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642B" w14:textId="77777777" w:rsidR="00DA00B6" w:rsidRDefault="002511B8">
      <w:pPr>
        <w:pStyle w:val="NormalWeb"/>
        <w:rPr>
          <w:rFonts w:ascii="Calibri" w:hAnsi="Calibri" w:cs="Calibri"/>
          <w:sz w:val="21"/>
          <w:szCs w:val="21"/>
        </w:rPr>
      </w:pPr>
      <w:r>
        <w:rPr>
          <w:rFonts w:ascii="Calibri" w:hAnsi="Calibri" w:cs="Calibri"/>
          <w:noProof/>
          <w:sz w:val="21"/>
          <w:szCs w:val="21"/>
          <w14:ligatures w14:val="standardContextual"/>
        </w:rPr>
        <w:drawing>
          <wp:anchor distT="0" distB="0" distL="114300" distR="114300" simplePos="0" relativeHeight="251662336" behindDoc="0" locked="0" layoutInCell="1" allowOverlap="1" wp14:anchorId="515DCF2D" wp14:editId="16E1C86B">
            <wp:simplePos x="0" y="0"/>
            <wp:positionH relativeFrom="column">
              <wp:posOffset>2540</wp:posOffset>
            </wp:positionH>
            <wp:positionV relativeFrom="paragraph">
              <wp:posOffset>-246380</wp:posOffset>
            </wp:positionV>
            <wp:extent cx="5552440" cy="2834640"/>
            <wp:effectExtent l="0" t="0" r="10160" b="3810"/>
            <wp:wrapSquare wrapText="bothSides"/>
            <wp:docPr id="10989508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950860" name="Resim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552440" cy="2834640"/>
                    </a:xfrm>
                    <a:prstGeom prst="rect">
                      <a:avLst/>
                    </a:prstGeom>
                  </pic:spPr>
                </pic:pic>
              </a:graphicData>
            </a:graphic>
          </wp:anchor>
        </w:drawing>
      </w:r>
      <w:r>
        <w:rPr>
          <w:rFonts w:ascii="Calibri" w:hAnsi="Calibri" w:cs="Calibri"/>
          <w:sz w:val="21"/>
          <w:szCs w:val="21"/>
        </w:rPr>
        <w:t>1  Yandaki haritada Dünyada nüfusun dağılışı gösterilmiştir.</w:t>
      </w:r>
    </w:p>
    <w:p w14:paraId="0D64CA9F" w14:textId="77777777" w:rsidR="00DA00B6" w:rsidRDefault="002511B8">
      <w:pPr>
        <w:pStyle w:val="NormalWeb"/>
        <w:rPr>
          <w:rFonts w:ascii="Calibri" w:hAnsi="Calibri" w:cs="Calibri"/>
          <w:sz w:val="21"/>
          <w:szCs w:val="21"/>
        </w:rPr>
      </w:pPr>
      <w:r>
        <w:rPr>
          <w:rFonts w:ascii="Calibri" w:hAnsi="Calibri" w:cs="Calibri"/>
          <w:sz w:val="21"/>
          <w:szCs w:val="21"/>
        </w:rPr>
        <w:t>Nüfusun sık ve seyrek olduğu yer adlarını ve nüfusun sık ve seyrek olma nedenleri ile birlikte yazınız.(20 puan)</w:t>
      </w:r>
    </w:p>
    <w:p w14:paraId="6EBDF91F" w14:textId="77777777" w:rsidR="00DA00B6" w:rsidRDefault="00DA00B6">
      <w:pPr>
        <w:pStyle w:val="NormalWeb"/>
        <w:rPr>
          <w:rFonts w:ascii="Calibri" w:hAnsi="Calibri" w:cs="Calibri"/>
          <w:sz w:val="21"/>
          <w:szCs w:val="21"/>
        </w:rPr>
      </w:pPr>
    </w:p>
    <w:p w14:paraId="090AFF6B" w14:textId="77777777" w:rsidR="00DA00B6" w:rsidRDefault="00DA00B6">
      <w:pPr>
        <w:pStyle w:val="NormalWeb"/>
        <w:rPr>
          <w:rFonts w:ascii="Calibri" w:hAnsi="Calibri" w:cs="Calibri"/>
          <w:sz w:val="21"/>
          <w:szCs w:val="21"/>
        </w:rPr>
      </w:pPr>
    </w:p>
    <w:p w14:paraId="05F56798" w14:textId="77777777" w:rsidR="00DA00B6" w:rsidRDefault="00DA00B6">
      <w:pPr>
        <w:pStyle w:val="NormalWeb"/>
        <w:rPr>
          <w:rFonts w:ascii="Calibri" w:hAnsi="Calibri" w:cs="Calibri"/>
          <w:sz w:val="21"/>
          <w:szCs w:val="21"/>
        </w:rPr>
      </w:pPr>
    </w:p>
    <w:p w14:paraId="3293DCC7" w14:textId="77777777" w:rsidR="00DA00B6" w:rsidRDefault="002511B8">
      <w:pPr>
        <w:pStyle w:val="NormalWeb"/>
        <w:rPr>
          <w:rFonts w:ascii="Calibri" w:hAnsi="Calibri" w:cs="Calibri"/>
          <w:sz w:val="21"/>
          <w:szCs w:val="21"/>
        </w:rPr>
      </w:pPr>
      <w:r>
        <w:rPr>
          <w:rFonts w:ascii="Calibri" w:hAnsi="Calibri" w:cs="Calibri"/>
          <w:noProof/>
          <w:sz w:val="21"/>
          <w:szCs w:val="21"/>
          <w14:ligatures w14:val="standardContextual"/>
        </w:rPr>
        <w:drawing>
          <wp:anchor distT="0" distB="0" distL="114300" distR="114300" simplePos="0" relativeHeight="251659264" behindDoc="0" locked="0" layoutInCell="1" allowOverlap="1" wp14:anchorId="6ED266E4" wp14:editId="18C2379C">
            <wp:simplePos x="0" y="0"/>
            <wp:positionH relativeFrom="column">
              <wp:posOffset>106045</wp:posOffset>
            </wp:positionH>
            <wp:positionV relativeFrom="paragraph">
              <wp:posOffset>581660</wp:posOffset>
            </wp:positionV>
            <wp:extent cx="4819015" cy="3503930"/>
            <wp:effectExtent l="0" t="0" r="635" b="1270"/>
            <wp:wrapSquare wrapText="bothSides"/>
            <wp:docPr id="140765982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659824" name="Resim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19015" cy="3503930"/>
                    </a:xfrm>
                    <a:prstGeom prst="rect">
                      <a:avLst/>
                    </a:prstGeom>
                  </pic:spPr>
                </pic:pic>
              </a:graphicData>
            </a:graphic>
          </wp:anchor>
        </w:drawing>
      </w:r>
      <w:r>
        <w:rPr>
          <w:rFonts w:ascii="Calibri" w:hAnsi="Calibri" w:cs="Calibri"/>
          <w:sz w:val="21"/>
          <w:szCs w:val="21"/>
        </w:rPr>
        <w:t>2. Aşağıda bazı ülkelerin nüfus  piramitleri verilmiştir. Bunlardan yararlanarak verilen ülkelerin demografik dönüşüm modelinin hangi aşamasında olduğunu gerekçeleriyle yazını.(20 Puan)</w:t>
      </w:r>
    </w:p>
    <w:p w14:paraId="6D899EB9" w14:textId="77777777" w:rsidR="00DA00B6" w:rsidRDefault="00DA00B6">
      <w:pPr>
        <w:pStyle w:val="NormalWeb"/>
        <w:rPr>
          <w:rFonts w:ascii="Calibri" w:hAnsi="Calibri" w:cs="Calibri"/>
          <w:sz w:val="21"/>
          <w:szCs w:val="21"/>
        </w:rPr>
      </w:pPr>
    </w:p>
    <w:p w14:paraId="539B16A4" w14:textId="77777777" w:rsidR="00DA00B6" w:rsidRDefault="00DA00B6">
      <w:pPr>
        <w:pStyle w:val="NormalWeb"/>
        <w:rPr>
          <w:rFonts w:ascii="Calibri" w:hAnsi="Calibri" w:cs="Calibri"/>
          <w:sz w:val="21"/>
          <w:szCs w:val="21"/>
        </w:rPr>
      </w:pPr>
    </w:p>
    <w:p w14:paraId="7FC07FF2" w14:textId="77777777" w:rsidR="00DA00B6" w:rsidRDefault="00DA00B6">
      <w:pPr>
        <w:pStyle w:val="NormalWeb"/>
        <w:rPr>
          <w:rFonts w:ascii="Calibri" w:hAnsi="Calibri" w:cs="Calibri"/>
          <w:sz w:val="21"/>
          <w:szCs w:val="21"/>
        </w:rPr>
      </w:pPr>
    </w:p>
    <w:p w14:paraId="16F9561C" w14:textId="77777777" w:rsidR="00DA00B6" w:rsidRDefault="002511B8">
      <w:pPr>
        <w:pStyle w:val="NormalWeb"/>
        <w:rPr>
          <w:rFonts w:ascii="Calibri" w:hAnsi="Calibri" w:cs="Calibri"/>
          <w:sz w:val="21"/>
          <w:szCs w:val="21"/>
        </w:rPr>
      </w:pPr>
      <w:r>
        <w:rPr>
          <w:rFonts w:ascii="Calibri" w:hAnsi="Calibri" w:cs="Calibri"/>
          <w:sz w:val="21"/>
          <w:szCs w:val="21"/>
        </w:rPr>
        <w:t xml:space="preserve">3. Bir ülkenin veya bölgenin ekonomik kalkınmasında, coğrafi konum ve yer şekilleri gibi </w:t>
      </w:r>
      <w:r>
        <w:rPr>
          <w:rFonts w:ascii="Calibri" w:hAnsi="Calibri" w:cs="Calibri"/>
          <w:b/>
          <w:bCs/>
          <w:sz w:val="21"/>
          <w:szCs w:val="21"/>
        </w:rPr>
        <w:t>doğal faktörler</w:t>
      </w:r>
      <w:r>
        <w:rPr>
          <w:rFonts w:ascii="Calibri" w:hAnsi="Calibri" w:cs="Calibri"/>
          <w:sz w:val="21"/>
          <w:szCs w:val="21"/>
        </w:rPr>
        <w:t xml:space="preserve"> ile nitelikli iş gücü ve teknolojik yatırımlar gibi </w:t>
      </w:r>
      <w:r>
        <w:rPr>
          <w:rFonts w:ascii="Calibri" w:hAnsi="Calibri" w:cs="Calibri"/>
          <w:b/>
          <w:bCs/>
          <w:sz w:val="21"/>
          <w:szCs w:val="21"/>
        </w:rPr>
        <w:t>beşeri faktörler</w:t>
      </w:r>
      <w:r>
        <w:rPr>
          <w:rFonts w:ascii="Calibri" w:hAnsi="Calibri" w:cs="Calibri"/>
          <w:sz w:val="21"/>
          <w:szCs w:val="21"/>
        </w:rPr>
        <w:t xml:space="preserve"> birbirini nasıl etkiler? Günümüzden somut bir ülke örneği vererek, bu iki faktörün karşılıklı etkileşimini ve ekonomiye yansımalarını gerekçeleriyle açıklayınız.(10Puan)</w:t>
      </w:r>
    </w:p>
    <w:p w14:paraId="766938ED" w14:textId="77777777" w:rsidR="00DA00B6" w:rsidRDefault="00DA00B6">
      <w:pPr>
        <w:rPr>
          <w:rFonts w:ascii="Calibri" w:hAnsi="Calibri" w:cs="Calibri"/>
          <w:sz w:val="21"/>
          <w:szCs w:val="21"/>
        </w:rPr>
      </w:pPr>
    </w:p>
    <w:p w14:paraId="3DB9C440" w14:textId="77777777" w:rsidR="00DA00B6" w:rsidRDefault="00DA00B6">
      <w:pPr>
        <w:rPr>
          <w:rFonts w:ascii="Calibri" w:hAnsi="Calibri" w:cs="Calibri"/>
          <w:sz w:val="21"/>
          <w:szCs w:val="21"/>
        </w:rPr>
      </w:pPr>
    </w:p>
    <w:p w14:paraId="1AAA9129" w14:textId="77777777" w:rsidR="00DA00B6" w:rsidRDefault="00DA00B6">
      <w:pPr>
        <w:rPr>
          <w:rFonts w:ascii="Calibri" w:hAnsi="Calibri" w:cs="Calibri"/>
          <w:sz w:val="21"/>
          <w:szCs w:val="21"/>
        </w:rPr>
      </w:pPr>
    </w:p>
    <w:p w14:paraId="1C8F976E" w14:textId="77777777" w:rsidR="00DA00B6" w:rsidRDefault="002511B8">
      <w:pPr>
        <w:rPr>
          <w:rFonts w:ascii="Calibri" w:hAnsi="Calibri" w:cs="Calibri"/>
          <w:sz w:val="21"/>
          <w:szCs w:val="21"/>
        </w:rPr>
      </w:pPr>
      <w:r>
        <w:rPr>
          <w:rFonts w:ascii="Calibri" w:hAnsi="Calibri" w:cs="Calibri"/>
          <w:b/>
          <w:bCs/>
          <w:noProof/>
          <w:sz w:val="21"/>
          <w:szCs w:val="21"/>
        </w:rPr>
        <w:drawing>
          <wp:anchor distT="0" distB="0" distL="114300" distR="114300" simplePos="0" relativeHeight="251660288" behindDoc="0" locked="0" layoutInCell="1" allowOverlap="1" wp14:anchorId="6DDC1C08" wp14:editId="302C603C">
            <wp:simplePos x="0" y="0"/>
            <wp:positionH relativeFrom="margin">
              <wp:posOffset>252095</wp:posOffset>
            </wp:positionH>
            <wp:positionV relativeFrom="paragraph">
              <wp:posOffset>3810</wp:posOffset>
            </wp:positionV>
            <wp:extent cx="3827145" cy="1806575"/>
            <wp:effectExtent l="0" t="0" r="1905" b="3175"/>
            <wp:wrapSquare wrapText="bothSides"/>
            <wp:docPr id="189094076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40765" name="Resim 1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827145" cy="1806575"/>
                    </a:xfrm>
                    <a:prstGeom prst="rect">
                      <a:avLst/>
                    </a:prstGeom>
                  </pic:spPr>
                </pic:pic>
              </a:graphicData>
            </a:graphic>
          </wp:anchor>
        </w:drawing>
      </w:r>
      <w:r>
        <w:rPr>
          <w:rFonts w:ascii="Calibri" w:hAnsi="Calibri" w:cs="Calibri"/>
          <w:sz w:val="21"/>
          <w:szCs w:val="21"/>
        </w:rPr>
        <w:t>4. Yukarıda ülkemizin 2007 ve 2024 yıllarındaki nüfus piramitleri verilmiştir.</w:t>
      </w:r>
    </w:p>
    <w:p w14:paraId="4BB12004" w14:textId="77777777" w:rsidR="00DA00B6" w:rsidRDefault="002511B8">
      <w:pPr>
        <w:rPr>
          <w:rFonts w:ascii="Calibri" w:hAnsi="Calibri" w:cs="Calibri"/>
          <w:b/>
          <w:sz w:val="21"/>
          <w:szCs w:val="21"/>
        </w:rPr>
      </w:pPr>
      <w:r>
        <w:rPr>
          <w:rFonts w:ascii="Calibri" w:hAnsi="Calibri" w:cs="Calibri"/>
          <w:b/>
          <w:sz w:val="21"/>
          <w:szCs w:val="21"/>
        </w:rPr>
        <w:t xml:space="preserve"> Nüfus yapısındaki bu değişimin yol açabileceği sorunlardan 4 tanesini yazınız. (20 puan)</w:t>
      </w:r>
    </w:p>
    <w:p w14:paraId="6526171D" w14:textId="77777777" w:rsidR="00DA00B6" w:rsidRDefault="00DA00B6">
      <w:pPr>
        <w:rPr>
          <w:rFonts w:ascii="Calibri" w:hAnsi="Calibri" w:cs="Calibri"/>
          <w:b/>
          <w:sz w:val="21"/>
          <w:szCs w:val="21"/>
        </w:rPr>
      </w:pPr>
    </w:p>
    <w:p w14:paraId="01518F54" w14:textId="77777777" w:rsidR="00DA00B6" w:rsidRDefault="00DA00B6">
      <w:pPr>
        <w:rPr>
          <w:rFonts w:ascii="Calibri" w:hAnsi="Calibri" w:cs="Calibri"/>
          <w:b/>
          <w:sz w:val="21"/>
          <w:szCs w:val="21"/>
        </w:rPr>
      </w:pPr>
    </w:p>
    <w:p w14:paraId="30F42A30" w14:textId="77777777" w:rsidR="00DA00B6" w:rsidRDefault="00DA00B6">
      <w:pPr>
        <w:rPr>
          <w:rFonts w:ascii="Calibri" w:hAnsi="Calibri" w:cs="Calibri"/>
          <w:b/>
          <w:sz w:val="21"/>
          <w:szCs w:val="21"/>
        </w:rPr>
      </w:pPr>
    </w:p>
    <w:p w14:paraId="22032E69" w14:textId="77777777" w:rsidR="00DA00B6" w:rsidRDefault="002511B8">
      <w:pPr>
        <w:rPr>
          <w:rFonts w:ascii="Calibri" w:hAnsi="Calibri" w:cs="Calibri"/>
          <w:b/>
          <w:sz w:val="21"/>
          <w:szCs w:val="21"/>
        </w:rPr>
      </w:pPr>
      <w:r>
        <w:rPr>
          <w:rFonts w:ascii="Calibri" w:hAnsi="Calibri" w:cs="Calibri"/>
          <w:b/>
          <w:noProof/>
          <w:sz w:val="21"/>
          <w:szCs w:val="21"/>
        </w:rPr>
        <w:lastRenderedPageBreak/>
        <w:drawing>
          <wp:anchor distT="0" distB="0" distL="114300" distR="114300" simplePos="0" relativeHeight="251661312" behindDoc="0" locked="0" layoutInCell="1" allowOverlap="1" wp14:anchorId="3174A4E8" wp14:editId="62E71A37">
            <wp:simplePos x="0" y="0"/>
            <wp:positionH relativeFrom="column">
              <wp:posOffset>50165</wp:posOffset>
            </wp:positionH>
            <wp:positionV relativeFrom="paragraph">
              <wp:posOffset>-637540</wp:posOffset>
            </wp:positionV>
            <wp:extent cx="6129020" cy="2976880"/>
            <wp:effectExtent l="0" t="0" r="5080" b="13970"/>
            <wp:wrapSquare wrapText="bothSides"/>
            <wp:docPr id="16720822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82217" name="Resim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9020" cy="2976880"/>
                    </a:xfrm>
                    <a:prstGeom prst="rect">
                      <a:avLst/>
                    </a:prstGeom>
                  </pic:spPr>
                </pic:pic>
              </a:graphicData>
            </a:graphic>
          </wp:anchor>
        </w:drawing>
      </w:r>
    </w:p>
    <w:p w14:paraId="6F182F3F" w14:textId="77777777" w:rsidR="00DA00B6" w:rsidRDefault="00DA00B6">
      <w:pPr>
        <w:rPr>
          <w:rFonts w:ascii="Calibri" w:hAnsi="Calibri" w:cs="Calibri"/>
          <w:b/>
          <w:sz w:val="21"/>
          <w:szCs w:val="21"/>
        </w:rPr>
      </w:pPr>
    </w:p>
    <w:p w14:paraId="0DD975D2" w14:textId="77777777" w:rsidR="00DA00B6" w:rsidRDefault="00DA00B6">
      <w:pPr>
        <w:rPr>
          <w:rFonts w:ascii="Calibri" w:hAnsi="Calibri" w:cs="Calibri"/>
          <w:b/>
          <w:sz w:val="21"/>
          <w:szCs w:val="21"/>
        </w:rPr>
      </w:pPr>
    </w:p>
    <w:p w14:paraId="6A89A0A0" w14:textId="77777777" w:rsidR="00DA00B6" w:rsidRDefault="00DA00B6">
      <w:pPr>
        <w:rPr>
          <w:rFonts w:ascii="Calibri" w:hAnsi="Calibri" w:cs="Calibri"/>
          <w:b/>
          <w:sz w:val="21"/>
          <w:szCs w:val="21"/>
        </w:rPr>
      </w:pPr>
    </w:p>
    <w:p w14:paraId="3CE401D4" w14:textId="77777777" w:rsidR="00DA00B6" w:rsidRDefault="00DA00B6">
      <w:pPr>
        <w:rPr>
          <w:rFonts w:ascii="Calibri" w:hAnsi="Calibri" w:cs="Calibri"/>
          <w:b/>
          <w:sz w:val="21"/>
          <w:szCs w:val="21"/>
        </w:rPr>
      </w:pPr>
    </w:p>
    <w:p w14:paraId="1226E47B" w14:textId="77777777" w:rsidR="00DA00B6" w:rsidRDefault="00DA00B6">
      <w:pPr>
        <w:rPr>
          <w:rFonts w:ascii="Calibri" w:hAnsi="Calibri" w:cs="Calibri"/>
          <w:b/>
          <w:sz w:val="21"/>
          <w:szCs w:val="21"/>
        </w:rPr>
      </w:pPr>
    </w:p>
    <w:p w14:paraId="7917FA94" w14:textId="77777777" w:rsidR="00DA00B6" w:rsidRDefault="00DA00B6">
      <w:pPr>
        <w:rPr>
          <w:rFonts w:ascii="Calibri" w:hAnsi="Calibri" w:cs="Calibri"/>
          <w:b/>
          <w:sz w:val="21"/>
          <w:szCs w:val="21"/>
        </w:rPr>
      </w:pPr>
    </w:p>
    <w:p w14:paraId="27F4ECF0" w14:textId="77777777" w:rsidR="00DA00B6" w:rsidRDefault="00DA00B6">
      <w:pPr>
        <w:rPr>
          <w:rFonts w:ascii="Calibri" w:hAnsi="Calibri" w:cs="Calibri"/>
          <w:b/>
          <w:sz w:val="21"/>
          <w:szCs w:val="21"/>
        </w:rPr>
      </w:pPr>
    </w:p>
    <w:p w14:paraId="7A327FB0" w14:textId="77777777" w:rsidR="00DA00B6" w:rsidRDefault="00DA00B6">
      <w:pPr>
        <w:rPr>
          <w:rFonts w:ascii="Calibri" w:hAnsi="Calibri" w:cs="Calibri"/>
          <w:b/>
          <w:sz w:val="21"/>
          <w:szCs w:val="21"/>
        </w:rPr>
      </w:pPr>
    </w:p>
    <w:p w14:paraId="7E596E3B" w14:textId="77777777" w:rsidR="00DA00B6" w:rsidRDefault="002511B8">
      <w:pPr>
        <w:numPr>
          <w:ilvl w:val="0"/>
          <w:numId w:val="1"/>
        </w:numPr>
        <w:rPr>
          <w:rFonts w:ascii="Calibri" w:hAnsi="Calibri" w:cs="Calibri"/>
          <w:sz w:val="21"/>
          <w:szCs w:val="21"/>
        </w:rPr>
      </w:pPr>
      <w:r>
        <w:rPr>
          <w:rFonts w:ascii="Calibri" w:hAnsi="Calibri" w:cs="Calibri"/>
          <w:b/>
          <w:sz w:val="21"/>
          <w:szCs w:val="21"/>
        </w:rPr>
        <w:t xml:space="preserve">a) </w:t>
      </w:r>
      <w:r>
        <w:rPr>
          <w:rFonts w:ascii="Calibri" w:hAnsi="Calibri" w:cs="Calibri"/>
          <w:sz w:val="21"/>
          <w:szCs w:val="21"/>
        </w:rPr>
        <w:t>2023 yılı itibarıyla Türkiye '</w:t>
      </w:r>
      <w:proofErr w:type="spellStart"/>
      <w:r>
        <w:rPr>
          <w:rFonts w:ascii="Calibri" w:hAnsi="Calibri" w:cs="Calibri"/>
          <w:sz w:val="21"/>
          <w:szCs w:val="21"/>
        </w:rPr>
        <w:t>nin</w:t>
      </w:r>
      <w:proofErr w:type="spellEnd"/>
      <w:r>
        <w:rPr>
          <w:rFonts w:ascii="Calibri" w:hAnsi="Calibri" w:cs="Calibri"/>
          <w:sz w:val="21"/>
          <w:szCs w:val="21"/>
        </w:rPr>
        <w:t xml:space="preserve"> demografik özelliklerinin ortaya çıkardığı fırsatlar nelerdir? (5Puan)</w:t>
      </w:r>
    </w:p>
    <w:p w14:paraId="47E6D1D5" w14:textId="77777777" w:rsidR="00DA00B6" w:rsidRDefault="00DA00B6">
      <w:pPr>
        <w:rPr>
          <w:rFonts w:ascii="Calibri" w:hAnsi="Calibri" w:cs="Calibri"/>
          <w:sz w:val="21"/>
          <w:szCs w:val="21"/>
        </w:rPr>
      </w:pPr>
    </w:p>
    <w:p w14:paraId="7D0CB0B7" w14:textId="77777777" w:rsidR="00DA00B6" w:rsidRDefault="00DA00B6">
      <w:pPr>
        <w:rPr>
          <w:rFonts w:ascii="Calibri" w:hAnsi="Calibri" w:cs="Calibri"/>
          <w:sz w:val="21"/>
          <w:szCs w:val="21"/>
        </w:rPr>
      </w:pPr>
    </w:p>
    <w:p w14:paraId="6AE4629A" w14:textId="77777777" w:rsidR="00DA00B6" w:rsidRDefault="002511B8">
      <w:pPr>
        <w:pStyle w:val="ListeParagraf"/>
        <w:ind w:left="0"/>
        <w:rPr>
          <w:rFonts w:ascii="Calibri" w:hAnsi="Calibri" w:cs="Calibri"/>
          <w:sz w:val="21"/>
          <w:szCs w:val="21"/>
        </w:rPr>
      </w:pPr>
      <w:r>
        <w:rPr>
          <w:rFonts w:ascii="Calibri" w:hAnsi="Calibri" w:cs="Calibri"/>
          <w:sz w:val="21"/>
          <w:szCs w:val="21"/>
        </w:rPr>
        <w:t>b) 2023 yılı  itibarıyla Türkiye '</w:t>
      </w:r>
      <w:proofErr w:type="spellStart"/>
      <w:r>
        <w:rPr>
          <w:rFonts w:ascii="Calibri" w:hAnsi="Calibri" w:cs="Calibri"/>
          <w:sz w:val="21"/>
          <w:szCs w:val="21"/>
        </w:rPr>
        <w:t>nin</w:t>
      </w:r>
      <w:proofErr w:type="spellEnd"/>
      <w:r>
        <w:rPr>
          <w:rFonts w:ascii="Calibri" w:hAnsi="Calibri" w:cs="Calibri"/>
          <w:sz w:val="21"/>
          <w:szCs w:val="21"/>
        </w:rPr>
        <w:t xml:space="preserve"> demografik özelliklerinin ortaya çıkardığı sorunlar nelerdir? (5Puan)</w:t>
      </w:r>
    </w:p>
    <w:p w14:paraId="56A78D07" w14:textId="77777777" w:rsidR="00DA00B6" w:rsidRDefault="00DA00B6">
      <w:pPr>
        <w:pStyle w:val="ListeParagraf"/>
        <w:ind w:left="360"/>
        <w:rPr>
          <w:rFonts w:ascii="Calibri" w:hAnsi="Calibri" w:cs="Calibri"/>
          <w:sz w:val="21"/>
          <w:szCs w:val="21"/>
        </w:rPr>
      </w:pPr>
    </w:p>
    <w:p w14:paraId="74DA32B6" w14:textId="77777777" w:rsidR="00DA00B6" w:rsidRDefault="00DA00B6">
      <w:pPr>
        <w:pStyle w:val="ListeParagraf"/>
        <w:ind w:left="360"/>
        <w:rPr>
          <w:rFonts w:ascii="Calibri" w:hAnsi="Calibri" w:cs="Calibri"/>
          <w:sz w:val="21"/>
          <w:szCs w:val="21"/>
        </w:rPr>
      </w:pPr>
    </w:p>
    <w:p w14:paraId="71D862E8" w14:textId="77777777" w:rsidR="00DA00B6" w:rsidRDefault="00DA00B6">
      <w:pPr>
        <w:pStyle w:val="ListeParagraf"/>
        <w:ind w:left="0"/>
        <w:rPr>
          <w:rFonts w:ascii="Calibri" w:hAnsi="Calibri" w:cs="Calibri"/>
          <w:sz w:val="21"/>
          <w:szCs w:val="21"/>
        </w:rPr>
      </w:pPr>
    </w:p>
    <w:p w14:paraId="1557429D" w14:textId="77777777" w:rsidR="00DA00B6" w:rsidRDefault="00DA00B6">
      <w:pPr>
        <w:pStyle w:val="ListeParagraf"/>
        <w:ind w:left="360"/>
        <w:rPr>
          <w:rFonts w:ascii="Calibri" w:hAnsi="Calibri" w:cs="Calibri"/>
          <w:sz w:val="21"/>
          <w:szCs w:val="21"/>
        </w:rPr>
      </w:pPr>
    </w:p>
    <w:p w14:paraId="4FA33CE7" w14:textId="77777777" w:rsidR="00DA00B6" w:rsidRDefault="002511B8">
      <w:pPr>
        <w:pStyle w:val="ListeParagraf"/>
        <w:ind w:left="0"/>
        <w:rPr>
          <w:rFonts w:ascii="Calibri" w:hAnsi="Calibri" w:cs="Calibri"/>
          <w:sz w:val="21"/>
          <w:szCs w:val="21"/>
        </w:rPr>
      </w:pPr>
      <w:r>
        <w:rPr>
          <w:rFonts w:ascii="Calibri" w:hAnsi="Calibri" w:cs="Calibri"/>
          <w:sz w:val="21"/>
          <w:szCs w:val="21"/>
        </w:rPr>
        <w:t xml:space="preserve">c) 2060 yuh için Türkiye </w:t>
      </w:r>
      <w:proofErr w:type="spellStart"/>
      <w:r>
        <w:rPr>
          <w:rFonts w:ascii="Calibri" w:hAnsi="Calibri" w:cs="Calibri"/>
          <w:sz w:val="21"/>
          <w:szCs w:val="21"/>
        </w:rPr>
        <w:t>nin</w:t>
      </w:r>
      <w:proofErr w:type="spellEnd"/>
      <w:r>
        <w:rPr>
          <w:rFonts w:ascii="Calibri" w:hAnsi="Calibri" w:cs="Calibri"/>
          <w:sz w:val="21"/>
          <w:szCs w:val="21"/>
        </w:rPr>
        <w:t xml:space="preserve"> tahminî nüfus piramidini yorumlayınız. (5Puan)</w:t>
      </w:r>
    </w:p>
    <w:p w14:paraId="446448C7" w14:textId="77777777" w:rsidR="00DA00B6" w:rsidRDefault="00DA00B6">
      <w:pPr>
        <w:pStyle w:val="ListeParagraf"/>
        <w:ind w:left="0"/>
        <w:rPr>
          <w:rFonts w:ascii="Calibri" w:hAnsi="Calibri" w:cs="Calibri"/>
          <w:sz w:val="21"/>
          <w:szCs w:val="21"/>
        </w:rPr>
      </w:pPr>
    </w:p>
    <w:p w14:paraId="5648D27C" w14:textId="77777777" w:rsidR="00DA00B6" w:rsidRDefault="00DA00B6">
      <w:pPr>
        <w:pStyle w:val="ListeParagraf"/>
        <w:ind w:left="0"/>
        <w:rPr>
          <w:rFonts w:ascii="Calibri" w:hAnsi="Calibri" w:cs="Calibri"/>
          <w:sz w:val="21"/>
          <w:szCs w:val="21"/>
        </w:rPr>
      </w:pPr>
    </w:p>
    <w:p w14:paraId="42BFB0DE" w14:textId="77777777" w:rsidR="00DA00B6" w:rsidRDefault="00DA00B6">
      <w:pPr>
        <w:pStyle w:val="ListeParagraf"/>
        <w:ind w:left="360"/>
        <w:rPr>
          <w:rFonts w:ascii="Calibri" w:hAnsi="Calibri" w:cs="Calibri"/>
          <w:sz w:val="21"/>
          <w:szCs w:val="21"/>
        </w:rPr>
      </w:pPr>
    </w:p>
    <w:p w14:paraId="4EF11BF9" w14:textId="77777777" w:rsidR="00DA00B6" w:rsidRDefault="00DA00B6">
      <w:pPr>
        <w:pStyle w:val="ListeParagraf"/>
        <w:rPr>
          <w:rFonts w:ascii="Calibri" w:hAnsi="Calibri" w:cs="Calibri"/>
          <w:sz w:val="21"/>
          <w:szCs w:val="21"/>
        </w:rPr>
      </w:pPr>
    </w:p>
    <w:p w14:paraId="12CB0BCE" w14:textId="77777777" w:rsidR="00DA00B6" w:rsidRDefault="002511B8">
      <w:pPr>
        <w:pStyle w:val="ListeParagraf"/>
        <w:ind w:left="0"/>
        <w:rPr>
          <w:rFonts w:ascii="Calibri" w:hAnsi="Calibri" w:cs="Calibri"/>
          <w:sz w:val="21"/>
          <w:szCs w:val="21"/>
        </w:rPr>
      </w:pPr>
      <w:r>
        <w:rPr>
          <w:rFonts w:ascii="Calibri" w:hAnsi="Calibri" w:cs="Calibri"/>
          <w:sz w:val="21"/>
          <w:szCs w:val="21"/>
        </w:rPr>
        <w:t xml:space="preserve">d) 2060 yılına ait tahminî nüfus piramidini </w:t>
      </w:r>
      <w:proofErr w:type="spellStart"/>
      <w:r>
        <w:rPr>
          <w:rFonts w:ascii="Calibri" w:hAnsi="Calibri" w:cs="Calibri"/>
          <w:sz w:val="21"/>
          <w:szCs w:val="21"/>
        </w:rPr>
        <w:t>gözönünde</w:t>
      </w:r>
      <w:proofErr w:type="spellEnd"/>
      <w:r>
        <w:rPr>
          <w:rFonts w:ascii="Calibri" w:hAnsi="Calibri" w:cs="Calibri"/>
          <w:sz w:val="21"/>
          <w:szCs w:val="21"/>
        </w:rPr>
        <w:t xml:space="preserve"> bulundurduğunuzda Türkiye hangi nüfus politikasını uygulamalıdır? Gerekçeleriyle açıklayınız. (5Puan)</w:t>
      </w:r>
    </w:p>
    <w:p w14:paraId="1290AA57" w14:textId="77777777" w:rsidR="00DA00B6" w:rsidRDefault="00DA00B6">
      <w:pPr>
        <w:pStyle w:val="NormalWeb"/>
        <w:rPr>
          <w:rFonts w:ascii="Calibri" w:hAnsi="Calibri" w:cs="Calibri"/>
          <w:sz w:val="21"/>
          <w:szCs w:val="21"/>
        </w:rPr>
      </w:pPr>
    </w:p>
    <w:p w14:paraId="52E3908A" w14:textId="77777777" w:rsidR="00DA00B6" w:rsidRDefault="00DA00B6">
      <w:pPr>
        <w:pStyle w:val="NormalWeb"/>
        <w:rPr>
          <w:rFonts w:ascii="Calibri" w:hAnsi="Calibri" w:cs="Calibri"/>
          <w:sz w:val="21"/>
          <w:szCs w:val="21"/>
        </w:rPr>
      </w:pPr>
    </w:p>
    <w:p w14:paraId="7F2CDC2A" w14:textId="77777777" w:rsidR="00DA00B6" w:rsidRDefault="00DA00B6">
      <w:pPr>
        <w:pStyle w:val="NormalWeb"/>
        <w:rPr>
          <w:rFonts w:ascii="Calibri" w:hAnsi="Calibri" w:cs="Calibri"/>
          <w:sz w:val="21"/>
          <w:szCs w:val="21"/>
        </w:rPr>
      </w:pPr>
    </w:p>
    <w:p w14:paraId="770735E2" w14:textId="77777777" w:rsidR="00DA00B6" w:rsidRDefault="002511B8">
      <w:pPr>
        <w:pStyle w:val="NormalWeb"/>
        <w:rPr>
          <w:rFonts w:ascii="Calibri" w:hAnsi="Calibri" w:cs="Calibri"/>
          <w:sz w:val="21"/>
          <w:szCs w:val="21"/>
        </w:rPr>
      </w:pPr>
      <w:r>
        <w:rPr>
          <w:rFonts w:ascii="Calibri" w:hAnsi="Calibri" w:cs="Calibri"/>
          <w:sz w:val="21"/>
          <w:szCs w:val="21"/>
        </w:rPr>
        <w:t>6. Engebeli ve yüksek dağlık alanlar (fiziki faktör), bir bölgede ulaşım ağlarının gelişmesini zorlaştırarak sanayi ve ticaret faaliyetlerini olumsuz etkiler. Ancak aynı fiziki coğrafya özellikleri, kış turizmi, hidroelektrik enerji üretimi ve arıcılık gibi belirli ekonomik faaliyetler için bir avantaja dönüşebilir.</w:t>
      </w:r>
    </w:p>
    <w:p w14:paraId="6AAB1E41" w14:textId="77777777" w:rsidR="00DA00B6" w:rsidRDefault="002511B8">
      <w:pPr>
        <w:rPr>
          <w:rFonts w:ascii="Calibri" w:hAnsi="Calibri" w:cs="Calibri"/>
          <w:sz w:val="21"/>
          <w:szCs w:val="21"/>
        </w:rPr>
      </w:pPr>
      <w:r>
        <w:rPr>
          <w:rFonts w:ascii="Calibri" w:hAnsi="Calibri" w:cs="Calibri"/>
          <w:sz w:val="21"/>
          <w:szCs w:val="21"/>
        </w:rPr>
        <w:t xml:space="preserve">​Bu doğrultuda, </w:t>
      </w:r>
      <w:r>
        <w:rPr>
          <w:rFonts w:ascii="Calibri" w:hAnsi="Calibri" w:cs="Calibri"/>
          <w:b/>
          <w:bCs/>
          <w:sz w:val="21"/>
          <w:szCs w:val="21"/>
        </w:rPr>
        <w:t>fiziki çevrenin sunduğu zorlukların ve imkanların, insanın ekonomik karar alma süreçlerini ve bölgenin beşeri yapısını nasıl etkilediğini</w:t>
      </w:r>
      <w:r>
        <w:rPr>
          <w:rFonts w:ascii="Calibri" w:hAnsi="Calibri" w:cs="Calibri"/>
          <w:sz w:val="21"/>
          <w:szCs w:val="21"/>
        </w:rPr>
        <w:t xml:space="preserve"> Türkiye'den veya dünyadan somut örnekler vererek açıklayınız. (10 Puan)</w:t>
      </w:r>
    </w:p>
    <w:p w14:paraId="45A7CC84" w14:textId="39E6439C" w:rsidR="00DA00B6" w:rsidRDefault="00DA00B6">
      <w:pPr>
        <w:pStyle w:val="NormalWeb"/>
      </w:pPr>
    </w:p>
    <w:p w14:paraId="3B3825A5" w14:textId="77777777" w:rsidR="00E058B8" w:rsidRDefault="00E058B8">
      <w:pPr>
        <w:pStyle w:val="NormalWeb"/>
      </w:pPr>
    </w:p>
    <w:sectPr w:rsidR="00E058B8">
      <w:pgSz w:w="11906" w:h="16838"/>
      <w:pgMar w:top="1701"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029F" w14:textId="77777777" w:rsidR="008A5567" w:rsidRDefault="008A5567">
      <w:pPr>
        <w:spacing w:line="240" w:lineRule="auto"/>
      </w:pPr>
      <w:r>
        <w:separator/>
      </w:r>
    </w:p>
  </w:endnote>
  <w:endnote w:type="continuationSeparator" w:id="0">
    <w:p w14:paraId="197150AD" w14:textId="77777777" w:rsidR="008A5567" w:rsidRDefault="008A55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等线 Light">
    <w:altName w:val="Segoe Print"/>
    <w:panose1 w:val="02010600030101010101"/>
    <w:charset w:val="00"/>
    <w:family w:val="auto"/>
    <w:pitch w:val="default"/>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CE8AE" w14:textId="77777777" w:rsidR="008A5567" w:rsidRDefault="008A5567">
      <w:pPr>
        <w:spacing w:after="0"/>
      </w:pPr>
      <w:r>
        <w:separator/>
      </w:r>
    </w:p>
  </w:footnote>
  <w:footnote w:type="continuationSeparator" w:id="0">
    <w:p w14:paraId="04EBDEF3" w14:textId="77777777" w:rsidR="008A5567" w:rsidRDefault="008A5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636A8F"/>
    <w:multiLevelType w:val="singleLevel"/>
    <w:tmpl w:val="F5636A8F"/>
    <w:lvl w:ilvl="0">
      <w:start w:val="5"/>
      <w:numFmt w:val="decimal"/>
      <w:suff w:val="space"/>
      <w:lvlText w:val="%1."/>
      <w:lvlJc w:val="left"/>
    </w:lvl>
  </w:abstractNum>
  <w:num w:numId="1" w16cid:durableId="1476334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E9D"/>
    <w:rsid w:val="00015C5D"/>
    <w:rsid w:val="000718DE"/>
    <w:rsid w:val="000D255E"/>
    <w:rsid w:val="001371F5"/>
    <w:rsid w:val="00170B21"/>
    <w:rsid w:val="00176FCF"/>
    <w:rsid w:val="00177FF7"/>
    <w:rsid w:val="001D6865"/>
    <w:rsid w:val="001E2CC3"/>
    <w:rsid w:val="001E3E58"/>
    <w:rsid w:val="002129AD"/>
    <w:rsid w:val="00226D16"/>
    <w:rsid w:val="00246150"/>
    <w:rsid w:val="00246347"/>
    <w:rsid w:val="00250B35"/>
    <w:rsid w:val="002511B8"/>
    <w:rsid w:val="00275F96"/>
    <w:rsid w:val="0028086F"/>
    <w:rsid w:val="002B31AD"/>
    <w:rsid w:val="00325030"/>
    <w:rsid w:val="003A40BB"/>
    <w:rsid w:val="003E3776"/>
    <w:rsid w:val="00435F82"/>
    <w:rsid w:val="004373D2"/>
    <w:rsid w:val="00581390"/>
    <w:rsid w:val="005A775B"/>
    <w:rsid w:val="005B41E9"/>
    <w:rsid w:val="005F04E9"/>
    <w:rsid w:val="006121E7"/>
    <w:rsid w:val="00671A93"/>
    <w:rsid w:val="00674233"/>
    <w:rsid w:val="006D461D"/>
    <w:rsid w:val="006E2D03"/>
    <w:rsid w:val="006F1E78"/>
    <w:rsid w:val="00702FE0"/>
    <w:rsid w:val="00723CC1"/>
    <w:rsid w:val="00730179"/>
    <w:rsid w:val="007468C7"/>
    <w:rsid w:val="0078067C"/>
    <w:rsid w:val="007906B9"/>
    <w:rsid w:val="007F647B"/>
    <w:rsid w:val="0086690F"/>
    <w:rsid w:val="008765EA"/>
    <w:rsid w:val="00884B5C"/>
    <w:rsid w:val="008A5567"/>
    <w:rsid w:val="00920F12"/>
    <w:rsid w:val="00935B6E"/>
    <w:rsid w:val="00947E32"/>
    <w:rsid w:val="009F74B9"/>
    <w:rsid w:val="00A5218F"/>
    <w:rsid w:val="00AB58F4"/>
    <w:rsid w:val="00AC4025"/>
    <w:rsid w:val="00AF7FE8"/>
    <w:rsid w:val="00B03C7F"/>
    <w:rsid w:val="00B2774E"/>
    <w:rsid w:val="00B84A32"/>
    <w:rsid w:val="00BE0E9D"/>
    <w:rsid w:val="00C73786"/>
    <w:rsid w:val="00CA035D"/>
    <w:rsid w:val="00CB6F2B"/>
    <w:rsid w:val="00D21E9D"/>
    <w:rsid w:val="00D24990"/>
    <w:rsid w:val="00D90374"/>
    <w:rsid w:val="00DA00B6"/>
    <w:rsid w:val="00DF64EF"/>
    <w:rsid w:val="00E058B8"/>
    <w:rsid w:val="00E76DC0"/>
    <w:rsid w:val="00E908AE"/>
    <w:rsid w:val="00EF18AE"/>
    <w:rsid w:val="00F74ED8"/>
    <w:rsid w:val="00F95610"/>
    <w:rsid w:val="00FA01B1"/>
    <w:rsid w:val="131D02DE"/>
    <w:rsid w:val="170C057B"/>
    <w:rsid w:val="22CF234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FA039E5"/>
  <w15:docId w15:val="{4D1240B7-C466-4044-827E-EC703C53B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paragraph" w:styleId="Balk1">
    <w:name w:val="heading 1"/>
    <w:basedOn w:val="Normal"/>
    <w:next w:val="Normal"/>
    <w:link w:val="Balk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Balk9">
    <w:name w:val="heading 9"/>
    <w:basedOn w:val="Normal"/>
    <w:next w:val="Normal"/>
    <w:link w:val="Balk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hAnsi="Times New Roman" w:cs="Times New Roman"/>
      <w:kern w:val="0"/>
      <w14:ligatures w14:val="none"/>
    </w:rPr>
  </w:style>
  <w:style w:type="paragraph" w:styleId="Altyaz">
    <w:name w:val="Subtitle"/>
    <w:basedOn w:val="Normal"/>
    <w:next w:val="Normal"/>
    <w:link w:val="AltyazChar"/>
    <w:uiPriority w:val="11"/>
    <w:qFormat/>
    <w:rPr>
      <w:rFonts w:eastAsiaTheme="majorEastAsia" w:cstheme="majorBidi"/>
      <w:color w:val="595959" w:themeColor="text1" w:themeTint="A6"/>
      <w:spacing w:val="15"/>
      <w:sz w:val="28"/>
      <w:szCs w:val="28"/>
    </w:rPr>
  </w:style>
  <w:style w:type="paragraph" w:styleId="KonuBal">
    <w:name w:val="Title"/>
    <w:basedOn w:val="Normal"/>
    <w:next w:val="Normal"/>
    <w:link w:val="KonuBal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Balk1Char">
    <w:name w:val="Başlık 1 Char"/>
    <w:basedOn w:val="VarsaylanParagrafYazTipi"/>
    <w:link w:val="Balk1"/>
    <w:uiPriority w:val="9"/>
    <w:qFormat/>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qFormat/>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qFormat/>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qFormat/>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qFormat/>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qFormat/>
    <w:rPr>
      <w:rFonts w:eastAsiaTheme="majorEastAsia" w:cstheme="majorBidi"/>
      <w:i/>
      <w:iCs/>
      <w:color w:val="262626" w:themeColor="text1" w:themeTint="D9"/>
    </w:rPr>
  </w:style>
  <w:style w:type="character" w:customStyle="1" w:styleId="Balk9Char">
    <w:name w:val="Başlık 9 Char"/>
    <w:basedOn w:val="VarsaylanParagrafYazTipi"/>
    <w:link w:val="Balk9"/>
    <w:uiPriority w:val="9"/>
    <w:semiHidden/>
    <w:qFormat/>
    <w:rPr>
      <w:rFonts w:eastAsiaTheme="majorEastAsia" w:cstheme="majorBidi"/>
      <w:color w:val="262626" w:themeColor="text1" w:themeTint="D9"/>
    </w:rPr>
  </w:style>
  <w:style w:type="character" w:customStyle="1" w:styleId="KonuBalChar">
    <w:name w:val="Konu Başlığı Char"/>
    <w:basedOn w:val="VarsaylanParagrafYazTipi"/>
    <w:link w:val="KonuBal"/>
    <w:uiPriority w:val="10"/>
    <w:qFormat/>
    <w:rPr>
      <w:rFonts w:asciiTheme="majorHAnsi" w:eastAsiaTheme="majorEastAsia" w:hAnsiTheme="majorHAnsi" w:cstheme="majorBidi"/>
      <w:spacing w:val="-10"/>
      <w:kern w:val="28"/>
      <w:sz w:val="56"/>
      <w:szCs w:val="56"/>
    </w:rPr>
  </w:style>
  <w:style w:type="character" w:customStyle="1" w:styleId="AltyazChar">
    <w:name w:val="Altyazı Char"/>
    <w:basedOn w:val="VarsaylanParagrafYazTipi"/>
    <w:link w:val="Altyaz"/>
    <w:uiPriority w:val="11"/>
    <w:qFormat/>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pPr>
      <w:spacing w:before="160"/>
      <w:jc w:val="center"/>
    </w:pPr>
    <w:rPr>
      <w:i/>
      <w:iCs/>
      <w:color w:val="404040" w:themeColor="text1" w:themeTint="BF"/>
    </w:rPr>
  </w:style>
  <w:style w:type="character" w:customStyle="1" w:styleId="AlntChar">
    <w:name w:val="Alıntı Char"/>
    <w:basedOn w:val="VarsaylanParagrafYazTipi"/>
    <w:link w:val="Alnt"/>
    <w:uiPriority w:val="29"/>
    <w:qFormat/>
    <w:rPr>
      <w:i/>
      <w:iCs/>
      <w:color w:val="404040" w:themeColor="text1" w:themeTint="BF"/>
    </w:rPr>
  </w:style>
  <w:style w:type="paragraph" w:styleId="ListeParagraf">
    <w:name w:val="List Paragraph"/>
    <w:basedOn w:val="Normal"/>
    <w:uiPriority w:val="34"/>
    <w:qFormat/>
    <w:pPr>
      <w:ind w:left="720"/>
      <w:contextualSpacing/>
    </w:pPr>
  </w:style>
  <w:style w:type="character" w:customStyle="1" w:styleId="GlVurgulama1">
    <w:name w:val="Güçlü Vurgulama1"/>
    <w:basedOn w:val="VarsaylanParagrafYazTipi"/>
    <w:uiPriority w:val="21"/>
    <w:qFormat/>
    <w:rPr>
      <w:i/>
      <w:iCs/>
      <w:color w:val="0F4761" w:themeColor="accent1" w:themeShade="BF"/>
    </w:rPr>
  </w:style>
  <w:style w:type="paragraph" w:styleId="GlAlnt">
    <w:name w:val="Intense Quote"/>
    <w:basedOn w:val="Normal"/>
    <w:next w:val="Normal"/>
    <w:link w:val="GlAlnt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qFormat/>
    <w:rPr>
      <w:i/>
      <w:iCs/>
      <w:color w:val="0F4761" w:themeColor="accent1" w:themeShade="BF"/>
    </w:rPr>
  </w:style>
  <w:style w:type="character" w:customStyle="1" w:styleId="GlBavuru1">
    <w:name w:val="Güçlü Başvuru1"/>
    <w:basedOn w:val="VarsaylanParagrafYazTipi"/>
    <w:uiPriority w:val="32"/>
    <w:qFormat/>
    <w:rPr>
      <w:b/>
      <w:bCs/>
      <w:smallCaps/>
      <w:color w:val="0F4761" w:themeColor="accent1" w:themeShade="BF"/>
      <w:spacing w:val="5"/>
    </w:rPr>
  </w:style>
  <w:style w:type="character" w:styleId="Kpr">
    <w:name w:val="Hyperlink"/>
    <w:basedOn w:val="VarsaylanParagrafYazTipi"/>
    <w:uiPriority w:val="99"/>
    <w:unhideWhenUsed/>
    <w:rsid w:val="00E058B8"/>
    <w:rPr>
      <w:color w:val="467886" w:themeColor="hyperlink"/>
      <w:u w:val="single"/>
    </w:rPr>
  </w:style>
  <w:style w:type="character" w:styleId="zmlenmeyenBahsetme">
    <w:name w:val="Unresolved Mention"/>
    <w:basedOn w:val="VarsaylanParagrafYazTipi"/>
    <w:uiPriority w:val="99"/>
    <w:semiHidden/>
    <w:unhideWhenUsed/>
    <w:rsid w:val="00E058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 /><Relationship Id="rId3" Type="http://schemas.openxmlformats.org/officeDocument/2006/relationships/settings" Target="settings.xml" /><Relationship Id="rId7" Type="http://schemas.openxmlformats.org/officeDocument/2006/relationships/image" Target="media/image1.jpeg"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image" Target="media/image4.jpeg" /><Relationship Id="rId4" Type="http://schemas.openxmlformats.org/officeDocument/2006/relationships/webSettings" Target="webSettings.xml" /><Relationship Id="rId9" Type="http://schemas.openxmlformats.org/officeDocument/2006/relationships/image" Target="media/image3.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284</Words>
  <Characters>1621</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tekin karakaya</dc:creator>
  <cp:lastModifiedBy>Hasan Ayık</cp:lastModifiedBy>
  <cp:revision>5</cp:revision>
  <cp:lastPrinted>2026-06-01T09:18:00Z</cp:lastPrinted>
  <dcterms:created xsi:type="dcterms:W3CDTF">2026-06-04T05:35:00Z</dcterms:created>
  <dcterms:modified xsi:type="dcterms:W3CDTF">2026-06-06T12:56:00Z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1055-12.2.0.22549</vt:lpwstr>
  </property>
  <property fmtid="{D5CDD505-2E9C-101B-9397-08002B2CF9AE}" pid="3" name="ICV">
    <vt:lpwstr>5ADF5511F0094398BD2374D611B5BDC7_12</vt:lpwstr>
  </property>
</Properties>
</file>