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31BE1587" w:rsidR="00E44E75" w:rsidRDefault="00C014BD" w:rsidP="00C014BD">
            <w:pPr>
              <w:jc w:val="center"/>
              <w:rPr>
                <w:b/>
              </w:rPr>
            </w:pPr>
            <w:r>
              <w:t>…………</w:t>
            </w:r>
            <w:r w:rsidR="000A188A">
              <w:t xml:space="preserve">1. Senaryo </w:t>
            </w: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BBCC9DC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0A188A">
              <w:rPr>
                <w:b/>
              </w:rPr>
              <w:t>8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290C9F1" w14:textId="77777777" w:rsidR="000A188A" w:rsidRDefault="000A188A" w:rsidP="000A188A">
      <w:pPr>
        <w:pStyle w:val="NormalWeb"/>
      </w:pPr>
      <w:r>
        <w:rPr>
          <w:b/>
          <w:bCs/>
        </w:rPr>
        <w:t>Soru 1:</w:t>
      </w:r>
      <w:r>
        <w:t xml:space="preserve"> İslam dini; can, nesil, akıl, mal ve din emniyetini (</w:t>
      </w:r>
      <w:proofErr w:type="spellStart"/>
      <w:r>
        <w:t>Zarurat</w:t>
      </w:r>
      <w:proofErr w:type="spellEnd"/>
      <w:r>
        <w:t xml:space="preserve">-ı Hamse) korumayı esas alır. İslam'ın </w:t>
      </w:r>
      <w:r>
        <w:rPr>
          <w:b/>
          <w:bCs/>
        </w:rPr>
        <w:t>"neslin korunması"</w:t>
      </w:r>
      <w:r>
        <w:t xml:space="preserve"> ilkesi kapsamında yasakladığı temel unsurlar nelerdir? Açıklayınız.</w:t>
      </w:r>
    </w:p>
    <w:p w14:paraId="67A02094" w14:textId="77777777" w:rsidR="000A188A" w:rsidRDefault="000A188A" w:rsidP="000A188A">
      <w:pPr>
        <w:pStyle w:val="NormalWeb"/>
        <w:rPr>
          <w:b/>
          <w:bCs/>
        </w:rPr>
      </w:pPr>
      <w:r>
        <w:rPr>
          <w:b/>
          <w:bCs/>
        </w:rPr>
        <w:t>Cevap:</w:t>
      </w:r>
      <w:r>
        <w:t xml:space="preserve"> İslam, sağlıklı bir toplum yapısı için neslin korunmasına önem verir. Bu amaçla </w:t>
      </w:r>
      <w:r>
        <w:rPr>
          <w:b/>
          <w:bCs/>
        </w:rPr>
        <w:t>zinayı yasaklamış</w:t>
      </w:r>
      <w:r>
        <w:t xml:space="preserve"> ve aile kurumunun temelini oluşturan </w:t>
      </w:r>
      <w:r>
        <w:rPr>
          <w:b/>
          <w:bCs/>
        </w:rPr>
        <w:t>nikahı emretmiştir.</w:t>
      </w:r>
    </w:p>
    <w:p w14:paraId="592DC4C2" w14:textId="77777777" w:rsidR="000A188A" w:rsidRDefault="000A188A" w:rsidP="000A188A">
      <w:pPr>
        <w:pStyle w:val="NormalWeb"/>
      </w:pPr>
    </w:p>
    <w:p w14:paraId="050EBB8A" w14:textId="77777777" w:rsidR="000A188A" w:rsidRDefault="000A188A" w:rsidP="000A188A">
      <w:pPr>
        <w:pStyle w:val="NormalWeb"/>
      </w:pPr>
      <w:r>
        <w:rPr>
          <w:b/>
          <w:bCs/>
        </w:rPr>
        <w:t>Soru 2:</w:t>
      </w:r>
      <w:r>
        <w:t xml:space="preserve"> İş sağlığı ve güvenliği önlemlerini almayan bir işverenin, iş kazası sonrası "Kaderim böyleymiş" demesi İslam'ın </w:t>
      </w:r>
      <w:r>
        <w:rPr>
          <w:b/>
          <w:bCs/>
        </w:rPr>
        <w:t>"canın korunması"</w:t>
      </w:r>
      <w:r>
        <w:t xml:space="preserve"> ilkesiyle nasıl çelişir?</w:t>
      </w:r>
    </w:p>
    <w:p w14:paraId="213D5495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İslam'a göre önce gerekli tüm önlemler alınmalı (</w:t>
      </w:r>
      <w:r>
        <w:rPr>
          <w:b/>
          <w:bCs/>
        </w:rPr>
        <w:t>tedbir</w:t>
      </w:r>
      <w:r>
        <w:t>), sonra Allah'a güvenilmelidir (</w:t>
      </w:r>
      <w:r>
        <w:rPr>
          <w:b/>
          <w:bCs/>
        </w:rPr>
        <w:t>tevekkül</w:t>
      </w:r>
      <w:r>
        <w:t>). Tedbir almadan sorumluluğu kadere yüklemek, can güvenliğini hiçe saymaktır ve yanlıştır.</w:t>
      </w:r>
    </w:p>
    <w:p w14:paraId="3C383E06" w14:textId="77777777" w:rsidR="000A188A" w:rsidRDefault="000A188A" w:rsidP="000A188A">
      <w:pPr>
        <w:pStyle w:val="NormalWeb"/>
      </w:pPr>
    </w:p>
    <w:p w14:paraId="48E29B7D" w14:textId="77777777" w:rsidR="000A188A" w:rsidRDefault="000A188A" w:rsidP="000A188A">
      <w:pPr>
        <w:pStyle w:val="NormalWeb"/>
      </w:pPr>
      <w:r>
        <w:rPr>
          <w:b/>
          <w:bCs/>
        </w:rPr>
        <w:t>Soru 3:</w:t>
      </w:r>
      <w:r>
        <w:t xml:space="preserve"> Hz. Yusuf’un (</w:t>
      </w:r>
      <w:proofErr w:type="spellStart"/>
      <w:r>
        <w:t>a.s</w:t>
      </w:r>
      <w:proofErr w:type="spellEnd"/>
      <w:r>
        <w:t>.) kendisine iftira atılıp hapse atılmasına rağmen sabretmesi ve yıllar sonra kendisine kötülük yapan kardeşlerini affetmesi bize hangi ahlaki ilkeyi öğretir?</w:t>
      </w:r>
    </w:p>
    <w:p w14:paraId="3873EF90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Zorluklar karşısında </w:t>
      </w:r>
      <w:r>
        <w:rPr>
          <w:b/>
          <w:bCs/>
        </w:rPr>
        <w:t>sabırlı olmayı</w:t>
      </w:r>
      <w:r>
        <w:t xml:space="preserve">, haksızlığa uğrasak bile </w:t>
      </w:r>
      <w:r>
        <w:rPr>
          <w:b/>
          <w:bCs/>
        </w:rPr>
        <w:t>affedici ve merhametli</w:t>
      </w:r>
      <w:r>
        <w:t xml:space="preserve"> davranmanın büyüklük olduğunu öğretir.</w:t>
      </w:r>
    </w:p>
    <w:p w14:paraId="06088732" w14:textId="77777777" w:rsidR="000A188A" w:rsidRDefault="000A188A" w:rsidP="000A188A">
      <w:pPr>
        <w:pStyle w:val="NormalWeb"/>
      </w:pPr>
    </w:p>
    <w:p w14:paraId="52BA4965" w14:textId="77777777" w:rsidR="000A188A" w:rsidRDefault="000A188A" w:rsidP="000A188A">
      <w:pPr>
        <w:pStyle w:val="NormalWeb"/>
      </w:pPr>
      <w:r>
        <w:rPr>
          <w:b/>
          <w:bCs/>
        </w:rPr>
        <w:t>Soru 4:</w:t>
      </w:r>
      <w:r>
        <w:t xml:space="preserve"> </w:t>
      </w:r>
      <w:proofErr w:type="spellStart"/>
      <w:r>
        <w:t>Asr</w:t>
      </w:r>
      <w:proofErr w:type="spellEnd"/>
      <w:r>
        <w:t xml:space="preserve"> suresinde geçen </w:t>
      </w:r>
      <w:r>
        <w:rPr>
          <w:b/>
          <w:bCs/>
        </w:rPr>
        <w:t>"Hüsranda (ziyanda) olmayanlar"</w:t>
      </w:r>
      <w:r>
        <w:t xml:space="preserve"> kimlerdir? Maddeler halinde yazınız.</w:t>
      </w:r>
    </w:p>
    <w:p w14:paraId="4F9E789D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1. İman edenler, 2. Salih amel (güzel işler) işleyenler, 3. Birbirlerine hakkı tavsiye edenler, 4. Birbirlerine sabrı tavsiye edenler.</w:t>
      </w:r>
    </w:p>
    <w:p w14:paraId="31ED5373" w14:textId="77777777" w:rsidR="000A188A" w:rsidRDefault="000A188A" w:rsidP="000A188A">
      <w:pPr>
        <w:pStyle w:val="NormalWeb"/>
      </w:pPr>
    </w:p>
    <w:p w14:paraId="0D85FF79" w14:textId="77777777" w:rsidR="000A188A" w:rsidRDefault="000A188A" w:rsidP="000A188A">
      <w:pPr>
        <w:pStyle w:val="NormalWeb"/>
      </w:pPr>
      <w:r>
        <w:rPr>
          <w:b/>
          <w:bCs/>
        </w:rPr>
        <w:t>Soru 5:</w:t>
      </w:r>
      <w:r>
        <w:t xml:space="preserve"> Hz. Muhammed (</w:t>
      </w:r>
      <w:proofErr w:type="spellStart"/>
      <w:r>
        <w:t>s.a.v</w:t>
      </w:r>
      <w:proofErr w:type="spellEnd"/>
      <w:r>
        <w:t xml:space="preserve">.) daha peygamberlik gelmeden önce Mekkeliler tarafından </w:t>
      </w:r>
      <w:r>
        <w:rPr>
          <w:b/>
          <w:bCs/>
        </w:rPr>
        <w:t>"</w:t>
      </w:r>
      <w:proofErr w:type="spellStart"/>
      <w:r>
        <w:rPr>
          <w:b/>
          <w:bCs/>
        </w:rPr>
        <w:t>Muhammedü'l</w:t>
      </w:r>
      <w:proofErr w:type="spellEnd"/>
      <w:r>
        <w:rPr>
          <w:b/>
          <w:bCs/>
        </w:rPr>
        <w:t>-Emin"</w:t>
      </w:r>
      <w:r>
        <w:t xml:space="preserve"> olarak anılırdı. Bu isimlendirme onun hangi temel özelliğini yansıtır ve peygamberlerin ortak niteliklerinden hangisiyle doğrudan ilişkilidir?</w:t>
      </w:r>
    </w:p>
    <w:p w14:paraId="68A66FAA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Bu isim onun </w:t>
      </w:r>
      <w:r>
        <w:rPr>
          <w:b/>
          <w:bCs/>
        </w:rPr>
        <w:t>güvenilirliğini</w:t>
      </w:r>
      <w:r>
        <w:t xml:space="preserve"> yansıtır. Peygamberlerin ortak özelliklerinden olan </w:t>
      </w:r>
      <w:r>
        <w:rPr>
          <w:b/>
          <w:bCs/>
        </w:rPr>
        <w:t>"Emanet"</w:t>
      </w:r>
      <w:r>
        <w:t xml:space="preserve"> (güvenilir olmak) sıfatı ile doğrudan ilişkilidir.</w:t>
      </w:r>
    </w:p>
    <w:p w14:paraId="5416BB20" w14:textId="77777777" w:rsidR="000A188A" w:rsidRDefault="000A188A" w:rsidP="000A188A">
      <w:pPr>
        <w:pStyle w:val="NormalWeb"/>
      </w:pPr>
      <w:r>
        <w:rPr>
          <w:b/>
          <w:bCs/>
        </w:rPr>
        <w:t>Soru 6:</w:t>
      </w:r>
      <w:r>
        <w:t xml:space="preserve"> Hz. Peygamber’in çocuklara selam vermesi, yetimlerle yakından ilgilenmesi ve kendisine kötü davranan müşriklere bile "Allah'ım onlara hidayet ver, çünkü bilmiyorlar" diye dua etmesi onun hangi yönünü gösterir?</w:t>
      </w:r>
    </w:p>
    <w:p w14:paraId="0715A9D3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Onun sonsuz bir </w:t>
      </w:r>
      <w:r>
        <w:rPr>
          <w:b/>
          <w:bCs/>
        </w:rPr>
        <w:t>merhamet ve affedicilik</w:t>
      </w:r>
      <w:r>
        <w:t xml:space="preserve"> sahibi olduğunu, insanlara karşı kin gütmediğini gösterir.</w:t>
      </w:r>
    </w:p>
    <w:p w14:paraId="41BC375B" w14:textId="77777777" w:rsidR="000A188A" w:rsidRDefault="000A188A" w:rsidP="000A188A">
      <w:pPr>
        <w:pStyle w:val="NormalWeb"/>
      </w:pPr>
    </w:p>
    <w:p w14:paraId="6520A60B" w14:textId="77777777" w:rsidR="000A188A" w:rsidRDefault="000A188A" w:rsidP="000A188A">
      <w:pPr>
        <w:pStyle w:val="NormalWeb"/>
      </w:pPr>
      <w:r>
        <w:rPr>
          <w:b/>
          <w:bCs/>
        </w:rPr>
        <w:t>Soru 7:</w:t>
      </w:r>
      <w:r>
        <w:t xml:space="preserve"> Bir tüccarın, sattığı malın kusurunu gizlemeden alıcıya söylemesi peygamberimizin hangi ahlaki özelliğini örnek aldığını kanıtlar?</w:t>
      </w:r>
    </w:p>
    <w:p w14:paraId="308EDC26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Hz. Peygamber'in </w:t>
      </w:r>
      <w:r>
        <w:rPr>
          <w:b/>
          <w:bCs/>
        </w:rPr>
        <w:t>doğruluk (Sıdk)</w:t>
      </w:r>
      <w:r>
        <w:t xml:space="preserve"> ve </w:t>
      </w:r>
      <w:r>
        <w:rPr>
          <w:b/>
          <w:bCs/>
        </w:rPr>
        <w:t>güvenilirlik (Emanet)</w:t>
      </w:r>
      <w:r>
        <w:t xml:space="preserve"> özelliklerini örnek aldığını gösterir.</w:t>
      </w:r>
    </w:p>
    <w:p w14:paraId="7DB7F74A" w14:textId="77777777" w:rsidR="000A188A" w:rsidRDefault="000A188A" w:rsidP="000A188A">
      <w:pPr>
        <w:pStyle w:val="NormalWeb"/>
      </w:pPr>
    </w:p>
    <w:p w14:paraId="73A063B6" w14:textId="77777777" w:rsidR="000A188A" w:rsidRDefault="000A188A" w:rsidP="000A188A">
      <w:pPr>
        <w:pStyle w:val="NormalWeb"/>
      </w:pPr>
      <w:r>
        <w:rPr>
          <w:b/>
          <w:bCs/>
        </w:rPr>
        <w:t>Soru 8:</w:t>
      </w:r>
      <w:r>
        <w:t xml:space="preserve"> Uhud Savaşı'nda kendisini yaralayan ve amcasını şehit eden kişileri Mekke’nin fethinden sonra serbest bırakması, Hz. Muhammed’in (</w:t>
      </w:r>
      <w:proofErr w:type="spellStart"/>
      <w:r>
        <w:t>s.a.v</w:t>
      </w:r>
      <w:proofErr w:type="spellEnd"/>
      <w:r>
        <w:t>.) toplumsal barışı sağlamadaki rolünü nasıl etkilemiştir?</w:t>
      </w:r>
    </w:p>
    <w:p w14:paraId="6B1E2903" w14:textId="77777777" w:rsidR="000A188A" w:rsidRDefault="000A188A" w:rsidP="000A188A">
      <w:pPr>
        <w:pStyle w:val="NormalWeb"/>
      </w:pPr>
      <w:r>
        <w:rPr>
          <w:b/>
          <w:bCs/>
        </w:rPr>
        <w:t>Cevap:</w:t>
      </w:r>
      <w:r>
        <w:t xml:space="preserve"> Bu </w:t>
      </w:r>
      <w:r>
        <w:rPr>
          <w:b/>
          <w:bCs/>
        </w:rPr>
        <w:t>affedici</w:t>
      </w:r>
      <w:r>
        <w:t xml:space="preserve"> tutumu, kalplerin İslam'a ısınmasını sağlamış, düşmanlıkları bitirmiş ve toplumsal barışın temelini atmıştır.</w:t>
      </w:r>
    </w:p>
    <w:p w14:paraId="77EF0648" w14:textId="77777777" w:rsidR="00A11E57" w:rsidRDefault="00A11E57" w:rsidP="009E1239">
      <w:pPr>
        <w:jc w:val="right"/>
      </w:pPr>
    </w:p>
    <w:p w14:paraId="54386978" w14:textId="77777777" w:rsidR="000A188A" w:rsidRDefault="000A188A" w:rsidP="009E1239">
      <w:pPr>
        <w:jc w:val="right"/>
      </w:pPr>
    </w:p>
    <w:p w14:paraId="262E60F4" w14:textId="77777777" w:rsidR="000A188A" w:rsidRDefault="000A188A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3D2ECCEE" w:rsidR="00E07259" w:rsidRDefault="00F2236F" w:rsidP="00F2236F">
      <w:pPr>
        <w:pStyle w:val="ListeParagraf"/>
        <w:tabs>
          <w:tab w:val="left" w:pos="6435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20C4" w14:textId="77777777" w:rsidR="006923C8" w:rsidRDefault="006923C8" w:rsidP="00B05C49">
      <w:pPr>
        <w:spacing w:after="0" w:line="240" w:lineRule="auto"/>
      </w:pPr>
      <w:r>
        <w:separator/>
      </w:r>
    </w:p>
  </w:endnote>
  <w:endnote w:type="continuationSeparator" w:id="0">
    <w:p w14:paraId="50C3B45B" w14:textId="77777777" w:rsidR="006923C8" w:rsidRDefault="006923C8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7D95" w14:textId="77777777" w:rsidR="006923C8" w:rsidRDefault="006923C8" w:rsidP="00B05C49">
      <w:pPr>
        <w:spacing w:after="0" w:line="240" w:lineRule="auto"/>
      </w:pPr>
      <w:r>
        <w:separator/>
      </w:r>
    </w:p>
  </w:footnote>
  <w:footnote w:type="continuationSeparator" w:id="0">
    <w:p w14:paraId="28558543" w14:textId="77777777" w:rsidR="006923C8" w:rsidRDefault="006923C8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A188A"/>
    <w:rsid w:val="000E467B"/>
    <w:rsid w:val="00207FCD"/>
    <w:rsid w:val="00235BF2"/>
    <w:rsid w:val="002F456D"/>
    <w:rsid w:val="00323638"/>
    <w:rsid w:val="00384454"/>
    <w:rsid w:val="0038630C"/>
    <w:rsid w:val="003965EB"/>
    <w:rsid w:val="003B1ECC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923C8"/>
    <w:rsid w:val="006D4862"/>
    <w:rsid w:val="006E7AFE"/>
    <w:rsid w:val="00721135"/>
    <w:rsid w:val="00727B7E"/>
    <w:rsid w:val="007905F2"/>
    <w:rsid w:val="007E5339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AF4CB7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DE3292"/>
    <w:rsid w:val="00E07259"/>
    <w:rsid w:val="00E13C92"/>
    <w:rsid w:val="00E44E75"/>
    <w:rsid w:val="00E8151E"/>
    <w:rsid w:val="00E86F80"/>
    <w:rsid w:val="00F2236F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236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2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2026-04-01T06:19:00Z</dcterms:modified>
  <cp:contentStatus/>
</cp:coreProperties>
</file>