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bottomFromText="160" w:horzAnchor="margin" w:tblpXSpec="center" w:tblpY="-495"/>
        <w:tblW w:w="10650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64"/>
        <w:gridCol w:w="1117"/>
        <w:gridCol w:w="1445"/>
        <w:gridCol w:w="824"/>
        <w:gridCol w:w="1602"/>
        <w:gridCol w:w="1380"/>
        <w:gridCol w:w="1918"/>
      </w:tblGrid>
      <w:tr w:rsidR="003A6FED" w:rsidTr="003A6FED">
        <w:trPr>
          <w:trHeight w:val="837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6FED" w:rsidRDefault="003A6FED" w:rsidP="00FB645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outlineLvl w:val="0"/>
              <w:rPr>
                <w:rFonts w:ascii="Calibri" w:eastAsia="Times New Roman" w:hAnsi="Calibri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Calibri" w:eastAsia="Times New Roman" w:hAnsi="Calibri" w:cs="Times New Roman"/>
                <w:noProof/>
                <w:sz w:val="24"/>
                <w:szCs w:val="24"/>
              </w:rPr>
              <w:drawing>
                <wp:inline distT="0" distB="0" distL="0" distR="0">
                  <wp:extent cx="914400" cy="904875"/>
                  <wp:effectExtent l="0" t="0" r="0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FED" w:rsidRDefault="003A6FED" w:rsidP="00FB64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2025 – 2026 EĞİTİM ÖĞRETİM YILI</w:t>
            </w:r>
          </w:p>
          <w:p w:rsidR="003A6FED" w:rsidRDefault="003A6FED" w:rsidP="00FB64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YAVUZ SELİM ORTAOKULU 8. SINIFLAR</w:t>
            </w:r>
          </w:p>
          <w:p w:rsidR="00BB4A11" w:rsidRDefault="00BB4A11" w:rsidP="00FB64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DİN KÜLTÜRÜ VE AHLAK BİLGİSİ</w:t>
            </w:r>
          </w:p>
          <w:p w:rsidR="003A6FED" w:rsidRDefault="003A6FED" w:rsidP="00FB64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1. DÖNEM 2. YAZILI SINAVI</w:t>
            </w:r>
            <w:proofErr w:type="gramStart"/>
            <w:r w:rsidR="00367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(</w:t>
            </w:r>
            <w:proofErr w:type="gramEnd"/>
            <w:r w:rsidR="00367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1. Senaryo)</w:t>
            </w:r>
            <w:bookmarkStart w:id="0" w:name="_GoBack"/>
            <w:bookmarkEnd w:id="0"/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FED" w:rsidRDefault="003A6FED" w:rsidP="00FB645B">
            <w:pPr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Calibri" w:eastAsia="Times New Roman" w:hAnsi="Calibri" w:cs="Times New Roman"/>
                <w:noProof/>
                <w:sz w:val="24"/>
                <w:szCs w:val="24"/>
              </w:rPr>
              <w:drawing>
                <wp:inline distT="0" distB="0" distL="0" distR="0">
                  <wp:extent cx="914400" cy="904875"/>
                  <wp:effectExtent l="0" t="0" r="0" b="952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6FED" w:rsidTr="003A6FED">
        <w:trPr>
          <w:trHeight w:val="274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FED" w:rsidRDefault="003A6FED" w:rsidP="00FB645B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ADI- SOYADI</w:t>
            </w:r>
          </w:p>
        </w:tc>
        <w:tc>
          <w:tcPr>
            <w:tcW w:w="3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FED" w:rsidRDefault="003A6FED" w:rsidP="00FB645B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FED" w:rsidRDefault="003A6FED" w:rsidP="00FB645B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eastAsia="en-US"/>
              </w:rPr>
              <w:t>SÜRE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FED" w:rsidRDefault="003A6FED" w:rsidP="00FB645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Tarih: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FED" w:rsidRDefault="003A6FED" w:rsidP="00FB64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PUAN</w:t>
            </w:r>
          </w:p>
        </w:tc>
      </w:tr>
      <w:tr w:rsidR="003A6FED" w:rsidTr="003A6FED">
        <w:trPr>
          <w:trHeight w:val="450"/>
        </w:trPr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A6FED" w:rsidRDefault="003A6FED" w:rsidP="00FB645B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SINIFI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A6FED" w:rsidRDefault="003A6FED" w:rsidP="00FB645B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A6FED" w:rsidRDefault="003A6FED" w:rsidP="00FB645B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Numarası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A6FED" w:rsidRDefault="003A6FED" w:rsidP="00FB645B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A6FED" w:rsidRDefault="003A6FED" w:rsidP="00FB645B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eastAsia="en-US"/>
              </w:rPr>
              <w:t>40 dakika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A6FED" w:rsidRDefault="003A6FED" w:rsidP="00FB645B">
            <w:pPr>
              <w:spacing w:after="0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22.12.2025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A6FED" w:rsidRDefault="003A6FED" w:rsidP="00FB645B">
            <w:pPr>
              <w:spacing w:after="0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en-US"/>
              </w:rPr>
            </w:pPr>
          </w:p>
        </w:tc>
      </w:tr>
    </w:tbl>
    <w:tbl>
      <w:tblPr>
        <w:tblStyle w:val="TabloKlavuzu"/>
        <w:tblW w:w="10758" w:type="dxa"/>
        <w:tblInd w:w="-856" w:type="dxa"/>
        <w:tblLook w:val="04A0" w:firstRow="1" w:lastRow="0" w:firstColumn="1" w:lastColumn="0" w:noHBand="0" w:noVBand="1"/>
      </w:tblPr>
      <w:tblGrid>
        <w:gridCol w:w="10758"/>
      </w:tblGrid>
      <w:tr w:rsidR="00BB4A11" w:rsidTr="00BB4A11">
        <w:trPr>
          <w:trHeight w:val="2190"/>
        </w:trPr>
        <w:tc>
          <w:tcPr>
            <w:tcW w:w="10758" w:type="dxa"/>
          </w:tcPr>
          <w:p w:rsidR="00BB4A11" w:rsidRPr="004124DC" w:rsidRDefault="00BB4A11" w:rsidP="00BB4A11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</w:pPr>
            <w:r w:rsidRPr="004124DC">
              <w:rPr>
                <w:rFonts w:eastAsiaTheme="minorHAnsi" w:cstheme="minorHAnsi"/>
                <w:sz w:val="24"/>
                <w:szCs w:val="24"/>
                <w:lang w:eastAsia="en-US"/>
              </w:rPr>
              <w:t xml:space="preserve">Hz. Peygamber (sav) zamanında bir </w:t>
            </w:r>
            <w:proofErr w:type="spellStart"/>
            <w:r w:rsidRPr="004124DC">
              <w:rPr>
                <w:rFonts w:eastAsiaTheme="minorHAnsi" w:cstheme="minorHAnsi"/>
                <w:sz w:val="24"/>
                <w:szCs w:val="24"/>
                <w:lang w:eastAsia="en-US"/>
              </w:rPr>
              <w:t>sahabi</w:t>
            </w:r>
            <w:proofErr w:type="spellEnd"/>
            <w:r w:rsidRPr="004124DC">
              <w:rPr>
                <w:rFonts w:eastAsiaTheme="minorHAnsi" w:cstheme="minorHAnsi"/>
                <w:sz w:val="24"/>
                <w:szCs w:val="24"/>
                <w:lang w:eastAsia="en-US"/>
              </w:rPr>
              <w:t xml:space="preserve">, binek hayvanını mescidin önünde bırakarak namaza gelmişti. Peygamberimiz (sav), devesini bağlamayıp serbest bırakarak Allah’a (cc) tevekkül ettiğini söyleyen bu </w:t>
            </w:r>
            <w:proofErr w:type="spellStart"/>
            <w:r w:rsidRPr="004124DC">
              <w:rPr>
                <w:rFonts w:eastAsiaTheme="minorHAnsi" w:cstheme="minorHAnsi"/>
                <w:sz w:val="24"/>
                <w:szCs w:val="24"/>
                <w:lang w:eastAsia="en-US"/>
              </w:rPr>
              <w:t>sahabiyi</w:t>
            </w:r>
            <w:proofErr w:type="spellEnd"/>
            <w:r w:rsidRPr="004124DC">
              <w:rPr>
                <w:rFonts w:eastAsiaTheme="minorHAnsi" w:cstheme="minorHAnsi"/>
                <w:sz w:val="24"/>
                <w:szCs w:val="24"/>
                <w:lang w:eastAsia="en-US"/>
              </w:rPr>
              <w:t xml:space="preserve"> şöyle uyarmıştı: </w:t>
            </w:r>
            <w:r w:rsidRPr="004124DC">
              <w:rPr>
                <w:rFonts w:eastAsiaTheme="minorHAnsi" w:cstheme="minorHAnsi"/>
                <w:b/>
                <w:bCs/>
                <w:sz w:val="24"/>
                <w:szCs w:val="24"/>
                <w:lang w:eastAsia="en-US"/>
              </w:rPr>
              <w:t>“</w:t>
            </w:r>
            <w:r w:rsidRPr="004124DC"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>Önce deveni bağlayıp sonra tevekkül etseydin ya!”</w:t>
            </w:r>
          </w:p>
          <w:p w:rsidR="00BB4A11" w:rsidRPr="004124DC" w:rsidRDefault="00BB4A11" w:rsidP="00BB4A11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677"/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</w:pPr>
          </w:p>
          <w:p w:rsidR="00BB4A11" w:rsidRPr="004124DC" w:rsidRDefault="00BB4A11" w:rsidP="004067CE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677"/>
              <w:rPr>
                <w:rFonts w:eastAsiaTheme="minorHAnsi" w:cstheme="minorHAnsi"/>
                <w:b/>
                <w:bCs/>
                <w:sz w:val="24"/>
                <w:szCs w:val="24"/>
                <w:lang w:eastAsia="en-US"/>
              </w:rPr>
            </w:pPr>
            <w:r w:rsidRPr="004124DC">
              <w:rPr>
                <w:rFonts w:eastAsiaTheme="minorHAnsi" w:cstheme="minorHAnsi"/>
                <w:b/>
                <w:bCs/>
                <w:sz w:val="24"/>
                <w:szCs w:val="24"/>
                <w:lang w:eastAsia="en-US"/>
              </w:rPr>
              <w:t>Peygamberimizin</w:t>
            </w:r>
            <w:r w:rsidR="004067CE" w:rsidRPr="004124DC">
              <w:rPr>
                <w:rFonts w:eastAsiaTheme="minorHAnsi" w:cstheme="minorHAnsi"/>
                <w:b/>
                <w:bCs/>
                <w:sz w:val="24"/>
                <w:szCs w:val="24"/>
                <w:lang w:eastAsia="en-US"/>
              </w:rPr>
              <w:t xml:space="preserve"> (sav)</w:t>
            </w:r>
            <w:r w:rsidRPr="004124DC">
              <w:rPr>
                <w:rFonts w:eastAsiaTheme="minorHAnsi" w:cstheme="minorHAnsi"/>
                <w:b/>
                <w:bCs/>
                <w:sz w:val="24"/>
                <w:szCs w:val="24"/>
                <w:lang w:eastAsia="en-US"/>
              </w:rPr>
              <w:t xml:space="preserve"> bu uyarısını </w:t>
            </w:r>
            <w:r w:rsidR="004067CE" w:rsidRPr="004124DC">
              <w:rPr>
                <w:rFonts w:eastAsiaTheme="minorHAnsi" w:cstheme="minorHAnsi"/>
                <w:b/>
                <w:bCs/>
                <w:sz w:val="24"/>
                <w:szCs w:val="24"/>
                <w:lang w:eastAsia="en-US"/>
              </w:rPr>
              <w:t>dikkate alan bir inşaat mühendisi bina projesini yaparken nasıl hareket etmelidir? Açıklayınız.(Kazanım 8.1.2)</w:t>
            </w:r>
          </w:p>
          <w:p w:rsidR="004067CE" w:rsidRPr="004124DC" w:rsidRDefault="004067CE" w:rsidP="004067CE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677"/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</w:pPr>
          </w:p>
          <w:p w:rsidR="004067CE" w:rsidRPr="004124DC" w:rsidRDefault="004067CE" w:rsidP="004067CE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677"/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</w:pPr>
          </w:p>
          <w:p w:rsidR="004067CE" w:rsidRPr="004124DC" w:rsidRDefault="004067CE" w:rsidP="004067CE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677"/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</w:pPr>
          </w:p>
          <w:p w:rsidR="004067CE" w:rsidRPr="004124DC" w:rsidRDefault="004067CE" w:rsidP="004067CE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677"/>
              <w:rPr>
                <w:rFonts w:eastAsiaTheme="minorHAnsi" w:cstheme="minorHAnsi"/>
                <w:sz w:val="24"/>
                <w:szCs w:val="24"/>
                <w:lang w:eastAsia="en-US"/>
              </w:rPr>
            </w:pPr>
          </w:p>
        </w:tc>
      </w:tr>
      <w:tr w:rsidR="00BB4A11" w:rsidTr="00BB4A11">
        <w:trPr>
          <w:trHeight w:val="2125"/>
        </w:trPr>
        <w:tc>
          <w:tcPr>
            <w:tcW w:w="10758" w:type="dxa"/>
          </w:tcPr>
          <w:p w:rsidR="00BB4A11" w:rsidRPr="004124DC" w:rsidRDefault="004067CE" w:rsidP="004067CE">
            <w:pPr>
              <w:pStyle w:val="Liste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124DC">
              <w:rPr>
                <w:sz w:val="24"/>
                <w:szCs w:val="24"/>
              </w:rPr>
              <w:t>“Onlar, seve seve yiyeceği yoksula, yetime ve</w:t>
            </w:r>
            <w:r w:rsidRPr="004124DC">
              <w:rPr>
                <w:sz w:val="24"/>
                <w:szCs w:val="24"/>
              </w:rPr>
              <w:t xml:space="preserve"> </w:t>
            </w:r>
            <w:r w:rsidRPr="004124DC">
              <w:rPr>
                <w:sz w:val="24"/>
                <w:szCs w:val="24"/>
              </w:rPr>
              <w:t>esire yedirirler.</w:t>
            </w:r>
            <w:r w:rsidR="004124DC" w:rsidRPr="004124DC">
              <w:rPr>
                <w:sz w:val="24"/>
                <w:szCs w:val="24"/>
              </w:rPr>
              <w:t>”(İnsan 8)</w:t>
            </w:r>
          </w:p>
          <w:p w:rsidR="004124DC" w:rsidRPr="004124DC" w:rsidRDefault="004124DC" w:rsidP="004124DC">
            <w:pPr>
              <w:pStyle w:val="ListeParagraf"/>
              <w:ind w:left="677"/>
              <w:rPr>
                <w:sz w:val="24"/>
                <w:szCs w:val="24"/>
              </w:rPr>
            </w:pPr>
            <w:r w:rsidRPr="004124DC">
              <w:rPr>
                <w:sz w:val="24"/>
                <w:szCs w:val="24"/>
              </w:rPr>
              <w:t xml:space="preserve">“Müminler </w:t>
            </w:r>
            <w:r w:rsidRPr="004124DC">
              <w:rPr>
                <w:sz w:val="24"/>
                <w:szCs w:val="24"/>
              </w:rPr>
              <w:t>birbirini sevmede, birbirlerine merhamet etmede bir bedenin organları gibidir. Bedenin bir organı</w:t>
            </w:r>
          </w:p>
          <w:p w:rsidR="004124DC" w:rsidRPr="004124DC" w:rsidRDefault="004124DC" w:rsidP="004124DC">
            <w:pPr>
              <w:pStyle w:val="ListeParagraf"/>
              <w:ind w:left="677"/>
              <w:rPr>
                <w:sz w:val="24"/>
                <w:szCs w:val="24"/>
              </w:rPr>
            </w:pPr>
            <w:proofErr w:type="gramStart"/>
            <w:r w:rsidRPr="004124DC">
              <w:rPr>
                <w:sz w:val="24"/>
                <w:szCs w:val="24"/>
              </w:rPr>
              <w:t>rahatsızlandığında</w:t>
            </w:r>
            <w:proofErr w:type="gramEnd"/>
            <w:r w:rsidRPr="004124DC">
              <w:rPr>
                <w:sz w:val="24"/>
                <w:szCs w:val="24"/>
              </w:rPr>
              <w:t xml:space="preserve"> diğer organlar da uykusuzluk ve yüksek ateşle bu acıya ortak olur.”</w:t>
            </w:r>
            <w:r w:rsidRPr="004124DC">
              <w:rPr>
                <w:sz w:val="24"/>
                <w:szCs w:val="24"/>
              </w:rPr>
              <w:t>(Müslim 1)</w:t>
            </w:r>
          </w:p>
          <w:p w:rsidR="004124DC" w:rsidRPr="004124DC" w:rsidRDefault="004124DC" w:rsidP="004124DC">
            <w:pPr>
              <w:pStyle w:val="ListeParagraf"/>
              <w:ind w:left="677"/>
              <w:rPr>
                <w:sz w:val="24"/>
                <w:szCs w:val="24"/>
              </w:rPr>
            </w:pPr>
          </w:p>
          <w:p w:rsidR="004124DC" w:rsidRPr="004124DC" w:rsidRDefault="004124DC" w:rsidP="004124DC">
            <w:pPr>
              <w:pStyle w:val="ListeParagraf"/>
              <w:ind w:left="677"/>
              <w:rPr>
                <w:b/>
                <w:sz w:val="24"/>
                <w:szCs w:val="24"/>
              </w:rPr>
            </w:pPr>
            <w:r w:rsidRPr="004124DC">
              <w:rPr>
                <w:b/>
                <w:sz w:val="24"/>
                <w:szCs w:val="24"/>
              </w:rPr>
              <w:t>Yukarıdaki ayet ve hadisi İslam’ın paylaşmaya ve yardımlaşmaya verdiği değer açısından açıklayınız.</w:t>
            </w:r>
            <w:r>
              <w:rPr>
                <w:b/>
                <w:sz w:val="24"/>
                <w:szCs w:val="24"/>
              </w:rPr>
              <w:t>(Kazanım 8.2.1)</w:t>
            </w:r>
          </w:p>
          <w:p w:rsidR="004124DC" w:rsidRPr="004124DC" w:rsidRDefault="004124DC" w:rsidP="004124DC">
            <w:pPr>
              <w:pStyle w:val="ListeParagraf"/>
              <w:ind w:left="677"/>
              <w:rPr>
                <w:sz w:val="24"/>
                <w:szCs w:val="24"/>
              </w:rPr>
            </w:pPr>
          </w:p>
          <w:p w:rsidR="004124DC" w:rsidRPr="004124DC" w:rsidRDefault="004124DC" w:rsidP="004124DC">
            <w:pPr>
              <w:pStyle w:val="ListeParagraf"/>
              <w:ind w:left="677"/>
              <w:rPr>
                <w:sz w:val="24"/>
                <w:szCs w:val="24"/>
              </w:rPr>
            </w:pPr>
          </w:p>
          <w:p w:rsidR="004124DC" w:rsidRPr="004124DC" w:rsidRDefault="004124DC" w:rsidP="004124DC">
            <w:pPr>
              <w:pStyle w:val="ListeParagraf"/>
              <w:ind w:left="677"/>
              <w:rPr>
                <w:sz w:val="24"/>
                <w:szCs w:val="24"/>
              </w:rPr>
            </w:pPr>
          </w:p>
        </w:tc>
      </w:tr>
      <w:tr w:rsidR="00BB4A11" w:rsidTr="00BB4A11">
        <w:trPr>
          <w:trHeight w:val="2190"/>
        </w:trPr>
        <w:tc>
          <w:tcPr>
            <w:tcW w:w="10758" w:type="dxa"/>
          </w:tcPr>
          <w:p w:rsidR="00D12B56" w:rsidRPr="00D12B56" w:rsidRDefault="00D12B56" w:rsidP="00D12B56">
            <w:pPr>
              <w:pStyle w:val="Liste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t>“</w:t>
            </w:r>
            <w:r w:rsidRPr="00D12B56">
              <w:rPr>
                <w:sz w:val="24"/>
                <w:szCs w:val="24"/>
              </w:rPr>
              <w:t>Mümin kardeşine tebessüm etmen sadakadır.</w:t>
            </w:r>
            <w:r w:rsidRPr="00D12B56">
              <w:rPr>
                <w:sz w:val="24"/>
                <w:szCs w:val="24"/>
              </w:rPr>
              <w:t>”</w:t>
            </w:r>
          </w:p>
          <w:p w:rsidR="00D12B56" w:rsidRPr="00D12B56" w:rsidRDefault="00D12B56" w:rsidP="00D12B56">
            <w:pPr>
              <w:pStyle w:val="ListeParagraf"/>
              <w:ind w:left="677"/>
              <w:rPr>
                <w:sz w:val="24"/>
                <w:szCs w:val="24"/>
              </w:rPr>
            </w:pPr>
            <w:r w:rsidRPr="00D12B56">
              <w:rPr>
                <w:sz w:val="24"/>
                <w:szCs w:val="24"/>
              </w:rPr>
              <w:t>“</w:t>
            </w:r>
            <w:r w:rsidRPr="00D12B56">
              <w:rPr>
                <w:sz w:val="24"/>
                <w:szCs w:val="24"/>
              </w:rPr>
              <w:t>İyiliği emredip kötülükten sakındırman sadakadır.</w:t>
            </w:r>
            <w:r w:rsidRPr="00D12B56">
              <w:rPr>
                <w:sz w:val="24"/>
                <w:szCs w:val="24"/>
              </w:rPr>
              <w:t>”</w:t>
            </w:r>
          </w:p>
          <w:p w:rsidR="00BB4A11" w:rsidRPr="00D12B56" w:rsidRDefault="00D12B56" w:rsidP="00D12B56">
            <w:pPr>
              <w:pStyle w:val="ListeParagraf"/>
              <w:ind w:left="677"/>
              <w:rPr>
                <w:sz w:val="24"/>
                <w:szCs w:val="24"/>
              </w:rPr>
            </w:pPr>
            <w:r w:rsidRPr="00D12B56">
              <w:rPr>
                <w:sz w:val="24"/>
                <w:szCs w:val="24"/>
              </w:rPr>
              <w:t>“</w:t>
            </w:r>
            <w:r w:rsidRPr="00D12B56">
              <w:rPr>
                <w:sz w:val="24"/>
                <w:szCs w:val="24"/>
              </w:rPr>
              <w:t>Yolunu kaybeden kimseye yol göstermen sadakadır.</w:t>
            </w:r>
            <w:r w:rsidRPr="00D12B56">
              <w:rPr>
                <w:sz w:val="24"/>
                <w:szCs w:val="24"/>
              </w:rPr>
              <w:t>”</w:t>
            </w:r>
          </w:p>
          <w:p w:rsidR="00D12B56" w:rsidRDefault="00D12B56" w:rsidP="00D12B56">
            <w:pPr>
              <w:pStyle w:val="ListeParagraf"/>
              <w:ind w:left="677"/>
              <w:rPr>
                <w:b/>
                <w:sz w:val="24"/>
                <w:szCs w:val="24"/>
              </w:rPr>
            </w:pPr>
            <w:r w:rsidRPr="00D12B56">
              <w:rPr>
                <w:b/>
                <w:sz w:val="24"/>
                <w:szCs w:val="24"/>
              </w:rPr>
              <w:t>Yukarıdaki hadisi şeriflere benzer üç</w:t>
            </w:r>
            <w:r>
              <w:rPr>
                <w:b/>
                <w:sz w:val="24"/>
                <w:szCs w:val="24"/>
              </w:rPr>
              <w:t xml:space="preserve"> manevi</w:t>
            </w:r>
            <w:r w:rsidRPr="00D12B56">
              <w:rPr>
                <w:b/>
                <w:sz w:val="24"/>
                <w:szCs w:val="24"/>
              </w:rPr>
              <w:t xml:space="preserve"> sadaka örneği verin.</w:t>
            </w:r>
            <w:r>
              <w:rPr>
                <w:b/>
                <w:sz w:val="24"/>
                <w:szCs w:val="24"/>
              </w:rPr>
              <w:t>(Kazanım 8.2.2)</w:t>
            </w:r>
          </w:p>
          <w:p w:rsidR="00D12B56" w:rsidRDefault="00D12B56" w:rsidP="00D12B56">
            <w:pPr>
              <w:pStyle w:val="ListeParagraf"/>
              <w:ind w:left="677"/>
              <w:rPr>
                <w:b/>
                <w:sz w:val="24"/>
                <w:szCs w:val="24"/>
              </w:rPr>
            </w:pPr>
          </w:p>
          <w:p w:rsidR="00D12B56" w:rsidRDefault="00D12B56" w:rsidP="00D12B56">
            <w:pPr>
              <w:pStyle w:val="ListeParagraf"/>
              <w:ind w:left="677"/>
              <w:rPr>
                <w:b/>
                <w:sz w:val="24"/>
                <w:szCs w:val="24"/>
              </w:rPr>
            </w:pPr>
          </w:p>
          <w:p w:rsidR="00D12B56" w:rsidRDefault="00D12B56" w:rsidP="00D12B56">
            <w:pPr>
              <w:pStyle w:val="ListeParagraf"/>
              <w:ind w:left="677"/>
              <w:rPr>
                <w:b/>
                <w:sz w:val="24"/>
                <w:szCs w:val="24"/>
              </w:rPr>
            </w:pPr>
          </w:p>
          <w:p w:rsidR="00D12B56" w:rsidRPr="00D12B56" w:rsidRDefault="00D12B56" w:rsidP="00D12B56">
            <w:pPr>
              <w:pStyle w:val="ListeParagraf"/>
              <w:ind w:left="677"/>
              <w:rPr>
                <w:b/>
              </w:rPr>
            </w:pPr>
          </w:p>
        </w:tc>
      </w:tr>
      <w:tr w:rsidR="00BB4A11" w:rsidTr="00BB4A11">
        <w:trPr>
          <w:trHeight w:val="2125"/>
        </w:trPr>
        <w:tc>
          <w:tcPr>
            <w:tcW w:w="10758" w:type="dxa"/>
          </w:tcPr>
          <w:p w:rsidR="005E11EB" w:rsidRPr="005E11EB" w:rsidRDefault="0082074E" w:rsidP="005E11EB">
            <w:pPr>
              <w:pStyle w:val="ListeParagraf"/>
              <w:ind w:left="677"/>
            </w:pPr>
            <w:r>
              <w:t>4.</w:t>
            </w:r>
            <w:r w:rsidR="005E11EB" w:rsidRPr="005E11EB">
              <w:rPr>
                <w:rFonts w:ascii="Helveticaaci" w:eastAsiaTheme="minorHAnsi" w:hAnsi="Helveticaaci" w:cs="Helveticaaci"/>
                <w:sz w:val="20"/>
                <w:szCs w:val="20"/>
                <w:lang w:eastAsia="en-US"/>
              </w:rPr>
              <w:t xml:space="preserve"> </w:t>
            </w:r>
            <w:r w:rsidR="005E11EB" w:rsidRPr="005E11EB">
              <w:t>Zekât, sadaka, infak gibi ibadetlerin bireysel ve toplumsal açıdan birçok faydası vardır. Öncelikle bu</w:t>
            </w:r>
          </w:p>
          <w:p w:rsidR="005E11EB" w:rsidRPr="005E11EB" w:rsidRDefault="005E11EB" w:rsidP="005E11EB">
            <w:pPr>
              <w:pStyle w:val="ListeParagraf"/>
              <w:ind w:left="677"/>
            </w:pPr>
            <w:proofErr w:type="gramStart"/>
            <w:r w:rsidRPr="005E11EB">
              <w:t>gibi</w:t>
            </w:r>
            <w:proofErr w:type="gramEnd"/>
            <w:r w:rsidRPr="005E11EB">
              <w:t xml:space="preserve"> ibadetler Yüce Allah’ın (cc) açık bir emridir. Zekât ve sadaka veren, sahip olduğu mal veya paradan</w:t>
            </w:r>
          </w:p>
          <w:p w:rsidR="009E7E99" w:rsidRDefault="005E11EB" w:rsidP="005E11EB">
            <w:pPr>
              <w:pStyle w:val="ListeParagraf"/>
              <w:ind w:left="677"/>
            </w:pPr>
            <w:proofErr w:type="gramStart"/>
            <w:r w:rsidRPr="005E11EB">
              <w:t>infak</w:t>
            </w:r>
            <w:proofErr w:type="gramEnd"/>
            <w:r w:rsidRPr="005E11EB">
              <w:t xml:space="preserve"> eden kimse Allah’ın (cc) emrine uymuş olur.</w:t>
            </w:r>
          </w:p>
          <w:p w:rsidR="005E11EB" w:rsidRDefault="007D258C" w:rsidP="005E11EB">
            <w:pPr>
              <w:pStyle w:val="ListeParagraf"/>
              <w:ind w:left="677"/>
              <w:rPr>
                <w:b/>
              </w:rPr>
            </w:pPr>
            <w:r w:rsidRPr="007D258C">
              <w:rPr>
                <w:b/>
              </w:rPr>
              <w:t xml:space="preserve">Bu metinde bahsedilen ibadetlerin toplumsal açıdan sağladığı faydalar nelerdir? </w:t>
            </w:r>
            <w:r>
              <w:rPr>
                <w:b/>
              </w:rPr>
              <w:t>(Kazanım 8.2.3)</w:t>
            </w:r>
          </w:p>
          <w:p w:rsidR="00C3478D" w:rsidRDefault="00C3478D" w:rsidP="005E11EB">
            <w:pPr>
              <w:pStyle w:val="ListeParagraf"/>
              <w:ind w:left="677"/>
              <w:rPr>
                <w:b/>
              </w:rPr>
            </w:pPr>
          </w:p>
          <w:p w:rsidR="00C3478D" w:rsidRDefault="00C3478D" w:rsidP="005E11EB">
            <w:pPr>
              <w:pStyle w:val="ListeParagraf"/>
              <w:ind w:left="677"/>
              <w:rPr>
                <w:b/>
              </w:rPr>
            </w:pPr>
          </w:p>
          <w:p w:rsidR="00C3478D" w:rsidRPr="00C3478D" w:rsidRDefault="00C3478D" w:rsidP="00C3478D">
            <w:pPr>
              <w:rPr>
                <w:b/>
              </w:rPr>
            </w:pPr>
          </w:p>
        </w:tc>
      </w:tr>
      <w:tr w:rsidR="00BB4A11" w:rsidTr="00BB4A11">
        <w:trPr>
          <w:trHeight w:val="2190"/>
        </w:trPr>
        <w:tc>
          <w:tcPr>
            <w:tcW w:w="10758" w:type="dxa"/>
          </w:tcPr>
          <w:p w:rsidR="00C65547" w:rsidRPr="009E7E99" w:rsidRDefault="00C65547" w:rsidP="007D258C">
            <w:pPr>
              <w:pStyle w:val="ListeParagraf"/>
              <w:ind w:left="317"/>
              <w:rPr>
                <w:sz w:val="24"/>
                <w:szCs w:val="24"/>
              </w:rPr>
            </w:pPr>
            <w:r>
              <w:lastRenderedPageBreak/>
              <w:t>5.</w:t>
            </w:r>
            <w:r w:rsidRPr="009E7E99">
              <w:rPr>
                <w:sz w:val="24"/>
                <w:szCs w:val="24"/>
              </w:rPr>
              <w:t xml:space="preserve"> </w:t>
            </w:r>
            <w:r w:rsidRPr="009E7E99">
              <w:rPr>
                <w:sz w:val="24"/>
                <w:szCs w:val="24"/>
              </w:rPr>
              <w:t>“Namazı kılın, zekâtı verin, önceden kendiniz için yaptığınız her iyiliği Allah’ın katında bulacaksınız...”(Bakara 110)</w:t>
            </w:r>
          </w:p>
          <w:p w:rsidR="00C65547" w:rsidRDefault="00C65547" w:rsidP="007D258C">
            <w:pPr>
              <w:pStyle w:val="ListeParagraf"/>
              <w:ind w:left="317"/>
              <w:rPr>
                <w:sz w:val="24"/>
                <w:szCs w:val="24"/>
              </w:rPr>
            </w:pPr>
            <w:r w:rsidRPr="009E7E99">
              <w:rPr>
                <w:sz w:val="24"/>
                <w:szCs w:val="24"/>
              </w:rPr>
              <w:t>“Sadaka veren erkeklerle sadaka veren kadınlara ve Allah’a güzel bir ödünç verenlere, verdiklerinin karşılığı kat kat ödenir ve onlara değerli bir mükâfat vardır.”</w:t>
            </w: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Hadid</w:t>
            </w:r>
            <w:proofErr w:type="spellEnd"/>
            <w:r>
              <w:rPr>
                <w:sz w:val="24"/>
                <w:szCs w:val="24"/>
              </w:rPr>
              <w:t xml:space="preserve"> 18)</w:t>
            </w:r>
          </w:p>
          <w:p w:rsidR="00BB4A11" w:rsidRDefault="00C65547" w:rsidP="007D258C">
            <w:pPr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Yukarıdaki ayetlerde Yüce Allah (</w:t>
            </w:r>
            <w:proofErr w:type="spellStart"/>
            <w:r>
              <w:rPr>
                <w:sz w:val="24"/>
                <w:szCs w:val="24"/>
              </w:rPr>
              <w:t>c.c</w:t>
            </w:r>
            <w:proofErr w:type="spellEnd"/>
            <w:r>
              <w:rPr>
                <w:sz w:val="24"/>
                <w:szCs w:val="24"/>
              </w:rPr>
              <w:t xml:space="preserve">) </w:t>
            </w:r>
            <w:proofErr w:type="gramStart"/>
            <w:r>
              <w:rPr>
                <w:sz w:val="24"/>
                <w:szCs w:val="24"/>
              </w:rPr>
              <w:t>zekat</w:t>
            </w:r>
            <w:proofErr w:type="gramEnd"/>
            <w:r>
              <w:rPr>
                <w:sz w:val="24"/>
                <w:szCs w:val="24"/>
              </w:rPr>
              <w:t xml:space="preserve"> ve sadaka vermenin öneminden b</w:t>
            </w:r>
            <w:r w:rsidR="003A01D3">
              <w:rPr>
                <w:sz w:val="24"/>
                <w:szCs w:val="24"/>
              </w:rPr>
              <w:t xml:space="preserve">ahsetmiştir. </w:t>
            </w:r>
            <w:proofErr w:type="spellStart"/>
            <w:r>
              <w:rPr>
                <w:sz w:val="24"/>
                <w:szCs w:val="24"/>
              </w:rPr>
              <w:t>Sadaka’nın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zekattan</w:t>
            </w:r>
            <w:proofErr w:type="gramEnd"/>
            <w:r>
              <w:rPr>
                <w:sz w:val="24"/>
                <w:szCs w:val="24"/>
              </w:rPr>
              <w:t xml:space="preserve"> ayrılan yönleri vardır. Buna göre aşağıda</w:t>
            </w:r>
            <w:r w:rsidR="003A01D3">
              <w:rPr>
                <w:sz w:val="24"/>
                <w:szCs w:val="24"/>
              </w:rPr>
              <w:t xml:space="preserve"> verilen örnekleri </w:t>
            </w:r>
            <w:r w:rsidR="003A01D3" w:rsidRPr="003A01D3">
              <w:rPr>
                <w:b/>
                <w:sz w:val="24"/>
                <w:szCs w:val="24"/>
              </w:rPr>
              <w:t>zekat/sakada/sadaka-i cariye/</w:t>
            </w:r>
            <w:proofErr w:type="gramStart"/>
            <w:r w:rsidR="003A01D3" w:rsidRPr="003A01D3">
              <w:rPr>
                <w:b/>
                <w:sz w:val="24"/>
                <w:szCs w:val="24"/>
              </w:rPr>
              <w:t>fitre</w:t>
            </w:r>
            <w:r w:rsidR="003A01D3">
              <w:rPr>
                <w:sz w:val="24"/>
                <w:szCs w:val="24"/>
              </w:rPr>
              <w:t xml:space="preserve">  kavramlarından</w:t>
            </w:r>
            <w:proofErr w:type="gramEnd"/>
            <w:r w:rsidR="003A01D3">
              <w:rPr>
                <w:sz w:val="24"/>
                <w:szCs w:val="24"/>
              </w:rPr>
              <w:t xml:space="preserve"> uygun olanlarıyla doldurunuz. </w:t>
            </w:r>
            <w:r w:rsidR="005E11EB">
              <w:rPr>
                <w:sz w:val="24"/>
                <w:szCs w:val="24"/>
              </w:rPr>
              <w:t>(Kazanım 8.2.2)</w:t>
            </w:r>
          </w:p>
          <w:p w:rsidR="0082074E" w:rsidRDefault="003A01D3" w:rsidP="007D258C">
            <w:pPr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Çeşme yaptırmak: </w:t>
            </w:r>
            <w:proofErr w:type="gramStart"/>
            <w:r>
              <w:rPr>
                <w:sz w:val="24"/>
                <w:szCs w:val="24"/>
              </w:rPr>
              <w:t>……………………..</w:t>
            </w:r>
            <w:proofErr w:type="gramEnd"/>
            <w:r>
              <w:rPr>
                <w:sz w:val="24"/>
                <w:szCs w:val="24"/>
              </w:rPr>
              <w:t xml:space="preserve">                                          </w:t>
            </w:r>
          </w:p>
          <w:p w:rsidR="0082074E" w:rsidRDefault="003A01D3" w:rsidP="007D258C">
            <w:pPr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Ramazan’da bir öğrencinin günlük </w:t>
            </w:r>
            <w:r w:rsidR="0082074E">
              <w:rPr>
                <w:sz w:val="24"/>
                <w:szCs w:val="24"/>
              </w:rPr>
              <w:t xml:space="preserve">yemek </w:t>
            </w:r>
            <w:r>
              <w:rPr>
                <w:sz w:val="24"/>
                <w:szCs w:val="24"/>
              </w:rPr>
              <w:t>ihtiyacını karşılamak</w:t>
            </w:r>
            <w:proofErr w:type="gramStart"/>
            <w:r>
              <w:rPr>
                <w:sz w:val="24"/>
                <w:szCs w:val="24"/>
              </w:rPr>
              <w:t>:……………..</w:t>
            </w:r>
            <w:proofErr w:type="gramEnd"/>
            <w:r>
              <w:rPr>
                <w:sz w:val="24"/>
                <w:szCs w:val="24"/>
              </w:rPr>
              <w:t xml:space="preserve">       </w:t>
            </w:r>
          </w:p>
          <w:p w:rsidR="0082074E" w:rsidRDefault="0082074E" w:rsidP="007D258C">
            <w:pPr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40 koyunu olan Ali’nin muhtaç birine bir koyun vermesi: </w:t>
            </w:r>
            <w:proofErr w:type="gramStart"/>
            <w:r>
              <w:rPr>
                <w:sz w:val="24"/>
                <w:szCs w:val="24"/>
              </w:rPr>
              <w:t>…………….</w:t>
            </w:r>
            <w:proofErr w:type="gramEnd"/>
          </w:p>
          <w:p w:rsidR="0082074E" w:rsidRDefault="0082074E" w:rsidP="007D258C">
            <w:pPr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Ayşe’nin durumu olmayan yeğenine bayramlık alması</w:t>
            </w:r>
            <w:proofErr w:type="gramStart"/>
            <w:r>
              <w:rPr>
                <w:sz w:val="24"/>
                <w:szCs w:val="24"/>
              </w:rPr>
              <w:t>:………………</w:t>
            </w:r>
            <w:proofErr w:type="gramEnd"/>
          </w:p>
          <w:p w:rsidR="003A01D3" w:rsidRPr="0082074E" w:rsidRDefault="0082074E" w:rsidP="007D258C">
            <w:pPr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Yoksul bir çocuğa harçlık vermek: </w:t>
            </w:r>
            <w:proofErr w:type="gramStart"/>
            <w:r>
              <w:rPr>
                <w:sz w:val="24"/>
                <w:szCs w:val="24"/>
              </w:rPr>
              <w:t>………………….</w:t>
            </w:r>
            <w:proofErr w:type="gramEnd"/>
          </w:p>
        </w:tc>
      </w:tr>
      <w:tr w:rsidR="00BB4A11" w:rsidTr="00BB4A11">
        <w:trPr>
          <w:trHeight w:val="2190"/>
        </w:trPr>
        <w:tc>
          <w:tcPr>
            <w:tcW w:w="10758" w:type="dxa"/>
          </w:tcPr>
          <w:p w:rsidR="00BB4A11" w:rsidRDefault="007D258C" w:rsidP="007D258C">
            <w:pPr>
              <w:ind w:left="317"/>
              <w:rPr>
                <w:sz w:val="24"/>
                <w:szCs w:val="24"/>
              </w:rPr>
            </w:pPr>
            <w:r w:rsidRPr="007D258C">
              <w:rPr>
                <w:sz w:val="24"/>
                <w:szCs w:val="24"/>
              </w:rPr>
              <w:t xml:space="preserve"> 6. “...Ey </w:t>
            </w:r>
            <w:proofErr w:type="spellStart"/>
            <w:r w:rsidRPr="007D258C">
              <w:rPr>
                <w:sz w:val="24"/>
                <w:szCs w:val="24"/>
              </w:rPr>
              <w:t>Şuayb</w:t>
            </w:r>
            <w:proofErr w:type="spellEnd"/>
            <w:r w:rsidRPr="007D258C">
              <w:rPr>
                <w:sz w:val="24"/>
                <w:szCs w:val="24"/>
              </w:rPr>
              <w:t xml:space="preserve">! </w:t>
            </w:r>
            <w:r w:rsidRPr="007D258C">
              <w:rPr>
                <w:sz w:val="24"/>
                <w:szCs w:val="24"/>
              </w:rPr>
              <w:t>Babalarımızın taptığını yahut mallarımız hakkında dilediği</w:t>
            </w:r>
            <w:r w:rsidRPr="007D258C">
              <w:rPr>
                <w:sz w:val="24"/>
                <w:szCs w:val="24"/>
              </w:rPr>
              <w:t xml:space="preserve">mizi terk etmemizi sana namazın </w:t>
            </w:r>
            <w:r w:rsidRPr="007D258C">
              <w:rPr>
                <w:sz w:val="24"/>
                <w:szCs w:val="24"/>
              </w:rPr>
              <w:t>mı emrediyor? Oysa sen gerçekten yumuşak huyl</w:t>
            </w:r>
            <w:r w:rsidRPr="007D258C">
              <w:rPr>
                <w:sz w:val="24"/>
                <w:szCs w:val="24"/>
              </w:rPr>
              <w:t>u ve aklı başında bir adamsın.”</w:t>
            </w:r>
            <w:r>
              <w:rPr>
                <w:sz w:val="24"/>
                <w:szCs w:val="24"/>
              </w:rPr>
              <w:t>(Hud 87)</w:t>
            </w:r>
          </w:p>
          <w:p w:rsidR="007D258C" w:rsidRDefault="007D258C" w:rsidP="007D258C">
            <w:pPr>
              <w:ind w:left="317"/>
              <w:rPr>
                <w:b/>
                <w:sz w:val="24"/>
                <w:szCs w:val="24"/>
              </w:rPr>
            </w:pPr>
            <w:r w:rsidRPr="00AF7F84">
              <w:rPr>
                <w:b/>
                <w:sz w:val="24"/>
                <w:szCs w:val="24"/>
              </w:rPr>
              <w:t>Yukarıda</w:t>
            </w:r>
            <w:r w:rsidR="00AF7F84" w:rsidRPr="00AF7F84">
              <w:rPr>
                <w:b/>
                <w:sz w:val="24"/>
                <w:szCs w:val="24"/>
              </w:rPr>
              <w:t xml:space="preserve">ki ayete bakarak Hz. </w:t>
            </w:r>
            <w:proofErr w:type="spellStart"/>
            <w:r w:rsidR="00AF7F84" w:rsidRPr="00AF7F84">
              <w:rPr>
                <w:b/>
                <w:sz w:val="24"/>
                <w:szCs w:val="24"/>
              </w:rPr>
              <w:t>Şuayb’ın</w:t>
            </w:r>
            <w:proofErr w:type="spellEnd"/>
            <w:r w:rsidR="00AF7F84" w:rsidRPr="00AF7F84">
              <w:rPr>
                <w:b/>
                <w:sz w:val="24"/>
                <w:szCs w:val="24"/>
              </w:rPr>
              <w:t xml:space="preserve"> gönderildiği </w:t>
            </w:r>
            <w:proofErr w:type="spellStart"/>
            <w:r w:rsidR="00AF7F84" w:rsidRPr="00AF7F84">
              <w:rPr>
                <w:b/>
                <w:sz w:val="24"/>
                <w:szCs w:val="24"/>
              </w:rPr>
              <w:t>Medyen</w:t>
            </w:r>
            <w:proofErr w:type="spellEnd"/>
            <w:r w:rsidR="00AF7F84" w:rsidRPr="00AF7F84">
              <w:rPr>
                <w:b/>
                <w:sz w:val="24"/>
                <w:szCs w:val="24"/>
              </w:rPr>
              <w:t xml:space="preserve"> halkının hangi kötülükleri göze çarpmaktadır? Yazınız.</w:t>
            </w:r>
            <w:r w:rsidR="00AF7F84">
              <w:rPr>
                <w:b/>
                <w:sz w:val="24"/>
                <w:szCs w:val="24"/>
              </w:rPr>
              <w:t>(Kazanım 8.2.4)</w:t>
            </w:r>
          </w:p>
          <w:p w:rsidR="00AF7F84" w:rsidRDefault="00AF7F84" w:rsidP="007D258C">
            <w:pPr>
              <w:ind w:left="317"/>
              <w:rPr>
                <w:b/>
                <w:sz w:val="24"/>
                <w:szCs w:val="24"/>
              </w:rPr>
            </w:pPr>
          </w:p>
          <w:p w:rsidR="00AF7F84" w:rsidRPr="00AF7F84" w:rsidRDefault="00AF7F84" w:rsidP="007D258C">
            <w:pPr>
              <w:ind w:left="317"/>
              <w:rPr>
                <w:b/>
                <w:sz w:val="24"/>
                <w:szCs w:val="24"/>
              </w:rPr>
            </w:pPr>
          </w:p>
        </w:tc>
      </w:tr>
      <w:tr w:rsidR="00BB4A11" w:rsidTr="00C80542">
        <w:trPr>
          <w:trHeight w:val="4611"/>
        </w:trPr>
        <w:tc>
          <w:tcPr>
            <w:tcW w:w="10758" w:type="dxa"/>
          </w:tcPr>
          <w:p w:rsidR="00AF7F84" w:rsidRDefault="00C80542" w:rsidP="00AF7F84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7. </w:t>
            </w:r>
            <w:r w:rsidR="00AF7F84" w:rsidRPr="00AF7F84">
              <w:rPr>
                <w:sz w:val="24"/>
                <w:szCs w:val="24"/>
              </w:rPr>
              <w:t>Maun suresi</w:t>
            </w:r>
          </w:p>
          <w:p w:rsidR="00AF7F84" w:rsidRDefault="00AF7F84" w:rsidP="00AF7F84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aci-Bold" w:eastAsiaTheme="minorHAnsi" w:hAnsi="Helveticaaci-Bold" w:cs="Helveticaaci-Bold"/>
                <w:b/>
                <w:bCs/>
                <w:sz w:val="24"/>
                <w:szCs w:val="24"/>
                <w:lang w:eastAsia="en-US"/>
              </w:rPr>
            </w:pPr>
            <w:r w:rsidRPr="00AF7F84">
              <w:rPr>
                <w:sz w:val="24"/>
                <w:szCs w:val="24"/>
              </w:rPr>
              <w:t xml:space="preserve"> </w:t>
            </w:r>
            <w:proofErr w:type="spellStart"/>
            <w:r w:rsidRPr="00AF7F84"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>Rahmân</w:t>
            </w:r>
            <w:proofErr w:type="spellEnd"/>
            <w:r w:rsidRPr="00AF7F84"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 xml:space="preserve"> ve Rahîm olan Allah’ın adıyla (başlarım).</w:t>
            </w:r>
          </w:p>
          <w:p w:rsidR="00AF7F84" w:rsidRPr="00AF7F84" w:rsidRDefault="00AF7F84" w:rsidP="00AF7F84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aci-Bold" w:eastAsiaTheme="minorHAnsi" w:hAnsi="Helveticaaci-Bold" w:cs="Helveticaaci-Bold"/>
                <w:bCs/>
                <w:sz w:val="24"/>
                <w:szCs w:val="24"/>
                <w:lang w:eastAsia="en-US"/>
              </w:rPr>
            </w:pPr>
            <w:r w:rsidRPr="00AF7F84">
              <w:rPr>
                <w:rFonts w:ascii="Helveticaaci-Bold" w:eastAsiaTheme="minorHAnsi" w:hAnsi="Helveticaaci-Bold" w:cs="Helveticaaci-Bold"/>
                <w:bCs/>
                <w:sz w:val="24"/>
                <w:szCs w:val="24"/>
                <w:lang w:eastAsia="en-US"/>
              </w:rPr>
              <w:t>1</w:t>
            </w:r>
            <w:r w:rsidRPr="00AF7F84"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>. Gördün mü, o hesap ve ceza gününü yalanlayanı!</w:t>
            </w:r>
          </w:p>
          <w:p w:rsidR="00AF7F84" w:rsidRPr="00AF7F84" w:rsidRDefault="00AF7F84" w:rsidP="00AF7F84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</w:pPr>
            <w:r w:rsidRPr="00AF7F84"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>2. İşte o, yetimi itip kakar.</w:t>
            </w:r>
          </w:p>
          <w:p w:rsidR="00AF7F84" w:rsidRPr="00AF7F84" w:rsidRDefault="00AF7F84" w:rsidP="00AF7F84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</w:pPr>
            <w:r w:rsidRPr="00AF7F84"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>3. Yoksulu doyurmaya teşvik etmez.</w:t>
            </w:r>
          </w:p>
          <w:p w:rsidR="00AF7F84" w:rsidRPr="00AF7F84" w:rsidRDefault="00AF7F84" w:rsidP="00AF7F84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</w:pPr>
            <w:r w:rsidRPr="00AF7F84"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>4. Yazıklar olsun o namaz kılanlara ki</w:t>
            </w:r>
          </w:p>
          <w:p w:rsidR="00AF7F84" w:rsidRPr="00AF7F84" w:rsidRDefault="00AF7F84" w:rsidP="00AF7F84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</w:pPr>
            <w:r w:rsidRPr="00AF7F84"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 xml:space="preserve">5. Onlar namazlarından gafildirler </w:t>
            </w:r>
            <w:proofErr w:type="gramStart"/>
            <w:r w:rsidRPr="00AF7F84"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>(</w:t>
            </w:r>
            <w:proofErr w:type="gramEnd"/>
            <w:r w:rsidRPr="00AF7F84"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>onun önemini bilmezler ve kıldıkları namaza</w:t>
            </w:r>
          </w:p>
          <w:p w:rsidR="00AF7F84" w:rsidRPr="00AF7F84" w:rsidRDefault="00AF7F84" w:rsidP="00AF7F84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AF7F84"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>değer</w:t>
            </w:r>
            <w:proofErr w:type="gramEnd"/>
            <w:r w:rsidRPr="00AF7F84"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 xml:space="preserve"> vermezler).</w:t>
            </w:r>
          </w:p>
          <w:p w:rsidR="00AF7F84" w:rsidRPr="00AF7F84" w:rsidRDefault="00AF7F84" w:rsidP="00AF7F84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</w:pPr>
            <w:r w:rsidRPr="00AF7F84"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>6. Onlar (namazlarıyla) gösteriş yaparlar.</w:t>
            </w:r>
          </w:p>
          <w:p w:rsidR="00BB4A11" w:rsidRDefault="00AF7F84" w:rsidP="00AF7F84">
            <w:pPr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</w:pPr>
            <w:r w:rsidRPr="00AF7F84"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>7. Ufacık bir yardıma bile engel olurlar.</w:t>
            </w:r>
          </w:p>
          <w:p w:rsidR="00AF7F84" w:rsidRDefault="00AF7F84" w:rsidP="00AF7F84">
            <w:pPr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>Yukarıda meali verilen Maun Suresinde Allah (</w:t>
            </w:r>
            <w:proofErr w:type="spellStart"/>
            <w:r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>c.c</w:t>
            </w:r>
            <w:proofErr w:type="spellEnd"/>
            <w:r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>) tarafında</w:t>
            </w:r>
            <w:r w:rsidR="00C80542"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  <w:t>n kınanan insanların özellikleri yazmaktadır. O halde bir Mümin hayatında, ibadetlerinde hangi konulara dikkat etmelidir? Açıklayınız.(Kazanım 8.2.5)</w:t>
            </w:r>
          </w:p>
          <w:p w:rsidR="00B51317" w:rsidRPr="00B51317" w:rsidRDefault="00B51317" w:rsidP="00B51317">
            <w:pPr>
              <w:jc w:val="center"/>
            </w:pPr>
            <w:r w:rsidRPr="00B51317">
              <w:rPr>
                <w:b/>
              </w:rPr>
              <w:t xml:space="preserve">BAŞARILAR DİLERİZ </w:t>
            </w:r>
            <w:r w:rsidRPr="00B51317">
              <w:rPr>
                <w:b/>
              </w:rPr>
              <w:sym w:font="Wingdings" w:char="F04A"/>
            </w:r>
            <w:r w:rsidRPr="00B51317">
              <w:rPr>
                <w:b/>
              </w:rPr>
              <w:t xml:space="preserve"> - ABDUSSAMET ÇOLAK   (DİKAB ÖĞRETMENLERİ)</w:t>
            </w:r>
          </w:p>
          <w:p w:rsidR="00AF7F84" w:rsidRDefault="00AF7F84" w:rsidP="00AF7F84">
            <w:pPr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</w:pPr>
          </w:p>
          <w:p w:rsidR="00C80542" w:rsidRDefault="00C80542" w:rsidP="00AF7F84">
            <w:pPr>
              <w:rPr>
                <w:rFonts w:eastAsiaTheme="minorHAnsi" w:cstheme="minorHAnsi"/>
                <w:bCs/>
                <w:sz w:val="24"/>
                <w:szCs w:val="24"/>
                <w:lang w:eastAsia="en-US"/>
              </w:rPr>
            </w:pPr>
          </w:p>
          <w:p w:rsidR="00C80542" w:rsidRDefault="00C80542" w:rsidP="00AF7F84"/>
        </w:tc>
      </w:tr>
    </w:tbl>
    <w:p w:rsidR="00C856E4" w:rsidRDefault="00C856E4"/>
    <w:sectPr w:rsidR="00C856E4" w:rsidSect="00D12B56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aci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Helveticaaci-Bold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017EAB"/>
    <w:multiLevelType w:val="hybridMultilevel"/>
    <w:tmpl w:val="BFCC9BEC"/>
    <w:lvl w:ilvl="0" w:tplc="FFBA080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7" w:hanging="360"/>
      </w:pPr>
    </w:lvl>
    <w:lvl w:ilvl="2" w:tplc="041F001B" w:tentative="1">
      <w:start w:val="1"/>
      <w:numFmt w:val="lowerRoman"/>
      <w:lvlText w:val="%3."/>
      <w:lvlJc w:val="right"/>
      <w:pPr>
        <w:ind w:left="2117" w:hanging="180"/>
      </w:pPr>
    </w:lvl>
    <w:lvl w:ilvl="3" w:tplc="041F000F" w:tentative="1">
      <w:start w:val="1"/>
      <w:numFmt w:val="decimal"/>
      <w:lvlText w:val="%4."/>
      <w:lvlJc w:val="left"/>
      <w:pPr>
        <w:ind w:left="2837" w:hanging="360"/>
      </w:pPr>
    </w:lvl>
    <w:lvl w:ilvl="4" w:tplc="041F0019" w:tentative="1">
      <w:start w:val="1"/>
      <w:numFmt w:val="lowerLetter"/>
      <w:lvlText w:val="%5."/>
      <w:lvlJc w:val="left"/>
      <w:pPr>
        <w:ind w:left="3557" w:hanging="360"/>
      </w:pPr>
    </w:lvl>
    <w:lvl w:ilvl="5" w:tplc="041F001B" w:tentative="1">
      <w:start w:val="1"/>
      <w:numFmt w:val="lowerRoman"/>
      <w:lvlText w:val="%6."/>
      <w:lvlJc w:val="right"/>
      <w:pPr>
        <w:ind w:left="4277" w:hanging="180"/>
      </w:pPr>
    </w:lvl>
    <w:lvl w:ilvl="6" w:tplc="041F000F" w:tentative="1">
      <w:start w:val="1"/>
      <w:numFmt w:val="decimal"/>
      <w:lvlText w:val="%7."/>
      <w:lvlJc w:val="left"/>
      <w:pPr>
        <w:ind w:left="4997" w:hanging="360"/>
      </w:pPr>
    </w:lvl>
    <w:lvl w:ilvl="7" w:tplc="041F0019" w:tentative="1">
      <w:start w:val="1"/>
      <w:numFmt w:val="lowerLetter"/>
      <w:lvlText w:val="%8."/>
      <w:lvlJc w:val="left"/>
      <w:pPr>
        <w:ind w:left="5717" w:hanging="360"/>
      </w:pPr>
    </w:lvl>
    <w:lvl w:ilvl="8" w:tplc="041F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">
    <w:nsid w:val="5EF079E4"/>
    <w:multiLevelType w:val="hybridMultilevel"/>
    <w:tmpl w:val="93A462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A61"/>
    <w:rsid w:val="003679C4"/>
    <w:rsid w:val="003A01D3"/>
    <w:rsid w:val="003A6FED"/>
    <w:rsid w:val="004067CE"/>
    <w:rsid w:val="004124DC"/>
    <w:rsid w:val="005E11EB"/>
    <w:rsid w:val="007D258C"/>
    <w:rsid w:val="0082074E"/>
    <w:rsid w:val="0098672B"/>
    <w:rsid w:val="009E7E99"/>
    <w:rsid w:val="00AF7F84"/>
    <w:rsid w:val="00B51317"/>
    <w:rsid w:val="00BB4A11"/>
    <w:rsid w:val="00BC5A61"/>
    <w:rsid w:val="00C3478D"/>
    <w:rsid w:val="00C65547"/>
    <w:rsid w:val="00C80542"/>
    <w:rsid w:val="00C856E4"/>
    <w:rsid w:val="00D12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E15FFC-9EAB-4C5B-8CA7-DE0DB1554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FED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B4A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B4A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58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samet61</dc:creator>
  <cp:keywords/>
  <dc:description/>
  <cp:lastModifiedBy>samet61</cp:lastModifiedBy>
  <cp:revision>7</cp:revision>
  <dcterms:created xsi:type="dcterms:W3CDTF">2025-12-13T20:26:00Z</dcterms:created>
  <dcterms:modified xsi:type="dcterms:W3CDTF">2025-12-16T22:34:00Z</dcterms:modified>
</cp:coreProperties>
</file>