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A317C" w14:textId="77777777" w:rsidR="00394ED4" w:rsidRDefault="00394ED4" w:rsidP="00394ED4">
      <w:pPr>
        <w:pStyle w:val="AralkYok"/>
        <w:jc w:val="center"/>
        <w:rPr>
          <w:b/>
        </w:rPr>
      </w:pPr>
    </w:p>
    <w:p w14:paraId="09A9457B" w14:textId="77777777" w:rsidR="00946EE0" w:rsidRPr="00F54825" w:rsidRDefault="00677422" w:rsidP="00394ED4">
      <w:pPr>
        <w:pStyle w:val="AralkYok"/>
        <w:jc w:val="center"/>
        <w:rPr>
          <w:rFonts w:ascii="Tahoma" w:hAnsi="Tahoma" w:cs="Tahoma"/>
          <w:b/>
          <w:sz w:val="18"/>
          <w:szCs w:val="18"/>
        </w:rPr>
      </w:pPr>
      <w:r w:rsidRPr="00F54825">
        <w:rPr>
          <w:rFonts w:ascii="Tahoma" w:hAnsi="Tahoma" w:cs="Tahoma"/>
          <w:b/>
          <w:sz w:val="18"/>
          <w:szCs w:val="18"/>
        </w:rPr>
        <w:t xml:space="preserve">2025 2026 EĞİTİM ÖĞRETİM YILI </w:t>
      </w:r>
      <w:r w:rsidR="000A0926">
        <w:rPr>
          <w:rFonts w:ascii="Tahoma" w:hAnsi="Tahoma" w:cs="Tahoma"/>
          <w:b/>
          <w:sz w:val="18"/>
          <w:szCs w:val="18"/>
        </w:rPr>
        <w:t>_______________________________________</w:t>
      </w:r>
      <w:r w:rsidRPr="00F54825">
        <w:rPr>
          <w:rFonts w:ascii="Tahoma" w:hAnsi="Tahoma" w:cs="Tahoma"/>
          <w:b/>
          <w:sz w:val="18"/>
          <w:szCs w:val="18"/>
        </w:rPr>
        <w:t xml:space="preserve"> ORTAOKULU</w:t>
      </w:r>
    </w:p>
    <w:p w14:paraId="3DDB34A9" w14:textId="77777777" w:rsidR="006122E1" w:rsidRPr="00F54825" w:rsidRDefault="00677422" w:rsidP="00394ED4">
      <w:pPr>
        <w:pStyle w:val="AralkYok"/>
        <w:jc w:val="center"/>
        <w:rPr>
          <w:rFonts w:ascii="Tahoma" w:hAnsi="Tahoma" w:cs="Tahoma"/>
          <w:b/>
          <w:sz w:val="18"/>
          <w:szCs w:val="18"/>
        </w:rPr>
      </w:pPr>
      <w:r w:rsidRPr="00F54825">
        <w:rPr>
          <w:rFonts w:ascii="Tahoma" w:hAnsi="Tahoma" w:cs="Tahoma"/>
          <w:b/>
          <w:sz w:val="18"/>
          <w:szCs w:val="18"/>
        </w:rPr>
        <w:t>7.SINIFLAR DİN KÜL</w:t>
      </w:r>
      <w:r w:rsidR="001D368B" w:rsidRPr="00F54825">
        <w:rPr>
          <w:rFonts w:ascii="Tahoma" w:hAnsi="Tahoma" w:cs="Tahoma"/>
          <w:b/>
          <w:sz w:val="18"/>
          <w:szCs w:val="18"/>
        </w:rPr>
        <w:t>TÜRÜ VE AHLAK BİLGİSİ 1. DÖNEM 2</w:t>
      </w:r>
      <w:r w:rsidRPr="00F54825">
        <w:rPr>
          <w:rFonts w:ascii="Tahoma" w:hAnsi="Tahoma" w:cs="Tahoma"/>
          <w:b/>
          <w:sz w:val="18"/>
          <w:szCs w:val="18"/>
        </w:rPr>
        <w:t>.YAZILI SINAVI</w:t>
      </w:r>
    </w:p>
    <w:p w14:paraId="1D7FFAFB" w14:textId="77777777" w:rsidR="00394ED4" w:rsidRPr="00F54825" w:rsidRDefault="00394ED4" w:rsidP="00394ED4">
      <w:pPr>
        <w:pStyle w:val="AralkYok"/>
        <w:rPr>
          <w:rFonts w:ascii="Tahoma" w:hAnsi="Tahoma" w:cs="Tahoma"/>
          <w:b/>
          <w:sz w:val="18"/>
          <w:szCs w:val="18"/>
        </w:rPr>
      </w:pPr>
    </w:p>
    <w:p w14:paraId="51CC42E1" w14:textId="77777777" w:rsidR="00677422" w:rsidRPr="00F54825" w:rsidRDefault="00677422" w:rsidP="00394ED4">
      <w:pPr>
        <w:pStyle w:val="AralkYok"/>
        <w:rPr>
          <w:rFonts w:ascii="Tahoma" w:hAnsi="Tahoma" w:cs="Tahoma"/>
          <w:b/>
          <w:sz w:val="18"/>
          <w:szCs w:val="18"/>
        </w:rPr>
      </w:pPr>
      <w:r w:rsidRPr="00F54825">
        <w:rPr>
          <w:rFonts w:ascii="Tahoma" w:hAnsi="Tahoma" w:cs="Tahoma"/>
          <w:b/>
          <w:sz w:val="18"/>
          <w:szCs w:val="18"/>
        </w:rPr>
        <w:t>Adı-Soyadı:</w:t>
      </w:r>
    </w:p>
    <w:p w14:paraId="242E8775" w14:textId="77777777" w:rsidR="00677422" w:rsidRPr="00F54825" w:rsidRDefault="00677422" w:rsidP="00394ED4">
      <w:pPr>
        <w:pStyle w:val="AralkYok"/>
        <w:rPr>
          <w:rFonts w:ascii="Tahoma" w:hAnsi="Tahoma" w:cs="Tahoma"/>
          <w:b/>
          <w:sz w:val="18"/>
          <w:szCs w:val="18"/>
        </w:rPr>
      </w:pPr>
      <w:r w:rsidRPr="00F54825">
        <w:rPr>
          <w:rFonts w:ascii="Tahoma" w:hAnsi="Tahoma" w:cs="Tahoma"/>
          <w:b/>
          <w:sz w:val="18"/>
          <w:szCs w:val="18"/>
        </w:rPr>
        <w:t>Sınıfı-Numarası:</w:t>
      </w:r>
    </w:p>
    <w:p w14:paraId="280F658D" w14:textId="77777777" w:rsidR="00677422" w:rsidRPr="00F54825" w:rsidRDefault="00677422" w:rsidP="002A79E7">
      <w:pPr>
        <w:pStyle w:val="AralkYok"/>
        <w:rPr>
          <w:rFonts w:ascii="Tahoma" w:hAnsi="Tahoma" w:cs="Tahoma"/>
          <w:sz w:val="18"/>
          <w:szCs w:val="18"/>
        </w:rPr>
      </w:pPr>
    </w:p>
    <w:p w14:paraId="71B7A816" w14:textId="77777777" w:rsidR="001D368B" w:rsidRPr="00F54825" w:rsidRDefault="00EF76E1" w:rsidP="002A79E7">
      <w:pPr>
        <w:pStyle w:val="AralkYok"/>
        <w:rPr>
          <w:rFonts w:ascii="Tahoma" w:hAnsi="Tahoma" w:cs="Tahoma"/>
          <w:b/>
          <w:sz w:val="18"/>
          <w:szCs w:val="18"/>
        </w:rPr>
      </w:pPr>
      <w:r w:rsidRPr="00F54825">
        <w:rPr>
          <w:rFonts w:ascii="Tahoma" w:hAnsi="Tahoma" w:cs="Tahoma"/>
          <w:b/>
          <w:sz w:val="18"/>
          <w:szCs w:val="18"/>
        </w:rPr>
        <w:t xml:space="preserve">S.1. Hac ibadetini yapacak olan kişide aranan bazı şartlar vardır. Bu şartlar nelerdir? Yazınız. </w:t>
      </w:r>
      <w:r w:rsidR="008D7830">
        <w:rPr>
          <w:rFonts w:ascii="Tahoma" w:hAnsi="Tahoma" w:cs="Tahoma"/>
          <w:b/>
          <w:sz w:val="18"/>
          <w:szCs w:val="18"/>
        </w:rPr>
        <w:t>(15 puan)</w:t>
      </w:r>
    </w:p>
    <w:p w14:paraId="2DB85A57" w14:textId="77777777" w:rsidR="00EF76E1" w:rsidRPr="00F54825" w:rsidRDefault="00EF76E1" w:rsidP="002A79E7">
      <w:pPr>
        <w:pStyle w:val="AralkYok"/>
        <w:rPr>
          <w:rFonts w:ascii="Tahoma" w:hAnsi="Tahoma" w:cs="Tahoma"/>
          <w:sz w:val="18"/>
          <w:szCs w:val="18"/>
        </w:rPr>
      </w:pPr>
    </w:p>
    <w:p w14:paraId="146E894F" w14:textId="77777777" w:rsidR="001D368B" w:rsidRPr="00F54825" w:rsidRDefault="001D368B" w:rsidP="002A79E7">
      <w:pPr>
        <w:pStyle w:val="AralkYok"/>
        <w:rPr>
          <w:rFonts w:ascii="Tahoma" w:hAnsi="Tahoma" w:cs="Tahoma"/>
          <w:sz w:val="18"/>
          <w:szCs w:val="18"/>
        </w:rPr>
      </w:pPr>
    </w:p>
    <w:p w14:paraId="6F965D09" w14:textId="77777777" w:rsidR="00360462" w:rsidRPr="00F54825" w:rsidRDefault="00360462" w:rsidP="002A79E7">
      <w:pPr>
        <w:pStyle w:val="AralkYok"/>
        <w:rPr>
          <w:rFonts w:ascii="Tahoma" w:hAnsi="Tahoma" w:cs="Tahoma"/>
          <w:sz w:val="18"/>
          <w:szCs w:val="18"/>
        </w:rPr>
      </w:pPr>
    </w:p>
    <w:p w14:paraId="767C0B17" w14:textId="77777777" w:rsidR="00FF6D93" w:rsidRPr="00F54825" w:rsidRDefault="00FF6D93" w:rsidP="002A79E7">
      <w:pPr>
        <w:pStyle w:val="AralkYok"/>
        <w:rPr>
          <w:rFonts w:ascii="Tahoma" w:hAnsi="Tahoma" w:cs="Tahoma"/>
          <w:sz w:val="18"/>
          <w:szCs w:val="18"/>
        </w:rPr>
      </w:pPr>
    </w:p>
    <w:p w14:paraId="0FC2760F" w14:textId="77777777" w:rsidR="00FF6D93" w:rsidRPr="00F54825" w:rsidRDefault="00FF6D93" w:rsidP="002A79E7">
      <w:pPr>
        <w:pStyle w:val="AralkYok"/>
        <w:rPr>
          <w:rFonts w:ascii="Tahoma" w:hAnsi="Tahoma" w:cs="Tahoma"/>
          <w:sz w:val="18"/>
          <w:szCs w:val="18"/>
        </w:rPr>
      </w:pPr>
    </w:p>
    <w:p w14:paraId="3237C4F0" w14:textId="77777777" w:rsidR="00FF6D93" w:rsidRPr="00F54825" w:rsidRDefault="00FF6D93" w:rsidP="002A79E7">
      <w:pPr>
        <w:pStyle w:val="AralkYok"/>
        <w:rPr>
          <w:rFonts w:ascii="Tahoma" w:hAnsi="Tahoma" w:cs="Tahoma"/>
          <w:sz w:val="18"/>
          <w:szCs w:val="18"/>
        </w:rPr>
      </w:pPr>
    </w:p>
    <w:p w14:paraId="208AFA77" w14:textId="77777777" w:rsidR="00360462" w:rsidRPr="00F54825" w:rsidRDefault="00360462" w:rsidP="002A79E7">
      <w:pPr>
        <w:pStyle w:val="AralkYok"/>
        <w:rPr>
          <w:rFonts w:ascii="Tahoma" w:hAnsi="Tahoma" w:cs="Tahoma"/>
          <w:sz w:val="18"/>
          <w:szCs w:val="18"/>
        </w:rPr>
      </w:pPr>
    </w:p>
    <w:p w14:paraId="0EB76174" w14:textId="77777777" w:rsidR="00360462" w:rsidRPr="00F54825" w:rsidRDefault="00F54825" w:rsidP="002A79E7">
      <w:pPr>
        <w:pStyle w:val="AralkYok"/>
        <w:rPr>
          <w:rFonts w:ascii="Tahoma" w:hAnsi="Tahoma" w:cs="Tahoma"/>
          <w:sz w:val="18"/>
          <w:szCs w:val="18"/>
        </w:rPr>
      </w:pPr>
      <w:r w:rsidRPr="00F54825">
        <w:rPr>
          <w:rFonts w:ascii="Tahoma" w:hAnsi="Tahoma" w:cs="Tahoma"/>
          <w:sz w:val="18"/>
          <w:szCs w:val="18"/>
        </w:rPr>
        <w:t>1</w:t>
      </w:r>
      <w:r w:rsidR="00360462" w:rsidRPr="00F54825">
        <w:rPr>
          <w:rFonts w:ascii="Tahoma" w:hAnsi="Tahoma" w:cs="Tahoma"/>
          <w:sz w:val="18"/>
          <w:szCs w:val="18"/>
        </w:rPr>
        <w:t xml:space="preserve">) İslam kardeşliği          </w:t>
      </w:r>
      <w:r w:rsidRPr="00F54825">
        <w:rPr>
          <w:rFonts w:ascii="Tahoma" w:hAnsi="Tahoma" w:cs="Tahoma"/>
          <w:sz w:val="18"/>
          <w:szCs w:val="18"/>
        </w:rPr>
        <w:t xml:space="preserve">                               6</w:t>
      </w:r>
      <w:r w:rsidR="00360462" w:rsidRPr="00F54825">
        <w:rPr>
          <w:rFonts w:ascii="Tahoma" w:hAnsi="Tahoma" w:cs="Tahoma"/>
          <w:sz w:val="18"/>
          <w:szCs w:val="18"/>
        </w:rPr>
        <w:t>) Manevi derinlik, huzur</w:t>
      </w:r>
    </w:p>
    <w:p w14:paraId="2C2257CA" w14:textId="77777777" w:rsidR="00360462" w:rsidRPr="00F54825" w:rsidRDefault="00F54825" w:rsidP="002A79E7">
      <w:pPr>
        <w:pStyle w:val="AralkYok"/>
        <w:rPr>
          <w:rFonts w:ascii="Tahoma" w:hAnsi="Tahoma" w:cs="Tahoma"/>
          <w:sz w:val="18"/>
          <w:szCs w:val="18"/>
        </w:rPr>
      </w:pPr>
      <w:r w:rsidRPr="00F54825">
        <w:rPr>
          <w:rFonts w:ascii="Tahoma" w:hAnsi="Tahoma" w:cs="Tahoma"/>
          <w:sz w:val="18"/>
          <w:szCs w:val="18"/>
        </w:rPr>
        <w:t>2</w:t>
      </w:r>
      <w:r w:rsidR="00360462" w:rsidRPr="00F54825">
        <w:rPr>
          <w:rFonts w:ascii="Tahoma" w:hAnsi="Tahoma" w:cs="Tahoma"/>
          <w:sz w:val="18"/>
          <w:szCs w:val="18"/>
        </w:rPr>
        <w:t xml:space="preserve">) Bilinçlenme                </w:t>
      </w:r>
      <w:r w:rsidRPr="00F54825">
        <w:rPr>
          <w:rFonts w:ascii="Tahoma" w:hAnsi="Tahoma" w:cs="Tahoma"/>
          <w:sz w:val="18"/>
          <w:szCs w:val="18"/>
        </w:rPr>
        <w:t xml:space="preserve">                               7</w:t>
      </w:r>
      <w:r w:rsidR="00360462" w:rsidRPr="00F54825">
        <w:rPr>
          <w:rFonts w:ascii="Tahoma" w:hAnsi="Tahoma" w:cs="Tahoma"/>
          <w:sz w:val="18"/>
          <w:szCs w:val="18"/>
        </w:rPr>
        <w:t>) Empati, saygı ve hoşgörü</w:t>
      </w:r>
    </w:p>
    <w:p w14:paraId="3C8EA026" w14:textId="77777777" w:rsidR="00360462" w:rsidRPr="00F54825" w:rsidRDefault="00F54825" w:rsidP="002A79E7">
      <w:pPr>
        <w:pStyle w:val="AralkYok"/>
        <w:rPr>
          <w:rFonts w:ascii="Tahoma" w:hAnsi="Tahoma" w:cs="Tahoma"/>
          <w:sz w:val="18"/>
          <w:szCs w:val="18"/>
        </w:rPr>
      </w:pPr>
      <w:r w:rsidRPr="00F54825">
        <w:rPr>
          <w:rFonts w:ascii="Tahoma" w:hAnsi="Tahoma" w:cs="Tahoma"/>
          <w:sz w:val="18"/>
          <w:szCs w:val="18"/>
        </w:rPr>
        <w:t>3</w:t>
      </w:r>
      <w:r w:rsidR="00360462" w:rsidRPr="00F54825">
        <w:rPr>
          <w:rFonts w:ascii="Tahoma" w:hAnsi="Tahoma" w:cs="Tahoma"/>
          <w:sz w:val="18"/>
          <w:szCs w:val="18"/>
        </w:rPr>
        <w:t xml:space="preserve">) Kişisel gelişim             </w:t>
      </w:r>
      <w:r w:rsidRPr="00F54825">
        <w:rPr>
          <w:rFonts w:ascii="Tahoma" w:hAnsi="Tahoma" w:cs="Tahoma"/>
          <w:sz w:val="18"/>
          <w:szCs w:val="18"/>
        </w:rPr>
        <w:t xml:space="preserve">                               8</w:t>
      </w:r>
      <w:r w:rsidR="00360462" w:rsidRPr="00F54825">
        <w:rPr>
          <w:rFonts w:ascii="Tahoma" w:hAnsi="Tahoma" w:cs="Tahoma"/>
          <w:sz w:val="18"/>
          <w:szCs w:val="18"/>
        </w:rPr>
        <w:t>) Kültürel etkileşim</w:t>
      </w:r>
    </w:p>
    <w:p w14:paraId="46A29B62" w14:textId="77777777" w:rsidR="00360462" w:rsidRPr="00F54825" w:rsidRDefault="00F54825" w:rsidP="002A79E7">
      <w:pPr>
        <w:pStyle w:val="AralkYok"/>
        <w:rPr>
          <w:rFonts w:ascii="Tahoma" w:hAnsi="Tahoma" w:cs="Tahoma"/>
          <w:sz w:val="18"/>
          <w:szCs w:val="18"/>
        </w:rPr>
      </w:pPr>
      <w:r w:rsidRPr="00F54825">
        <w:rPr>
          <w:rFonts w:ascii="Tahoma" w:hAnsi="Tahoma" w:cs="Tahoma"/>
          <w:sz w:val="18"/>
          <w:szCs w:val="18"/>
        </w:rPr>
        <w:t>4</w:t>
      </w:r>
      <w:r w:rsidR="00360462" w:rsidRPr="00F54825">
        <w:rPr>
          <w:rFonts w:ascii="Tahoma" w:hAnsi="Tahoma" w:cs="Tahoma"/>
          <w:sz w:val="18"/>
          <w:szCs w:val="18"/>
        </w:rPr>
        <w:t xml:space="preserve">) Sabır ve özveri           </w:t>
      </w:r>
      <w:r w:rsidRPr="00F54825">
        <w:rPr>
          <w:rFonts w:ascii="Tahoma" w:hAnsi="Tahoma" w:cs="Tahoma"/>
          <w:sz w:val="18"/>
          <w:szCs w:val="18"/>
        </w:rPr>
        <w:t xml:space="preserve">                               9</w:t>
      </w:r>
      <w:r w:rsidR="00360462" w:rsidRPr="00F54825">
        <w:rPr>
          <w:rFonts w:ascii="Tahoma" w:hAnsi="Tahoma" w:cs="Tahoma"/>
          <w:sz w:val="18"/>
          <w:szCs w:val="18"/>
        </w:rPr>
        <w:t xml:space="preserve">) Tövbe ve arınma  </w:t>
      </w:r>
    </w:p>
    <w:p w14:paraId="672FE6AD" w14:textId="77777777" w:rsidR="00360462" w:rsidRPr="00F54825" w:rsidRDefault="00F54825" w:rsidP="002A79E7">
      <w:pPr>
        <w:pStyle w:val="AralkYok"/>
        <w:rPr>
          <w:rFonts w:ascii="Tahoma" w:hAnsi="Tahoma" w:cs="Tahoma"/>
          <w:sz w:val="18"/>
          <w:szCs w:val="18"/>
        </w:rPr>
      </w:pPr>
      <w:r w:rsidRPr="00F54825">
        <w:rPr>
          <w:rFonts w:ascii="Tahoma" w:hAnsi="Tahoma" w:cs="Tahoma"/>
          <w:sz w:val="18"/>
          <w:szCs w:val="18"/>
        </w:rPr>
        <w:t>5</w:t>
      </w:r>
      <w:r w:rsidR="00360462" w:rsidRPr="00F54825">
        <w:rPr>
          <w:rFonts w:ascii="Tahoma" w:hAnsi="Tahoma" w:cs="Tahoma"/>
          <w:sz w:val="18"/>
          <w:szCs w:val="18"/>
        </w:rPr>
        <w:t>) Kaynaşma ve dayanış</w:t>
      </w:r>
      <w:r w:rsidRPr="00F54825">
        <w:rPr>
          <w:rFonts w:ascii="Tahoma" w:hAnsi="Tahoma" w:cs="Tahoma"/>
          <w:sz w:val="18"/>
          <w:szCs w:val="18"/>
        </w:rPr>
        <w:t>ma                            10</w:t>
      </w:r>
      <w:r w:rsidR="00360462" w:rsidRPr="00F54825">
        <w:rPr>
          <w:rFonts w:ascii="Tahoma" w:hAnsi="Tahoma" w:cs="Tahoma"/>
          <w:sz w:val="18"/>
          <w:szCs w:val="18"/>
        </w:rPr>
        <w:t>) İnsanlar arası iletişim</w:t>
      </w:r>
    </w:p>
    <w:p w14:paraId="33B16027" w14:textId="77777777" w:rsidR="00360462" w:rsidRPr="00F54825" w:rsidRDefault="00360462" w:rsidP="002A79E7">
      <w:pPr>
        <w:pStyle w:val="AralkYok"/>
        <w:rPr>
          <w:rFonts w:ascii="Tahoma" w:hAnsi="Tahoma" w:cs="Tahoma"/>
          <w:b/>
          <w:sz w:val="18"/>
          <w:szCs w:val="18"/>
        </w:rPr>
      </w:pPr>
      <w:r w:rsidRPr="00F54825">
        <w:rPr>
          <w:rFonts w:ascii="Tahoma" w:hAnsi="Tahoma" w:cs="Tahoma"/>
          <w:b/>
          <w:sz w:val="18"/>
          <w:szCs w:val="18"/>
        </w:rPr>
        <w:t>S.2.</w:t>
      </w:r>
      <w:r w:rsidRPr="00F54825">
        <w:rPr>
          <w:rFonts w:ascii="Tahoma" w:hAnsi="Tahoma" w:cs="Tahoma"/>
          <w:sz w:val="18"/>
          <w:szCs w:val="18"/>
        </w:rPr>
        <w:t xml:space="preserve"> </w:t>
      </w:r>
      <w:r w:rsidRPr="00F54825">
        <w:rPr>
          <w:rFonts w:ascii="Tahoma" w:hAnsi="Tahoma" w:cs="Tahoma"/>
          <w:b/>
          <w:sz w:val="18"/>
          <w:szCs w:val="18"/>
        </w:rPr>
        <w:t>Yukarıdaki kelime ya da kelime guruplar</w:t>
      </w:r>
      <w:r w:rsidR="0091313A" w:rsidRPr="00F54825">
        <w:rPr>
          <w:rFonts w:ascii="Tahoma" w:hAnsi="Tahoma" w:cs="Tahoma"/>
          <w:b/>
          <w:sz w:val="18"/>
          <w:szCs w:val="18"/>
        </w:rPr>
        <w:t>ından hangileri haccın bireysel</w:t>
      </w:r>
      <w:r w:rsidRPr="00F54825">
        <w:rPr>
          <w:rFonts w:ascii="Tahoma" w:hAnsi="Tahoma" w:cs="Tahoma"/>
          <w:b/>
          <w:sz w:val="18"/>
          <w:szCs w:val="18"/>
        </w:rPr>
        <w:t xml:space="preserve"> faydası ile ilgilidir. Yazınız. </w:t>
      </w:r>
      <w:r w:rsidR="008D7830">
        <w:rPr>
          <w:rFonts w:ascii="Tahoma" w:hAnsi="Tahoma" w:cs="Tahoma"/>
          <w:b/>
          <w:sz w:val="18"/>
          <w:szCs w:val="18"/>
        </w:rPr>
        <w:t>(10 puan)</w:t>
      </w:r>
    </w:p>
    <w:p w14:paraId="36C281D3" w14:textId="77777777" w:rsidR="00360462" w:rsidRPr="00F54825" w:rsidRDefault="004E2E3C" w:rsidP="002A79E7">
      <w:pPr>
        <w:pStyle w:val="AralkYok"/>
        <w:rPr>
          <w:rFonts w:ascii="Tahoma" w:hAnsi="Tahoma" w:cs="Tahoma"/>
          <w:sz w:val="18"/>
          <w:szCs w:val="18"/>
        </w:rPr>
      </w:pPr>
      <w:r w:rsidRPr="00F54825">
        <w:rPr>
          <w:rFonts w:ascii="Tahoma" w:hAnsi="Tahoma" w:cs="Tahoma"/>
          <w:sz w:val="18"/>
          <w:szCs w:val="18"/>
        </w:rPr>
        <w:t xml:space="preserve">Bireysel faydalar: </w:t>
      </w:r>
    </w:p>
    <w:p w14:paraId="5EFB4455" w14:textId="77777777" w:rsidR="00360462" w:rsidRPr="00F54825" w:rsidRDefault="00360462" w:rsidP="002A79E7">
      <w:pPr>
        <w:pStyle w:val="AralkYok"/>
        <w:rPr>
          <w:rFonts w:ascii="Tahoma" w:hAnsi="Tahoma" w:cs="Tahoma"/>
          <w:sz w:val="18"/>
          <w:szCs w:val="18"/>
        </w:rPr>
      </w:pPr>
    </w:p>
    <w:p w14:paraId="6879520F" w14:textId="77777777" w:rsidR="00360462" w:rsidRPr="00F54825" w:rsidRDefault="00360462" w:rsidP="002A79E7">
      <w:pPr>
        <w:pStyle w:val="AralkYok"/>
        <w:rPr>
          <w:rFonts w:ascii="Tahoma" w:hAnsi="Tahoma" w:cs="Tahoma"/>
          <w:sz w:val="18"/>
          <w:szCs w:val="18"/>
        </w:rPr>
      </w:pPr>
    </w:p>
    <w:p w14:paraId="114DF9D8" w14:textId="77777777" w:rsidR="00FF6D93" w:rsidRPr="00F54825" w:rsidRDefault="00FF6D93" w:rsidP="002A79E7">
      <w:pPr>
        <w:pStyle w:val="AralkYok"/>
        <w:rPr>
          <w:rFonts w:ascii="Tahoma" w:hAnsi="Tahoma" w:cs="Tahoma"/>
          <w:sz w:val="18"/>
          <w:szCs w:val="18"/>
        </w:rPr>
      </w:pPr>
    </w:p>
    <w:p w14:paraId="777698A0" w14:textId="77777777" w:rsidR="00FF6D93" w:rsidRPr="00F54825" w:rsidRDefault="00FF6D93" w:rsidP="002A79E7">
      <w:pPr>
        <w:pStyle w:val="AralkYok"/>
        <w:rPr>
          <w:rFonts w:ascii="Tahoma" w:hAnsi="Tahoma" w:cs="Tahoma"/>
          <w:sz w:val="18"/>
          <w:szCs w:val="18"/>
        </w:rPr>
      </w:pPr>
    </w:p>
    <w:p w14:paraId="1BCA2511" w14:textId="77777777" w:rsidR="00FF6D93" w:rsidRPr="00F54825" w:rsidRDefault="00FF6D93" w:rsidP="002A79E7">
      <w:pPr>
        <w:pStyle w:val="AralkYok"/>
        <w:rPr>
          <w:rFonts w:ascii="Tahoma" w:hAnsi="Tahoma" w:cs="Tahoma"/>
          <w:sz w:val="18"/>
          <w:szCs w:val="18"/>
        </w:rPr>
      </w:pPr>
    </w:p>
    <w:p w14:paraId="34FCC93B" w14:textId="77777777" w:rsidR="00FF6D93" w:rsidRPr="00F54825" w:rsidRDefault="00FF6D93" w:rsidP="002A79E7">
      <w:pPr>
        <w:pStyle w:val="AralkYok"/>
        <w:rPr>
          <w:rFonts w:ascii="Tahoma" w:hAnsi="Tahoma" w:cs="Tahoma"/>
          <w:sz w:val="18"/>
          <w:szCs w:val="18"/>
        </w:rPr>
      </w:pPr>
    </w:p>
    <w:tbl>
      <w:tblPr>
        <w:tblStyle w:val="TabloKlavuzu"/>
        <w:tblW w:w="0" w:type="auto"/>
        <w:tblLook w:val="04A0" w:firstRow="1" w:lastRow="0" w:firstColumn="1" w:lastColumn="0" w:noHBand="0" w:noVBand="1"/>
      </w:tblPr>
      <w:tblGrid>
        <w:gridCol w:w="562"/>
        <w:gridCol w:w="10766"/>
      </w:tblGrid>
      <w:tr w:rsidR="000C142A" w:rsidRPr="00F54825" w14:paraId="708AE95E" w14:textId="77777777" w:rsidTr="000C142A">
        <w:tc>
          <w:tcPr>
            <w:tcW w:w="562" w:type="dxa"/>
          </w:tcPr>
          <w:p w14:paraId="60C09DEB" w14:textId="77777777" w:rsidR="000C142A" w:rsidRPr="00F54825" w:rsidRDefault="000C142A" w:rsidP="002A79E7">
            <w:pPr>
              <w:pStyle w:val="AralkYok"/>
              <w:rPr>
                <w:rFonts w:ascii="Tahoma" w:hAnsi="Tahoma" w:cs="Tahoma"/>
                <w:sz w:val="18"/>
                <w:szCs w:val="18"/>
              </w:rPr>
            </w:pPr>
            <w:r w:rsidRPr="00F54825">
              <w:rPr>
                <w:rFonts w:ascii="Tahoma" w:hAnsi="Tahoma" w:cs="Tahoma"/>
                <w:sz w:val="18"/>
                <w:szCs w:val="18"/>
              </w:rPr>
              <w:t>A</w:t>
            </w:r>
          </w:p>
        </w:tc>
        <w:tc>
          <w:tcPr>
            <w:tcW w:w="10766" w:type="dxa"/>
          </w:tcPr>
          <w:p w14:paraId="58773722" w14:textId="77777777" w:rsidR="000C142A" w:rsidRPr="00F54825" w:rsidRDefault="000C142A" w:rsidP="002A79E7">
            <w:pPr>
              <w:pStyle w:val="AralkYok"/>
              <w:rPr>
                <w:rFonts w:ascii="Tahoma" w:hAnsi="Tahoma" w:cs="Tahoma"/>
                <w:sz w:val="18"/>
                <w:szCs w:val="18"/>
              </w:rPr>
            </w:pPr>
            <w:r w:rsidRPr="00F54825">
              <w:rPr>
                <w:rFonts w:ascii="Tahoma" w:hAnsi="Tahoma" w:cs="Tahoma"/>
                <w:sz w:val="18"/>
                <w:szCs w:val="18"/>
              </w:rPr>
              <w:t>Hac ve umre yapan kişilerin Kâbe’nin etrafında yedi defa dönmelerine denir.</w:t>
            </w:r>
          </w:p>
        </w:tc>
      </w:tr>
      <w:tr w:rsidR="000C142A" w:rsidRPr="00F54825" w14:paraId="35640B16" w14:textId="77777777" w:rsidTr="000C142A">
        <w:tc>
          <w:tcPr>
            <w:tcW w:w="562" w:type="dxa"/>
          </w:tcPr>
          <w:p w14:paraId="1C27A912" w14:textId="77777777" w:rsidR="000C142A" w:rsidRPr="00F54825" w:rsidRDefault="000C142A" w:rsidP="002A79E7">
            <w:pPr>
              <w:pStyle w:val="AralkYok"/>
              <w:rPr>
                <w:rFonts w:ascii="Tahoma" w:hAnsi="Tahoma" w:cs="Tahoma"/>
                <w:sz w:val="18"/>
                <w:szCs w:val="18"/>
              </w:rPr>
            </w:pPr>
            <w:r w:rsidRPr="00F54825">
              <w:rPr>
                <w:rFonts w:ascii="Tahoma" w:hAnsi="Tahoma" w:cs="Tahoma"/>
                <w:sz w:val="18"/>
                <w:szCs w:val="18"/>
              </w:rPr>
              <w:t>B</w:t>
            </w:r>
          </w:p>
        </w:tc>
        <w:tc>
          <w:tcPr>
            <w:tcW w:w="10766" w:type="dxa"/>
          </w:tcPr>
          <w:p w14:paraId="388DDD00" w14:textId="77777777" w:rsidR="000C142A" w:rsidRPr="00F54825" w:rsidRDefault="000C142A" w:rsidP="002A79E7">
            <w:pPr>
              <w:pStyle w:val="AralkYok"/>
              <w:rPr>
                <w:rFonts w:ascii="Tahoma" w:hAnsi="Tahoma" w:cs="Tahoma"/>
                <w:sz w:val="18"/>
                <w:szCs w:val="18"/>
              </w:rPr>
            </w:pPr>
            <w:r w:rsidRPr="00F54825">
              <w:rPr>
                <w:rFonts w:ascii="Tahoma" w:hAnsi="Tahoma" w:cs="Tahoma"/>
                <w:sz w:val="18"/>
                <w:szCs w:val="18"/>
              </w:rPr>
              <w:t>Mekke’nin Arafat adı verilen bölgesinde zilhiccenin dokuzuncu gününe rastlayan Arife Günü öğle vaktinden Kurban Bayramı’nın ilk günü güneş doğuncaya kadar bir müddet beklemeye denir.</w:t>
            </w:r>
          </w:p>
        </w:tc>
      </w:tr>
      <w:tr w:rsidR="000C142A" w:rsidRPr="00F54825" w14:paraId="520F9186" w14:textId="77777777" w:rsidTr="000C142A">
        <w:tc>
          <w:tcPr>
            <w:tcW w:w="562" w:type="dxa"/>
          </w:tcPr>
          <w:p w14:paraId="5A0A2CC6" w14:textId="77777777" w:rsidR="000C142A" w:rsidRPr="00F54825" w:rsidRDefault="000C142A" w:rsidP="002A79E7">
            <w:pPr>
              <w:pStyle w:val="AralkYok"/>
              <w:rPr>
                <w:rFonts w:ascii="Tahoma" w:hAnsi="Tahoma" w:cs="Tahoma"/>
                <w:sz w:val="18"/>
                <w:szCs w:val="18"/>
              </w:rPr>
            </w:pPr>
            <w:r w:rsidRPr="00F54825">
              <w:rPr>
                <w:rFonts w:ascii="Tahoma" w:hAnsi="Tahoma" w:cs="Tahoma"/>
                <w:sz w:val="18"/>
                <w:szCs w:val="18"/>
              </w:rPr>
              <w:t>C</w:t>
            </w:r>
          </w:p>
        </w:tc>
        <w:tc>
          <w:tcPr>
            <w:tcW w:w="10766" w:type="dxa"/>
          </w:tcPr>
          <w:p w14:paraId="53648357" w14:textId="77777777" w:rsidR="000C142A" w:rsidRPr="00F54825" w:rsidRDefault="000C142A" w:rsidP="002A79E7">
            <w:pPr>
              <w:pStyle w:val="AralkYok"/>
              <w:rPr>
                <w:rFonts w:ascii="Tahoma" w:hAnsi="Tahoma" w:cs="Tahoma"/>
                <w:sz w:val="18"/>
                <w:szCs w:val="18"/>
              </w:rPr>
            </w:pPr>
            <w:r w:rsidRPr="00F54825">
              <w:rPr>
                <w:rFonts w:ascii="Tahoma" w:hAnsi="Tahoma" w:cs="Tahoma"/>
                <w:sz w:val="18"/>
                <w:szCs w:val="18"/>
              </w:rPr>
              <w:t>Hac ve umre ibadeti sırasında Kâbe’nin yanında bulunan Safa ile Merve tepeleri arasında dört gidiş, üç geliş olmak üzere yapılan yürüyüşe denir.</w:t>
            </w:r>
          </w:p>
        </w:tc>
      </w:tr>
      <w:tr w:rsidR="000C142A" w:rsidRPr="00F54825" w14:paraId="43EA2E47" w14:textId="77777777" w:rsidTr="000C142A">
        <w:tc>
          <w:tcPr>
            <w:tcW w:w="562" w:type="dxa"/>
          </w:tcPr>
          <w:p w14:paraId="3A4E9141" w14:textId="77777777" w:rsidR="000C142A" w:rsidRPr="00F54825" w:rsidRDefault="000C142A" w:rsidP="002A79E7">
            <w:pPr>
              <w:pStyle w:val="AralkYok"/>
              <w:rPr>
                <w:rFonts w:ascii="Tahoma" w:hAnsi="Tahoma" w:cs="Tahoma"/>
                <w:sz w:val="18"/>
                <w:szCs w:val="18"/>
              </w:rPr>
            </w:pPr>
            <w:r w:rsidRPr="00F54825">
              <w:rPr>
                <w:rFonts w:ascii="Tahoma" w:hAnsi="Tahoma" w:cs="Tahoma"/>
                <w:sz w:val="18"/>
                <w:szCs w:val="18"/>
              </w:rPr>
              <w:t>D</w:t>
            </w:r>
          </w:p>
        </w:tc>
        <w:tc>
          <w:tcPr>
            <w:tcW w:w="10766" w:type="dxa"/>
          </w:tcPr>
          <w:p w14:paraId="732740B4" w14:textId="77777777" w:rsidR="000C142A" w:rsidRPr="00F54825" w:rsidRDefault="000C142A" w:rsidP="002A79E7">
            <w:pPr>
              <w:pStyle w:val="AralkYok"/>
              <w:rPr>
                <w:rFonts w:ascii="Tahoma" w:hAnsi="Tahoma" w:cs="Tahoma"/>
                <w:sz w:val="18"/>
                <w:szCs w:val="18"/>
              </w:rPr>
            </w:pPr>
            <w:r w:rsidRPr="00F54825">
              <w:rPr>
                <w:rFonts w:ascii="Tahoma" w:hAnsi="Tahoma" w:cs="Tahoma"/>
                <w:sz w:val="18"/>
                <w:szCs w:val="18"/>
              </w:rPr>
              <w:t>Hac ve umreye niyet eden kimsenin diğer zamanlarda yapılması helal olan bazı davranışları, bu ibadetlerin esaslarını veya bütün adabını tamamlayıncaya kadar kendisine haram kılmasına denir.</w:t>
            </w:r>
          </w:p>
        </w:tc>
      </w:tr>
      <w:tr w:rsidR="000C142A" w:rsidRPr="00F54825" w14:paraId="4D03CCF3" w14:textId="77777777" w:rsidTr="000C142A">
        <w:tc>
          <w:tcPr>
            <w:tcW w:w="562" w:type="dxa"/>
          </w:tcPr>
          <w:p w14:paraId="09FE416C" w14:textId="77777777" w:rsidR="000C142A" w:rsidRPr="00F54825" w:rsidRDefault="000C142A" w:rsidP="002A79E7">
            <w:pPr>
              <w:pStyle w:val="AralkYok"/>
              <w:rPr>
                <w:rFonts w:ascii="Tahoma" w:hAnsi="Tahoma" w:cs="Tahoma"/>
                <w:sz w:val="18"/>
                <w:szCs w:val="18"/>
              </w:rPr>
            </w:pPr>
            <w:r w:rsidRPr="00F54825">
              <w:rPr>
                <w:rFonts w:ascii="Tahoma" w:hAnsi="Tahoma" w:cs="Tahoma"/>
                <w:sz w:val="18"/>
                <w:szCs w:val="18"/>
              </w:rPr>
              <w:t>E</w:t>
            </w:r>
          </w:p>
        </w:tc>
        <w:tc>
          <w:tcPr>
            <w:tcW w:w="10766" w:type="dxa"/>
          </w:tcPr>
          <w:p w14:paraId="7A2087B9" w14:textId="77777777" w:rsidR="000C142A" w:rsidRPr="00F54825" w:rsidRDefault="00FF6D93" w:rsidP="002A79E7">
            <w:pPr>
              <w:pStyle w:val="AralkYok"/>
              <w:rPr>
                <w:rFonts w:ascii="Tahoma" w:hAnsi="Tahoma" w:cs="Tahoma"/>
                <w:sz w:val="18"/>
                <w:szCs w:val="18"/>
              </w:rPr>
            </w:pPr>
            <w:r w:rsidRPr="00F54825">
              <w:rPr>
                <w:rFonts w:ascii="Tahoma" w:hAnsi="Tahoma" w:cs="Tahoma"/>
                <w:sz w:val="18"/>
                <w:szCs w:val="18"/>
              </w:rPr>
              <w:t xml:space="preserve"> Mekke ile Arafat arasında bulunan ve ibadet amacıyla hacıların kurban kesip sonra da şeytan taşladıkları yere denir. </w:t>
            </w:r>
          </w:p>
        </w:tc>
      </w:tr>
    </w:tbl>
    <w:p w14:paraId="25DA7326" w14:textId="77777777" w:rsidR="00360462" w:rsidRPr="00F54825" w:rsidRDefault="00FF6D93" w:rsidP="002A79E7">
      <w:pPr>
        <w:pStyle w:val="AralkYok"/>
        <w:rPr>
          <w:rFonts w:ascii="Tahoma" w:hAnsi="Tahoma" w:cs="Tahoma"/>
          <w:b/>
          <w:sz w:val="18"/>
          <w:szCs w:val="18"/>
        </w:rPr>
      </w:pPr>
      <w:r w:rsidRPr="00F54825">
        <w:rPr>
          <w:rFonts w:ascii="Tahoma" w:hAnsi="Tahoma" w:cs="Tahoma"/>
          <w:b/>
          <w:sz w:val="18"/>
          <w:szCs w:val="18"/>
        </w:rPr>
        <w:t>S.3.</w:t>
      </w:r>
      <w:r w:rsidRPr="00F54825">
        <w:rPr>
          <w:rFonts w:ascii="Tahoma" w:hAnsi="Tahoma" w:cs="Tahoma"/>
          <w:sz w:val="18"/>
          <w:szCs w:val="18"/>
        </w:rPr>
        <w:t xml:space="preserve"> </w:t>
      </w:r>
      <w:r w:rsidR="00CB1151" w:rsidRPr="00F54825">
        <w:rPr>
          <w:rFonts w:ascii="Tahoma" w:hAnsi="Tahoma" w:cs="Tahoma"/>
          <w:b/>
          <w:sz w:val="18"/>
          <w:szCs w:val="18"/>
        </w:rPr>
        <w:t>Yukarıda hac ile ilgili bazı kavram veya mekânların açıklaması verilmiştir. Bunlar nelerdir? Yazınız.</w:t>
      </w:r>
      <w:r w:rsidR="008D7830">
        <w:rPr>
          <w:rFonts w:ascii="Tahoma" w:hAnsi="Tahoma" w:cs="Tahoma"/>
          <w:b/>
          <w:sz w:val="18"/>
          <w:szCs w:val="18"/>
        </w:rPr>
        <w:t xml:space="preserve"> (10 puan)</w:t>
      </w:r>
    </w:p>
    <w:p w14:paraId="48804FB9" w14:textId="77777777" w:rsidR="00FF6D93" w:rsidRPr="00F54825" w:rsidRDefault="00FF6D93" w:rsidP="002A79E7">
      <w:pPr>
        <w:pStyle w:val="AralkYok"/>
        <w:rPr>
          <w:rFonts w:ascii="Tahoma" w:hAnsi="Tahoma" w:cs="Tahoma"/>
          <w:sz w:val="18"/>
          <w:szCs w:val="18"/>
        </w:rPr>
      </w:pPr>
    </w:p>
    <w:p w14:paraId="7D7F3AA7" w14:textId="77777777" w:rsidR="00FF6D93" w:rsidRPr="00F54825" w:rsidRDefault="00FF6D93" w:rsidP="002A79E7">
      <w:pPr>
        <w:pStyle w:val="AralkYok"/>
        <w:rPr>
          <w:rFonts w:ascii="Tahoma" w:hAnsi="Tahoma" w:cs="Tahoma"/>
          <w:sz w:val="18"/>
          <w:szCs w:val="18"/>
        </w:rPr>
      </w:pPr>
    </w:p>
    <w:p w14:paraId="14FA1FB1" w14:textId="77777777" w:rsidR="00FF6D93" w:rsidRPr="00F54825" w:rsidRDefault="00FF6D93" w:rsidP="002A79E7">
      <w:pPr>
        <w:pStyle w:val="AralkYok"/>
        <w:rPr>
          <w:rFonts w:ascii="Tahoma" w:hAnsi="Tahoma" w:cs="Tahoma"/>
          <w:sz w:val="18"/>
          <w:szCs w:val="18"/>
        </w:rPr>
      </w:pPr>
    </w:p>
    <w:p w14:paraId="5A9E8910" w14:textId="77777777" w:rsidR="00FF6D93" w:rsidRPr="00F54825" w:rsidRDefault="00FF6D93" w:rsidP="002A79E7">
      <w:pPr>
        <w:pStyle w:val="AralkYok"/>
        <w:rPr>
          <w:rFonts w:ascii="Tahoma" w:hAnsi="Tahoma" w:cs="Tahoma"/>
          <w:sz w:val="18"/>
          <w:szCs w:val="18"/>
        </w:rPr>
      </w:pPr>
    </w:p>
    <w:p w14:paraId="0EFD1AC2" w14:textId="77777777" w:rsidR="00FF6D93" w:rsidRPr="00F54825" w:rsidRDefault="00FF6D93" w:rsidP="002A79E7">
      <w:pPr>
        <w:pStyle w:val="AralkYok"/>
        <w:rPr>
          <w:rFonts w:ascii="Tahoma" w:hAnsi="Tahoma" w:cs="Tahoma"/>
          <w:sz w:val="18"/>
          <w:szCs w:val="18"/>
        </w:rPr>
      </w:pPr>
    </w:p>
    <w:p w14:paraId="1EF84631" w14:textId="77777777" w:rsidR="00FF6D93" w:rsidRPr="00F54825" w:rsidRDefault="00FF6D93" w:rsidP="002A79E7">
      <w:pPr>
        <w:pStyle w:val="AralkYok"/>
        <w:rPr>
          <w:rFonts w:ascii="Tahoma" w:hAnsi="Tahoma" w:cs="Tahoma"/>
          <w:sz w:val="18"/>
          <w:szCs w:val="18"/>
        </w:rPr>
      </w:pPr>
    </w:p>
    <w:p w14:paraId="35A984BE" w14:textId="77777777" w:rsidR="00FF6D93" w:rsidRPr="00F54825" w:rsidRDefault="00FF6D93" w:rsidP="002A79E7">
      <w:pPr>
        <w:pStyle w:val="AralkYok"/>
        <w:rPr>
          <w:rFonts w:ascii="Tahoma" w:hAnsi="Tahoma" w:cs="Tahoma"/>
          <w:sz w:val="18"/>
          <w:szCs w:val="18"/>
        </w:rPr>
      </w:pPr>
    </w:p>
    <w:p w14:paraId="435636AE" w14:textId="77777777" w:rsidR="00FF6D93" w:rsidRPr="00F54825" w:rsidRDefault="00FF6D93" w:rsidP="002A79E7">
      <w:pPr>
        <w:pStyle w:val="AralkYok"/>
        <w:rPr>
          <w:rFonts w:ascii="Tahoma" w:hAnsi="Tahoma" w:cs="Tahoma"/>
          <w:sz w:val="18"/>
          <w:szCs w:val="18"/>
        </w:rPr>
      </w:pPr>
    </w:p>
    <w:tbl>
      <w:tblPr>
        <w:tblStyle w:val="TabloKlavuzu"/>
        <w:tblW w:w="0" w:type="auto"/>
        <w:tblLook w:val="04A0" w:firstRow="1" w:lastRow="0" w:firstColumn="1" w:lastColumn="0" w:noHBand="0" w:noVBand="1"/>
      </w:tblPr>
      <w:tblGrid>
        <w:gridCol w:w="4673"/>
        <w:gridCol w:w="991"/>
        <w:gridCol w:w="4537"/>
        <w:gridCol w:w="1127"/>
      </w:tblGrid>
      <w:tr w:rsidR="00FF6D93" w:rsidRPr="00F54825" w14:paraId="413367D0" w14:textId="77777777" w:rsidTr="00FF6D93">
        <w:tc>
          <w:tcPr>
            <w:tcW w:w="4673" w:type="dxa"/>
          </w:tcPr>
          <w:p w14:paraId="5D7C79E4" w14:textId="77777777" w:rsidR="00FF6D93" w:rsidRPr="00F54825" w:rsidRDefault="00FF6D93" w:rsidP="002A79E7">
            <w:pPr>
              <w:pStyle w:val="AralkYok"/>
              <w:rPr>
                <w:rFonts w:ascii="Tahoma" w:hAnsi="Tahoma" w:cs="Tahoma"/>
                <w:sz w:val="18"/>
                <w:szCs w:val="18"/>
              </w:rPr>
            </w:pPr>
            <w:r w:rsidRPr="00F54825">
              <w:rPr>
                <w:rFonts w:ascii="Tahoma" w:hAnsi="Tahoma" w:cs="Tahoma"/>
                <w:sz w:val="18"/>
                <w:szCs w:val="18"/>
              </w:rPr>
              <w:t>Tıraş olunarak ihramdan çıkılır.</w:t>
            </w:r>
          </w:p>
        </w:tc>
        <w:tc>
          <w:tcPr>
            <w:tcW w:w="991" w:type="dxa"/>
          </w:tcPr>
          <w:p w14:paraId="0B5D0103" w14:textId="77777777" w:rsidR="00FF6D93" w:rsidRPr="00F54825" w:rsidRDefault="00FF6D93" w:rsidP="002A79E7">
            <w:pPr>
              <w:pStyle w:val="AralkYok"/>
              <w:rPr>
                <w:rFonts w:ascii="Tahoma" w:hAnsi="Tahoma" w:cs="Tahoma"/>
                <w:sz w:val="18"/>
                <w:szCs w:val="18"/>
              </w:rPr>
            </w:pPr>
          </w:p>
        </w:tc>
        <w:tc>
          <w:tcPr>
            <w:tcW w:w="4537" w:type="dxa"/>
          </w:tcPr>
          <w:p w14:paraId="09FC9A1F" w14:textId="77777777" w:rsidR="00FF6D93" w:rsidRPr="00F54825" w:rsidRDefault="00FF6D93" w:rsidP="002A79E7">
            <w:pPr>
              <w:pStyle w:val="AralkYok"/>
              <w:rPr>
                <w:rFonts w:ascii="Tahoma" w:hAnsi="Tahoma" w:cs="Tahoma"/>
                <w:sz w:val="18"/>
                <w:szCs w:val="18"/>
              </w:rPr>
            </w:pPr>
            <w:r w:rsidRPr="00F54825">
              <w:rPr>
                <w:rFonts w:ascii="Tahoma" w:hAnsi="Tahoma" w:cs="Tahoma"/>
                <w:sz w:val="18"/>
                <w:szCs w:val="18"/>
              </w:rPr>
              <w:t xml:space="preserve">Arife Günü akşam </w:t>
            </w:r>
            <w:proofErr w:type="spellStart"/>
            <w:r w:rsidRPr="00F54825">
              <w:rPr>
                <w:rFonts w:ascii="Tahoma" w:hAnsi="Tahoma" w:cs="Tahoma"/>
                <w:sz w:val="18"/>
                <w:szCs w:val="18"/>
              </w:rPr>
              <w:t>Müzdelife’ye</w:t>
            </w:r>
            <w:proofErr w:type="spellEnd"/>
            <w:r w:rsidRPr="00F54825">
              <w:rPr>
                <w:rFonts w:ascii="Tahoma" w:hAnsi="Tahoma" w:cs="Tahoma"/>
                <w:sz w:val="18"/>
                <w:szCs w:val="18"/>
              </w:rPr>
              <w:t xml:space="preserve"> geçilir. </w:t>
            </w:r>
            <w:proofErr w:type="spellStart"/>
            <w:r w:rsidRPr="00F54825">
              <w:rPr>
                <w:rFonts w:ascii="Tahoma" w:hAnsi="Tahoma" w:cs="Tahoma"/>
                <w:sz w:val="18"/>
                <w:szCs w:val="18"/>
              </w:rPr>
              <w:t>Müzdelife’de</w:t>
            </w:r>
            <w:proofErr w:type="spellEnd"/>
            <w:r w:rsidRPr="00F54825">
              <w:rPr>
                <w:rFonts w:ascii="Tahoma" w:hAnsi="Tahoma" w:cs="Tahoma"/>
                <w:sz w:val="18"/>
                <w:szCs w:val="18"/>
              </w:rPr>
              <w:t xml:space="preserve"> o gece geçirilerek vakfe yapılır. Burada taş toplanır.</w:t>
            </w:r>
          </w:p>
        </w:tc>
        <w:tc>
          <w:tcPr>
            <w:tcW w:w="1127" w:type="dxa"/>
          </w:tcPr>
          <w:p w14:paraId="3AB15C6C" w14:textId="77777777" w:rsidR="00FF6D93" w:rsidRPr="00F54825" w:rsidRDefault="00FF6D93" w:rsidP="002A79E7">
            <w:pPr>
              <w:pStyle w:val="AralkYok"/>
              <w:rPr>
                <w:rFonts w:ascii="Tahoma" w:hAnsi="Tahoma" w:cs="Tahoma"/>
                <w:sz w:val="18"/>
                <w:szCs w:val="18"/>
              </w:rPr>
            </w:pPr>
          </w:p>
        </w:tc>
      </w:tr>
      <w:tr w:rsidR="00FF6D93" w:rsidRPr="00F54825" w14:paraId="24C575CE" w14:textId="77777777" w:rsidTr="00FF6D93">
        <w:tc>
          <w:tcPr>
            <w:tcW w:w="4673" w:type="dxa"/>
          </w:tcPr>
          <w:p w14:paraId="6C226276" w14:textId="77777777" w:rsidR="00FF6D93" w:rsidRPr="00F54825" w:rsidRDefault="00FF6D93" w:rsidP="002A79E7">
            <w:pPr>
              <w:pStyle w:val="AralkYok"/>
              <w:rPr>
                <w:rFonts w:ascii="Tahoma" w:hAnsi="Tahoma" w:cs="Tahoma"/>
                <w:sz w:val="18"/>
                <w:szCs w:val="18"/>
              </w:rPr>
            </w:pPr>
            <w:r w:rsidRPr="00F54825">
              <w:rPr>
                <w:rFonts w:ascii="Tahoma" w:hAnsi="Tahoma" w:cs="Tahoma"/>
                <w:sz w:val="18"/>
                <w:szCs w:val="18"/>
              </w:rPr>
              <w:t>Farz olan ziyaret tavafı ve say yapılır.</w:t>
            </w:r>
          </w:p>
          <w:p w14:paraId="7E284924" w14:textId="77777777" w:rsidR="00FF6D93" w:rsidRPr="00F54825" w:rsidRDefault="00FF6D93" w:rsidP="002A79E7">
            <w:pPr>
              <w:pStyle w:val="AralkYok"/>
              <w:rPr>
                <w:rFonts w:ascii="Tahoma" w:hAnsi="Tahoma" w:cs="Tahoma"/>
                <w:sz w:val="18"/>
                <w:szCs w:val="18"/>
              </w:rPr>
            </w:pPr>
          </w:p>
        </w:tc>
        <w:tc>
          <w:tcPr>
            <w:tcW w:w="991" w:type="dxa"/>
          </w:tcPr>
          <w:p w14:paraId="6A8AE914" w14:textId="77777777" w:rsidR="00FF6D93" w:rsidRPr="00F54825" w:rsidRDefault="00FF6D93" w:rsidP="002A79E7">
            <w:pPr>
              <w:pStyle w:val="AralkYok"/>
              <w:rPr>
                <w:rFonts w:ascii="Tahoma" w:hAnsi="Tahoma" w:cs="Tahoma"/>
                <w:sz w:val="18"/>
                <w:szCs w:val="18"/>
              </w:rPr>
            </w:pPr>
          </w:p>
        </w:tc>
        <w:tc>
          <w:tcPr>
            <w:tcW w:w="4537" w:type="dxa"/>
          </w:tcPr>
          <w:p w14:paraId="6E1C9FF8" w14:textId="77777777" w:rsidR="00FF6D93" w:rsidRPr="00F54825" w:rsidRDefault="00FF6D93" w:rsidP="002A79E7">
            <w:pPr>
              <w:pStyle w:val="AralkYok"/>
              <w:rPr>
                <w:rFonts w:ascii="Tahoma" w:hAnsi="Tahoma" w:cs="Tahoma"/>
                <w:sz w:val="18"/>
                <w:szCs w:val="18"/>
              </w:rPr>
            </w:pPr>
            <w:r w:rsidRPr="00F54825">
              <w:rPr>
                <w:rFonts w:ascii="Tahoma" w:hAnsi="Tahoma" w:cs="Tahoma"/>
                <w:sz w:val="18"/>
                <w:szCs w:val="18"/>
              </w:rPr>
              <w:t>Arife Günü öğleden sonra Arafat’ta vakfe yapılır.</w:t>
            </w:r>
          </w:p>
        </w:tc>
        <w:tc>
          <w:tcPr>
            <w:tcW w:w="1127" w:type="dxa"/>
          </w:tcPr>
          <w:p w14:paraId="5B31E906" w14:textId="77777777" w:rsidR="00FF6D93" w:rsidRPr="00F54825" w:rsidRDefault="00FF6D93" w:rsidP="002A79E7">
            <w:pPr>
              <w:pStyle w:val="AralkYok"/>
              <w:rPr>
                <w:rFonts w:ascii="Tahoma" w:hAnsi="Tahoma" w:cs="Tahoma"/>
                <w:sz w:val="18"/>
                <w:szCs w:val="18"/>
              </w:rPr>
            </w:pPr>
          </w:p>
        </w:tc>
      </w:tr>
      <w:tr w:rsidR="00FF6D93" w:rsidRPr="00F54825" w14:paraId="262AB1AE" w14:textId="77777777" w:rsidTr="00FF6D93">
        <w:tc>
          <w:tcPr>
            <w:tcW w:w="4673" w:type="dxa"/>
          </w:tcPr>
          <w:p w14:paraId="46452585" w14:textId="77777777" w:rsidR="00FF6D93" w:rsidRPr="00F54825" w:rsidRDefault="00FF6D93" w:rsidP="002A79E7">
            <w:pPr>
              <w:pStyle w:val="AralkYok"/>
              <w:rPr>
                <w:rFonts w:ascii="Tahoma" w:hAnsi="Tahoma" w:cs="Tahoma"/>
                <w:sz w:val="18"/>
                <w:szCs w:val="18"/>
              </w:rPr>
            </w:pPr>
            <w:proofErr w:type="spellStart"/>
            <w:r w:rsidRPr="00F54825">
              <w:rPr>
                <w:rFonts w:ascii="Tahoma" w:hAnsi="Tahoma" w:cs="Tahoma"/>
                <w:sz w:val="18"/>
                <w:szCs w:val="18"/>
              </w:rPr>
              <w:t>Mescid</w:t>
            </w:r>
            <w:proofErr w:type="spellEnd"/>
            <w:r w:rsidRPr="00F54825">
              <w:rPr>
                <w:rFonts w:ascii="Tahoma" w:hAnsi="Tahoma" w:cs="Tahoma"/>
                <w:sz w:val="18"/>
                <w:szCs w:val="18"/>
              </w:rPr>
              <w:t xml:space="preserve">-i </w:t>
            </w:r>
            <w:proofErr w:type="spellStart"/>
            <w:r w:rsidRPr="00F54825">
              <w:rPr>
                <w:rFonts w:ascii="Tahoma" w:hAnsi="Tahoma" w:cs="Tahoma"/>
                <w:sz w:val="18"/>
                <w:szCs w:val="18"/>
              </w:rPr>
              <w:t>Haram’ın</w:t>
            </w:r>
            <w:proofErr w:type="spellEnd"/>
            <w:r w:rsidRPr="00F54825">
              <w:rPr>
                <w:rFonts w:ascii="Tahoma" w:hAnsi="Tahoma" w:cs="Tahoma"/>
                <w:sz w:val="18"/>
                <w:szCs w:val="18"/>
              </w:rPr>
              <w:t xml:space="preserve"> çevresinde bulunan </w:t>
            </w:r>
            <w:proofErr w:type="spellStart"/>
            <w:r w:rsidRPr="00F54825">
              <w:rPr>
                <w:rFonts w:ascii="Tahoma" w:hAnsi="Tahoma" w:cs="Tahoma"/>
                <w:sz w:val="18"/>
                <w:szCs w:val="18"/>
              </w:rPr>
              <w:t>mikat</w:t>
            </w:r>
            <w:proofErr w:type="spellEnd"/>
            <w:r w:rsidRPr="00F54825">
              <w:rPr>
                <w:rFonts w:ascii="Tahoma" w:hAnsi="Tahoma" w:cs="Tahoma"/>
                <w:sz w:val="18"/>
                <w:szCs w:val="18"/>
              </w:rPr>
              <w:t xml:space="preserve"> sınırında ihrama girilir.</w:t>
            </w:r>
          </w:p>
        </w:tc>
        <w:tc>
          <w:tcPr>
            <w:tcW w:w="991" w:type="dxa"/>
          </w:tcPr>
          <w:p w14:paraId="65BD364E" w14:textId="77777777" w:rsidR="00FF6D93" w:rsidRPr="00F54825" w:rsidRDefault="00FF6D93" w:rsidP="002A79E7">
            <w:pPr>
              <w:pStyle w:val="AralkYok"/>
              <w:rPr>
                <w:rFonts w:ascii="Tahoma" w:hAnsi="Tahoma" w:cs="Tahoma"/>
                <w:sz w:val="18"/>
                <w:szCs w:val="18"/>
              </w:rPr>
            </w:pPr>
          </w:p>
        </w:tc>
        <w:tc>
          <w:tcPr>
            <w:tcW w:w="4537" w:type="dxa"/>
          </w:tcPr>
          <w:p w14:paraId="26D94A1F" w14:textId="77777777" w:rsidR="00FF6D93" w:rsidRPr="00F54825" w:rsidRDefault="00FF6D93" w:rsidP="002A79E7">
            <w:pPr>
              <w:pStyle w:val="AralkYok"/>
              <w:rPr>
                <w:rFonts w:ascii="Tahoma" w:hAnsi="Tahoma" w:cs="Tahoma"/>
                <w:sz w:val="18"/>
                <w:szCs w:val="18"/>
              </w:rPr>
            </w:pPr>
            <w:r w:rsidRPr="00F54825">
              <w:rPr>
                <w:rFonts w:ascii="Tahoma" w:hAnsi="Tahoma" w:cs="Tahoma"/>
                <w:sz w:val="18"/>
                <w:szCs w:val="18"/>
              </w:rPr>
              <w:t>Bayramın birinci günü sabah Mina’ya geçilir. Burada şeytan taşlanır, ardından kurban kesilir.</w:t>
            </w:r>
          </w:p>
        </w:tc>
        <w:tc>
          <w:tcPr>
            <w:tcW w:w="1127" w:type="dxa"/>
          </w:tcPr>
          <w:p w14:paraId="78FD3D6F" w14:textId="77777777" w:rsidR="00FF6D93" w:rsidRPr="00F54825" w:rsidRDefault="00FF6D93" w:rsidP="002A79E7">
            <w:pPr>
              <w:pStyle w:val="AralkYok"/>
              <w:rPr>
                <w:rFonts w:ascii="Tahoma" w:hAnsi="Tahoma" w:cs="Tahoma"/>
                <w:sz w:val="18"/>
                <w:szCs w:val="18"/>
              </w:rPr>
            </w:pPr>
          </w:p>
        </w:tc>
      </w:tr>
    </w:tbl>
    <w:p w14:paraId="4EEF187B" w14:textId="77777777" w:rsidR="00FF6D93" w:rsidRPr="00F54825" w:rsidRDefault="00FF6D93" w:rsidP="002A79E7">
      <w:pPr>
        <w:pStyle w:val="AralkYok"/>
        <w:rPr>
          <w:rFonts w:ascii="Tahoma" w:hAnsi="Tahoma" w:cs="Tahoma"/>
          <w:sz w:val="18"/>
          <w:szCs w:val="18"/>
        </w:rPr>
      </w:pPr>
      <w:r w:rsidRPr="00F54825">
        <w:rPr>
          <w:rFonts w:ascii="Tahoma" w:hAnsi="Tahoma" w:cs="Tahoma"/>
          <w:b/>
          <w:sz w:val="18"/>
          <w:szCs w:val="18"/>
        </w:rPr>
        <w:t>S.4.</w:t>
      </w:r>
      <w:r w:rsidRPr="00F54825">
        <w:rPr>
          <w:rFonts w:ascii="Tahoma" w:hAnsi="Tahoma" w:cs="Tahoma"/>
          <w:sz w:val="18"/>
          <w:szCs w:val="18"/>
        </w:rPr>
        <w:t xml:space="preserve"> </w:t>
      </w:r>
      <w:r w:rsidRPr="00F54825">
        <w:rPr>
          <w:rFonts w:ascii="Tahoma" w:hAnsi="Tahoma" w:cs="Tahoma"/>
          <w:b/>
          <w:sz w:val="18"/>
          <w:szCs w:val="18"/>
        </w:rPr>
        <w:t>Haccın yapılışını, yapılış sırasına göre numaralandırınız.</w:t>
      </w:r>
      <w:r w:rsidRPr="00F54825">
        <w:rPr>
          <w:rFonts w:ascii="Tahoma" w:hAnsi="Tahoma" w:cs="Tahoma"/>
          <w:sz w:val="18"/>
          <w:szCs w:val="18"/>
        </w:rPr>
        <w:t xml:space="preserve"> </w:t>
      </w:r>
      <w:r w:rsidR="008D7830">
        <w:rPr>
          <w:rFonts w:ascii="Tahoma" w:hAnsi="Tahoma" w:cs="Tahoma"/>
          <w:sz w:val="18"/>
          <w:szCs w:val="18"/>
        </w:rPr>
        <w:t>(10puan)</w:t>
      </w:r>
    </w:p>
    <w:p w14:paraId="458B1055" w14:textId="77777777" w:rsidR="00FF6D93" w:rsidRPr="00F54825" w:rsidRDefault="00FF6D93" w:rsidP="002A79E7">
      <w:pPr>
        <w:pStyle w:val="AralkYok"/>
        <w:rPr>
          <w:rFonts w:ascii="Tahoma" w:hAnsi="Tahoma" w:cs="Tahoma"/>
          <w:sz w:val="18"/>
          <w:szCs w:val="18"/>
        </w:rPr>
      </w:pPr>
    </w:p>
    <w:p w14:paraId="02FE6B11" w14:textId="77777777" w:rsidR="00FF6D93" w:rsidRPr="00F54825" w:rsidRDefault="00FF6D93" w:rsidP="002A79E7">
      <w:pPr>
        <w:pStyle w:val="AralkYok"/>
        <w:rPr>
          <w:rFonts w:ascii="Tahoma" w:hAnsi="Tahoma" w:cs="Tahoma"/>
          <w:sz w:val="18"/>
          <w:szCs w:val="18"/>
        </w:rPr>
      </w:pPr>
    </w:p>
    <w:p w14:paraId="755E2B03" w14:textId="77777777" w:rsidR="00FF6D93" w:rsidRPr="00F54825" w:rsidRDefault="00FF6D93" w:rsidP="00FF6D93">
      <w:pPr>
        <w:pStyle w:val="AralkYok"/>
        <w:rPr>
          <w:rFonts w:ascii="Tahoma" w:hAnsi="Tahoma" w:cs="Tahoma"/>
          <w:sz w:val="18"/>
          <w:szCs w:val="18"/>
        </w:rPr>
      </w:pPr>
    </w:p>
    <w:p w14:paraId="38A50901" w14:textId="77777777" w:rsidR="00FF6D93" w:rsidRPr="00F54825" w:rsidRDefault="00FF6D93" w:rsidP="00FF6D93">
      <w:pPr>
        <w:pStyle w:val="AralkYok"/>
        <w:rPr>
          <w:rFonts w:ascii="Tahoma" w:hAnsi="Tahoma" w:cs="Tahoma"/>
          <w:b/>
          <w:sz w:val="18"/>
          <w:szCs w:val="18"/>
          <w:u w:val="single"/>
        </w:rPr>
      </w:pPr>
      <w:r w:rsidRPr="00F54825">
        <w:rPr>
          <w:rFonts w:ascii="Tahoma" w:hAnsi="Tahoma" w:cs="Tahoma"/>
          <w:b/>
          <w:sz w:val="18"/>
          <w:szCs w:val="18"/>
          <w:u w:val="single"/>
        </w:rPr>
        <w:t xml:space="preserve">Hac ve Umre Arasındaki Farklar </w:t>
      </w:r>
    </w:p>
    <w:p w14:paraId="2E573FF5" w14:textId="77777777" w:rsidR="00F54825" w:rsidRDefault="00104459" w:rsidP="00FF6D93">
      <w:pPr>
        <w:pStyle w:val="AralkYok"/>
        <w:rPr>
          <w:rFonts w:ascii="Tahoma" w:hAnsi="Tahoma" w:cs="Tahoma"/>
          <w:sz w:val="18"/>
          <w:szCs w:val="18"/>
        </w:rPr>
      </w:pPr>
      <w:r w:rsidRPr="00F54825">
        <w:rPr>
          <w:rFonts w:ascii="Tahoma" w:hAnsi="Tahoma" w:cs="Tahoma"/>
          <w:sz w:val="18"/>
          <w:szCs w:val="18"/>
        </w:rPr>
        <w:t xml:space="preserve">(1) </w:t>
      </w:r>
      <w:r w:rsidR="00CB1151" w:rsidRPr="00F54825">
        <w:rPr>
          <w:rFonts w:ascii="Tahoma" w:hAnsi="Tahoma" w:cs="Tahoma"/>
          <w:sz w:val="18"/>
          <w:szCs w:val="18"/>
        </w:rPr>
        <w:t xml:space="preserve">Şartları: İhrama girmek ve Kâbe’yi tavaftır. </w:t>
      </w:r>
      <w:r w:rsidRPr="00F54825">
        <w:rPr>
          <w:rFonts w:ascii="Tahoma" w:hAnsi="Tahoma" w:cs="Tahoma"/>
          <w:sz w:val="18"/>
          <w:szCs w:val="18"/>
        </w:rPr>
        <w:t xml:space="preserve">(2) </w:t>
      </w:r>
      <w:r w:rsidR="00CB1151" w:rsidRPr="00F54825">
        <w:rPr>
          <w:rFonts w:ascii="Tahoma" w:hAnsi="Tahoma" w:cs="Tahoma"/>
          <w:sz w:val="18"/>
          <w:szCs w:val="18"/>
        </w:rPr>
        <w:t xml:space="preserve">Arafat’ta vakfe, şeytan taşlama ve kurban kesme vardır. </w:t>
      </w:r>
      <w:r w:rsidRPr="00F54825">
        <w:rPr>
          <w:rFonts w:ascii="Tahoma" w:hAnsi="Tahoma" w:cs="Tahoma"/>
          <w:sz w:val="18"/>
          <w:szCs w:val="18"/>
        </w:rPr>
        <w:t xml:space="preserve">(3) Yılda bir kez yapılır. </w:t>
      </w:r>
    </w:p>
    <w:p w14:paraId="643D769D" w14:textId="77777777" w:rsidR="00F54825" w:rsidRDefault="00104459" w:rsidP="00FF6D93">
      <w:pPr>
        <w:pStyle w:val="AralkYok"/>
        <w:rPr>
          <w:rFonts w:ascii="Tahoma" w:hAnsi="Tahoma" w:cs="Tahoma"/>
          <w:sz w:val="18"/>
          <w:szCs w:val="18"/>
        </w:rPr>
      </w:pPr>
      <w:r w:rsidRPr="00F54825">
        <w:rPr>
          <w:rFonts w:ascii="Tahoma" w:hAnsi="Tahoma" w:cs="Tahoma"/>
          <w:sz w:val="18"/>
          <w:szCs w:val="18"/>
        </w:rPr>
        <w:t xml:space="preserve">(4) </w:t>
      </w:r>
      <w:r w:rsidR="00CB1151" w:rsidRPr="00F54825">
        <w:rPr>
          <w:rFonts w:ascii="Tahoma" w:hAnsi="Tahoma" w:cs="Tahoma"/>
          <w:sz w:val="18"/>
          <w:szCs w:val="18"/>
        </w:rPr>
        <w:t xml:space="preserve">Sünnettir. </w:t>
      </w:r>
      <w:r w:rsidRPr="00F54825">
        <w:rPr>
          <w:rFonts w:ascii="Tahoma" w:hAnsi="Tahoma" w:cs="Tahoma"/>
          <w:sz w:val="18"/>
          <w:szCs w:val="18"/>
        </w:rPr>
        <w:t xml:space="preserve">(5) </w:t>
      </w:r>
      <w:r w:rsidR="00FF6D93" w:rsidRPr="00F54825">
        <w:rPr>
          <w:rFonts w:ascii="Tahoma" w:hAnsi="Tahoma" w:cs="Tahoma"/>
          <w:sz w:val="18"/>
          <w:szCs w:val="18"/>
        </w:rPr>
        <w:t xml:space="preserve">Kurban Bayramı döneminde yapılır. </w:t>
      </w:r>
      <w:r w:rsidRPr="00F54825">
        <w:rPr>
          <w:rFonts w:ascii="Tahoma" w:hAnsi="Tahoma" w:cs="Tahoma"/>
          <w:sz w:val="18"/>
          <w:szCs w:val="18"/>
        </w:rPr>
        <w:t>(6) H</w:t>
      </w:r>
      <w:r w:rsidR="00FF6D93" w:rsidRPr="00F54825">
        <w:rPr>
          <w:rFonts w:ascii="Tahoma" w:hAnsi="Tahoma" w:cs="Tahoma"/>
          <w:sz w:val="18"/>
          <w:szCs w:val="18"/>
        </w:rPr>
        <w:t xml:space="preserve">ac günleri dışında her zaman yapılabilir. </w:t>
      </w:r>
    </w:p>
    <w:p w14:paraId="24FC525C" w14:textId="77777777" w:rsidR="00F54825" w:rsidRDefault="00104459" w:rsidP="00FF6D93">
      <w:pPr>
        <w:pStyle w:val="AralkYok"/>
        <w:rPr>
          <w:rFonts w:ascii="Tahoma" w:hAnsi="Tahoma" w:cs="Tahoma"/>
          <w:sz w:val="18"/>
          <w:szCs w:val="18"/>
        </w:rPr>
      </w:pPr>
      <w:r w:rsidRPr="00F54825">
        <w:rPr>
          <w:rFonts w:ascii="Tahoma" w:hAnsi="Tahoma" w:cs="Tahoma"/>
          <w:sz w:val="18"/>
          <w:szCs w:val="18"/>
        </w:rPr>
        <w:t>(7) Farzı üçtür. (8) Ş</w:t>
      </w:r>
      <w:r w:rsidR="00FF6D93" w:rsidRPr="00F54825">
        <w:rPr>
          <w:rFonts w:ascii="Tahoma" w:hAnsi="Tahoma" w:cs="Tahoma"/>
          <w:sz w:val="18"/>
          <w:szCs w:val="18"/>
        </w:rPr>
        <w:t>artı</w:t>
      </w:r>
      <w:r w:rsidRPr="00F54825">
        <w:rPr>
          <w:rFonts w:ascii="Tahoma" w:hAnsi="Tahoma" w:cs="Tahoma"/>
          <w:sz w:val="18"/>
          <w:szCs w:val="18"/>
        </w:rPr>
        <w:t xml:space="preserve"> (farzı)</w:t>
      </w:r>
      <w:r w:rsidR="00FF6D93" w:rsidRPr="00F54825">
        <w:rPr>
          <w:rFonts w:ascii="Tahoma" w:hAnsi="Tahoma" w:cs="Tahoma"/>
          <w:sz w:val="18"/>
          <w:szCs w:val="18"/>
        </w:rPr>
        <w:t xml:space="preserve"> ikidir. </w:t>
      </w:r>
      <w:r w:rsidRPr="00F54825">
        <w:rPr>
          <w:rFonts w:ascii="Tahoma" w:hAnsi="Tahoma" w:cs="Tahoma"/>
          <w:sz w:val="18"/>
          <w:szCs w:val="18"/>
        </w:rPr>
        <w:t xml:space="preserve"> (9) </w:t>
      </w:r>
      <w:r w:rsidR="00CB1151" w:rsidRPr="00F54825">
        <w:rPr>
          <w:rFonts w:ascii="Tahoma" w:hAnsi="Tahoma" w:cs="Tahoma"/>
          <w:sz w:val="18"/>
          <w:szCs w:val="18"/>
        </w:rPr>
        <w:t>Yılda birçok defa yapılabilir.</w:t>
      </w:r>
      <w:r w:rsidRPr="00F54825">
        <w:rPr>
          <w:rFonts w:ascii="Tahoma" w:hAnsi="Tahoma" w:cs="Tahoma"/>
          <w:sz w:val="18"/>
          <w:szCs w:val="18"/>
        </w:rPr>
        <w:t>(10) V</w:t>
      </w:r>
      <w:r w:rsidR="00FF6D93" w:rsidRPr="00F54825">
        <w:rPr>
          <w:rFonts w:ascii="Tahoma" w:hAnsi="Tahoma" w:cs="Tahoma"/>
          <w:sz w:val="18"/>
          <w:szCs w:val="18"/>
        </w:rPr>
        <w:t xml:space="preserve">akfe, şeytan taşlama ve kurban kesme yoktur. </w:t>
      </w:r>
      <w:r w:rsidRPr="00F54825">
        <w:rPr>
          <w:rFonts w:ascii="Tahoma" w:hAnsi="Tahoma" w:cs="Tahoma"/>
          <w:sz w:val="18"/>
          <w:szCs w:val="18"/>
        </w:rPr>
        <w:t xml:space="preserve"> </w:t>
      </w:r>
    </w:p>
    <w:p w14:paraId="7EF0476B" w14:textId="77777777" w:rsidR="00FF6D93" w:rsidRPr="00F54825" w:rsidRDefault="00104459" w:rsidP="00FF6D93">
      <w:pPr>
        <w:pStyle w:val="AralkYok"/>
        <w:rPr>
          <w:rFonts w:ascii="Tahoma" w:hAnsi="Tahoma" w:cs="Tahoma"/>
          <w:sz w:val="18"/>
          <w:szCs w:val="18"/>
        </w:rPr>
      </w:pPr>
      <w:r w:rsidRPr="00F54825">
        <w:rPr>
          <w:rFonts w:ascii="Tahoma" w:hAnsi="Tahoma" w:cs="Tahoma"/>
          <w:sz w:val="18"/>
          <w:szCs w:val="18"/>
        </w:rPr>
        <w:t>(11) F</w:t>
      </w:r>
      <w:r w:rsidR="00FF6D93" w:rsidRPr="00F54825">
        <w:rPr>
          <w:rFonts w:ascii="Tahoma" w:hAnsi="Tahoma" w:cs="Tahoma"/>
          <w:sz w:val="18"/>
          <w:szCs w:val="18"/>
        </w:rPr>
        <w:t xml:space="preserve">arzları: İhrama girmek, Kâbe’yi tavaf ve Arafat’ta vakfedir. </w:t>
      </w:r>
      <w:r w:rsidRPr="00F54825">
        <w:rPr>
          <w:rFonts w:ascii="Tahoma" w:hAnsi="Tahoma" w:cs="Tahoma"/>
          <w:sz w:val="18"/>
          <w:szCs w:val="18"/>
        </w:rPr>
        <w:t xml:space="preserve">(12) </w:t>
      </w:r>
      <w:r w:rsidR="00CB1151" w:rsidRPr="00F54825">
        <w:rPr>
          <w:rFonts w:ascii="Tahoma" w:hAnsi="Tahoma" w:cs="Tahoma"/>
          <w:sz w:val="18"/>
          <w:szCs w:val="18"/>
        </w:rPr>
        <w:t>Farzdır.</w:t>
      </w:r>
    </w:p>
    <w:p w14:paraId="62F0D652" w14:textId="77777777" w:rsidR="00FF6D93" w:rsidRPr="00F54825" w:rsidRDefault="00FF6D93" w:rsidP="00FF6D93">
      <w:pPr>
        <w:pStyle w:val="AralkYok"/>
        <w:rPr>
          <w:rFonts w:ascii="Tahoma" w:hAnsi="Tahoma" w:cs="Tahoma"/>
          <w:sz w:val="18"/>
          <w:szCs w:val="18"/>
        </w:rPr>
      </w:pPr>
      <w:r w:rsidRPr="00F54825">
        <w:rPr>
          <w:rFonts w:ascii="Tahoma" w:hAnsi="Tahoma" w:cs="Tahoma"/>
          <w:b/>
          <w:sz w:val="18"/>
          <w:szCs w:val="18"/>
        </w:rPr>
        <w:t xml:space="preserve">S.5. </w:t>
      </w:r>
      <w:r w:rsidR="00104459" w:rsidRPr="00F54825">
        <w:rPr>
          <w:rFonts w:ascii="Tahoma" w:hAnsi="Tahoma" w:cs="Tahoma"/>
          <w:b/>
          <w:sz w:val="18"/>
          <w:szCs w:val="18"/>
        </w:rPr>
        <w:t xml:space="preserve">Hac ve umre ile ilgili rakamları aşağıdaki bölüme yazınız. </w:t>
      </w:r>
      <w:r w:rsidR="008D7830">
        <w:rPr>
          <w:rFonts w:ascii="Tahoma" w:hAnsi="Tahoma" w:cs="Tahoma"/>
          <w:b/>
          <w:sz w:val="18"/>
          <w:szCs w:val="18"/>
        </w:rPr>
        <w:t>(10puan)</w:t>
      </w:r>
    </w:p>
    <w:p w14:paraId="4C5AEAC5" w14:textId="77777777" w:rsidR="00FF6D93" w:rsidRPr="00F54825" w:rsidRDefault="00DC154C" w:rsidP="00FF6D93">
      <w:pPr>
        <w:pStyle w:val="AralkYok"/>
        <w:rPr>
          <w:rFonts w:ascii="Tahoma" w:hAnsi="Tahoma" w:cs="Tahoma"/>
          <w:sz w:val="18"/>
          <w:szCs w:val="18"/>
        </w:rPr>
      </w:pPr>
      <w:r w:rsidRPr="00F54825">
        <w:rPr>
          <w:rFonts w:ascii="Tahoma" w:hAnsi="Tahoma" w:cs="Tahoma"/>
          <w:sz w:val="18"/>
          <w:szCs w:val="18"/>
        </w:rPr>
        <w:t>Hac:</w:t>
      </w:r>
    </w:p>
    <w:p w14:paraId="56ED5F62" w14:textId="77777777" w:rsidR="00DC154C" w:rsidRPr="00F54825" w:rsidRDefault="00104459" w:rsidP="00FF6D93">
      <w:pPr>
        <w:pStyle w:val="AralkYok"/>
        <w:rPr>
          <w:rFonts w:ascii="Tahoma" w:hAnsi="Tahoma" w:cs="Tahoma"/>
          <w:sz w:val="18"/>
          <w:szCs w:val="18"/>
        </w:rPr>
      </w:pPr>
      <w:r w:rsidRPr="00F54825">
        <w:rPr>
          <w:rFonts w:ascii="Tahoma" w:hAnsi="Tahoma" w:cs="Tahoma"/>
          <w:sz w:val="18"/>
          <w:szCs w:val="18"/>
        </w:rPr>
        <w:t xml:space="preserve">Umre: </w:t>
      </w:r>
    </w:p>
    <w:p w14:paraId="6B7107F1" w14:textId="77777777" w:rsidR="00FF6D93" w:rsidRPr="00F54825" w:rsidRDefault="00FF6D93" w:rsidP="00FF6D93">
      <w:pPr>
        <w:pStyle w:val="AralkYok"/>
        <w:rPr>
          <w:rFonts w:ascii="Tahoma" w:hAnsi="Tahoma" w:cs="Tahoma"/>
          <w:sz w:val="18"/>
          <w:szCs w:val="18"/>
        </w:rPr>
      </w:pPr>
    </w:p>
    <w:p w14:paraId="6A4AA47B" w14:textId="77777777" w:rsidR="00FF6D93" w:rsidRPr="00F54825" w:rsidRDefault="00FF6D93" w:rsidP="00FF6D93">
      <w:pPr>
        <w:pStyle w:val="AralkYok"/>
        <w:rPr>
          <w:rFonts w:ascii="Tahoma" w:hAnsi="Tahoma" w:cs="Tahoma"/>
          <w:sz w:val="18"/>
          <w:szCs w:val="18"/>
        </w:rPr>
      </w:pPr>
    </w:p>
    <w:p w14:paraId="4C94ED4E" w14:textId="77777777" w:rsidR="00FF6D93" w:rsidRPr="00F54825" w:rsidRDefault="004D4860" w:rsidP="00FF6D93">
      <w:pPr>
        <w:pStyle w:val="AralkYok"/>
        <w:rPr>
          <w:rFonts w:ascii="Tahoma" w:hAnsi="Tahoma" w:cs="Tahoma"/>
          <w:b/>
          <w:sz w:val="18"/>
          <w:szCs w:val="18"/>
        </w:rPr>
      </w:pPr>
      <w:r w:rsidRPr="00F54825">
        <w:rPr>
          <w:rFonts w:ascii="Tahoma" w:hAnsi="Tahoma" w:cs="Tahoma"/>
          <w:b/>
          <w:sz w:val="18"/>
          <w:szCs w:val="18"/>
        </w:rPr>
        <w:t>Kurbanlık Hayvanların Özellikleri ve Durumları;</w:t>
      </w:r>
    </w:p>
    <w:tbl>
      <w:tblPr>
        <w:tblStyle w:val="TabloKlavuzu"/>
        <w:tblW w:w="0" w:type="auto"/>
        <w:tblLook w:val="04A0" w:firstRow="1" w:lastRow="0" w:firstColumn="1" w:lastColumn="0" w:noHBand="0" w:noVBand="1"/>
      </w:tblPr>
      <w:tblGrid>
        <w:gridCol w:w="3776"/>
        <w:gridCol w:w="3776"/>
        <w:gridCol w:w="3776"/>
      </w:tblGrid>
      <w:tr w:rsidR="004D4860" w:rsidRPr="00F54825" w14:paraId="2708D00B" w14:textId="77777777" w:rsidTr="004D4860">
        <w:tc>
          <w:tcPr>
            <w:tcW w:w="3776" w:type="dxa"/>
          </w:tcPr>
          <w:p w14:paraId="0860B563" w14:textId="77777777" w:rsidR="004D4860" w:rsidRPr="00F54825" w:rsidRDefault="00DC154C" w:rsidP="00FF6D93">
            <w:pPr>
              <w:pStyle w:val="AralkYok"/>
              <w:rPr>
                <w:rFonts w:ascii="Tahoma" w:hAnsi="Tahoma" w:cs="Tahoma"/>
                <w:sz w:val="18"/>
                <w:szCs w:val="18"/>
              </w:rPr>
            </w:pPr>
            <w:r w:rsidRPr="00F54825">
              <w:rPr>
                <w:rFonts w:ascii="Tahoma" w:hAnsi="Tahoma" w:cs="Tahoma"/>
                <w:sz w:val="18"/>
                <w:szCs w:val="18"/>
              </w:rPr>
              <w:t>……………………………………………</w:t>
            </w:r>
          </w:p>
          <w:p w14:paraId="011B4799" w14:textId="77777777" w:rsidR="004D4860" w:rsidRPr="00F54825" w:rsidRDefault="004D4860" w:rsidP="00FF6D93">
            <w:pPr>
              <w:pStyle w:val="AralkYok"/>
              <w:rPr>
                <w:rFonts w:ascii="Tahoma" w:hAnsi="Tahoma" w:cs="Tahoma"/>
                <w:sz w:val="18"/>
                <w:szCs w:val="18"/>
              </w:rPr>
            </w:pPr>
          </w:p>
        </w:tc>
        <w:tc>
          <w:tcPr>
            <w:tcW w:w="3776" w:type="dxa"/>
          </w:tcPr>
          <w:p w14:paraId="0E9667A4" w14:textId="77777777" w:rsidR="004D4860" w:rsidRPr="00F54825" w:rsidRDefault="004D4860" w:rsidP="004D4860">
            <w:pPr>
              <w:pStyle w:val="AralkYok"/>
              <w:rPr>
                <w:rFonts w:ascii="Tahoma" w:hAnsi="Tahoma" w:cs="Tahoma"/>
                <w:sz w:val="18"/>
                <w:szCs w:val="18"/>
              </w:rPr>
            </w:pPr>
            <w:r w:rsidRPr="00F54825">
              <w:rPr>
                <w:rFonts w:ascii="Tahoma" w:hAnsi="Tahoma" w:cs="Tahoma"/>
                <w:sz w:val="18"/>
                <w:szCs w:val="18"/>
              </w:rPr>
              <w:t xml:space="preserve">Bir kişi adına kurban kesilir. </w:t>
            </w:r>
          </w:p>
          <w:p w14:paraId="3B12B4C1" w14:textId="77777777" w:rsidR="004D4860" w:rsidRPr="00F54825" w:rsidRDefault="004D4860" w:rsidP="004D4860">
            <w:pPr>
              <w:pStyle w:val="AralkYok"/>
              <w:rPr>
                <w:rFonts w:ascii="Tahoma" w:hAnsi="Tahoma" w:cs="Tahoma"/>
                <w:sz w:val="18"/>
                <w:szCs w:val="18"/>
              </w:rPr>
            </w:pPr>
          </w:p>
        </w:tc>
        <w:tc>
          <w:tcPr>
            <w:tcW w:w="3776" w:type="dxa"/>
          </w:tcPr>
          <w:p w14:paraId="57AD1B9A" w14:textId="77777777" w:rsidR="004D4860" w:rsidRPr="00F54825" w:rsidRDefault="00DC154C" w:rsidP="00FF6D93">
            <w:pPr>
              <w:pStyle w:val="AralkYok"/>
              <w:rPr>
                <w:rFonts w:ascii="Tahoma" w:hAnsi="Tahoma" w:cs="Tahoma"/>
                <w:sz w:val="18"/>
                <w:szCs w:val="18"/>
              </w:rPr>
            </w:pPr>
            <w:r w:rsidRPr="00F54825">
              <w:rPr>
                <w:rFonts w:ascii="Tahoma" w:hAnsi="Tahoma" w:cs="Tahoma"/>
                <w:sz w:val="18"/>
                <w:szCs w:val="18"/>
              </w:rPr>
              <w:t>………………………………………………</w:t>
            </w:r>
            <w:r w:rsidR="004D4860" w:rsidRPr="00F54825">
              <w:rPr>
                <w:rFonts w:ascii="Tahoma" w:hAnsi="Tahoma" w:cs="Tahoma"/>
                <w:sz w:val="18"/>
                <w:szCs w:val="18"/>
              </w:rPr>
              <w:t>.</w:t>
            </w:r>
          </w:p>
        </w:tc>
      </w:tr>
      <w:tr w:rsidR="004D4860" w:rsidRPr="00F54825" w14:paraId="735D820A" w14:textId="77777777" w:rsidTr="004D4860">
        <w:tc>
          <w:tcPr>
            <w:tcW w:w="3776" w:type="dxa"/>
          </w:tcPr>
          <w:p w14:paraId="1821FB75" w14:textId="77777777" w:rsidR="004D4860" w:rsidRPr="00F54825" w:rsidRDefault="004D4860" w:rsidP="00FF6D93">
            <w:pPr>
              <w:pStyle w:val="AralkYok"/>
              <w:rPr>
                <w:rFonts w:ascii="Tahoma" w:hAnsi="Tahoma" w:cs="Tahoma"/>
                <w:sz w:val="18"/>
                <w:szCs w:val="18"/>
              </w:rPr>
            </w:pPr>
            <w:r w:rsidRPr="00F54825">
              <w:rPr>
                <w:rFonts w:ascii="Tahoma" w:hAnsi="Tahoma" w:cs="Tahoma"/>
                <w:sz w:val="18"/>
                <w:szCs w:val="18"/>
              </w:rPr>
              <w:t>Büyükbaş hayvan (İnek, dana, manda</w:t>
            </w:r>
          </w:p>
        </w:tc>
        <w:tc>
          <w:tcPr>
            <w:tcW w:w="3776" w:type="dxa"/>
          </w:tcPr>
          <w:p w14:paraId="6AB87997" w14:textId="77777777" w:rsidR="004D4860" w:rsidRPr="00F54825" w:rsidRDefault="00DC154C" w:rsidP="004D4860">
            <w:pPr>
              <w:pStyle w:val="AralkYok"/>
              <w:rPr>
                <w:rFonts w:ascii="Tahoma" w:hAnsi="Tahoma" w:cs="Tahoma"/>
                <w:sz w:val="18"/>
                <w:szCs w:val="18"/>
              </w:rPr>
            </w:pPr>
            <w:r w:rsidRPr="00F54825">
              <w:rPr>
                <w:rFonts w:ascii="Tahoma" w:hAnsi="Tahoma" w:cs="Tahoma"/>
                <w:sz w:val="18"/>
                <w:szCs w:val="18"/>
              </w:rPr>
              <w:t>…………………………………………..</w:t>
            </w:r>
          </w:p>
          <w:p w14:paraId="421D77A3" w14:textId="77777777" w:rsidR="004D4860" w:rsidRPr="00F54825" w:rsidRDefault="004D4860" w:rsidP="004D4860">
            <w:pPr>
              <w:pStyle w:val="AralkYok"/>
              <w:rPr>
                <w:rFonts w:ascii="Tahoma" w:hAnsi="Tahoma" w:cs="Tahoma"/>
                <w:sz w:val="18"/>
                <w:szCs w:val="18"/>
              </w:rPr>
            </w:pPr>
          </w:p>
        </w:tc>
        <w:tc>
          <w:tcPr>
            <w:tcW w:w="3776" w:type="dxa"/>
          </w:tcPr>
          <w:p w14:paraId="7F8383A0" w14:textId="77777777" w:rsidR="004D4860" w:rsidRPr="00F54825" w:rsidRDefault="004D4860" w:rsidP="00FF6D93">
            <w:pPr>
              <w:pStyle w:val="AralkYok"/>
              <w:rPr>
                <w:rFonts w:ascii="Tahoma" w:hAnsi="Tahoma" w:cs="Tahoma"/>
                <w:sz w:val="18"/>
                <w:szCs w:val="18"/>
              </w:rPr>
            </w:pPr>
            <w:r w:rsidRPr="00F54825">
              <w:rPr>
                <w:rFonts w:ascii="Tahoma" w:hAnsi="Tahoma" w:cs="Tahoma"/>
                <w:sz w:val="18"/>
                <w:szCs w:val="18"/>
              </w:rPr>
              <w:t>En az iki yaşını doldurmuş olması gerekir.</w:t>
            </w:r>
          </w:p>
        </w:tc>
      </w:tr>
      <w:tr w:rsidR="004D4860" w:rsidRPr="00F54825" w14:paraId="553D066D" w14:textId="77777777" w:rsidTr="004D4860">
        <w:tc>
          <w:tcPr>
            <w:tcW w:w="3776" w:type="dxa"/>
          </w:tcPr>
          <w:p w14:paraId="6552AFA5" w14:textId="77777777" w:rsidR="004D4860" w:rsidRPr="00F54825" w:rsidRDefault="00DC154C" w:rsidP="00DC154C">
            <w:pPr>
              <w:pStyle w:val="AralkYok"/>
              <w:rPr>
                <w:rFonts w:ascii="Tahoma" w:hAnsi="Tahoma" w:cs="Tahoma"/>
                <w:sz w:val="18"/>
                <w:szCs w:val="18"/>
              </w:rPr>
            </w:pPr>
            <w:r w:rsidRPr="00F54825">
              <w:rPr>
                <w:rFonts w:ascii="Tahoma" w:hAnsi="Tahoma" w:cs="Tahoma"/>
                <w:sz w:val="18"/>
                <w:szCs w:val="18"/>
              </w:rPr>
              <w:t>………………………………………</w:t>
            </w:r>
          </w:p>
        </w:tc>
        <w:tc>
          <w:tcPr>
            <w:tcW w:w="3776" w:type="dxa"/>
          </w:tcPr>
          <w:p w14:paraId="30292A14" w14:textId="77777777" w:rsidR="004D4860" w:rsidRPr="00F54825" w:rsidRDefault="004D4860" w:rsidP="004D4860">
            <w:pPr>
              <w:pStyle w:val="AralkYok"/>
              <w:rPr>
                <w:rFonts w:ascii="Tahoma" w:hAnsi="Tahoma" w:cs="Tahoma"/>
                <w:sz w:val="18"/>
                <w:szCs w:val="18"/>
              </w:rPr>
            </w:pPr>
            <w:r w:rsidRPr="00F54825">
              <w:rPr>
                <w:rFonts w:ascii="Tahoma" w:hAnsi="Tahoma" w:cs="Tahoma"/>
                <w:sz w:val="18"/>
                <w:szCs w:val="18"/>
              </w:rPr>
              <w:t xml:space="preserve">1-7 kişi adına kurban kesilir. </w:t>
            </w:r>
          </w:p>
          <w:p w14:paraId="364012A3" w14:textId="77777777" w:rsidR="004D4860" w:rsidRPr="00F54825" w:rsidRDefault="004D4860" w:rsidP="004D4860">
            <w:pPr>
              <w:pStyle w:val="AralkYok"/>
              <w:rPr>
                <w:rFonts w:ascii="Tahoma" w:hAnsi="Tahoma" w:cs="Tahoma"/>
                <w:sz w:val="18"/>
                <w:szCs w:val="18"/>
              </w:rPr>
            </w:pPr>
          </w:p>
        </w:tc>
        <w:tc>
          <w:tcPr>
            <w:tcW w:w="3776" w:type="dxa"/>
          </w:tcPr>
          <w:p w14:paraId="5317DB18" w14:textId="77777777" w:rsidR="004D4860" w:rsidRPr="00F54825" w:rsidRDefault="00DC154C" w:rsidP="00FF6D93">
            <w:pPr>
              <w:pStyle w:val="AralkYok"/>
              <w:rPr>
                <w:rFonts w:ascii="Tahoma" w:hAnsi="Tahoma" w:cs="Tahoma"/>
                <w:sz w:val="18"/>
                <w:szCs w:val="18"/>
              </w:rPr>
            </w:pPr>
            <w:r w:rsidRPr="00F54825">
              <w:rPr>
                <w:rFonts w:ascii="Tahoma" w:hAnsi="Tahoma" w:cs="Tahoma"/>
                <w:sz w:val="18"/>
                <w:szCs w:val="18"/>
              </w:rPr>
              <w:t>……………………………………………….</w:t>
            </w:r>
          </w:p>
        </w:tc>
      </w:tr>
    </w:tbl>
    <w:p w14:paraId="212C7438" w14:textId="77777777" w:rsidR="004D4860" w:rsidRPr="00F54825" w:rsidRDefault="004D4860" w:rsidP="00FF6D93">
      <w:pPr>
        <w:pStyle w:val="AralkYok"/>
        <w:rPr>
          <w:rFonts w:ascii="Tahoma" w:hAnsi="Tahoma" w:cs="Tahoma"/>
          <w:sz w:val="18"/>
          <w:szCs w:val="18"/>
        </w:rPr>
      </w:pPr>
      <w:r w:rsidRPr="00F54825">
        <w:rPr>
          <w:rFonts w:ascii="Tahoma" w:hAnsi="Tahoma" w:cs="Tahoma"/>
          <w:b/>
          <w:sz w:val="18"/>
          <w:szCs w:val="18"/>
        </w:rPr>
        <w:t>S.6.</w:t>
      </w:r>
      <w:r w:rsidRPr="00F54825">
        <w:rPr>
          <w:rFonts w:ascii="Tahoma" w:hAnsi="Tahoma" w:cs="Tahoma"/>
          <w:sz w:val="18"/>
          <w:szCs w:val="18"/>
        </w:rPr>
        <w:t xml:space="preserve"> </w:t>
      </w:r>
      <w:r w:rsidRPr="00F54825">
        <w:rPr>
          <w:rFonts w:ascii="Tahoma" w:hAnsi="Tahoma" w:cs="Tahoma"/>
          <w:b/>
          <w:sz w:val="18"/>
          <w:szCs w:val="18"/>
        </w:rPr>
        <w:t>Şemadaki boşlukları tamamlayınız.</w:t>
      </w:r>
      <w:r w:rsidRPr="00F54825">
        <w:rPr>
          <w:rFonts w:ascii="Tahoma" w:hAnsi="Tahoma" w:cs="Tahoma"/>
          <w:sz w:val="18"/>
          <w:szCs w:val="18"/>
        </w:rPr>
        <w:t xml:space="preserve"> </w:t>
      </w:r>
      <w:r w:rsidR="008D7830">
        <w:rPr>
          <w:rFonts w:ascii="Tahoma" w:hAnsi="Tahoma" w:cs="Tahoma"/>
          <w:sz w:val="18"/>
          <w:szCs w:val="18"/>
        </w:rPr>
        <w:t>(10puan)</w:t>
      </w:r>
    </w:p>
    <w:p w14:paraId="41733C0B" w14:textId="77777777" w:rsidR="004D4860" w:rsidRPr="00F54825" w:rsidRDefault="004D4860" w:rsidP="00FF6D93">
      <w:pPr>
        <w:pStyle w:val="AralkYok"/>
        <w:rPr>
          <w:rFonts w:ascii="Tahoma" w:hAnsi="Tahoma" w:cs="Tahoma"/>
          <w:sz w:val="18"/>
          <w:szCs w:val="18"/>
        </w:rPr>
      </w:pPr>
    </w:p>
    <w:p w14:paraId="7CD35892" w14:textId="77777777" w:rsidR="004D4860" w:rsidRPr="00F54825" w:rsidRDefault="004D4860" w:rsidP="00FF6D93">
      <w:pPr>
        <w:pStyle w:val="AralkYok"/>
        <w:rPr>
          <w:rFonts w:ascii="Tahoma" w:hAnsi="Tahoma" w:cs="Tahoma"/>
          <w:sz w:val="18"/>
          <w:szCs w:val="18"/>
        </w:rPr>
      </w:pPr>
    </w:p>
    <w:p w14:paraId="68E75723" w14:textId="77777777" w:rsidR="004D4860" w:rsidRPr="00F54825" w:rsidRDefault="004D4860" w:rsidP="00FF6D93">
      <w:pPr>
        <w:pStyle w:val="AralkYok"/>
        <w:rPr>
          <w:rFonts w:ascii="Tahoma" w:hAnsi="Tahoma" w:cs="Tahoma"/>
          <w:sz w:val="18"/>
          <w:szCs w:val="18"/>
        </w:rPr>
      </w:pPr>
      <w:r w:rsidRPr="00F54825">
        <w:rPr>
          <w:rFonts w:ascii="Tahoma" w:hAnsi="Tahoma" w:cs="Tahoma"/>
          <w:b/>
          <w:sz w:val="18"/>
          <w:szCs w:val="18"/>
        </w:rPr>
        <w:t>S.7.</w:t>
      </w:r>
      <w:r w:rsidRPr="00F54825">
        <w:rPr>
          <w:rFonts w:ascii="Tahoma" w:hAnsi="Tahoma" w:cs="Tahoma"/>
          <w:sz w:val="18"/>
          <w:szCs w:val="18"/>
        </w:rPr>
        <w:t xml:space="preserve"> Hz. İsmail (as) </w:t>
      </w:r>
      <w:r w:rsidR="00CB1151" w:rsidRPr="00F54825">
        <w:rPr>
          <w:rFonts w:ascii="Tahoma" w:hAnsi="Tahoma" w:cs="Tahoma"/>
          <w:sz w:val="18"/>
          <w:szCs w:val="18"/>
        </w:rPr>
        <w:t>hakkında kısaca bilgi veriniz. 5</w:t>
      </w:r>
      <w:r w:rsidRPr="00F54825">
        <w:rPr>
          <w:rFonts w:ascii="Tahoma" w:hAnsi="Tahoma" w:cs="Tahoma"/>
          <w:sz w:val="18"/>
          <w:szCs w:val="18"/>
        </w:rPr>
        <w:t xml:space="preserve"> cümle yazınız. </w:t>
      </w:r>
      <w:r w:rsidR="008D7830">
        <w:rPr>
          <w:rFonts w:ascii="Tahoma" w:hAnsi="Tahoma" w:cs="Tahoma"/>
          <w:sz w:val="18"/>
          <w:szCs w:val="18"/>
        </w:rPr>
        <w:t>(10 puan)</w:t>
      </w:r>
    </w:p>
    <w:p w14:paraId="0E06C038" w14:textId="77777777" w:rsidR="004D4860" w:rsidRPr="00F54825" w:rsidRDefault="004D4860" w:rsidP="00FF6D93">
      <w:pPr>
        <w:pStyle w:val="AralkYok"/>
        <w:rPr>
          <w:rFonts w:ascii="Tahoma" w:hAnsi="Tahoma" w:cs="Tahoma"/>
          <w:sz w:val="18"/>
          <w:szCs w:val="18"/>
        </w:rPr>
      </w:pPr>
    </w:p>
    <w:p w14:paraId="2C009FA5" w14:textId="77777777" w:rsidR="004D4860" w:rsidRPr="00F54825" w:rsidRDefault="004D4860" w:rsidP="00FF6D93">
      <w:pPr>
        <w:pStyle w:val="AralkYok"/>
        <w:rPr>
          <w:rFonts w:ascii="Tahoma" w:hAnsi="Tahoma" w:cs="Tahoma"/>
          <w:sz w:val="18"/>
          <w:szCs w:val="18"/>
        </w:rPr>
      </w:pPr>
    </w:p>
    <w:p w14:paraId="2972A2A8" w14:textId="77777777" w:rsidR="004D4860" w:rsidRPr="00F54825" w:rsidRDefault="004D4860" w:rsidP="00FF6D93">
      <w:pPr>
        <w:pStyle w:val="AralkYok"/>
        <w:rPr>
          <w:rFonts w:ascii="Tahoma" w:hAnsi="Tahoma" w:cs="Tahoma"/>
          <w:sz w:val="18"/>
          <w:szCs w:val="18"/>
        </w:rPr>
      </w:pPr>
    </w:p>
    <w:p w14:paraId="2DD6CB38" w14:textId="77777777" w:rsidR="004D4860" w:rsidRPr="00F54825" w:rsidRDefault="004D4860" w:rsidP="00FF6D93">
      <w:pPr>
        <w:pStyle w:val="AralkYok"/>
        <w:rPr>
          <w:rFonts w:ascii="Tahoma" w:hAnsi="Tahoma" w:cs="Tahoma"/>
          <w:sz w:val="18"/>
          <w:szCs w:val="18"/>
        </w:rPr>
      </w:pPr>
    </w:p>
    <w:p w14:paraId="243EE210" w14:textId="77777777" w:rsidR="004D4860" w:rsidRPr="00F54825" w:rsidRDefault="004D4860" w:rsidP="00FF6D93">
      <w:pPr>
        <w:pStyle w:val="AralkYok"/>
        <w:rPr>
          <w:rFonts w:ascii="Tahoma" w:hAnsi="Tahoma" w:cs="Tahoma"/>
          <w:sz w:val="18"/>
          <w:szCs w:val="18"/>
        </w:rPr>
      </w:pPr>
    </w:p>
    <w:p w14:paraId="1B733491" w14:textId="77777777" w:rsidR="004D4860" w:rsidRPr="00F54825" w:rsidRDefault="004D4860" w:rsidP="00FF6D93">
      <w:pPr>
        <w:pStyle w:val="AralkYok"/>
        <w:rPr>
          <w:rFonts w:ascii="Tahoma" w:hAnsi="Tahoma" w:cs="Tahoma"/>
          <w:sz w:val="18"/>
          <w:szCs w:val="18"/>
        </w:rPr>
      </w:pPr>
    </w:p>
    <w:p w14:paraId="2DB44D5C" w14:textId="77777777" w:rsidR="004D4860" w:rsidRPr="00F54825" w:rsidRDefault="004D4860" w:rsidP="00FF6D93">
      <w:pPr>
        <w:pStyle w:val="AralkYok"/>
        <w:rPr>
          <w:rFonts w:ascii="Tahoma" w:hAnsi="Tahoma" w:cs="Tahoma"/>
          <w:b/>
          <w:sz w:val="18"/>
          <w:szCs w:val="18"/>
        </w:rPr>
      </w:pPr>
      <w:r w:rsidRPr="00F54825">
        <w:rPr>
          <w:rFonts w:ascii="Tahoma" w:hAnsi="Tahoma" w:cs="Tahoma"/>
          <w:b/>
          <w:sz w:val="18"/>
          <w:szCs w:val="18"/>
        </w:rPr>
        <w:t>S.8.</w:t>
      </w:r>
      <w:r w:rsidR="00DC154C" w:rsidRPr="00F54825">
        <w:rPr>
          <w:rFonts w:ascii="Tahoma" w:hAnsi="Tahoma" w:cs="Tahoma"/>
          <w:sz w:val="18"/>
          <w:szCs w:val="18"/>
        </w:rPr>
        <w:t xml:space="preserve"> </w:t>
      </w:r>
      <w:r w:rsidR="00CB1151" w:rsidRPr="00F54825">
        <w:rPr>
          <w:rFonts w:ascii="Tahoma" w:hAnsi="Tahoma" w:cs="Tahoma"/>
          <w:b/>
          <w:sz w:val="18"/>
          <w:szCs w:val="18"/>
        </w:rPr>
        <w:t>Aşağıdaki soruları cevaplayınız.</w:t>
      </w:r>
      <w:r w:rsidR="008D7830">
        <w:rPr>
          <w:rFonts w:ascii="Tahoma" w:hAnsi="Tahoma" w:cs="Tahoma"/>
          <w:b/>
          <w:sz w:val="18"/>
          <w:szCs w:val="18"/>
        </w:rPr>
        <w:t xml:space="preserve"> (15 puan)</w:t>
      </w:r>
    </w:p>
    <w:p w14:paraId="79087C1D" w14:textId="77777777" w:rsidR="00CB1151" w:rsidRPr="00F54825" w:rsidRDefault="00CB1151" w:rsidP="00FF6D93">
      <w:pPr>
        <w:pStyle w:val="AralkYok"/>
        <w:rPr>
          <w:rFonts w:ascii="Tahoma" w:hAnsi="Tahoma" w:cs="Tahoma"/>
          <w:sz w:val="18"/>
          <w:szCs w:val="18"/>
        </w:rPr>
      </w:pPr>
      <w:r w:rsidRPr="00F54825">
        <w:rPr>
          <w:rFonts w:ascii="Tahoma" w:hAnsi="Tahoma" w:cs="Tahoma"/>
          <w:sz w:val="18"/>
          <w:szCs w:val="18"/>
        </w:rPr>
        <w:t>A) Enam suresi 162. ayetin anlamını yazınız.</w:t>
      </w:r>
    </w:p>
    <w:p w14:paraId="558E5F7E" w14:textId="77777777" w:rsidR="00CB1151" w:rsidRPr="00F54825" w:rsidRDefault="00CB1151" w:rsidP="00FF6D93">
      <w:pPr>
        <w:pStyle w:val="AralkYok"/>
        <w:rPr>
          <w:rFonts w:ascii="Tahoma" w:hAnsi="Tahoma" w:cs="Tahoma"/>
          <w:sz w:val="18"/>
          <w:szCs w:val="18"/>
        </w:rPr>
      </w:pPr>
      <w:r w:rsidRPr="00F54825">
        <w:rPr>
          <w:rFonts w:ascii="Tahoma" w:hAnsi="Tahoma" w:cs="Tahoma"/>
          <w:sz w:val="18"/>
          <w:szCs w:val="18"/>
        </w:rPr>
        <w:t xml:space="preserve">B) Bu ayette verilmek istenen mesaj nedir? </w:t>
      </w:r>
      <w:r w:rsidR="008D7830">
        <w:rPr>
          <w:rFonts w:ascii="Tahoma" w:hAnsi="Tahoma" w:cs="Tahoma"/>
          <w:sz w:val="18"/>
          <w:szCs w:val="18"/>
        </w:rPr>
        <w:t xml:space="preserve">2 cümle </w:t>
      </w:r>
      <w:r w:rsidRPr="00F54825">
        <w:rPr>
          <w:rFonts w:ascii="Tahoma" w:hAnsi="Tahoma" w:cs="Tahoma"/>
          <w:sz w:val="18"/>
          <w:szCs w:val="18"/>
        </w:rPr>
        <w:t xml:space="preserve">Yazınız. </w:t>
      </w:r>
    </w:p>
    <w:p w14:paraId="51F24175" w14:textId="77777777" w:rsidR="00DC154C" w:rsidRPr="00F54825" w:rsidRDefault="00DC154C" w:rsidP="00FF6D93">
      <w:pPr>
        <w:pStyle w:val="AralkYok"/>
        <w:rPr>
          <w:rFonts w:ascii="Tahoma" w:hAnsi="Tahoma" w:cs="Tahoma"/>
          <w:sz w:val="18"/>
          <w:szCs w:val="18"/>
        </w:rPr>
      </w:pPr>
    </w:p>
    <w:p w14:paraId="55C619CB" w14:textId="77777777" w:rsidR="00DC154C" w:rsidRPr="00F54825" w:rsidRDefault="00DC154C" w:rsidP="00FF6D93">
      <w:pPr>
        <w:pStyle w:val="AralkYok"/>
        <w:rPr>
          <w:rFonts w:ascii="Tahoma" w:hAnsi="Tahoma" w:cs="Tahoma"/>
          <w:sz w:val="18"/>
          <w:szCs w:val="18"/>
        </w:rPr>
      </w:pPr>
    </w:p>
    <w:p w14:paraId="2BD856FD" w14:textId="77777777" w:rsidR="00DC154C" w:rsidRPr="00F54825" w:rsidRDefault="00DC154C" w:rsidP="00FF6D93">
      <w:pPr>
        <w:pStyle w:val="AralkYok"/>
        <w:rPr>
          <w:rFonts w:ascii="Tahoma" w:hAnsi="Tahoma" w:cs="Tahoma"/>
          <w:sz w:val="18"/>
          <w:szCs w:val="18"/>
        </w:rPr>
      </w:pPr>
    </w:p>
    <w:p w14:paraId="258E0460" w14:textId="77777777" w:rsidR="00DC154C" w:rsidRPr="00F54825" w:rsidRDefault="00DC154C" w:rsidP="00FF6D93">
      <w:pPr>
        <w:pStyle w:val="AralkYok"/>
        <w:rPr>
          <w:rFonts w:ascii="Tahoma" w:hAnsi="Tahoma" w:cs="Tahoma"/>
          <w:sz w:val="18"/>
          <w:szCs w:val="18"/>
        </w:rPr>
      </w:pPr>
    </w:p>
    <w:p w14:paraId="544A8FE5" w14:textId="77777777" w:rsidR="00DC154C" w:rsidRPr="00F54825" w:rsidRDefault="00DC154C" w:rsidP="00DC154C">
      <w:pPr>
        <w:pStyle w:val="AralkYok"/>
        <w:rPr>
          <w:rFonts w:ascii="Tahoma" w:hAnsi="Tahoma" w:cs="Tahoma"/>
          <w:b/>
          <w:sz w:val="18"/>
          <w:szCs w:val="18"/>
        </w:rPr>
      </w:pPr>
    </w:p>
    <w:p w14:paraId="4B7F26CC" w14:textId="77777777" w:rsidR="00DC154C" w:rsidRPr="00F54825" w:rsidRDefault="00DC154C" w:rsidP="00DC154C">
      <w:pPr>
        <w:pStyle w:val="AralkYok"/>
        <w:rPr>
          <w:rFonts w:ascii="Tahoma" w:hAnsi="Tahoma" w:cs="Tahoma"/>
          <w:b/>
          <w:sz w:val="18"/>
          <w:szCs w:val="18"/>
        </w:rPr>
      </w:pPr>
    </w:p>
    <w:p w14:paraId="68003B72" w14:textId="77777777" w:rsidR="00DC154C" w:rsidRPr="00F54825" w:rsidRDefault="00DC154C" w:rsidP="00DC154C">
      <w:pPr>
        <w:pStyle w:val="AralkYok"/>
        <w:rPr>
          <w:rFonts w:ascii="Tahoma" w:hAnsi="Tahoma" w:cs="Tahoma"/>
          <w:b/>
          <w:sz w:val="18"/>
          <w:szCs w:val="18"/>
        </w:rPr>
      </w:pPr>
    </w:p>
    <w:p w14:paraId="6BF56E5C" w14:textId="77777777" w:rsidR="00DC154C" w:rsidRPr="00F54825" w:rsidRDefault="00DC154C" w:rsidP="00DC154C">
      <w:pPr>
        <w:pStyle w:val="AralkYok"/>
        <w:rPr>
          <w:rFonts w:ascii="Tahoma" w:hAnsi="Tahoma" w:cs="Tahoma"/>
          <w:b/>
          <w:sz w:val="18"/>
          <w:szCs w:val="18"/>
        </w:rPr>
      </w:pPr>
      <w:r w:rsidRPr="00F54825">
        <w:rPr>
          <w:rFonts w:ascii="Tahoma" w:hAnsi="Tahoma" w:cs="Tahoma"/>
          <w:b/>
          <w:sz w:val="18"/>
          <w:szCs w:val="18"/>
        </w:rPr>
        <w:t>S.9. Haccın yapılışı ile ilgili aşağıdaki boşlukları doldurunuz.</w:t>
      </w:r>
      <w:r w:rsidR="008D7830">
        <w:rPr>
          <w:rFonts w:ascii="Tahoma" w:hAnsi="Tahoma" w:cs="Tahoma"/>
          <w:b/>
          <w:sz w:val="18"/>
          <w:szCs w:val="18"/>
        </w:rPr>
        <w:t xml:space="preserve"> (15 puan)</w:t>
      </w:r>
    </w:p>
    <w:p w14:paraId="4197B97B" w14:textId="77777777" w:rsidR="00DC154C" w:rsidRPr="00F54825" w:rsidRDefault="00DC154C" w:rsidP="00DC154C">
      <w:pPr>
        <w:pStyle w:val="AralkYok"/>
        <w:rPr>
          <w:rFonts w:ascii="Tahoma" w:hAnsi="Tahoma" w:cs="Tahoma"/>
          <w:sz w:val="18"/>
          <w:szCs w:val="18"/>
        </w:rPr>
      </w:pPr>
      <w:r w:rsidRPr="00F54825">
        <w:rPr>
          <w:rFonts w:ascii="Tahoma" w:hAnsi="Tahoma" w:cs="Tahoma"/>
          <w:sz w:val="18"/>
          <w:szCs w:val="18"/>
        </w:rPr>
        <w:t xml:space="preserve">Ailesiyle hacca giden iki kardeş Ali ve Ayşe …........….....……. sınırında ihrama girdiler. Kâbe’ye gidecek olmanın heyecanı içerisinde büyük bir şevkle …........….....……. duasını okumaya başladılar. Babası onlara hacda yapacaklarını şöyle anlattı: “Kâbe’ye gidince …........….....……. taşından başlayarak Kâbe etrafında yedi kez döneceğiz. Buna  …........….....……. adı verilir. Sonra haccın ilk farzını yerine getirmek üzere </w:t>
      </w:r>
      <w:proofErr w:type="spellStart"/>
      <w:r w:rsidRPr="00F54825">
        <w:rPr>
          <w:rFonts w:ascii="Tahoma" w:hAnsi="Tahoma" w:cs="Tahoma"/>
          <w:sz w:val="18"/>
          <w:szCs w:val="18"/>
        </w:rPr>
        <w:t>arefe</w:t>
      </w:r>
      <w:proofErr w:type="spellEnd"/>
      <w:r w:rsidRPr="00F54825">
        <w:rPr>
          <w:rFonts w:ascii="Tahoma" w:hAnsi="Tahoma" w:cs="Tahoma"/>
          <w:sz w:val="18"/>
          <w:szCs w:val="18"/>
        </w:rPr>
        <w:t xml:space="preserve"> günü Arafat’a gideceğiz. Burada dualar edip namaz kılacağız. Yapılan bu ibadete  …........….....……. denir. Yine </w:t>
      </w:r>
      <w:proofErr w:type="spellStart"/>
      <w:r w:rsidRPr="00F54825">
        <w:rPr>
          <w:rFonts w:ascii="Tahoma" w:hAnsi="Tahoma" w:cs="Tahoma"/>
          <w:sz w:val="18"/>
          <w:szCs w:val="18"/>
        </w:rPr>
        <w:t>Müzdelife’deki</w:t>
      </w:r>
      <w:proofErr w:type="spellEnd"/>
      <w:r w:rsidRPr="00F54825">
        <w:rPr>
          <w:rFonts w:ascii="Tahoma" w:hAnsi="Tahoma" w:cs="Tahoma"/>
          <w:sz w:val="18"/>
          <w:szCs w:val="18"/>
        </w:rPr>
        <w:t xml:space="preserve"> ibadetlerimizin ardından  …........….....……. bölgesine şeytan taşlamaya gideceğiz. </w:t>
      </w:r>
    </w:p>
    <w:p w14:paraId="74B37979" w14:textId="77777777" w:rsidR="00DC154C" w:rsidRPr="00F54825" w:rsidRDefault="00DC154C" w:rsidP="00DC154C">
      <w:pPr>
        <w:pStyle w:val="AralkYok"/>
        <w:rPr>
          <w:rFonts w:ascii="Tahoma" w:hAnsi="Tahoma" w:cs="Tahoma"/>
          <w:sz w:val="18"/>
          <w:szCs w:val="18"/>
        </w:rPr>
      </w:pPr>
      <w:r w:rsidRPr="00F54825">
        <w:rPr>
          <w:rFonts w:ascii="Tahoma" w:hAnsi="Tahoma" w:cs="Tahoma"/>
          <w:sz w:val="18"/>
          <w:szCs w:val="18"/>
        </w:rPr>
        <w:t>En son …........….....……. tavafı ile say yapınca haccımız tamamlanacaktır.”</w:t>
      </w:r>
    </w:p>
    <w:p w14:paraId="24481656" w14:textId="77777777" w:rsidR="00DC154C" w:rsidRPr="00F54825" w:rsidRDefault="00DC154C" w:rsidP="00DC154C">
      <w:pPr>
        <w:pStyle w:val="AralkYok"/>
        <w:rPr>
          <w:rFonts w:ascii="Tahoma" w:hAnsi="Tahoma" w:cs="Tahoma"/>
          <w:sz w:val="18"/>
          <w:szCs w:val="18"/>
        </w:rPr>
      </w:pPr>
    </w:p>
    <w:p w14:paraId="7C8DB2FC" w14:textId="77777777" w:rsidR="00DC154C" w:rsidRPr="00F54825" w:rsidRDefault="00DC154C" w:rsidP="00DC154C">
      <w:pPr>
        <w:pStyle w:val="AralkYok"/>
        <w:rPr>
          <w:rFonts w:ascii="Tahoma" w:hAnsi="Tahoma" w:cs="Tahoma"/>
          <w:sz w:val="18"/>
          <w:szCs w:val="18"/>
        </w:rPr>
      </w:pPr>
    </w:p>
    <w:p w14:paraId="63187444" w14:textId="77777777" w:rsidR="00DC154C" w:rsidRPr="00F54825" w:rsidRDefault="00DC154C" w:rsidP="00DC154C">
      <w:pPr>
        <w:pStyle w:val="AralkYok"/>
        <w:rPr>
          <w:rFonts w:ascii="Tahoma" w:hAnsi="Tahoma" w:cs="Tahoma"/>
          <w:sz w:val="18"/>
          <w:szCs w:val="18"/>
        </w:rPr>
      </w:pPr>
    </w:p>
    <w:p w14:paraId="3C314552" w14:textId="77777777" w:rsidR="00DC154C" w:rsidRPr="00F54825" w:rsidRDefault="00DC154C" w:rsidP="00DC154C">
      <w:pPr>
        <w:pStyle w:val="AralkYok"/>
        <w:rPr>
          <w:rFonts w:ascii="Tahoma" w:hAnsi="Tahoma" w:cs="Tahoma"/>
          <w:sz w:val="18"/>
          <w:szCs w:val="18"/>
        </w:rPr>
      </w:pPr>
    </w:p>
    <w:p w14:paraId="3AAFF9F5" w14:textId="77777777" w:rsidR="00DC154C" w:rsidRPr="00F54825" w:rsidRDefault="00DC154C" w:rsidP="00DC154C">
      <w:pPr>
        <w:pStyle w:val="AralkYok"/>
        <w:rPr>
          <w:rFonts w:ascii="Tahoma" w:hAnsi="Tahoma" w:cs="Tahoma"/>
          <w:sz w:val="18"/>
          <w:szCs w:val="18"/>
        </w:rPr>
      </w:pPr>
    </w:p>
    <w:p w14:paraId="0C14FB5B" w14:textId="77777777" w:rsidR="0061492E" w:rsidRPr="00F54825" w:rsidRDefault="0061492E" w:rsidP="00DC154C">
      <w:pPr>
        <w:pStyle w:val="AralkYok"/>
        <w:rPr>
          <w:rFonts w:ascii="Tahoma" w:hAnsi="Tahoma" w:cs="Tahoma"/>
          <w:sz w:val="18"/>
          <w:szCs w:val="18"/>
        </w:rPr>
      </w:pPr>
    </w:p>
    <w:p w14:paraId="1BFB9340" w14:textId="77777777" w:rsidR="0061492E" w:rsidRPr="00F54825" w:rsidRDefault="0061492E" w:rsidP="00DC154C">
      <w:pPr>
        <w:pStyle w:val="AralkYok"/>
        <w:rPr>
          <w:rFonts w:ascii="Tahoma" w:hAnsi="Tahoma" w:cs="Tahoma"/>
          <w:sz w:val="18"/>
          <w:szCs w:val="18"/>
        </w:rPr>
      </w:pPr>
    </w:p>
    <w:p w14:paraId="1D4CB2C7" w14:textId="77777777" w:rsidR="0061492E" w:rsidRPr="00F54825" w:rsidRDefault="0061492E" w:rsidP="00DC154C">
      <w:pPr>
        <w:pStyle w:val="AralkYok"/>
        <w:rPr>
          <w:rFonts w:ascii="Tahoma" w:hAnsi="Tahoma" w:cs="Tahoma"/>
          <w:sz w:val="18"/>
          <w:szCs w:val="18"/>
        </w:rPr>
      </w:pPr>
    </w:p>
    <w:p w14:paraId="22733C6F" w14:textId="77777777" w:rsidR="00DC154C" w:rsidRPr="00F54825" w:rsidRDefault="00DC154C" w:rsidP="00DC154C">
      <w:pPr>
        <w:pStyle w:val="AralkYok"/>
        <w:rPr>
          <w:rFonts w:ascii="Tahoma" w:hAnsi="Tahoma" w:cs="Tahoma"/>
          <w:sz w:val="18"/>
          <w:szCs w:val="18"/>
        </w:rPr>
      </w:pPr>
      <w:r w:rsidRPr="00F54825">
        <w:rPr>
          <w:rFonts w:ascii="Tahoma" w:hAnsi="Tahoma" w:cs="Tahoma"/>
          <w:sz w:val="18"/>
          <w:szCs w:val="18"/>
        </w:rPr>
        <w:t xml:space="preserve"> “Kurban ibadeti, insanın emeğiyle elde ettiği malını Allah (cc) rızası için kullandığını ortaya koyar. Kurban, Müslüman’ın Allah’ın (cc</w:t>
      </w:r>
      <w:r w:rsidR="00F54825" w:rsidRPr="00F54825">
        <w:rPr>
          <w:rFonts w:ascii="Tahoma" w:hAnsi="Tahoma" w:cs="Tahoma"/>
          <w:sz w:val="18"/>
          <w:szCs w:val="18"/>
        </w:rPr>
        <w:t>) emrine her an hazır olduğunun ifadesidir. Kurban, kişinin Allah’ın emrine</w:t>
      </w:r>
      <w:r w:rsidRPr="00F54825">
        <w:rPr>
          <w:rFonts w:ascii="Tahoma" w:hAnsi="Tahoma" w:cs="Tahoma"/>
          <w:sz w:val="18"/>
          <w:szCs w:val="18"/>
        </w:rPr>
        <w:t xml:space="preserve"> boyun eğdiğinin ifadesidir. Mülkün gerçek sahibinin Allah (cc) olduğunun bilincinde olunduğunu gösterir. Verenin de alanın da Allah (cc) olduğuna iman edildiğini kanıtlar.  </w:t>
      </w:r>
      <w:r w:rsidR="00F54825" w:rsidRPr="00F54825">
        <w:rPr>
          <w:rFonts w:ascii="Tahoma" w:hAnsi="Tahoma" w:cs="Tahoma"/>
          <w:sz w:val="18"/>
          <w:szCs w:val="18"/>
        </w:rPr>
        <w:t xml:space="preserve">Kurban Allah’ın rızasını ve hoşnutluğunu kazandırır. </w:t>
      </w:r>
      <w:r w:rsidRPr="00F54825">
        <w:rPr>
          <w:rFonts w:ascii="Tahoma" w:hAnsi="Tahoma" w:cs="Tahoma"/>
          <w:sz w:val="18"/>
          <w:szCs w:val="18"/>
        </w:rPr>
        <w:t>Kurban, insanı cimrilikten kurtarır, Müslüman’a Allah (cc) için harcamayı öğretir. Kesilen kurbanlar sayesinde fakirler hatırlanır. Yardıma muhtaç komşulara destek olunarak onların sıkıntıları giderilir, ihtiyaçları karşılanır. Yoksullarla zenginler arasında sevgi ve kardeşlik bağı kurulur. Eve gelen misafirlere kurban eti ikram edilerek dostluklar tazelenir. “</w:t>
      </w:r>
    </w:p>
    <w:p w14:paraId="39E23462" w14:textId="77777777" w:rsidR="00DC154C" w:rsidRPr="00F54825" w:rsidRDefault="00DC154C" w:rsidP="00DC154C">
      <w:pPr>
        <w:pStyle w:val="AralkYok"/>
        <w:rPr>
          <w:rFonts w:ascii="Tahoma" w:hAnsi="Tahoma" w:cs="Tahoma"/>
          <w:b/>
          <w:sz w:val="18"/>
          <w:szCs w:val="18"/>
        </w:rPr>
      </w:pPr>
      <w:r w:rsidRPr="00F54825">
        <w:rPr>
          <w:rFonts w:ascii="Tahoma" w:hAnsi="Tahoma" w:cs="Tahoma"/>
          <w:b/>
          <w:sz w:val="18"/>
          <w:szCs w:val="18"/>
        </w:rPr>
        <w:t xml:space="preserve">S.10. Yukarıdaki paragraftan Kurban ibadetinin </w:t>
      </w:r>
      <w:r w:rsidR="00CB1151" w:rsidRPr="00F54825">
        <w:rPr>
          <w:rFonts w:ascii="Tahoma" w:hAnsi="Tahoma" w:cs="Tahoma"/>
          <w:b/>
          <w:sz w:val="18"/>
          <w:szCs w:val="18"/>
          <w:u w:val="single"/>
        </w:rPr>
        <w:t xml:space="preserve">bireysel faydaları </w:t>
      </w:r>
      <w:r w:rsidR="00CB1151" w:rsidRPr="00F54825">
        <w:rPr>
          <w:rFonts w:ascii="Tahoma" w:hAnsi="Tahoma" w:cs="Tahoma"/>
          <w:b/>
          <w:sz w:val="18"/>
          <w:szCs w:val="18"/>
        </w:rPr>
        <w:t>ile ilgili 3</w:t>
      </w:r>
      <w:r w:rsidRPr="00F54825">
        <w:rPr>
          <w:rFonts w:ascii="Tahoma" w:hAnsi="Tahoma" w:cs="Tahoma"/>
          <w:b/>
          <w:sz w:val="18"/>
          <w:szCs w:val="18"/>
        </w:rPr>
        <w:t xml:space="preserve"> cümle yazınız. </w:t>
      </w:r>
      <w:r w:rsidR="008D7830">
        <w:rPr>
          <w:rFonts w:ascii="Tahoma" w:hAnsi="Tahoma" w:cs="Tahoma"/>
          <w:b/>
          <w:sz w:val="18"/>
          <w:szCs w:val="18"/>
        </w:rPr>
        <w:t>(10 puan)</w:t>
      </w:r>
    </w:p>
    <w:p w14:paraId="36006713" w14:textId="77777777" w:rsidR="00DC154C" w:rsidRPr="00F54825" w:rsidRDefault="00DC154C" w:rsidP="00DC154C">
      <w:pPr>
        <w:pStyle w:val="AralkYok"/>
        <w:rPr>
          <w:rFonts w:ascii="Tahoma" w:hAnsi="Tahoma" w:cs="Tahoma"/>
          <w:sz w:val="18"/>
          <w:szCs w:val="18"/>
        </w:rPr>
      </w:pPr>
      <w:r w:rsidRPr="00F54825">
        <w:rPr>
          <w:rFonts w:ascii="Tahoma" w:hAnsi="Tahoma" w:cs="Tahoma"/>
          <w:sz w:val="18"/>
          <w:szCs w:val="18"/>
        </w:rPr>
        <w:t>1.</w:t>
      </w:r>
    </w:p>
    <w:p w14:paraId="487F04B7" w14:textId="77777777" w:rsidR="00DC154C" w:rsidRPr="00F54825" w:rsidRDefault="00DC154C" w:rsidP="00DC154C">
      <w:pPr>
        <w:pStyle w:val="AralkYok"/>
        <w:rPr>
          <w:rFonts w:ascii="Tahoma" w:hAnsi="Tahoma" w:cs="Tahoma"/>
          <w:sz w:val="18"/>
          <w:szCs w:val="18"/>
        </w:rPr>
      </w:pPr>
      <w:r w:rsidRPr="00F54825">
        <w:rPr>
          <w:rFonts w:ascii="Tahoma" w:hAnsi="Tahoma" w:cs="Tahoma"/>
          <w:sz w:val="18"/>
          <w:szCs w:val="18"/>
        </w:rPr>
        <w:t>2.</w:t>
      </w:r>
    </w:p>
    <w:p w14:paraId="4BE4BEE4" w14:textId="77777777" w:rsidR="00DC154C" w:rsidRPr="00F54825" w:rsidRDefault="00DC154C" w:rsidP="00DC154C">
      <w:pPr>
        <w:pStyle w:val="AralkYok"/>
        <w:rPr>
          <w:rFonts w:ascii="Tahoma" w:hAnsi="Tahoma" w:cs="Tahoma"/>
          <w:sz w:val="18"/>
          <w:szCs w:val="18"/>
        </w:rPr>
      </w:pPr>
      <w:r w:rsidRPr="00F54825">
        <w:rPr>
          <w:rFonts w:ascii="Tahoma" w:hAnsi="Tahoma" w:cs="Tahoma"/>
          <w:sz w:val="18"/>
          <w:szCs w:val="18"/>
        </w:rPr>
        <w:t>3.</w:t>
      </w:r>
    </w:p>
    <w:p w14:paraId="217C0593" w14:textId="77777777" w:rsidR="00DC154C" w:rsidRPr="00F54825" w:rsidRDefault="00DC154C" w:rsidP="00DC154C">
      <w:pPr>
        <w:pStyle w:val="AralkYok"/>
        <w:rPr>
          <w:rFonts w:ascii="Tahoma" w:hAnsi="Tahoma" w:cs="Tahoma"/>
          <w:sz w:val="18"/>
          <w:szCs w:val="18"/>
        </w:rPr>
      </w:pPr>
      <w:r w:rsidRPr="00F54825">
        <w:rPr>
          <w:rFonts w:ascii="Tahoma" w:hAnsi="Tahoma" w:cs="Tahoma"/>
          <w:sz w:val="18"/>
          <w:szCs w:val="18"/>
        </w:rPr>
        <w:t>4.</w:t>
      </w:r>
    </w:p>
    <w:p w14:paraId="2DEE9C97" w14:textId="77777777" w:rsidR="00DC154C" w:rsidRPr="00F54825" w:rsidRDefault="00DC154C" w:rsidP="00DC154C">
      <w:pPr>
        <w:pStyle w:val="AralkYok"/>
        <w:rPr>
          <w:rFonts w:ascii="Tahoma" w:hAnsi="Tahoma" w:cs="Tahoma"/>
          <w:sz w:val="18"/>
          <w:szCs w:val="18"/>
        </w:rPr>
      </w:pPr>
      <w:r w:rsidRPr="00F54825">
        <w:rPr>
          <w:rFonts w:ascii="Tahoma" w:hAnsi="Tahoma" w:cs="Tahoma"/>
          <w:sz w:val="18"/>
          <w:szCs w:val="18"/>
        </w:rPr>
        <w:t>5.</w:t>
      </w:r>
    </w:p>
    <w:p w14:paraId="35FA0B92" w14:textId="77777777" w:rsidR="00DC154C" w:rsidRPr="00F54825" w:rsidRDefault="00DC154C" w:rsidP="00FF6D93">
      <w:pPr>
        <w:pStyle w:val="AralkYok"/>
        <w:rPr>
          <w:rFonts w:ascii="Tahoma" w:hAnsi="Tahoma" w:cs="Tahoma"/>
          <w:sz w:val="18"/>
          <w:szCs w:val="18"/>
        </w:rPr>
      </w:pPr>
    </w:p>
    <w:p w14:paraId="549ABB27" w14:textId="77777777" w:rsidR="004D4860" w:rsidRPr="00F54825" w:rsidRDefault="004D4860" w:rsidP="00FF6D93">
      <w:pPr>
        <w:pStyle w:val="AralkYok"/>
        <w:rPr>
          <w:rFonts w:ascii="Tahoma" w:hAnsi="Tahoma" w:cs="Tahoma"/>
          <w:sz w:val="18"/>
          <w:szCs w:val="18"/>
        </w:rPr>
      </w:pPr>
    </w:p>
    <w:p w14:paraId="4F0A9C36" w14:textId="77777777" w:rsidR="004D4860" w:rsidRPr="00F54825" w:rsidRDefault="00DC154C" w:rsidP="00FF6D93">
      <w:pPr>
        <w:pStyle w:val="AralkYok"/>
        <w:rPr>
          <w:rFonts w:ascii="Tahoma" w:hAnsi="Tahoma" w:cs="Tahoma"/>
          <w:b/>
          <w:sz w:val="18"/>
          <w:szCs w:val="18"/>
        </w:rPr>
      </w:pPr>
      <w:r w:rsidRPr="00F54825">
        <w:rPr>
          <w:rFonts w:ascii="Tahoma" w:hAnsi="Tahoma" w:cs="Tahoma"/>
          <w:b/>
          <w:sz w:val="18"/>
          <w:szCs w:val="18"/>
        </w:rPr>
        <w:t>S.11. Kurban ibadetinin vacip olabilmesi için bazı şartlar gereklidir. Bu şartlar nelerdir? Yazınız.</w:t>
      </w:r>
      <w:r w:rsidR="008D7830">
        <w:rPr>
          <w:rFonts w:ascii="Tahoma" w:hAnsi="Tahoma" w:cs="Tahoma"/>
          <w:b/>
          <w:sz w:val="18"/>
          <w:szCs w:val="18"/>
        </w:rPr>
        <w:t xml:space="preserve"> (10 puan)</w:t>
      </w:r>
    </w:p>
    <w:p w14:paraId="6517A3AC" w14:textId="77777777" w:rsidR="00DC154C" w:rsidRPr="00F54825" w:rsidRDefault="00DC154C" w:rsidP="00DC154C">
      <w:pPr>
        <w:pStyle w:val="AralkYok"/>
        <w:rPr>
          <w:rFonts w:ascii="Tahoma" w:hAnsi="Tahoma" w:cs="Tahoma"/>
          <w:sz w:val="18"/>
          <w:szCs w:val="18"/>
        </w:rPr>
      </w:pPr>
      <w:r w:rsidRPr="00F54825">
        <w:rPr>
          <w:rFonts w:ascii="Tahoma" w:hAnsi="Tahoma" w:cs="Tahoma"/>
          <w:sz w:val="18"/>
          <w:szCs w:val="18"/>
        </w:rPr>
        <w:t xml:space="preserve">1. Müslüman olmak </w:t>
      </w:r>
    </w:p>
    <w:p w14:paraId="56EEF871" w14:textId="77777777" w:rsidR="00DC154C" w:rsidRPr="00F54825" w:rsidRDefault="00DC154C" w:rsidP="00DC154C">
      <w:pPr>
        <w:pStyle w:val="AralkYok"/>
        <w:rPr>
          <w:rFonts w:ascii="Tahoma" w:hAnsi="Tahoma" w:cs="Tahoma"/>
          <w:sz w:val="18"/>
          <w:szCs w:val="18"/>
        </w:rPr>
      </w:pPr>
      <w:r w:rsidRPr="00F54825">
        <w:rPr>
          <w:rFonts w:ascii="Tahoma" w:hAnsi="Tahoma" w:cs="Tahoma"/>
          <w:sz w:val="18"/>
          <w:szCs w:val="18"/>
        </w:rPr>
        <w:t>2. Akıllı olmak</w:t>
      </w:r>
    </w:p>
    <w:p w14:paraId="28BDE3AA" w14:textId="77777777" w:rsidR="00DC154C" w:rsidRPr="00F54825" w:rsidRDefault="00DC154C" w:rsidP="00DC154C">
      <w:pPr>
        <w:pStyle w:val="AralkYok"/>
        <w:rPr>
          <w:rFonts w:ascii="Tahoma" w:hAnsi="Tahoma" w:cs="Tahoma"/>
          <w:sz w:val="18"/>
          <w:szCs w:val="18"/>
        </w:rPr>
      </w:pPr>
      <w:r w:rsidRPr="00F54825">
        <w:rPr>
          <w:rFonts w:ascii="Tahoma" w:hAnsi="Tahoma" w:cs="Tahoma"/>
          <w:sz w:val="18"/>
          <w:szCs w:val="18"/>
        </w:rPr>
        <w:t>3. Ergenlik çağına ulaşmış olmak</w:t>
      </w:r>
    </w:p>
    <w:p w14:paraId="17D3B7B8" w14:textId="77777777" w:rsidR="00DC154C" w:rsidRPr="00F54825" w:rsidRDefault="00DC154C" w:rsidP="00DC154C">
      <w:pPr>
        <w:pStyle w:val="AralkYok"/>
        <w:rPr>
          <w:rFonts w:ascii="Tahoma" w:hAnsi="Tahoma" w:cs="Tahoma"/>
          <w:sz w:val="18"/>
          <w:szCs w:val="18"/>
        </w:rPr>
      </w:pPr>
      <w:r w:rsidRPr="00F54825">
        <w:rPr>
          <w:rFonts w:ascii="Tahoma" w:hAnsi="Tahoma" w:cs="Tahoma"/>
          <w:sz w:val="18"/>
          <w:szCs w:val="18"/>
        </w:rPr>
        <w:t xml:space="preserve">4. Hür olmak </w:t>
      </w:r>
    </w:p>
    <w:p w14:paraId="303BC1D8" w14:textId="77777777" w:rsidR="00DC154C" w:rsidRPr="00F54825" w:rsidRDefault="00DC154C" w:rsidP="00DC154C">
      <w:pPr>
        <w:pStyle w:val="AralkYok"/>
        <w:rPr>
          <w:rFonts w:ascii="Tahoma" w:hAnsi="Tahoma" w:cs="Tahoma"/>
          <w:sz w:val="18"/>
          <w:szCs w:val="18"/>
        </w:rPr>
      </w:pPr>
      <w:r w:rsidRPr="00F54825">
        <w:rPr>
          <w:rFonts w:ascii="Tahoma" w:hAnsi="Tahoma" w:cs="Tahoma"/>
          <w:sz w:val="18"/>
          <w:szCs w:val="18"/>
        </w:rPr>
        <w:t xml:space="preserve">5. Mukim olmak (yolculuk hâlinde bulunmamak) </w:t>
      </w:r>
    </w:p>
    <w:p w14:paraId="7F88578D" w14:textId="77777777" w:rsidR="00DC154C" w:rsidRPr="00F54825" w:rsidRDefault="00DC154C" w:rsidP="00DC154C">
      <w:pPr>
        <w:pStyle w:val="AralkYok"/>
        <w:rPr>
          <w:rFonts w:ascii="Tahoma" w:hAnsi="Tahoma" w:cs="Tahoma"/>
          <w:sz w:val="18"/>
          <w:szCs w:val="18"/>
        </w:rPr>
      </w:pPr>
      <w:r w:rsidRPr="00F54825">
        <w:rPr>
          <w:rFonts w:ascii="Tahoma" w:hAnsi="Tahoma" w:cs="Tahoma"/>
          <w:sz w:val="18"/>
          <w:szCs w:val="18"/>
        </w:rPr>
        <w:t>6. Nisap miktarı mala sahip olmak (Nisap, dinen zenginlik ölçüsü demektir.)</w:t>
      </w:r>
    </w:p>
    <w:p w14:paraId="2C93C57E" w14:textId="77777777" w:rsidR="00DC154C" w:rsidRPr="00F54825" w:rsidRDefault="00DC154C" w:rsidP="00FF6D93">
      <w:pPr>
        <w:pStyle w:val="AralkYok"/>
        <w:rPr>
          <w:rFonts w:ascii="Tahoma" w:hAnsi="Tahoma" w:cs="Tahoma"/>
          <w:sz w:val="18"/>
          <w:szCs w:val="18"/>
        </w:rPr>
      </w:pPr>
    </w:p>
    <w:p w14:paraId="3C0C439F" w14:textId="77777777" w:rsidR="00DC154C" w:rsidRPr="00F54825" w:rsidRDefault="00DC154C" w:rsidP="00FF6D93">
      <w:pPr>
        <w:pStyle w:val="AralkYok"/>
        <w:rPr>
          <w:rFonts w:ascii="Tahoma" w:hAnsi="Tahoma" w:cs="Tahoma"/>
          <w:sz w:val="18"/>
          <w:szCs w:val="18"/>
        </w:rPr>
      </w:pPr>
    </w:p>
    <w:p w14:paraId="3D8B043A" w14:textId="77777777" w:rsidR="00DC154C" w:rsidRPr="00F54825" w:rsidRDefault="00DC154C" w:rsidP="00DC154C">
      <w:pPr>
        <w:pStyle w:val="AralkYok"/>
        <w:rPr>
          <w:rFonts w:ascii="Tahoma" w:hAnsi="Tahoma" w:cs="Tahoma"/>
          <w:sz w:val="18"/>
          <w:szCs w:val="18"/>
        </w:rPr>
      </w:pPr>
      <w:r w:rsidRPr="00F54825">
        <w:rPr>
          <w:rFonts w:ascii="Tahoma" w:hAnsi="Tahoma" w:cs="Tahoma"/>
          <w:sz w:val="18"/>
          <w:szCs w:val="18"/>
        </w:rPr>
        <w:t>1. Kişinin bir dilekte bulunup da isteğinin gerçekleşmesi hâlinde yapacağına dair Allah’a (cc) verdiği söz doğrultusunda kesilen kurbandır.</w:t>
      </w:r>
    </w:p>
    <w:p w14:paraId="192DFA44" w14:textId="77777777" w:rsidR="00DC154C" w:rsidRPr="00F54825" w:rsidRDefault="00DC154C" w:rsidP="00DC154C">
      <w:pPr>
        <w:pStyle w:val="AralkYok"/>
        <w:rPr>
          <w:rFonts w:ascii="Tahoma" w:hAnsi="Tahoma" w:cs="Tahoma"/>
          <w:sz w:val="18"/>
          <w:szCs w:val="18"/>
        </w:rPr>
      </w:pPr>
      <w:r w:rsidRPr="00F54825">
        <w:rPr>
          <w:rFonts w:ascii="Tahoma" w:hAnsi="Tahoma" w:cs="Tahoma"/>
          <w:sz w:val="18"/>
          <w:szCs w:val="18"/>
        </w:rPr>
        <w:t>2. Doğan çocuk için Allah’a (cc) şükür amacıyla kesilen kurbandır.</w:t>
      </w:r>
    </w:p>
    <w:p w14:paraId="13E6CA56" w14:textId="77777777" w:rsidR="00DC154C" w:rsidRPr="00F54825" w:rsidRDefault="00DC154C" w:rsidP="00DC154C">
      <w:pPr>
        <w:pStyle w:val="AralkYok"/>
        <w:rPr>
          <w:rFonts w:ascii="Tahoma" w:hAnsi="Tahoma" w:cs="Tahoma"/>
          <w:sz w:val="18"/>
          <w:szCs w:val="18"/>
        </w:rPr>
      </w:pPr>
      <w:r w:rsidRPr="00F54825">
        <w:rPr>
          <w:rFonts w:ascii="Tahoma" w:hAnsi="Tahoma" w:cs="Tahoma"/>
          <w:sz w:val="18"/>
          <w:szCs w:val="18"/>
        </w:rPr>
        <w:t>3. Kurban bayramı günlerinde (Zilhicce ayının 10, 11, 12 ve 13. günleri) kesilen kurbandır.</w:t>
      </w:r>
    </w:p>
    <w:p w14:paraId="17ED1199" w14:textId="77777777" w:rsidR="00DC154C" w:rsidRDefault="00F54825" w:rsidP="00DC154C">
      <w:pPr>
        <w:pStyle w:val="AralkYok"/>
        <w:rPr>
          <w:rFonts w:ascii="Tahoma" w:hAnsi="Tahoma" w:cs="Tahoma"/>
          <w:sz w:val="18"/>
          <w:szCs w:val="18"/>
        </w:rPr>
      </w:pPr>
      <w:r>
        <w:rPr>
          <w:rFonts w:ascii="Tahoma" w:hAnsi="Tahoma" w:cs="Tahoma"/>
          <w:sz w:val="18"/>
          <w:szCs w:val="18"/>
        </w:rPr>
        <w:t>4</w:t>
      </w:r>
      <w:r w:rsidR="00DC154C" w:rsidRPr="00F54825">
        <w:rPr>
          <w:rFonts w:ascii="Tahoma" w:hAnsi="Tahoma" w:cs="Tahoma"/>
          <w:sz w:val="18"/>
          <w:szCs w:val="18"/>
        </w:rPr>
        <w:t xml:space="preserve">. Herhangi bir sebeple kişinin Allah’a </w:t>
      </w:r>
      <w:r w:rsidR="0061492E" w:rsidRPr="00F54825">
        <w:rPr>
          <w:rFonts w:ascii="Tahoma" w:hAnsi="Tahoma" w:cs="Tahoma"/>
          <w:sz w:val="18"/>
          <w:szCs w:val="18"/>
        </w:rPr>
        <w:t>(cc) şükretmek</w:t>
      </w:r>
      <w:r w:rsidR="00DC154C" w:rsidRPr="00F54825">
        <w:rPr>
          <w:rFonts w:ascii="Tahoma" w:hAnsi="Tahoma" w:cs="Tahoma"/>
          <w:sz w:val="18"/>
          <w:szCs w:val="18"/>
        </w:rPr>
        <w:t xml:space="preserve"> için kestiği kurbandır.</w:t>
      </w:r>
    </w:p>
    <w:p w14:paraId="7CC8D193" w14:textId="77777777" w:rsidR="00F54825" w:rsidRPr="00F54825" w:rsidRDefault="00F54825" w:rsidP="00DC154C">
      <w:pPr>
        <w:pStyle w:val="AralkYok"/>
        <w:rPr>
          <w:rFonts w:ascii="Tahoma" w:hAnsi="Tahoma" w:cs="Tahoma"/>
          <w:sz w:val="18"/>
          <w:szCs w:val="18"/>
        </w:rPr>
      </w:pPr>
      <w:r>
        <w:rPr>
          <w:rFonts w:ascii="Tahoma" w:hAnsi="Tahoma" w:cs="Tahoma"/>
          <w:sz w:val="18"/>
          <w:szCs w:val="18"/>
        </w:rPr>
        <w:t>5. Alevilikte “</w:t>
      </w:r>
      <w:r w:rsidRPr="00F54825">
        <w:rPr>
          <w:rFonts w:ascii="Tahoma" w:hAnsi="Tahoma" w:cs="Tahoma"/>
          <w:sz w:val="18"/>
          <w:szCs w:val="18"/>
        </w:rPr>
        <w:t xml:space="preserve">Ölen kişinin affı için </w:t>
      </w:r>
      <w:proofErr w:type="spellStart"/>
      <w:r w:rsidRPr="00F54825">
        <w:rPr>
          <w:rFonts w:ascii="Tahoma" w:hAnsi="Tahoma" w:cs="Tahoma"/>
          <w:sz w:val="18"/>
          <w:szCs w:val="18"/>
        </w:rPr>
        <w:t>tığlanan</w:t>
      </w:r>
      <w:proofErr w:type="spellEnd"/>
      <w:r>
        <w:rPr>
          <w:rFonts w:ascii="Tahoma" w:hAnsi="Tahoma" w:cs="Tahoma"/>
          <w:sz w:val="18"/>
          <w:szCs w:val="18"/>
        </w:rPr>
        <w:t xml:space="preserve"> (kesilen)</w:t>
      </w:r>
      <w:r w:rsidRPr="00F54825">
        <w:rPr>
          <w:rFonts w:ascii="Tahoma" w:hAnsi="Tahoma" w:cs="Tahoma"/>
          <w:sz w:val="18"/>
          <w:szCs w:val="18"/>
        </w:rPr>
        <w:t xml:space="preserve"> kurbana</w:t>
      </w:r>
      <w:r>
        <w:rPr>
          <w:rFonts w:ascii="Tahoma" w:hAnsi="Tahoma" w:cs="Tahoma"/>
          <w:sz w:val="18"/>
          <w:szCs w:val="18"/>
        </w:rPr>
        <w:t xml:space="preserve">” denir. </w:t>
      </w:r>
    </w:p>
    <w:p w14:paraId="3F1D010B" w14:textId="77777777" w:rsidR="004D4860" w:rsidRPr="00F54825" w:rsidRDefault="00DC154C" w:rsidP="00FF6D93">
      <w:pPr>
        <w:pStyle w:val="AralkYok"/>
        <w:rPr>
          <w:rFonts w:ascii="Tahoma" w:hAnsi="Tahoma" w:cs="Tahoma"/>
          <w:b/>
          <w:sz w:val="18"/>
          <w:szCs w:val="18"/>
        </w:rPr>
      </w:pPr>
      <w:r w:rsidRPr="00F54825">
        <w:rPr>
          <w:rFonts w:ascii="Tahoma" w:hAnsi="Tahoma" w:cs="Tahoma"/>
          <w:b/>
          <w:sz w:val="18"/>
          <w:szCs w:val="18"/>
        </w:rPr>
        <w:t>S.12. Yukarıda açıklaması verilen kurban çeşitlerini yazınız.</w:t>
      </w:r>
      <w:r w:rsidR="008D7830">
        <w:rPr>
          <w:rFonts w:ascii="Tahoma" w:hAnsi="Tahoma" w:cs="Tahoma"/>
          <w:b/>
          <w:sz w:val="18"/>
          <w:szCs w:val="18"/>
        </w:rPr>
        <w:t xml:space="preserve"> (15 puan)</w:t>
      </w:r>
    </w:p>
    <w:p w14:paraId="56BDDA96" w14:textId="77777777" w:rsidR="00360462" w:rsidRDefault="00360462" w:rsidP="002A79E7">
      <w:pPr>
        <w:pStyle w:val="AralkYok"/>
        <w:rPr>
          <w:rFonts w:ascii="Tahoma" w:hAnsi="Tahoma" w:cs="Tahoma"/>
          <w:sz w:val="18"/>
          <w:szCs w:val="18"/>
        </w:rPr>
      </w:pPr>
    </w:p>
    <w:p w14:paraId="4C77934B" w14:textId="77777777" w:rsidR="008D7830" w:rsidRDefault="008D7830" w:rsidP="002A79E7">
      <w:pPr>
        <w:pStyle w:val="AralkYok"/>
        <w:rPr>
          <w:rFonts w:ascii="Tahoma" w:hAnsi="Tahoma" w:cs="Tahoma"/>
          <w:sz w:val="18"/>
          <w:szCs w:val="18"/>
        </w:rPr>
      </w:pPr>
    </w:p>
    <w:p w14:paraId="225A862E" w14:textId="77777777" w:rsidR="008D7830" w:rsidRDefault="008D7830" w:rsidP="002A79E7">
      <w:pPr>
        <w:pStyle w:val="AralkYok"/>
        <w:rPr>
          <w:rFonts w:ascii="Tahoma" w:hAnsi="Tahoma" w:cs="Tahoma"/>
          <w:sz w:val="18"/>
          <w:szCs w:val="18"/>
        </w:rPr>
      </w:pPr>
    </w:p>
    <w:p w14:paraId="05DA55B3" w14:textId="77777777" w:rsidR="00F54825" w:rsidRDefault="00F54825" w:rsidP="002A79E7">
      <w:pPr>
        <w:pStyle w:val="AralkYok"/>
        <w:rPr>
          <w:rFonts w:ascii="Tahoma" w:hAnsi="Tahoma" w:cs="Tahoma"/>
          <w:sz w:val="18"/>
          <w:szCs w:val="18"/>
        </w:rPr>
      </w:pPr>
    </w:p>
    <w:tbl>
      <w:tblPr>
        <w:tblStyle w:val="TabloKlavuzu"/>
        <w:tblW w:w="0" w:type="auto"/>
        <w:tblLook w:val="04A0" w:firstRow="1" w:lastRow="0" w:firstColumn="1" w:lastColumn="0" w:noHBand="0" w:noVBand="1"/>
      </w:tblPr>
      <w:tblGrid>
        <w:gridCol w:w="562"/>
        <w:gridCol w:w="3214"/>
        <w:gridCol w:w="472"/>
        <w:gridCol w:w="3304"/>
        <w:gridCol w:w="523"/>
        <w:gridCol w:w="3253"/>
      </w:tblGrid>
      <w:tr w:rsidR="008D7830" w14:paraId="2A30724D" w14:textId="77777777" w:rsidTr="008D7830">
        <w:tc>
          <w:tcPr>
            <w:tcW w:w="562" w:type="dxa"/>
          </w:tcPr>
          <w:p w14:paraId="24167657" w14:textId="77777777" w:rsidR="008D7830" w:rsidRDefault="008D7830" w:rsidP="002A79E7">
            <w:pPr>
              <w:pStyle w:val="AralkYok"/>
              <w:rPr>
                <w:rFonts w:ascii="Tahoma" w:hAnsi="Tahoma" w:cs="Tahoma"/>
                <w:sz w:val="18"/>
                <w:szCs w:val="18"/>
              </w:rPr>
            </w:pPr>
            <w:r>
              <w:rPr>
                <w:rFonts w:ascii="Tahoma" w:hAnsi="Tahoma" w:cs="Tahoma"/>
                <w:sz w:val="18"/>
                <w:szCs w:val="18"/>
              </w:rPr>
              <w:t>1</w:t>
            </w:r>
          </w:p>
        </w:tc>
        <w:tc>
          <w:tcPr>
            <w:tcW w:w="3214" w:type="dxa"/>
          </w:tcPr>
          <w:p w14:paraId="0CC6B7EF" w14:textId="77777777" w:rsidR="008D7830" w:rsidRDefault="008D7830" w:rsidP="002A79E7">
            <w:pPr>
              <w:pStyle w:val="AralkYok"/>
              <w:rPr>
                <w:rFonts w:ascii="Tahoma" w:hAnsi="Tahoma" w:cs="Tahoma"/>
                <w:sz w:val="18"/>
                <w:szCs w:val="18"/>
              </w:rPr>
            </w:pPr>
            <w:proofErr w:type="spellStart"/>
            <w:r>
              <w:rPr>
                <w:rFonts w:ascii="Tahoma" w:hAnsi="Tahoma" w:cs="Tahoma"/>
                <w:sz w:val="18"/>
                <w:szCs w:val="18"/>
              </w:rPr>
              <w:t>Müzdelife</w:t>
            </w:r>
            <w:proofErr w:type="spellEnd"/>
            <w:r>
              <w:rPr>
                <w:rFonts w:ascii="Tahoma" w:hAnsi="Tahoma" w:cs="Tahoma"/>
                <w:sz w:val="18"/>
                <w:szCs w:val="18"/>
              </w:rPr>
              <w:t xml:space="preserve"> </w:t>
            </w:r>
          </w:p>
        </w:tc>
        <w:tc>
          <w:tcPr>
            <w:tcW w:w="472" w:type="dxa"/>
          </w:tcPr>
          <w:p w14:paraId="3E8AF483" w14:textId="77777777" w:rsidR="008D7830" w:rsidRDefault="008D7830" w:rsidP="002A79E7">
            <w:pPr>
              <w:pStyle w:val="AralkYok"/>
              <w:rPr>
                <w:rFonts w:ascii="Tahoma" w:hAnsi="Tahoma" w:cs="Tahoma"/>
                <w:sz w:val="18"/>
                <w:szCs w:val="18"/>
              </w:rPr>
            </w:pPr>
            <w:r>
              <w:rPr>
                <w:rFonts w:ascii="Tahoma" w:hAnsi="Tahoma" w:cs="Tahoma"/>
                <w:sz w:val="18"/>
                <w:szCs w:val="18"/>
              </w:rPr>
              <w:t>4</w:t>
            </w:r>
          </w:p>
        </w:tc>
        <w:tc>
          <w:tcPr>
            <w:tcW w:w="3304" w:type="dxa"/>
          </w:tcPr>
          <w:p w14:paraId="73D31144" w14:textId="77777777" w:rsidR="008D7830" w:rsidRDefault="008D7830" w:rsidP="002A79E7">
            <w:pPr>
              <w:pStyle w:val="AralkYok"/>
              <w:rPr>
                <w:rFonts w:ascii="Tahoma" w:hAnsi="Tahoma" w:cs="Tahoma"/>
                <w:sz w:val="18"/>
                <w:szCs w:val="18"/>
              </w:rPr>
            </w:pPr>
            <w:r>
              <w:rPr>
                <w:rFonts w:ascii="Tahoma" w:hAnsi="Tahoma" w:cs="Tahoma"/>
                <w:sz w:val="18"/>
                <w:szCs w:val="18"/>
              </w:rPr>
              <w:t xml:space="preserve">Mina </w:t>
            </w:r>
          </w:p>
        </w:tc>
        <w:tc>
          <w:tcPr>
            <w:tcW w:w="523" w:type="dxa"/>
          </w:tcPr>
          <w:p w14:paraId="034A4914" w14:textId="77777777" w:rsidR="008D7830" w:rsidRDefault="008D7830" w:rsidP="002A79E7">
            <w:pPr>
              <w:pStyle w:val="AralkYok"/>
              <w:rPr>
                <w:rFonts w:ascii="Tahoma" w:hAnsi="Tahoma" w:cs="Tahoma"/>
                <w:sz w:val="18"/>
                <w:szCs w:val="18"/>
              </w:rPr>
            </w:pPr>
            <w:r>
              <w:rPr>
                <w:rFonts w:ascii="Tahoma" w:hAnsi="Tahoma" w:cs="Tahoma"/>
                <w:sz w:val="18"/>
                <w:szCs w:val="18"/>
              </w:rPr>
              <w:t>7</w:t>
            </w:r>
          </w:p>
        </w:tc>
        <w:tc>
          <w:tcPr>
            <w:tcW w:w="3253" w:type="dxa"/>
          </w:tcPr>
          <w:p w14:paraId="53E242FB" w14:textId="77777777" w:rsidR="008D7830" w:rsidRDefault="008D7830" w:rsidP="002A79E7">
            <w:pPr>
              <w:pStyle w:val="AralkYok"/>
              <w:rPr>
                <w:rFonts w:ascii="Tahoma" w:hAnsi="Tahoma" w:cs="Tahoma"/>
                <w:sz w:val="18"/>
                <w:szCs w:val="18"/>
              </w:rPr>
            </w:pPr>
            <w:r>
              <w:rPr>
                <w:rFonts w:ascii="Tahoma" w:hAnsi="Tahoma" w:cs="Tahoma"/>
                <w:sz w:val="18"/>
                <w:szCs w:val="18"/>
              </w:rPr>
              <w:t xml:space="preserve">Zemzem </w:t>
            </w:r>
          </w:p>
        </w:tc>
      </w:tr>
      <w:tr w:rsidR="008D7830" w14:paraId="39CC8148" w14:textId="77777777" w:rsidTr="008D7830">
        <w:tc>
          <w:tcPr>
            <w:tcW w:w="562" w:type="dxa"/>
          </w:tcPr>
          <w:p w14:paraId="1F9DB9A9" w14:textId="77777777" w:rsidR="008D7830" w:rsidRDefault="008D7830" w:rsidP="002A79E7">
            <w:pPr>
              <w:pStyle w:val="AralkYok"/>
              <w:rPr>
                <w:rFonts w:ascii="Tahoma" w:hAnsi="Tahoma" w:cs="Tahoma"/>
                <w:sz w:val="18"/>
                <w:szCs w:val="18"/>
              </w:rPr>
            </w:pPr>
            <w:r>
              <w:rPr>
                <w:rFonts w:ascii="Tahoma" w:hAnsi="Tahoma" w:cs="Tahoma"/>
                <w:sz w:val="18"/>
                <w:szCs w:val="18"/>
              </w:rPr>
              <w:t>2</w:t>
            </w:r>
          </w:p>
        </w:tc>
        <w:tc>
          <w:tcPr>
            <w:tcW w:w="3214" w:type="dxa"/>
          </w:tcPr>
          <w:p w14:paraId="00E83907" w14:textId="77777777" w:rsidR="008D7830" w:rsidRDefault="008D7830" w:rsidP="002A79E7">
            <w:pPr>
              <w:pStyle w:val="AralkYok"/>
              <w:rPr>
                <w:rFonts w:ascii="Tahoma" w:hAnsi="Tahoma" w:cs="Tahoma"/>
                <w:sz w:val="18"/>
                <w:szCs w:val="18"/>
              </w:rPr>
            </w:pPr>
            <w:r>
              <w:rPr>
                <w:rFonts w:ascii="Tahoma" w:hAnsi="Tahoma" w:cs="Tahoma"/>
                <w:sz w:val="18"/>
                <w:szCs w:val="18"/>
              </w:rPr>
              <w:t xml:space="preserve">Tavaf </w:t>
            </w:r>
          </w:p>
        </w:tc>
        <w:tc>
          <w:tcPr>
            <w:tcW w:w="472" w:type="dxa"/>
          </w:tcPr>
          <w:p w14:paraId="67E07099" w14:textId="77777777" w:rsidR="008D7830" w:rsidRDefault="008D7830" w:rsidP="002A79E7">
            <w:pPr>
              <w:pStyle w:val="AralkYok"/>
              <w:rPr>
                <w:rFonts w:ascii="Tahoma" w:hAnsi="Tahoma" w:cs="Tahoma"/>
                <w:sz w:val="18"/>
                <w:szCs w:val="18"/>
              </w:rPr>
            </w:pPr>
            <w:r>
              <w:rPr>
                <w:rFonts w:ascii="Tahoma" w:hAnsi="Tahoma" w:cs="Tahoma"/>
                <w:sz w:val="18"/>
                <w:szCs w:val="18"/>
              </w:rPr>
              <w:t>5</w:t>
            </w:r>
          </w:p>
        </w:tc>
        <w:tc>
          <w:tcPr>
            <w:tcW w:w="3304" w:type="dxa"/>
          </w:tcPr>
          <w:p w14:paraId="284C7A1F" w14:textId="77777777" w:rsidR="008D7830" w:rsidRDefault="008D7830" w:rsidP="002A79E7">
            <w:pPr>
              <w:pStyle w:val="AralkYok"/>
              <w:rPr>
                <w:rFonts w:ascii="Tahoma" w:hAnsi="Tahoma" w:cs="Tahoma"/>
                <w:sz w:val="18"/>
                <w:szCs w:val="18"/>
              </w:rPr>
            </w:pPr>
            <w:r>
              <w:rPr>
                <w:rFonts w:ascii="Tahoma" w:hAnsi="Tahoma" w:cs="Tahoma"/>
                <w:sz w:val="18"/>
                <w:szCs w:val="18"/>
              </w:rPr>
              <w:t xml:space="preserve">Vakfe </w:t>
            </w:r>
          </w:p>
        </w:tc>
        <w:tc>
          <w:tcPr>
            <w:tcW w:w="523" w:type="dxa"/>
          </w:tcPr>
          <w:p w14:paraId="18F5C2B8" w14:textId="77777777" w:rsidR="008D7830" w:rsidRDefault="008D7830" w:rsidP="002A79E7">
            <w:pPr>
              <w:pStyle w:val="AralkYok"/>
              <w:rPr>
                <w:rFonts w:ascii="Tahoma" w:hAnsi="Tahoma" w:cs="Tahoma"/>
                <w:sz w:val="18"/>
                <w:szCs w:val="18"/>
              </w:rPr>
            </w:pPr>
            <w:r>
              <w:rPr>
                <w:rFonts w:ascii="Tahoma" w:hAnsi="Tahoma" w:cs="Tahoma"/>
                <w:sz w:val="18"/>
                <w:szCs w:val="18"/>
              </w:rPr>
              <w:t>8</w:t>
            </w:r>
          </w:p>
        </w:tc>
        <w:tc>
          <w:tcPr>
            <w:tcW w:w="3253" w:type="dxa"/>
          </w:tcPr>
          <w:p w14:paraId="273BBCF3" w14:textId="77777777" w:rsidR="008D7830" w:rsidRDefault="008D7830" w:rsidP="002A79E7">
            <w:pPr>
              <w:pStyle w:val="AralkYok"/>
              <w:rPr>
                <w:rFonts w:ascii="Tahoma" w:hAnsi="Tahoma" w:cs="Tahoma"/>
                <w:sz w:val="18"/>
                <w:szCs w:val="18"/>
              </w:rPr>
            </w:pPr>
            <w:proofErr w:type="spellStart"/>
            <w:r>
              <w:rPr>
                <w:rFonts w:ascii="Tahoma" w:hAnsi="Tahoma" w:cs="Tahoma"/>
                <w:sz w:val="18"/>
                <w:szCs w:val="18"/>
              </w:rPr>
              <w:t>Sa’y</w:t>
            </w:r>
            <w:proofErr w:type="spellEnd"/>
            <w:r>
              <w:rPr>
                <w:rFonts w:ascii="Tahoma" w:hAnsi="Tahoma" w:cs="Tahoma"/>
                <w:sz w:val="18"/>
                <w:szCs w:val="18"/>
              </w:rPr>
              <w:t xml:space="preserve"> </w:t>
            </w:r>
          </w:p>
        </w:tc>
      </w:tr>
      <w:tr w:rsidR="008D7830" w14:paraId="6A3F2E3E" w14:textId="77777777" w:rsidTr="008D7830">
        <w:tc>
          <w:tcPr>
            <w:tcW w:w="562" w:type="dxa"/>
          </w:tcPr>
          <w:p w14:paraId="75887A2D" w14:textId="77777777" w:rsidR="008D7830" w:rsidRDefault="008D7830" w:rsidP="002A79E7">
            <w:pPr>
              <w:pStyle w:val="AralkYok"/>
              <w:rPr>
                <w:rFonts w:ascii="Tahoma" w:hAnsi="Tahoma" w:cs="Tahoma"/>
                <w:sz w:val="18"/>
                <w:szCs w:val="18"/>
              </w:rPr>
            </w:pPr>
            <w:r>
              <w:rPr>
                <w:rFonts w:ascii="Tahoma" w:hAnsi="Tahoma" w:cs="Tahoma"/>
                <w:sz w:val="18"/>
                <w:szCs w:val="18"/>
              </w:rPr>
              <w:t>3</w:t>
            </w:r>
          </w:p>
        </w:tc>
        <w:tc>
          <w:tcPr>
            <w:tcW w:w="3214" w:type="dxa"/>
          </w:tcPr>
          <w:p w14:paraId="0FC3F415" w14:textId="77777777" w:rsidR="008D7830" w:rsidRDefault="008D7830" w:rsidP="002A79E7">
            <w:pPr>
              <w:pStyle w:val="AralkYok"/>
              <w:rPr>
                <w:rFonts w:ascii="Tahoma" w:hAnsi="Tahoma" w:cs="Tahoma"/>
                <w:sz w:val="18"/>
                <w:szCs w:val="18"/>
              </w:rPr>
            </w:pPr>
            <w:proofErr w:type="spellStart"/>
            <w:r>
              <w:rPr>
                <w:rFonts w:ascii="Tahoma" w:hAnsi="Tahoma" w:cs="Tahoma"/>
                <w:sz w:val="18"/>
                <w:szCs w:val="18"/>
              </w:rPr>
              <w:t>Hacerül-Esved</w:t>
            </w:r>
            <w:proofErr w:type="spellEnd"/>
            <w:r>
              <w:rPr>
                <w:rFonts w:ascii="Tahoma" w:hAnsi="Tahoma" w:cs="Tahoma"/>
                <w:sz w:val="18"/>
                <w:szCs w:val="18"/>
              </w:rPr>
              <w:t xml:space="preserve"> </w:t>
            </w:r>
          </w:p>
        </w:tc>
        <w:tc>
          <w:tcPr>
            <w:tcW w:w="472" w:type="dxa"/>
          </w:tcPr>
          <w:p w14:paraId="6B77741C" w14:textId="77777777" w:rsidR="008D7830" w:rsidRDefault="008D7830" w:rsidP="002A79E7">
            <w:pPr>
              <w:pStyle w:val="AralkYok"/>
              <w:rPr>
                <w:rFonts w:ascii="Tahoma" w:hAnsi="Tahoma" w:cs="Tahoma"/>
                <w:sz w:val="18"/>
                <w:szCs w:val="18"/>
              </w:rPr>
            </w:pPr>
            <w:r>
              <w:rPr>
                <w:rFonts w:ascii="Tahoma" w:hAnsi="Tahoma" w:cs="Tahoma"/>
                <w:sz w:val="18"/>
                <w:szCs w:val="18"/>
              </w:rPr>
              <w:t>6</w:t>
            </w:r>
          </w:p>
        </w:tc>
        <w:tc>
          <w:tcPr>
            <w:tcW w:w="3304" w:type="dxa"/>
          </w:tcPr>
          <w:p w14:paraId="60AE55FF" w14:textId="77777777" w:rsidR="008D7830" w:rsidRDefault="008D7830" w:rsidP="002A79E7">
            <w:pPr>
              <w:pStyle w:val="AralkYok"/>
              <w:rPr>
                <w:rFonts w:ascii="Tahoma" w:hAnsi="Tahoma" w:cs="Tahoma"/>
                <w:sz w:val="18"/>
                <w:szCs w:val="18"/>
              </w:rPr>
            </w:pPr>
            <w:proofErr w:type="gramStart"/>
            <w:r>
              <w:rPr>
                <w:rFonts w:ascii="Tahoma" w:hAnsi="Tahoma" w:cs="Tahoma"/>
                <w:sz w:val="18"/>
                <w:szCs w:val="18"/>
              </w:rPr>
              <w:t>Kabe</w:t>
            </w:r>
            <w:proofErr w:type="gramEnd"/>
            <w:r>
              <w:rPr>
                <w:rFonts w:ascii="Tahoma" w:hAnsi="Tahoma" w:cs="Tahoma"/>
                <w:sz w:val="18"/>
                <w:szCs w:val="18"/>
              </w:rPr>
              <w:t xml:space="preserve"> </w:t>
            </w:r>
          </w:p>
        </w:tc>
        <w:tc>
          <w:tcPr>
            <w:tcW w:w="523" w:type="dxa"/>
          </w:tcPr>
          <w:p w14:paraId="1B261359" w14:textId="77777777" w:rsidR="008D7830" w:rsidRDefault="008D7830" w:rsidP="002A79E7">
            <w:pPr>
              <w:pStyle w:val="AralkYok"/>
              <w:rPr>
                <w:rFonts w:ascii="Tahoma" w:hAnsi="Tahoma" w:cs="Tahoma"/>
                <w:sz w:val="18"/>
                <w:szCs w:val="18"/>
              </w:rPr>
            </w:pPr>
            <w:r>
              <w:rPr>
                <w:rFonts w:ascii="Tahoma" w:hAnsi="Tahoma" w:cs="Tahoma"/>
                <w:sz w:val="18"/>
                <w:szCs w:val="18"/>
              </w:rPr>
              <w:t>9</w:t>
            </w:r>
          </w:p>
        </w:tc>
        <w:tc>
          <w:tcPr>
            <w:tcW w:w="3253" w:type="dxa"/>
          </w:tcPr>
          <w:p w14:paraId="1EC0EC8A" w14:textId="77777777" w:rsidR="008D7830" w:rsidRDefault="008D7830" w:rsidP="002A79E7">
            <w:pPr>
              <w:pStyle w:val="AralkYok"/>
              <w:rPr>
                <w:rFonts w:ascii="Tahoma" w:hAnsi="Tahoma" w:cs="Tahoma"/>
                <w:sz w:val="18"/>
                <w:szCs w:val="18"/>
              </w:rPr>
            </w:pPr>
            <w:r>
              <w:rPr>
                <w:rFonts w:ascii="Tahoma" w:hAnsi="Tahoma" w:cs="Tahoma"/>
                <w:sz w:val="18"/>
                <w:szCs w:val="18"/>
              </w:rPr>
              <w:t xml:space="preserve">İhram </w:t>
            </w:r>
          </w:p>
        </w:tc>
      </w:tr>
    </w:tbl>
    <w:p w14:paraId="14DDDEA3" w14:textId="77777777" w:rsidR="00F54825" w:rsidRPr="008D7830" w:rsidRDefault="008D7830" w:rsidP="002A79E7">
      <w:pPr>
        <w:pStyle w:val="AralkYok"/>
        <w:rPr>
          <w:rFonts w:ascii="Tahoma" w:hAnsi="Tahoma" w:cs="Tahoma"/>
          <w:b/>
          <w:sz w:val="18"/>
          <w:szCs w:val="18"/>
        </w:rPr>
      </w:pPr>
      <w:r w:rsidRPr="008D7830">
        <w:rPr>
          <w:rFonts w:ascii="Tahoma" w:hAnsi="Tahoma" w:cs="Tahoma"/>
          <w:b/>
          <w:sz w:val="18"/>
          <w:szCs w:val="18"/>
        </w:rPr>
        <w:t>S.13. Yukarı kelime ya da kelime guruplarını hac ile ilgili kavram veya mekân (yer adı) olarak ayırınız.</w:t>
      </w:r>
      <w:r>
        <w:rPr>
          <w:rFonts w:ascii="Tahoma" w:hAnsi="Tahoma" w:cs="Tahoma"/>
          <w:b/>
          <w:sz w:val="18"/>
          <w:szCs w:val="18"/>
        </w:rPr>
        <w:t xml:space="preserve"> (10 puan)</w:t>
      </w:r>
    </w:p>
    <w:p w14:paraId="1EB2CC16" w14:textId="77777777" w:rsidR="008D7830" w:rsidRDefault="008D7830" w:rsidP="002A79E7">
      <w:pPr>
        <w:pStyle w:val="AralkYok"/>
        <w:rPr>
          <w:rFonts w:ascii="Tahoma" w:hAnsi="Tahoma" w:cs="Tahoma"/>
          <w:sz w:val="18"/>
          <w:szCs w:val="18"/>
        </w:rPr>
      </w:pPr>
      <w:r>
        <w:rPr>
          <w:rFonts w:ascii="Tahoma" w:hAnsi="Tahoma" w:cs="Tahoma"/>
          <w:sz w:val="18"/>
          <w:szCs w:val="18"/>
        </w:rPr>
        <w:t>Kavram:</w:t>
      </w:r>
    </w:p>
    <w:p w14:paraId="4C4C3CA9" w14:textId="77777777" w:rsidR="008D7830" w:rsidRDefault="008D7830" w:rsidP="002A79E7">
      <w:pPr>
        <w:pStyle w:val="AralkYok"/>
        <w:rPr>
          <w:rFonts w:ascii="Tahoma" w:hAnsi="Tahoma" w:cs="Tahoma"/>
          <w:sz w:val="18"/>
          <w:szCs w:val="18"/>
        </w:rPr>
      </w:pPr>
    </w:p>
    <w:p w14:paraId="23C002FA" w14:textId="77777777" w:rsidR="008D7830" w:rsidRPr="00F54825" w:rsidRDefault="008D7830" w:rsidP="002A79E7">
      <w:pPr>
        <w:pStyle w:val="AralkYok"/>
        <w:rPr>
          <w:rFonts w:ascii="Tahoma" w:hAnsi="Tahoma" w:cs="Tahoma"/>
          <w:sz w:val="18"/>
          <w:szCs w:val="18"/>
        </w:rPr>
      </w:pPr>
      <w:r>
        <w:rPr>
          <w:rFonts w:ascii="Tahoma" w:hAnsi="Tahoma" w:cs="Tahoma"/>
          <w:sz w:val="18"/>
          <w:szCs w:val="18"/>
        </w:rPr>
        <w:t xml:space="preserve">Mekân: </w:t>
      </w:r>
    </w:p>
    <w:sectPr w:rsidR="008D7830" w:rsidRPr="00F54825" w:rsidSect="00677422">
      <w:pgSz w:w="11906" w:h="16838"/>
      <w:pgMar w:top="284" w:right="284" w:bottom="284" w:left="28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4F7"/>
    <w:rsid w:val="000A0926"/>
    <w:rsid w:val="000C142A"/>
    <w:rsid w:val="00104459"/>
    <w:rsid w:val="001D368B"/>
    <w:rsid w:val="002A79E7"/>
    <w:rsid w:val="00301157"/>
    <w:rsid w:val="00360462"/>
    <w:rsid w:val="00394ED4"/>
    <w:rsid w:val="003A00FD"/>
    <w:rsid w:val="003A3402"/>
    <w:rsid w:val="004B64F7"/>
    <w:rsid w:val="004D002E"/>
    <w:rsid w:val="004D4860"/>
    <w:rsid w:val="004E2E3C"/>
    <w:rsid w:val="005B1D49"/>
    <w:rsid w:val="006122E1"/>
    <w:rsid w:val="0061492E"/>
    <w:rsid w:val="00677422"/>
    <w:rsid w:val="007963F6"/>
    <w:rsid w:val="007E7513"/>
    <w:rsid w:val="00802244"/>
    <w:rsid w:val="008D7830"/>
    <w:rsid w:val="0091313A"/>
    <w:rsid w:val="00946EE0"/>
    <w:rsid w:val="00954CA9"/>
    <w:rsid w:val="009B7EDC"/>
    <w:rsid w:val="009E6D70"/>
    <w:rsid w:val="00A30E57"/>
    <w:rsid w:val="00CB1151"/>
    <w:rsid w:val="00D54850"/>
    <w:rsid w:val="00DC154C"/>
    <w:rsid w:val="00ED5614"/>
    <w:rsid w:val="00EF01D8"/>
    <w:rsid w:val="00EF76E1"/>
    <w:rsid w:val="00F24DD9"/>
    <w:rsid w:val="00F54825"/>
    <w:rsid w:val="00FF6D9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834AA7"/>
  <w15:chartTrackingRefBased/>
  <w15:docId w15:val="{EC05F0F7-DE21-4FBD-9550-040D8569D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2A79E7"/>
    <w:pPr>
      <w:spacing w:after="0" w:line="240" w:lineRule="auto"/>
    </w:pPr>
  </w:style>
  <w:style w:type="table" w:styleId="TabloKlavuzu">
    <w:name w:val="Table Grid"/>
    <w:basedOn w:val="NormalTablo"/>
    <w:uiPriority w:val="39"/>
    <w:rsid w:val="000C14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185</TotalTime>
  <Pages>2</Pages>
  <Words>915</Words>
  <Characters>5222</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enver</cp:lastModifiedBy>
  <cp:revision>25</cp:revision>
  <cp:lastPrinted>2025-12-17T13:07:00Z</cp:lastPrinted>
  <dcterms:created xsi:type="dcterms:W3CDTF">2025-10-22T13:03:00Z</dcterms:created>
  <dcterms:modified xsi:type="dcterms:W3CDTF">2025-12-21T09:49:00Z</dcterms:modified>
</cp:coreProperties>
</file>