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971" w:rsidRPr="0029031D" w:rsidRDefault="00523971" w:rsidP="00523971">
      <w:pPr>
        <w:pStyle w:val="AralkYok"/>
        <w:jc w:val="center"/>
        <w:rPr>
          <w:rFonts w:ascii="Tahoma" w:hAnsi="Tahoma" w:cs="Tahoma"/>
          <w:b/>
        </w:rPr>
      </w:pPr>
    </w:p>
    <w:p w:rsidR="00523971" w:rsidRPr="0029031D" w:rsidRDefault="00523971" w:rsidP="00523971">
      <w:pPr>
        <w:pStyle w:val="AralkYok"/>
        <w:jc w:val="center"/>
        <w:rPr>
          <w:rFonts w:ascii="Tahoma" w:hAnsi="Tahoma" w:cs="Tahoma"/>
          <w:b/>
        </w:rPr>
      </w:pPr>
      <w:r w:rsidRPr="0029031D">
        <w:rPr>
          <w:rFonts w:ascii="Tahoma" w:hAnsi="Tahoma" w:cs="Tahoma"/>
          <w:b/>
        </w:rPr>
        <w:t xml:space="preserve">2025/2026 EĞİTİM ÖĞRETİM YILI </w:t>
      </w:r>
      <w:r w:rsidR="004F6B47">
        <w:rPr>
          <w:rFonts w:ascii="Tahoma" w:hAnsi="Tahoma" w:cs="Tahoma"/>
          <w:b/>
        </w:rPr>
        <w:t>______________________________</w:t>
      </w:r>
      <w:r w:rsidRPr="0029031D">
        <w:rPr>
          <w:rFonts w:ascii="Tahoma" w:hAnsi="Tahoma" w:cs="Tahoma"/>
          <w:b/>
        </w:rPr>
        <w:t xml:space="preserve"> ORTAOKULU</w:t>
      </w:r>
    </w:p>
    <w:p w:rsidR="006122E1" w:rsidRPr="0029031D" w:rsidRDefault="00ED05B2" w:rsidP="00523971">
      <w:pPr>
        <w:pStyle w:val="AralkYok"/>
        <w:jc w:val="center"/>
        <w:rPr>
          <w:rFonts w:ascii="Tahoma" w:hAnsi="Tahoma" w:cs="Tahoma"/>
          <w:b/>
        </w:rPr>
      </w:pPr>
      <w:r w:rsidRPr="0029031D">
        <w:rPr>
          <w:rFonts w:ascii="Tahoma" w:hAnsi="Tahoma" w:cs="Tahoma"/>
          <w:b/>
        </w:rPr>
        <w:t>6.SINIF</w:t>
      </w:r>
      <w:r w:rsidR="00523971" w:rsidRPr="0029031D">
        <w:rPr>
          <w:rFonts w:ascii="Tahoma" w:hAnsi="Tahoma" w:cs="Tahoma"/>
          <w:b/>
        </w:rPr>
        <w:t>LAR</w:t>
      </w:r>
      <w:r w:rsidRPr="0029031D">
        <w:rPr>
          <w:rFonts w:ascii="Tahoma" w:hAnsi="Tahoma" w:cs="Tahoma"/>
          <w:b/>
        </w:rPr>
        <w:t xml:space="preserve"> DİN KÜ</w:t>
      </w:r>
      <w:r w:rsidR="0029031D" w:rsidRPr="0029031D">
        <w:rPr>
          <w:rFonts w:ascii="Tahoma" w:hAnsi="Tahoma" w:cs="Tahoma"/>
          <w:b/>
        </w:rPr>
        <w:t>LTÜRÜ VE AHLAK BİLGİSİ 1.DÖNEM 2</w:t>
      </w:r>
      <w:r w:rsidRPr="0029031D">
        <w:rPr>
          <w:rFonts w:ascii="Tahoma" w:hAnsi="Tahoma" w:cs="Tahoma"/>
          <w:b/>
        </w:rPr>
        <w:t>.YAZILI SINAVI</w:t>
      </w:r>
    </w:p>
    <w:p w:rsidR="00523971" w:rsidRPr="0029031D" w:rsidRDefault="00523971" w:rsidP="00ED05B2">
      <w:pPr>
        <w:pStyle w:val="AralkYok"/>
        <w:rPr>
          <w:rFonts w:ascii="Tahoma" w:hAnsi="Tahoma" w:cs="Tahoma"/>
        </w:rPr>
      </w:pPr>
    </w:p>
    <w:p w:rsidR="00ED05B2" w:rsidRPr="0029031D" w:rsidRDefault="00523971" w:rsidP="00ED05B2">
      <w:pPr>
        <w:pStyle w:val="AralkYok"/>
        <w:rPr>
          <w:rFonts w:ascii="Tahoma" w:hAnsi="Tahoma" w:cs="Tahoma"/>
          <w:b/>
        </w:rPr>
      </w:pPr>
      <w:r w:rsidRPr="0029031D">
        <w:rPr>
          <w:rFonts w:ascii="Tahoma" w:hAnsi="Tahoma" w:cs="Tahoma"/>
          <w:b/>
        </w:rPr>
        <w:t>Adı-Soyadı:</w:t>
      </w:r>
    </w:p>
    <w:p w:rsidR="00523971" w:rsidRPr="0029031D" w:rsidRDefault="00523971" w:rsidP="00ED05B2">
      <w:pPr>
        <w:pStyle w:val="AralkYok"/>
        <w:rPr>
          <w:rFonts w:ascii="Tahoma" w:hAnsi="Tahoma" w:cs="Tahoma"/>
          <w:b/>
        </w:rPr>
      </w:pPr>
      <w:r w:rsidRPr="0029031D">
        <w:rPr>
          <w:rFonts w:ascii="Tahoma" w:hAnsi="Tahoma" w:cs="Tahoma"/>
          <w:b/>
        </w:rPr>
        <w:t xml:space="preserve">Sınıfı-Numarası: </w:t>
      </w:r>
    </w:p>
    <w:p w:rsidR="00523971" w:rsidRPr="0029031D" w:rsidRDefault="00523971" w:rsidP="00ED05B2">
      <w:pPr>
        <w:pStyle w:val="AralkYok"/>
        <w:rPr>
          <w:rFonts w:ascii="Tahoma" w:hAnsi="Tahoma" w:cs="Tahoma"/>
        </w:rPr>
      </w:pPr>
    </w:p>
    <w:p w:rsidR="00523971" w:rsidRPr="00877179" w:rsidRDefault="00764D1C" w:rsidP="00ED05B2">
      <w:pPr>
        <w:pStyle w:val="AralkYok"/>
        <w:rPr>
          <w:rFonts w:ascii="Tahoma" w:hAnsi="Tahoma" w:cs="Tahoma"/>
          <w:sz w:val="20"/>
        </w:rPr>
      </w:pPr>
      <w:r w:rsidRPr="00877179">
        <w:rPr>
          <w:rFonts w:ascii="Tahoma" w:hAnsi="Tahoma" w:cs="Tahoma"/>
          <w:b/>
          <w:sz w:val="20"/>
        </w:rPr>
        <w:t>S.1.</w:t>
      </w:r>
      <w:r w:rsidRPr="00877179">
        <w:rPr>
          <w:rFonts w:ascii="Tahoma" w:hAnsi="Tahoma" w:cs="Tahoma"/>
          <w:sz w:val="20"/>
        </w:rPr>
        <w:t xml:space="preserve"> Ramazan ayının önemli olmasının sebepleri nelerdir? Yazınız. </w:t>
      </w: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  <w:r w:rsidRPr="00877179">
        <w:rPr>
          <w:rFonts w:ascii="Tahoma" w:hAnsi="Tahoma" w:cs="Tahoma"/>
          <w:sz w:val="20"/>
        </w:rPr>
        <w:t>“Kur’an-ı Kerim’de şöyle bildirilmiştir: “Ey iman edenler! Allah’a karşı gelmekten sakınmanız için oruç, sizden öncekilere farz kılındığı gibi, size de farz kılındı.”</w:t>
      </w:r>
      <w:r w:rsidR="004D4794">
        <w:rPr>
          <w:rFonts w:ascii="Tahoma" w:hAnsi="Tahoma" w:cs="Tahoma"/>
          <w:sz w:val="20"/>
        </w:rPr>
        <w:t xml:space="preserve"> </w:t>
      </w:r>
    </w:p>
    <w:p w:rsidR="00F1631D" w:rsidRPr="00877179" w:rsidRDefault="00F1631D" w:rsidP="00ED05B2">
      <w:pPr>
        <w:pStyle w:val="AralkYok"/>
        <w:rPr>
          <w:rFonts w:ascii="Tahoma" w:hAnsi="Tahoma" w:cs="Tahoma"/>
          <w:b/>
          <w:sz w:val="20"/>
        </w:rPr>
      </w:pPr>
      <w:r w:rsidRPr="00877179">
        <w:rPr>
          <w:rFonts w:ascii="Tahoma" w:hAnsi="Tahoma" w:cs="Tahoma"/>
          <w:b/>
          <w:sz w:val="20"/>
        </w:rPr>
        <w:t>S.2.</w:t>
      </w:r>
      <w:r w:rsidRPr="00877179">
        <w:rPr>
          <w:rFonts w:ascii="Tahoma" w:hAnsi="Tahoma" w:cs="Tahoma"/>
          <w:sz w:val="20"/>
        </w:rPr>
        <w:t xml:space="preserve"> </w:t>
      </w:r>
      <w:r w:rsidRPr="00877179">
        <w:rPr>
          <w:rFonts w:ascii="Tahoma" w:hAnsi="Tahoma" w:cs="Tahoma"/>
          <w:b/>
          <w:sz w:val="20"/>
        </w:rPr>
        <w:t xml:space="preserve">Yukarıdaki ayette verilen mesaj nedir? Açıklayınız. </w:t>
      </w: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2"/>
        <w:gridCol w:w="10766"/>
      </w:tblGrid>
      <w:tr w:rsidR="00F1631D" w:rsidRPr="00877179" w:rsidTr="00F1631D">
        <w:tc>
          <w:tcPr>
            <w:tcW w:w="562" w:type="dxa"/>
          </w:tcPr>
          <w:p w:rsidR="00F1631D" w:rsidRPr="00877179" w:rsidRDefault="00F1631D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A</w:t>
            </w:r>
          </w:p>
        </w:tc>
        <w:tc>
          <w:tcPr>
            <w:tcW w:w="10766" w:type="dxa"/>
          </w:tcPr>
          <w:p w:rsidR="00F1631D" w:rsidRPr="00877179" w:rsidRDefault="00F1631D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Maddi durumu uygun olan Müslümanların sağlıklı olmalarının bir şükrü olarak vermekle yükümlü oldukları vacip sadakaya denir.</w:t>
            </w:r>
          </w:p>
        </w:tc>
      </w:tr>
      <w:tr w:rsidR="00F1631D" w:rsidRPr="00877179" w:rsidTr="00F1631D">
        <w:tc>
          <w:tcPr>
            <w:tcW w:w="562" w:type="dxa"/>
          </w:tcPr>
          <w:p w:rsidR="00F1631D" w:rsidRPr="00877179" w:rsidRDefault="00F1631D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B</w:t>
            </w:r>
          </w:p>
        </w:tc>
        <w:tc>
          <w:tcPr>
            <w:tcW w:w="10766" w:type="dxa"/>
          </w:tcPr>
          <w:p w:rsidR="00F1631D" w:rsidRPr="00877179" w:rsidRDefault="00F1631D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Bir kişinin Kur’an-ı Kerim’i ezberden veya yüzünden okuması, diğer insanların da okunan ayetleri Kur’an-ı Kerim üzerinden takip etmesine denir.</w:t>
            </w:r>
          </w:p>
        </w:tc>
      </w:tr>
      <w:tr w:rsidR="00F1631D" w:rsidRPr="00877179" w:rsidTr="00F1631D">
        <w:tc>
          <w:tcPr>
            <w:tcW w:w="562" w:type="dxa"/>
          </w:tcPr>
          <w:p w:rsidR="00F1631D" w:rsidRPr="00877179" w:rsidRDefault="00F1631D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C</w:t>
            </w:r>
          </w:p>
        </w:tc>
        <w:tc>
          <w:tcPr>
            <w:tcW w:w="10766" w:type="dxa"/>
          </w:tcPr>
          <w:p w:rsidR="00F1631D" w:rsidRPr="00877179" w:rsidRDefault="00F1631D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Oruç tutan bir kimsenin akşam ezanı vaktinin girmesiyle yiyip içmeye başlamasına denir.</w:t>
            </w:r>
          </w:p>
        </w:tc>
      </w:tr>
      <w:tr w:rsidR="00F1631D" w:rsidRPr="00877179" w:rsidTr="00F1631D">
        <w:tc>
          <w:tcPr>
            <w:tcW w:w="562" w:type="dxa"/>
          </w:tcPr>
          <w:p w:rsidR="00F1631D" w:rsidRPr="00877179" w:rsidRDefault="00F1631D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D</w:t>
            </w:r>
          </w:p>
        </w:tc>
        <w:tc>
          <w:tcPr>
            <w:tcW w:w="10766" w:type="dxa"/>
          </w:tcPr>
          <w:p w:rsidR="00F1631D" w:rsidRPr="00877179" w:rsidRDefault="00F1631D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 xml:space="preserve">Kur’an-ı Kerim’i ilk suresi olan Fatiha suresinden başlayıp en son suresi olan </w:t>
            </w:r>
            <w:proofErr w:type="spellStart"/>
            <w:r w:rsidRPr="00877179">
              <w:rPr>
                <w:rFonts w:ascii="Tahoma" w:hAnsi="Tahoma" w:cs="Tahoma"/>
                <w:sz w:val="20"/>
              </w:rPr>
              <w:t>Nâs</w:t>
            </w:r>
            <w:proofErr w:type="spellEnd"/>
            <w:r w:rsidRPr="00877179">
              <w:rPr>
                <w:rFonts w:ascii="Tahoma" w:hAnsi="Tahoma" w:cs="Tahoma"/>
                <w:sz w:val="20"/>
              </w:rPr>
              <w:t xml:space="preserve"> suresine kadar yüzüne veya ezberden okumaktır.</w:t>
            </w:r>
          </w:p>
        </w:tc>
      </w:tr>
      <w:tr w:rsidR="00F1631D" w:rsidRPr="00877179" w:rsidTr="00F1631D">
        <w:tc>
          <w:tcPr>
            <w:tcW w:w="562" w:type="dxa"/>
          </w:tcPr>
          <w:p w:rsidR="00F1631D" w:rsidRPr="00877179" w:rsidRDefault="00F1631D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E</w:t>
            </w:r>
          </w:p>
        </w:tc>
        <w:tc>
          <w:tcPr>
            <w:tcW w:w="10766" w:type="dxa"/>
          </w:tcPr>
          <w:p w:rsidR="00F1631D" w:rsidRPr="00877179" w:rsidRDefault="00F1631D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 xml:space="preserve">Ramazan ayında yatsı namazından sonra </w:t>
            </w:r>
            <w:r w:rsidR="00F0043D" w:rsidRPr="00877179">
              <w:rPr>
                <w:rFonts w:ascii="Tahoma" w:hAnsi="Tahoma" w:cs="Tahoma"/>
                <w:sz w:val="20"/>
              </w:rPr>
              <w:t xml:space="preserve">vitir namazından önce </w:t>
            </w:r>
            <w:r w:rsidRPr="00877179">
              <w:rPr>
                <w:rFonts w:ascii="Tahoma" w:hAnsi="Tahoma" w:cs="Tahoma"/>
                <w:sz w:val="20"/>
              </w:rPr>
              <w:t>yirmi rekât olarak kılınan sünnet namaza denir.</w:t>
            </w:r>
          </w:p>
        </w:tc>
      </w:tr>
    </w:tbl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  <w:r w:rsidRPr="00877179">
        <w:rPr>
          <w:rFonts w:ascii="Tahoma" w:hAnsi="Tahoma" w:cs="Tahoma"/>
          <w:b/>
          <w:sz w:val="20"/>
        </w:rPr>
        <w:t>S.3.</w:t>
      </w:r>
      <w:r w:rsidRPr="00877179">
        <w:rPr>
          <w:rFonts w:ascii="Tahoma" w:hAnsi="Tahoma" w:cs="Tahoma"/>
          <w:sz w:val="20"/>
        </w:rPr>
        <w:t xml:space="preserve"> Yukarıda tanımı verilen </w:t>
      </w:r>
      <w:r w:rsidRPr="00877179">
        <w:rPr>
          <w:rFonts w:ascii="Tahoma" w:hAnsi="Tahoma" w:cs="Tahoma"/>
          <w:b/>
          <w:sz w:val="20"/>
          <w:u w:val="single"/>
        </w:rPr>
        <w:t>kavramları sırasıyla</w:t>
      </w:r>
      <w:r w:rsidRPr="00877179">
        <w:rPr>
          <w:rFonts w:ascii="Tahoma" w:hAnsi="Tahoma" w:cs="Tahoma"/>
          <w:sz w:val="20"/>
        </w:rPr>
        <w:t xml:space="preserve"> yazınız. </w:t>
      </w: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p w:rsidR="00F1631D" w:rsidRDefault="00F1631D" w:rsidP="00ED05B2">
      <w:pPr>
        <w:pStyle w:val="AralkYok"/>
        <w:rPr>
          <w:rFonts w:ascii="Tahoma" w:hAnsi="Tahoma" w:cs="Tahoma"/>
          <w:b/>
          <w:sz w:val="20"/>
        </w:rPr>
      </w:pPr>
      <w:r w:rsidRPr="00877179">
        <w:rPr>
          <w:rFonts w:ascii="Tahoma" w:hAnsi="Tahoma" w:cs="Tahoma"/>
          <w:b/>
          <w:sz w:val="20"/>
        </w:rPr>
        <w:t>S.4.</w:t>
      </w:r>
      <w:r w:rsidRPr="00877179">
        <w:rPr>
          <w:rFonts w:ascii="Tahoma" w:hAnsi="Tahoma" w:cs="Tahoma"/>
          <w:sz w:val="20"/>
        </w:rPr>
        <w:t xml:space="preserve"> </w:t>
      </w:r>
      <w:r w:rsidRPr="00877179">
        <w:rPr>
          <w:rFonts w:ascii="Tahoma" w:hAnsi="Tahoma" w:cs="Tahoma"/>
          <w:b/>
          <w:sz w:val="20"/>
        </w:rPr>
        <w:t>Orucu bozan ve bozmayan durumlara 2’şer örnek veriniz.</w:t>
      </w:r>
    </w:p>
    <w:p w:rsidR="004F6B47" w:rsidRDefault="004F6B47" w:rsidP="00E92D41">
      <w:pPr>
        <w:pStyle w:val="AralkYok"/>
        <w:rPr>
          <w:rFonts w:ascii="Tahoma" w:hAnsi="Tahoma" w:cs="Tahoma"/>
          <w:sz w:val="20"/>
        </w:rPr>
      </w:pPr>
    </w:p>
    <w:p w:rsidR="004F6B47" w:rsidRDefault="00E92D41" w:rsidP="00E92D41">
      <w:pPr>
        <w:pStyle w:val="AralkYok"/>
        <w:rPr>
          <w:rFonts w:ascii="Tahoma" w:hAnsi="Tahoma" w:cs="Tahoma"/>
          <w:sz w:val="20"/>
        </w:rPr>
      </w:pPr>
      <w:r w:rsidRPr="00E92D41">
        <w:rPr>
          <w:rFonts w:ascii="Tahoma" w:hAnsi="Tahoma" w:cs="Tahoma"/>
          <w:sz w:val="20"/>
        </w:rPr>
        <w:t>Bozan durumlar</w:t>
      </w:r>
    </w:p>
    <w:p w:rsidR="004F6B47" w:rsidRDefault="004F6B47" w:rsidP="00E92D41">
      <w:pPr>
        <w:pStyle w:val="AralkYok"/>
        <w:rPr>
          <w:rFonts w:ascii="Tahoma" w:hAnsi="Tahoma" w:cs="Tahoma"/>
          <w:sz w:val="20"/>
        </w:rPr>
      </w:pPr>
    </w:p>
    <w:p w:rsidR="00E92D41" w:rsidRPr="00E92D41" w:rsidRDefault="00E92D41" w:rsidP="00E92D41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Bozmayan durumlar: </w:t>
      </w:r>
    </w:p>
    <w:p w:rsidR="00E92D41" w:rsidRPr="00E92D41" w:rsidRDefault="00E92D41" w:rsidP="00ED05B2">
      <w:pPr>
        <w:pStyle w:val="AralkYok"/>
        <w:rPr>
          <w:rFonts w:ascii="Tahoma" w:hAnsi="Tahoma" w:cs="Tahoma"/>
          <w:sz w:val="20"/>
        </w:rPr>
      </w:pPr>
    </w:p>
    <w:p w:rsidR="00877179" w:rsidRPr="00877179" w:rsidRDefault="00877179" w:rsidP="00ED05B2">
      <w:pPr>
        <w:pStyle w:val="AralkYok"/>
        <w:rPr>
          <w:rFonts w:ascii="Tahoma" w:hAnsi="Tahoma" w:cs="Tahoma"/>
          <w:sz w:val="20"/>
        </w:rPr>
      </w:pPr>
    </w:p>
    <w:p w:rsidR="000C542E" w:rsidRPr="00877179" w:rsidRDefault="000C542E" w:rsidP="00ED05B2">
      <w:pPr>
        <w:pStyle w:val="AralkYok"/>
        <w:rPr>
          <w:rFonts w:ascii="Tahoma" w:hAnsi="Tahoma" w:cs="Tahoma"/>
          <w:sz w:val="20"/>
        </w:rPr>
      </w:pPr>
    </w:p>
    <w:p w:rsidR="000C542E" w:rsidRPr="00877179" w:rsidRDefault="000C542E" w:rsidP="00ED05B2">
      <w:pPr>
        <w:pStyle w:val="AralkYok"/>
        <w:rPr>
          <w:rFonts w:ascii="Tahoma" w:hAnsi="Tahoma" w:cs="Tahoma"/>
          <w:sz w:val="20"/>
        </w:rPr>
      </w:pPr>
      <w:r w:rsidRPr="00877179">
        <w:rPr>
          <w:rFonts w:ascii="Tahoma" w:hAnsi="Tahoma" w:cs="Tahoma"/>
          <w:sz w:val="20"/>
        </w:rPr>
        <w:t>1. Farz kadar kesin olmamakla beraber dinen tutulması gereken oruçtur.</w:t>
      </w:r>
    </w:p>
    <w:p w:rsidR="000C542E" w:rsidRPr="00877179" w:rsidRDefault="000C542E" w:rsidP="00ED05B2">
      <w:pPr>
        <w:pStyle w:val="AralkYok"/>
        <w:rPr>
          <w:rFonts w:ascii="Tahoma" w:hAnsi="Tahoma" w:cs="Tahoma"/>
          <w:sz w:val="20"/>
        </w:rPr>
      </w:pPr>
      <w:r w:rsidRPr="00877179">
        <w:rPr>
          <w:rFonts w:ascii="Tahoma" w:hAnsi="Tahoma" w:cs="Tahoma"/>
          <w:sz w:val="20"/>
        </w:rPr>
        <w:t>2. Hz. Peygamber’in farz ve vacipler dışında tutulmasını öğütlediği oruçtur.</w:t>
      </w:r>
    </w:p>
    <w:p w:rsidR="000C542E" w:rsidRPr="00877179" w:rsidRDefault="000C542E" w:rsidP="00ED05B2">
      <w:pPr>
        <w:pStyle w:val="AralkYok"/>
        <w:rPr>
          <w:rFonts w:ascii="Tahoma" w:hAnsi="Tahoma" w:cs="Tahoma"/>
          <w:sz w:val="20"/>
        </w:rPr>
      </w:pPr>
      <w:r w:rsidRPr="00877179">
        <w:rPr>
          <w:rFonts w:ascii="Tahoma" w:hAnsi="Tahoma" w:cs="Tahoma"/>
          <w:sz w:val="20"/>
        </w:rPr>
        <w:t>3. Yüce Allah’ın kesinlikle tutulmasını emrettiği oruçtur.</w:t>
      </w:r>
    </w:p>
    <w:p w:rsidR="000C542E" w:rsidRPr="00877179" w:rsidRDefault="000C542E" w:rsidP="00ED05B2">
      <w:pPr>
        <w:pStyle w:val="AralkYok"/>
        <w:rPr>
          <w:rFonts w:ascii="Tahoma" w:hAnsi="Tahoma" w:cs="Tahoma"/>
          <w:b/>
          <w:sz w:val="20"/>
        </w:rPr>
      </w:pPr>
      <w:r w:rsidRPr="00877179">
        <w:rPr>
          <w:rFonts w:ascii="Tahoma" w:hAnsi="Tahoma" w:cs="Tahoma"/>
          <w:b/>
          <w:sz w:val="20"/>
        </w:rPr>
        <w:t>S.5. Yukarıda tanımları verilen oruç çeşitlerini yazarak 1’er (birer) örnek veriniz.</w:t>
      </w:r>
    </w:p>
    <w:p w:rsidR="004F6B47" w:rsidRDefault="004F6B47" w:rsidP="00ED05B2">
      <w:pPr>
        <w:pStyle w:val="AralkYok"/>
        <w:rPr>
          <w:rFonts w:ascii="Tahoma" w:hAnsi="Tahoma" w:cs="Tahoma"/>
          <w:sz w:val="20"/>
        </w:rPr>
      </w:pPr>
    </w:p>
    <w:p w:rsidR="00E92D41" w:rsidRPr="00877179" w:rsidRDefault="00E92D41" w:rsidP="00ED05B2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</w:t>
      </w:r>
    </w:p>
    <w:p w:rsidR="00877179" w:rsidRPr="00877179" w:rsidRDefault="00877179" w:rsidP="00ED05B2">
      <w:pPr>
        <w:pStyle w:val="AralkYok"/>
        <w:rPr>
          <w:rFonts w:ascii="Tahoma" w:hAnsi="Tahoma" w:cs="Tahoma"/>
          <w:sz w:val="20"/>
        </w:rPr>
      </w:pPr>
    </w:p>
    <w:p w:rsidR="00877179" w:rsidRDefault="00877179" w:rsidP="00ED05B2">
      <w:pPr>
        <w:pStyle w:val="AralkYok"/>
        <w:rPr>
          <w:rFonts w:ascii="Tahoma" w:hAnsi="Tahoma" w:cs="Tahoma"/>
          <w:sz w:val="20"/>
        </w:rPr>
      </w:pPr>
    </w:p>
    <w:p w:rsidR="00D4761A" w:rsidRDefault="00D4761A" w:rsidP="00ED05B2">
      <w:pPr>
        <w:pStyle w:val="AralkYok"/>
        <w:rPr>
          <w:rFonts w:ascii="Tahoma" w:hAnsi="Tahoma" w:cs="Tahoma"/>
          <w:sz w:val="20"/>
        </w:rPr>
      </w:pPr>
    </w:p>
    <w:p w:rsidR="00D4761A" w:rsidRDefault="00D4761A" w:rsidP="00ED05B2">
      <w:pPr>
        <w:pStyle w:val="AralkYok"/>
        <w:rPr>
          <w:rFonts w:ascii="Tahoma" w:hAnsi="Tahoma" w:cs="Tahoma"/>
          <w:sz w:val="20"/>
        </w:rPr>
      </w:pPr>
    </w:p>
    <w:p w:rsidR="000C542E" w:rsidRPr="00877179" w:rsidRDefault="000C542E" w:rsidP="00ED05B2">
      <w:pPr>
        <w:pStyle w:val="AralkYok"/>
        <w:rPr>
          <w:rFonts w:ascii="Tahoma" w:hAnsi="Tahoma" w:cs="Tahoma"/>
          <w:sz w:val="20"/>
        </w:rPr>
      </w:pPr>
    </w:p>
    <w:p w:rsidR="000C542E" w:rsidRPr="00877179" w:rsidRDefault="000C542E" w:rsidP="00ED05B2">
      <w:pPr>
        <w:pStyle w:val="AralkYok"/>
        <w:rPr>
          <w:rFonts w:ascii="Tahoma" w:hAnsi="Tahoma" w:cs="Tahoma"/>
          <w:sz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4"/>
        <w:gridCol w:w="4960"/>
        <w:gridCol w:w="710"/>
        <w:gridCol w:w="4954"/>
      </w:tblGrid>
      <w:tr w:rsidR="00877179" w:rsidRPr="00877179" w:rsidTr="00877179">
        <w:tc>
          <w:tcPr>
            <w:tcW w:w="704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960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Harama el uzatmamak</w:t>
            </w:r>
          </w:p>
        </w:tc>
        <w:tc>
          <w:tcPr>
            <w:tcW w:w="710" w:type="dxa"/>
          </w:tcPr>
          <w:p w:rsidR="00877179" w:rsidRPr="00877179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4954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Kavga etmemek</w:t>
            </w:r>
          </w:p>
        </w:tc>
      </w:tr>
      <w:tr w:rsidR="00877179" w:rsidRPr="00877179" w:rsidTr="00877179">
        <w:tc>
          <w:tcPr>
            <w:tcW w:w="704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4960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Allah’a şükretmek</w:t>
            </w:r>
          </w:p>
        </w:tc>
        <w:tc>
          <w:tcPr>
            <w:tcW w:w="710" w:type="dxa"/>
          </w:tcPr>
          <w:p w:rsidR="00877179" w:rsidRPr="00877179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7</w:t>
            </w:r>
          </w:p>
        </w:tc>
        <w:tc>
          <w:tcPr>
            <w:tcW w:w="4954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Dedikodu yapmak</w:t>
            </w:r>
          </w:p>
        </w:tc>
      </w:tr>
      <w:tr w:rsidR="00877179" w:rsidRPr="00877179" w:rsidTr="00877179">
        <w:tc>
          <w:tcPr>
            <w:tcW w:w="704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4960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Öfkeyle hareket etmek</w:t>
            </w:r>
          </w:p>
        </w:tc>
        <w:tc>
          <w:tcPr>
            <w:tcW w:w="710" w:type="dxa"/>
          </w:tcPr>
          <w:p w:rsidR="00877179" w:rsidRPr="00877179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8</w:t>
            </w:r>
          </w:p>
        </w:tc>
        <w:tc>
          <w:tcPr>
            <w:tcW w:w="4954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Dürüst davranmak</w:t>
            </w:r>
          </w:p>
        </w:tc>
      </w:tr>
      <w:tr w:rsidR="00877179" w:rsidRPr="00877179" w:rsidTr="00877179">
        <w:tc>
          <w:tcPr>
            <w:tcW w:w="704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4960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>Sabırlı olmak</w:t>
            </w:r>
          </w:p>
        </w:tc>
        <w:tc>
          <w:tcPr>
            <w:tcW w:w="710" w:type="dxa"/>
          </w:tcPr>
          <w:p w:rsidR="00877179" w:rsidRPr="00877179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4954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 w:rsidRPr="00877179">
              <w:rPr>
                <w:rFonts w:ascii="Tahoma" w:hAnsi="Tahoma" w:cs="Tahoma"/>
                <w:sz w:val="20"/>
              </w:rPr>
              <w:t xml:space="preserve">İradeye </w:t>
            </w:r>
            <w:proofErr w:type="gramStart"/>
            <w:r w:rsidRPr="00877179">
              <w:rPr>
                <w:rFonts w:ascii="Tahoma" w:hAnsi="Tahoma" w:cs="Tahoma"/>
                <w:sz w:val="20"/>
              </w:rPr>
              <w:t>hakim</w:t>
            </w:r>
            <w:proofErr w:type="gramEnd"/>
            <w:r w:rsidRPr="00877179">
              <w:rPr>
                <w:rFonts w:ascii="Tahoma" w:hAnsi="Tahoma" w:cs="Tahoma"/>
                <w:sz w:val="20"/>
              </w:rPr>
              <w:t xml:space="preserve"> olmak </w:t>
            </w:r>
          </w:p>
        </w:tc>
      </w:tr>
      <w:tr w:rsidR="00877179" w:rsidRPr="00877179" w:rsidTr="00877179">
        <w:tc>
          <w:tcPr>
            <w:tcW w:w="704" w:type="dxa"/>
          </w:tcPr>
          <w:p w:rsidR="00877179" w:rsidRPr="00877179" w:rsidRDefault="00877179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4960" w:type="dxa"/>
          </w:tcPr>
          <w:p w:rsidR="00877179" w:rsidRPr="00877179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Yalan söylemek</w:t>
            </w:r>
          </w:p>
        </w:tc>
        <w:tc>
          <w:tcPr>
            <w:tcW w:w="710" w:type="dxa"/>
          </w:tcPr>
          <w:p w:rsidR="00877179" w:rsidRPr="00877179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10</w:t>
            </w:r>
          </w:p>
        </w:tc>
        <w:tc>
          <w:tcPr>
            <w:tcW w:w="4954" w:type="dxa"/>
          </w:tcPr>
          <w:p w:rsidR="00877179" w:rsidRPr="00877179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Güzel söz söylemek</w:t>
            </w:r>
          </w:p>
        </w:tc>
      </w:tr>
    </w:tbl>
    <w:p w:rsidR="000C542E" w:rsidRPr="00877179" w:rsidRDefault="000C542E" w:rsidP="00ED05B2">
      <w:pPr>
        <w:pStyle w:val="AralkYok"/>
        <w:rPr>
          <w:rFonts w:ascii="Tahoma" w:hAnsi="Tahoma" w:cs="Tahoma"/>
          <w:b/>
          <w:sz w:val="20"/>
        </w:rPr>
      </w:pPr>
      <w:r w:rsidRPr="00877179">
        <w:rPr>
          <w:rFonts w:ascii="Tahoma" w:hAnsi="Tahoma" w:cs="Tahoma"/>
          <w:b/>
          <w:sz w:val="20"/>
        </w:rPr>
        <w:t>S.6.</w:t>
      </w:r>
      <w:r w:rsidR="00877179" w:rsidRPr="00877179">
        <w:rPr>
          <w:rFonts w:ascii="Tahoma" w:hAnsi="Tahoma" w:cs="Tahoma"/>
          <w:b/>
          <w:sz w:val="20"/>
        </w:rPr>
        <w:t xml:space="preserve"> Yukarıdaki davranışları oruçlunun yapması gerekenler, oruçlunun yapmaması gerekenler olarak ayırınız.</w:t>
      </w:r>
    </w:p>
    <w:p w:rsidR="00877179" w:rsidRDefault="00877179" w:rsidP="00ED05B2">
      <w:pPr>
        <w:pStyle w:val="AralkYok"/>
        <w:rPr>
          <w:rFonts w:ascii="Tahoma" w:hAnsi="Tahoma" w:cs="Tahoma"/>
          <w:sz w:val="20"/>
        </w:rPr>
      </w:pPr>
    </w:p>
    <w:p w:rsidR="00877179" w:rsidRDefault="00877179" w:rsidP="00ED05B2">
      <w:pPr>
        <w:pStyle w:val="AralkYok"/>
        <w:rPr>
          <w:rFonts w:ascii="Tahoma" w:hAnsi="Tahoma" w:cs="Tahoma"/>
          <w:sz w:val="20"/>
        </w:rPr>
      </w:pPr>
      <w:r w:rsidRPr="00877179">
        <w:rPr>
          <w:rFonts w:ascii="Tahoma" w:hAnsi="Tahoma" w:cs="Tahoma"/>
          <w:sz w:val="20"/>
        </w:rPr>
        <w:t>Yapması gerekenler:</w:t>
      </w:r>
      <w:r w:rsidR="00E92D41">
        <w:rPr>
          <w:rFonts w:ascii="Tahoma" w:hAnsi="Tahoma" w:cs="Tahoma"/>
          <w:sz w:val="20"/>
        </w:rPr>
        <w:t xml:space="preserve"> </w:t>
      </w:r>
    </w:p>
    <w:p w:rsidR="004F6B47" w:rsidRPr="00877179" w:rsidRDefault="004F6B47" w:rsidP="00ED05B2">
      <w:pPr>
        <w:pStyle w:val="AralkYok"/>
        <w:rPr>
          <w:rFonts w:ascii="Tahoma" w:hAnsi="Tahoma" w:cs="Tahoma"/>
          <w:sz w:val="20"/>
        </w:rPr>
      </w:pPr>
    </w:p>
    <w:p w:rsidR="00877179" w:rsidRDefault="00877179" w:rsidP="00ED05B2">
      <w:pPr>
        <w:pStyle w:val="AralkYok"/>
        <w:rPr>
          <w:rFonts w:ascii="Tahoma" w:hAnsi="Tahoma" w:cs="Tahoma"/>
          <w:sz w:val="20"/>
        </w:rPr>
      </w:pPr>
      <w:r w:rsidRPr="00877179">
        <w:rPr>
          <w:rFonts w:ascii="Tahoma" w:hAnsi="Tahoma" w:cs="Tahoma"/>
          <w:sz w:val="20"/>
        </w:rPr>
        <w:t xml:space="preserve">Yapmaması gerekenler: </w:t>
      </w:r>
    </w:p>
    <w:p w:rsidR="004F6B47" w:rsidRDefault="004F6B47" w:rsidP="00ED05B2">
      <w:pPr>
        <w:pStyle w:val="AralkYok"/>
        <w:rPr>
          <w:rFonts w:ascii="Tahoma" w:hAnsi="Tahoma" w:cs="Tahoma"/>
          <w:sz w:val="20"/>
        </w:rPr>
      </w:pPr>
    </w:p>
    <w:p w:rsidR="00877179" w:rsidRDefault="00877179" w:rsidP="00ED05B2">
      <w:pPr>
        <w:pStyle w:val="AralkYok"/>
        <w:rPr>
          <w:rFonts w:ascii="Tahoma" w:hAnsi="Tahoma" w:cs="Tahoma"/>
          <w:sz w:val="20"/>
        </w:rPr>
      </w:pPr>
    </w:p>
    <w:p w:rsidR="00877179" w:rsidRDefault="00877179" w:rsidP="00ED05B2">
      <w:pPr>
        <w:pStyle w:val="AralkYok"/>
        <w:rPr>
          <w:rFonts w:ascii="Tahoma" w:hAnsi="Tahoma" w:cs="Tahoma"/>
          <w:sz w:val="20"/>
        </w:rPr>
      </w:pPr>
    </w:p>
    <w:p w:rsidR="00877179" w:rsidRDefault="00877179" w:rsidP="00ED05B2">
      <w:pPr>
        <w:pStyle w:val="AralkYok"/>
        <w:rPr>
          <w:rFonts w:ascii="Tahoma" w:hAnsi="Tahoma" w:cs="Tahoma"/>
          <w:sz w:val="20"/>
        </w:rPr>
      </w:pPr>
    </w:p>
    <w:p w:rsidR="00877179" w:rsidRDefault="00877179" w:rsidP="00ED05B2">
      <w:pPr>
        <w:pStyle w:val="AralkYok"/>
        <w:rPr>
          <w:rFonts w:ascii="Tahoma" w:hAnsi="Tahoma" w:cs="Tahoma"/>
          <w:sz w:val="20"/>
        </w:rPr>
      </w:pPr>
    </w:p>
    <w:p w:rsidR="00877179" w:rsidRDefault="00877179" w:rsidP="00ED05B2">
      <w:pPr>
        <w:pStyle w:val="AralkYok"/>
        <w:rPr>
          <w:rFonts w:ascii="Tahoma" w:hAnsi="Tahoma" w:cs="Tahoma"/>
          <w:sz w:val="20"/>
        </w:rPr>
      </w:pPr>
    </w:p>
    <w:p w:rsidR="00E934C4" w:rsidRDefault="00E934C4" w:rsidP="00ED05B2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lastRenderedPageBreak/>
        <w:t xml:space="preserve">1. </w:t>
      </w:r>
      <w:r w:rsidRPr="00E934C4">
        <w:rPr>
          <w:rFonts w:ascii="Tahoma" w:hAnsi="Tahoma" w:cs="Tahoma"/>
          <w:sz w:val="20"/>
        </w:rPr>
        <w:t>Ramazan ayında başlanmış bir orucu geçerli bir mazeret olmaksızın bilerek bo</w:t>
      </w:r>
      <w:r>
        <w:rPr>
          <w:rFonts w:ascii="Tahoma" w:hAnsi="Tahoma" w:cs="Tahoma"/>
          <w:sz w:val="20"/>
        </w:rPr>
        <w:t>zanların tutmaları gereken oruçtur.</w:t>
      </w:r>
    </w:p>
    <w:p w:rsidR="00E934C4" w:rsidRDefault="00E934C4" w:rsidP="00ED05B2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2. B</w:t>
      </w:r>
      <w:r w:rsidRPr="00E934C4">
        <w:rPr>
          <w:rFonts w:ascii="Tahoma" w:hAnsi="Tahoma" w:cs="Tahoma"/>
          <w:sz w:val="20"/>
        </w:rPr>
        <w:t>ir kimsenin dileği</w:t>
      </w:r>
      <w:r>
        <w:rPr>
          <w:rFonts w:ascii="Tahoma" w:hAnsi="Tahoma" w:cs="Tahoma"/>
          <w:sz w:val="20"/>
        </w:rPr>
        <w:t>nin gerçek</w:t>
      </w:r>
      <w:r w:rsidRPr="00E934C4">
        <w:rPr>
          <w:rFonts w:ascii="Tahoma" w:hAnsi="Tahoma" w:cs="Tahoma"/>
          <w:sz w:val="20"/>
        </w:rPr>
        <w:t>leşmesi durumunda tutmaya söz verdiği oruçtur.</w:t>
      </w:r>
    </w:p>
    <w:p w:rsidR="00E934C4" w:rsidRDefault="00E934C4" w:rsidP="00ED05B2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3. H</w:t>
      </w:r>
      <w:r w:rsidRPr="00E934C4">
        <w:rPr>
          <w:rFonts w:ascii="Tahoma" w:hAnsi="Tahoma" w:cs="Tahoma"/>
          <w:sz w:val="20"/>
        </w:rPr>
        <w:t>astalık ve yolculuk sebebiyle oruç tutamayanlar</w:t>
      </w:r>
      <w:r>
        <w:rPr>
          <w:rFonts w:ascii="Tahoma" w:hAnsi="Tahoma" w:cs="Tahoma"/>
          <w:sz w:val="20"/>
        </w:rPr>
        <w:t>ın, ramazan ayından sonra tuttukları oruçtur.</w:t>
      </w:r>
    </w:p>
    <w:p w:rsidR="00877179" w:rsidRPr="00E934C4" w:rsidRDefault="00877179" w:rsidP="00ED05B2">
      <w:pPr>
        <w:pStyle w:val="AralkYok"/>
        <w:rPr>
          <w:rFonts w:ascii="Tahoma" w:hAnsi="Tahoma" w:cs="Tahoma"/>
          <w:b/>
          <w:sz w:val="20"/>
        </w:rPr>
      </w:pPr>
      <w:r w:rsidRPr="00E934C4">
        <w:rPr>
          <w:rFonts w:ascii="Tahoma" w:hAnsi="Tahoma" w:cs="Tahoma"/>
          <w:b/>
          <w:sz w:val="20"/>
        </w:rPr>
        <w:t xml:space="preserve">S.7. </w:t>
      </w:r>
      <w:r w:rsidR="00E934C4" w:rsidRPr="00E934C4">
        <w:rPr>
          <w:rFonts w:ascii="Tahoma" w:hAnsi="Tahoma" w:cs="Tahoma"/>
          <w:b/>
          <w:sz w:val="20"/>
        </w:rPr>
        <w:t xml:space="preserve">Yukarıda tanımı verilen oruçları yazınız. </w:t>
      </w:r>
    </w:p>
    <w:p w:rsidR="00E934C4" w:rsidRDefault="00E934C4" w:rsidP="00ED05B2">
      <w:pPr>
        <w:pStyle w:val="AralkYok"/>
        <w:rPr>
          <w:rFonts w:ascii="Tahoma" w:hAnsi="Tahoma" w:cs="Tahoma"/>
          <w:sz w:val="20"/>
        </w:rPr>
      </w:pPr>
    </w:p>
    <w:p w:rsidR="004F6B47" w:rsidRDefault="004F6B47" w:rsidP="00ED05B2">
      <w:pPr>
        <w:pStyle w:val="AralkYok"/>
        <w:rPr>
          <w:rFonts w:ascii="Tahoma" w:hAnsi="Tahoma" w:cs="Tahoma"/>
          <w:sz w:val="20"/>
        </w:rPr>
      </w:pPr>
    </w:p>
    <w:p w:rsidR="00E934C4" w:rsidRPr="00877179" w:rsidRDefault="00E934C4" w:rsidP="00ED05B2">
      <w:pPr>
        <w:pStyle w:val="AralkYok"/>
        <w:rPr>
          <w:rFonts w:ascii="Tahoma" w:hAnsi="Tahoma" w:cs="Tahoma"/>
          <w:sz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2"/>
        <w:gridCol w:w="5102"/>
        <w:gridCol w:w="427"/>
        <w:gridCol w:w="5237"/>
      </w:tblGrid>
      <w:tr w:rsidR="00E934C4" w:rsidTr="00E934C4">
        <w:tc>
          <w:tcPr>
            <w:tcW w:w="562" w:type="dxa"/>
          </w:tcPr>
          <w:p w:rsidR="00E934C4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5102" w:type="dxa"/>
          </w:tcPr>
          <w:p w:rsidR="00E934C4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Empati kurmayı sağlar.</w:t>
            </w:r>
          </w:p>
        </w:tc>
        <w:tc>
          <w:tcPr>
            <w:tcW w:w="427" w:type="dxa"/>
          </w:tcPr>
          <w:p w:rsidR="00E934C4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5237" w:type="dxa"/>
          </w:tcPr>
          <w:p w:rsidR="00E934C4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Kötü davranışlardan uzaklaştırır.</w:t>
            </w:r>
          </w:p>
        </w:tc>
      </w:tr>
      <w:tr w:rsidR="00E934C4" w:rsidTr="00E934C4">
        <w:tc>
          <w:tcPr>
            <w:tcW w:w="562" w:type="dxa"/>
          </w:tcPr>
          <w:p w:rsidR="00E934C4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5102" w:type="dxa"/>
          </w:tcPr>
          <w:p w:rsidR="00E934C4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Birlik beraberlik ruhu güçlenir.</w:t>
            </w:r>
          </w:p>
        </w:tc>
        <w:tc>
          <w:tcPr>
            <w:tcW w:w="427" w:type="dxa"/>
          </w:tcPr>
          <w:p w:rsidR="00E934C4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5237" w:type="dxa"/>
          </w:tcPr>
          <w:p w:rsidR="00E934C4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Akraba ve komşuluk bağları güçlenir.</w:t>
            </w:r>
          </w:p>
        </w:tc>
      </w:tr>
      <w:tr w:rsidR="00E934C4" w:rsidTr="00E934C4">
        <w:tc>
          <w:tcPr>
            <w:tcW w:w="562" w:type="dxa"/>
          </w:tcPr>
          <w:p w:rsidR="00E934C4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5102" w:type="dxa"/>
          </w:tcPr>
          <w:p w:rsidR="00E934C4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Yardımlaşma bilinci artar.</w:t>
            </w:r>
          </w:p>
        </w:tc>
        <w:tc>
          <w:tcPr>
            <w:tcW w:w="427" w:type="dxa"/>
          </w:tcPr>
          <w:p w:rsidR="00E934C4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5237" w:type="dxa"/>
          </w:tcPr>
          <w:p w:rsidR="00E934C4" w:rsidRDefault="00E934C4" w:rsidP="00ED05B2">
            <w:pPr>
              <w:pStyle w:val="AralkYok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Sabırlı olmayı öğretir.</w:t>
            </w:r>
          </w:p>
        </w:tc>
      </w:tr>
    </w:tbl>
    <w:p w:rsidR="000C542E" w:rsidRPr="00E934C4" w:rsidRDefault="00E934C4" w:rsidP="00ED05B2">
      <w:pPr>
        <w:pStyle w:val="AralkYok"/>
        <w:rPr>
          <w:rFonts w:ascii="Tahoma" w:hAnsi="Tahoma" w:cs="Tahoma"/>
          <w:b/>
          <w:sz w:val="20"/>
        </w:rPr>
      </w:pPr>
      <w:r w:rsidRPr="00E934C4">
        <w:rPr>
          <w:rFonts w:ascii="Tahoma" w:hAnsi="Tahoma" w:cs="Tahoma"/>
          <w:b/>
          <w:sz w:val="20"/>
        </w:rPr>
        <w:t>S.8. Yukarıdaki cümleleri oruç ibadetinin bireysel ve toplumsal faydaları olarak ayırt ediniz.</w:t>
      </w:r>
    </w:p>
    <w:p w:rsidR="00E934C4" w:rsidRDefault="00E934C4" w:rsidP="00ED05B2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Bireysel faydaları:</w:t>
      </w:r>
      <w:r w:rsidR="00E92D41">
        <w:rPr>
          <w:rFonts w:ascii="Tahoma" w:hAnsi="Tahoma" w:cs="Tahoma"/>
          <w:sz w:val="20"/>
        </w:rPr>
        <w:t xml:space="preserve"> </w:t>
      </w:r>
    </w:p>
    <w:p w:rsidR="004F6B47" w:rsidRDefault="004F6B47" w:rsidP="00ED05B2">
      <w:pPr>
        <w:pStyle w:val="AralkYok"/>
        <w:rPr>
          <w:rFonts w:ascii="Tahoma" w:hAnsi="Tahoma" w:cs="Tahoma"/>
          <w:sz w:val="20"/>
        </w:rPr>
      </w:pPr>
    </w:p>
    <w:p w:rsidR="00E934C4" w:rsidRDefault="00E934C4" w:rsidP="00ED05B2">
      <w:pPr>
        <w:pStyle w:val="AralkYok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Toplumsal faydaları:</w:t>
      </w:r>
      <w:r w:rsidR="00E92D41">
        <w:rPr>
          <w:rFonts w:ascii="Tahoma" w:hAnsi="Tahoma" w:cs="Tahoma"/>
          <w:sz w:val="20"/>
        </w:rPr>
        <w:t xml:space="preserve"> </w:t>
      </w:r>
    </w:p>
    <w:p w:rsidR="004F6B47" w:rsidRDefault="004F6B47" w:rsidP="00ED05B2">
      <w:pPr>
        <w:pStyle w:val="AralkYok"/>
        <w:rPr>
          <w:rFonts w:ascii="Tahoma" w:hAnsi="Tahoma" w:cs="Tahoma"/>
          <w:sz w:val="20"/>
        </w:rPr>
      </w:pPr>
    </w:p>
    <w:p w:rsidR="00E934C4" w:rsidRDefault="00E934C4" w:rsidP="00ED05B2">
      <w:pPr>
        <w:pStyle w:val="AralkYok"/>
        <w:rPr>
          <w:rFonts w:ascii="Tahoma" w:hAnsi="Tahoma" w:cs="Tahoma"/>
          <w:sz w:val="20"/>
        </w:rPr>
      </w:pPr>
    </w:p>
    <w:p w:rsidR="00E934C4" w:rsidRDefault="00E934C4" w:rsidP="00ED05B2">
      <w:pPr>
        <w:pStyle w:val="AralkYok"/>
        <w:rPr>
          <w:rFonts w:ascii="Tahoma" w:hAnsi="Tahoma" w:cs="Tahoma"/>
          <w:sz w:val="20"/>
        </w:rPr>
      </w:pPr>
    </w:p>
    <w:p w:rsidR="00E934C4" w:rsidRPr="00E92D41" w:rsidRDefault="00E934C4" w:rsidP="00ED05B2">
      <w:pPr>
        <w:pStyle w:val="AralkYok"/>
        <w:rPr>
          <w:rFonts w:ascii="Tahoma" w:hAnsi="Tahoma" w:cs="Tahoma"/>
          <w:b/>
          <w:sz w:val="20"/>
        </w:rPr>
      </w:pPr>
      <w:r w:rsidRPr="00E92D41">
        <w:rPr>
          <w:rFonts w:ascii="Tahoma" w:hAnsi="Tahoma" w:cs="Tahoma"/>
          <w:b/>
          <w:sz w:val="20"/>
        </w:rPr>
        <w:t>S.9. Oruç tutma</w:t>
      </w:r>
      <w:r w:rsidR="00E92D41" w:rsidRPr="00E92D41">
        <w:rPr>
          <w:rFonts w:ascii="Tahoma" w:hAnsi="Tahoma" w:cs="Tahoma"/>
          <w:b/>
          <w:sz w:val="20"/>
        </w:rPr>
        <w:t xml:space="preserve">k kimlere farzdır? Yazınız. </w:t>
      </w:r>
    </w:p>
    <w:p w:rsidR="00E92D41" w:rsidRDefault="00E92D41" w:rsidP="00ED05B2">
      <w:pPr>
        <w:pStyle w:val="AralkYok"/>
        <w:rPr>
          <w:rFonts w:ascii="Tahoma" w:hAnsi="Tahoma" w:cs="Tahoma"/>
          <w:sz w:val="20"/>
        </w:rPr>
      </w:pPr>
    </w:p>
    <w:p w:rsidR="004F6B47" w:rsidRDefault="004F6B47" w:rsidP="00ED05B2">
      <w:pPr>
        <w:pStyle w:val="AralkYok"/>
        <w:rPr>
          <w:rFonts w:ascii="Tahoma" w:hAnsi="Tahoma" w:cs="Tahoma"/>
          <w:sz w:val="20"/>
        </w:rPr>
      </w:pPr>
    </w:p>
    <w:p w:rsidR="00E92D41" w:rsidRDefault="00E92D41" w:rsidP="00ED05B2">
      <w:pPr>
        <w:pStyle w:val="AralkYok"/>
        <w:rPr>
          <w:rFonts w:ascii="Tahoma" w:hAnsi="Tahoma" w:cs="Tahoma"/>
          <w:sz w:val="20"/>
        </w:rPr>
      </w:pPr>
    </w:p>
    <w:p w:rsidR="00E92D41" w:rsidRPr="00E92D41" w:rsidRDefault="00E92D41" w:rsidP="00ED05B2">
      <w:pPr>
        <w:pStyle w:val="AralkYok"/>
        <w:rPr>
          <w:rFonts w:ascii="Tahoma" w:hAnsi="Tahoma" w:cs="Tahoma"/>
          <w:b/>
          <w:sz w:val="20"/>
        </w:rPr>
      </w:pPr>
      <w:r w:rsidRPr="00E92D41">
        <w:rPr>
          <w:rFonts w:ascii="Tahoma" w:hAnsi="Tahoma" w:cs="Tahoma"/>
          <w:b/>
          <w:sz w:val="20"/>
        </w:rPr>
        <w:t xml:space="preserve">S.10. Neden oruç tutarız? Yazınız. </w:t>
      </w:r>
    </w:p>
    <w:p w:rsidR="00E934C4" w:rsidRDefault="00E934C4" w:rsidP="00ED05B2">
      <w:pPr>
        <w:pStyle w:val="AralkYok"/>
        <w:rPr>
          <w:rFonts w:ascii="Tahoma" w:hAnsi="Tahoma" w:cs="Tahoma"/>
          <w:sz w:val="20"/>
        </w:rPr>
      </w:pPr>
    </w:p>
    <w:p w:rsidR="004F6B47" w:rsidRDefault="004F6B47" w:rsidP="00ED05B2">
      <w:pPr>
        <w:pStyle w:val="AralkYok"/>
        <w:rPr>
          <w:rFonts w:ascii="Tahoma" w:hAnsi="Tahoma" w:cs="Tahoma"/>
          <w:sz w:val="20"/>
        </w:rPr>
      </w:pPr>
    </w:p>
    <w:p w:rsidR="004F6B47" w:rsidRDefault="004F6B47" w:rsidP="00ED05B2">
      <w:pPr>
        <w:pStyle w:val="AralkYok"/>
        <w:rPr>
          <w:rFonts w:ascii="Tahoma" w:hAnsi="Tahoma" w:cs="Tahoma"/>
          <w:sz w:val="20"/>
        </w:rPr>
      </w:pPr>
    </w:p>
    <w:p w:rsidR="00D4761A" w:rsidRPr="00D4761A" w:rsidRDefault="00D4761A" w:rsidP="00ED05B2">
      <w:pPr>
        <w:pStyle w:val="AralkYok"/>
        <w:rPr>
          <w:rFonts w:ascii="Tahoma" w:hAnsi="Tahoma" w:cs="Tahoma"/>
          <w:b/>
          <w:sz w:val="20"/>
        </w:rPr>
      </w:pPr>
      <w:r w:rsidRPr="00D4761A">
        <w:rPr>
          <w:rFonts w:ascii="Tahoma" w:hAnsi="Tahoma" w:cs="Tahoma"/>
          <w:b/>
          <w:sz w:val="20"/>
        </w:rPr>
        <w:t xml:space="preserve">S.11. İftar duasının anlamını yazınız. </w:t>
      </w:r>
    </w:p>
    <w:p w:rsidR="004F6B47" w:rsidRDefault="00D4761A" w:rsidP="00ED05B2">
      <w:pPr>
        <w:pStyle w:val="AralkYok"/>
        <w:rPr>
          <w:rFonts w:ascii="Tahoma" w:hAnsi="Tahoma" w:cs="Tahoma"/>
          <w:sz w:val="20"/>
        </w:rPr>
      </w:pPr>
      <w:r w:rsidRPr="00D4761A">
        <w:rPr>
          <w:rFonts w:ascii="Tahoma" w:hAnsi="Tahoma" w:cs="Tahoma"/>
          <w:sz w:val="20"/>
        </w:rPr>
        <w:t xml:space="preserve">Al </w:t>
      </w:r>
      <w:proofErr w:type="spellStart"/>
      <w:r w:rsidRPr="00D4761A">
        <w:rPr>
          <w:rFonts w:ascii="Tahoma" w:hAnsi="Tahoma" w:cs="Tahoma"/>
          <w:sz w:val="20"/>
        </w:rPr>
        <w:t>lâhümme</w:t>
      </w:r>
      <w:proofErr w:type="spellEnd"/>
      <w:r w:rsidRPr="00D4761A">
        <w:rPr>
          <w:rFonts w:ascii="Tahoma" w:hAnsi="Tahoma" w:cs="Tahoma"/>
          <w:sz w:val="20"/>
        </w:rPr>
        <w:t xml:space="preserve"> leke </w:t>
      </w:r>
      <w:proofErr w:type="spellStart"/>
      <w:proofErr w:type="gramStart"/>
      <w:r w:rsidRPr="00D4761A">
        <w:rPr>
          <w:rFonts w:ascii="Tahoma" w:hAnsi="Tahoma" w:cs="Tahoma"/>
          <w:sz w:val="20"/>
        </w:rPr>
        <w:t>sumtü</w:t>
      </w:r>
      <w:proofErr w:type="spellEnd"/>
      <w:r w:rsidRPr="00D4761A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:</w:t>
      </w:r>
      <w:proofErr w:type="gramEnd"/>
      <w:r>
        <w:rPr>
          <w:rFonts w:ascii="Tahoma" w:hAnsi="Tahoma" w:cs="Tahoma"/>
          <w:sz w:val="20"/>
        </w:rPr>
        <w:t xml:space="preserve"> </w:t>
      </w:r>
    </w:p>
    <w:p w:rsidR="004F6B47" w:rsidRDefault="004F6B47" w:rsidP="00ED05B2">
      <w:pPr>
        <w:pStyle w:val="AralkYok"/>
        <w:rPr>
          <w:rFonts w:ascii="Tahoma" w:hAnsi="Tahoma" w:cs="Tahoma"/>
          <w:sz w:val="20"/>
        </w:rPr>
      </w:pPr>
    </w:p>
    <w:p w:rsidR="004F6B47" w:rsidRDefault="00D4761A" w:rsidP="00ED05B2">
      <w:pPr>
        <w:pStyle w:val="AralkYok"/>
        <w:rPr>
          <w:rFonts w:ascii="Tahoma" w:hAnsi="Tahoma" w:cs="Tahoma"/>
          <w:sz w:val="20"/>
        </w:rPr>
      </w:pPr>
      <w:proofErr w:type="gramStart"/>
      <w:r w:rsidRPr="00D4761A">
        <w:rPr>
          <w:rFonts w:ascii="Tahoma" w:hAnsi="Tahoma" w:cs="Tahoma"/>
          <w:sz w:val="20"/>
        </w:rPr>
        <w:t>ve</w:t>
      </w:r>
      <w:proofErr w:type="gramEnd"/>
      <w:r w:rsidRPr="00D4761A">
        <w:rPr>
          <w:rFonts w:ascii="Tahoma" w:hAnsi="Tahoma" w:cs="Tahoma"/>
          <w:sz w:val="20"/>
        </w:rPr>
        <w:t xml:space="preserve"> </w:t>
      </w:r>
      <w:proofErr w:type="spellStart"/>
      <w:r w:rsidRPr="00D4761A">
        <w:rPr>
          <w:rFonts w:ascii="Tahoma" w:hAnsi="Tahoma" w:cs="Tahoma"/>
          <w:sz w:val="20"/>
        </w:rPr>
        <w:t>bike</w:t>
      </w:r>
      <w:proofErr w:type="spellEnd"/>
      <w:r w:rsidRPr="00D4761A">
        <w:rPr>
          <w:rFonts w:ascii="Tahoma" w:hAnsi="Tahoma" w:cs="Tahoma"/>
          <w:sz w:val="20"/>
        </w:rPr>
        <w:t xml:space="preserve"> </w:t>
      </w:r>
      <w:proofErr w:type="spellStart"/>
      <w:r w:rsidRPr="00D4761A">
        <w:rPr>
          <w:rFonts w:ascii="Tahoma" w:hAnsi="Tahoma" w:cs="Tahoma"/>
          <w:sz w:val="20"/>
        </w:rPr>
        <w:t>âmentü</w:t>
      </w:r>
      <w:proofErr w:type="spellEnd"/>
      <w:r>
        <w:rPr>
          <w:rFonts w:ascii="Tahoma" w:hAnsi="Tahoma" w:cs="Tahoma"/>
          <w:sz w:val="20"/>
        </w:rPr>
        <w:t xml:space="preserve">: </w:t>
      </w:r>
    </w:p>
    <w:p w:rsidR="004F6B47" w:rsidRDefault="004F6B47" w:rsidP="00ED05B2">
      <w:pPr>
        <w:pStyle w:val="AralkYok"/>
        <w:rPr>
          <w:rFonts w:ascii="Tahoma" w:hAnsi="Tahoma" w:cs="Tahoma"/>
          <w:sz w:val="20"/>
        </w:rPr>
      </w:pPr>
    </w:p>
    <w:p w:rsidR="004F6B47" w:rsidRDefault="00D4761A" w:rsidP="00ED05B2">
      <w:pPr>
        <w:pStyle w:val="AralkYok"/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ve</w:t>
      </w:r>
      <w:proofErr w:type="gramEnd"/>
      <w:r>
        <w:rPr>
          <w:rFonts w:ascii="Tahoma" w:hAnsi="Tahoma" w:cs="Tahoma"/>
          <w:sz w:val="20"/>
        </w:rPr>
        <w:t xml:space="preserve"> </w:t>
      </w:r>
      <w:proofErr w:type="spellStart"/>
      <w:r>
        <w:rPr>
          <w:rFonts w:ascii="Tahoma" w:hAnsi="Tahoma" w:cs="Tahoma"/>
          <w:sz w:val="20"/>
        </w:rPr>
        <w:t>aleyke</w:t>
      </w:r>
      <w:proofErr w:type="spellEnd"/>
      <w:r>
        <w:rPr>
          <w:rFonts w:ascii="Tahoma" w:hAnsi="Tahoma" w:cs="Tahoma"/>
          <w:sz w:val="20"/>
        </w:rPr>
        <w:t xml:space="preserve"> </w:t>
      </w:r>
      <w:proofErr w:type="spellStart"/>
      <w:r>
        <w:rPr>
          <w:rFonts w:ascii="Tahoma" w:hAnsi="Tahoma" w:cs="Tahoma"/>
          <w:sz w:val="20"/>
        </w:rPr>
        <w:t>tevekkeltü</w:t>
      </w:r>
      <w:proofErr w:type="spellEnd"/>
      <w:r>
        <w:rPr>
          <w:rFonts w:ascii="Tahoma" w:hAnsi="Tahoma" w:cs="Tahoma"/>
          <w:sz w:val="20"/>
        </w:rPr>
        <w:t xml:space="preserve">: </w:t>
      </w:r>
    </w:p>
    <w:p w:rsidR="004F6B47" w:rsidRDefault="004F6B47" w:rsidP="00ED05B2">
      <w:pPr>
        <w:pStyle w:val="AralkYok"/>
        <w:rPr>
          <w:rFonts w:ascii="Tahoma" w:hAnsi="Tahoma" w:cs="Tahoma"/>
          <w:sz w:val="20"/>
        </w:rPr>
      </w:pPr>
    </w:p>
    <w:p w:rsidR="00E934C4" w:rsidRPr="00877179" w:rsidRDefault="00D4761A" w:rsidP="00ED05B2">
      <w:pPr>
        <w:pStyle w:val="AralkYok"/>
        <w:rPr>
          <w:rFonts w:ascii="Tahoma" w:hAnsi="Tahoma" w:cs="Tahoma"/>
          <w:sz w:val="20"/>
        </w:rPr>
      </w:pPr>
      <w:r w:rsidRPr="00D4761A">
        <w:rPr>
          <w:rFonts w:ascii="Tahoma" w:hAnsi="Tahoma" w:cs="Tahoma"/>
          <w:sz w:val="20"/>
        </w:rPr>
        <w:t xml:space="preserve">ve </w:t>
      </w:r>
      <w:proofErr w:type="spellStart"/>
      <w:r w:rsidRPr="00D4761A">
        <w:rPr>
          <w:rFonts w:ascii="Tahoma" w:hAnsi="Tahoma" w:cs="Tahoma"/>
          <w:sz w:val="20"/>
        </w:rPr>
        <w:t>alâ</w:t>
      </w:r>
      <w:proofErr w:type="spellEnd"/>
      <w:r w:rsidRPr="00D4761A">
        <w:rPr>
          <w:rFonts w:ascii="Tahoma" w:hAnsi="Tahoma" w:cs="Tahoma"/>
          <w:sz w:val="20"/>
        </w:rPr>
        <w:t xml:space="preserve"> </w:t>
      </w:r>
      <w:proofErr w:type="spellStart"/>
      <w:r w:rsidRPr="00D4761A">
        <w:rPr>
          <w:rFonts w:ascii="Tahoma" w:hAnsi="Tahoma" w:cs="Tahoma"/>
          <w:sz w:val="20"/>
        </w:rPr>
        <w:t>rızḳ</w:t>
      </w:r>
      <w:r>
        <w:rPr>
          <w:rFonts w:ascii="Tahoma" w:hAnsi="Tahoma" w:cs="Tahoma"/>
          <w:sz w:val="20"/>
        </w:rPr>
        <w:t>ıke</w:t>
      </w:r>
      <w:proofErr w:type="spellEnd"/>
      <w:r>
        <w:rPr>
          <w:rFonts w:ascii="Tahoma" w:hAnsi="Tahoma" w:cs="Tahoma"/>
          <w:sz w:val="20"/>
        </w:rPr>
        <w:t xml:space="preserve"> </w:t>
      </w:r>
      <w:proofErr w:type="spellStart"/>
      <w:r>
        <w:rPr>
          <w:rFonts w:ascii="Tahoma" w:hAnsi="Tahoma" w:cs="Tahoma"/>
          <w:sz w:val="20"/>
        </w:rPr>
        <w:t>eftartü</w:t>
      </w:r>
      <w:proofErr w:type="spellEnd"/>
      <w:r>
        <w:rPr>
          <w:rFonts w:ascii="Tahoma" w:hAnsi="Tahoma" w:cs="Tahoma"/>
          <w:sz w:val="20"/>
        </w:rPr>
        <w:t xml:space="preserve">: </w:t>
      </w:r>
      <w:bookmarkStart w:id="0" w:name="_GoBack"/>
      <w:bookmarkEnd w:id="0"/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p w:rsidR="00F1631D" w:rsidRPr="00877179" w:rsidRDefault="00F1631D" w:rsidP="00ED05B2">
      <w:pPr>
        <w:pStyle w:val="AralkYok"/>
        <w:rPr>
          <w:rFonts w:ascii="Tahoma" w:hAnsi="Tahoma" w:cs="Tahoma"/>
          <w:sz w:val="20"/>
        </w:rPr>
      </w:pPr>
    </w:p>
    <w:sectPr w:rsidR="00F1631D" w:rsidRPr="00877179" w:rsidSect="00ED05B2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C6C"/>
    <w:rsid w:val="000C542E"/>
    <w:rsid w:val="001C7417"/>
    <w:rsid w:val="0028526A"/>
    <w:rsid w:val="0029031D"/>
    <w:rsid w:val="002C0DFD"/>
    <w:rsid w:val="00301157"/>
    <w:rsid w:val="00384930"/>
    <w:rsid w:val="003F2B03"/>
    <w:rsid w:val="004768F9"/>
    <w:rsid w:val="004D4794"/>
    <w:rsid w:val="004F6B47"/>
    <w:rsid w:val="00523971"/>
    <w:rsid w:val="006122E1"/>
    <w:rsid w:val="00764D1C"/>
    <w:rsid w:val="00841D03"/>
    <w:rsid w:val="00877179"/>
    <w:rsid w:val="00BB7091"/>
    <w:rsid w:val="00D4761A"/>
    <w:rsid w:val="00E33842"/>
    <w:rsid w:val="00E7488A"/>
    <w:rsid w:val="00E92D41"/>
    <w:rsid w:val="00E934C4"/>
    <w:rsid w:val="00EA720F"/>
    <w:rsid w:val="00ED05B2"/>
    <w:rsid w:val="00ED3BAE"/>
    <w:rsid w:val="00F0043D"/>
    <w:rsid w:val="00F06C6C"/>
    <w:rsid w:val="00F1631D"/>
    <w:rsid w:val="00F44070"/>
    <w:rsid w:val="00FA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9452F"/>
  <w15:chartTrackingRefBased/>
  <w15:docId w15:val="{1D03D1A4-D379-4946-B837-3865F9544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05B2"/>
    <w:pPr>
      <w:spacing w:after="0" w:line="240" w:lineRule="auto"/>
    </w:pPr>
  </w:style>
  <w:style w:type="table" w:styleId="TabloKlavuzu">
    <w:name w:val="Table Grid"/>
    <w:basedOn w:val="NormalTablo"/>
    <w:uiPriority w:val="39"/>
    <w:rsid w:val="00E33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24</cp:revision>
  <cp:lastPrinted>2025-12-18T16:17:00Z</cp:lastPrinted>
  <dcterms:created xsi:type="dcterms:W3CDTF">2025-10-25T19:52:00Z</dcterms:created>
  <dcterms:modified xsi:type="dcterms:W3CDTF">2025-12-18T16:23:00Z</dcterms:modified>
</cp:coreProperties>
</file>