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32" w:type="dxa"/>
        <w:tblInd w:w="-147" w:type="dxa"/>
        <w:tblLook w:val="04A0" w:firstRow="1" w:lastRow="0" w:firstColumn="1" w:lastColumn="0" w:noHBand="0" w:noVBand="1"/>
      </w:tblPr>
      <w:tblGrid>
        <w:gridCol w:w="5202"/>
        <w:gridCol w:w="5430"/>
      </w:tblGrid>
      <w:tr w:rsidR="00197A95" w:rsidRPr="00197A95" w14:paraId="102734F3" w14:textId="77777777" w:rsidTr="00AC2AAD">
        <w:trPr>
          <w:trHeight w:val="416"/>
        </w:trPr>
        <w:tc>
          <w:tcPr>
            <w:tcW w:w="10632" w:type="dxa"/>
            <w:gridSpan w:val="2"/>
            <w:tcBorders>
              <w:top w:val="single" w:sz="4" w:space="0" w:color="auto"/>
              <w:left w:val="single" w:sz="4" w:space="0" w:color="auto"/>
              <w:bottom w:val="single" w:sz="4" w:space="0" w:color="auto"/>
              <w:right w:val="single" w:sz="4" w:space="0" w:color="auto"/>
            </w:tcBorders>
            <w:hideMark/>
          </w:tcPr>
          <w:p w14:paraId="7271BB31" w14:textId="686AC20D" w:rsidR="00197A95" w:rsidRPr="00197A95" w:rsidRDefault="00841929" w:rsidP="00622853">
            <w:pPr>
              <w:spacing w:after="160" w:line="259" w:lineRule="auto"/>
              <w:jc w:val="center"/>
              <w:rPr>
                <w:b/>
                <w:bCs/>
              </w:rPr>
            </w:pPr>
            <w:r>
              <w:rPr>
                <w:b/>
                <w:bCs/>
              </w:rPr>
              <w:t>6</w:t>
            </w:r>
            <w:r w:rsidR="00197A95" w:rsidRPr="00197A95">
              <w:rPr>
                <w:b/>
                <w:bCs/>
              </w:rPr>
              <w:t>.SINIF SOSYAL BİLGİLER 1.DÖNEM 1. ORTAK YAZILI SINAVI</w:t>
            </w:r>
          </w:p>
        </w:tc>
      </w:tr>
      <w:tr w:rsidR="00197A95" w:rsidRPr="00197A95" w14:paraId="12881F38" w14:textId="77777777" w:rsidTr="00AC2AAD">
        <w:trPr>
          <w:trHeight w:val="1607"/>
        </w:trPr>
        <w:tc>
          <w:tcPr>
            <w:tcW w:w="5202" w:type="dxa"/>
            <w:tcBorders>
              <w:top w:val="single" w:sz="4" w:space="0" w:color="auto"/>
              <w:left w:val="single" w:sz="4" w:space="0" w:color="auto"/>
              <w:bottom w:val="single" w:sz="4" w:space="0" w:color="auto"/>
              <w:right w:val="single" w:sz="4" w:space="0" w:color="auto"/>
            </w:tcBorders>
            <w:hideMark/>
          </w:tcPr>
          <w:p w14:paraId="4B27025A" w14:textId="77777777" w:rsidR="00197A95" w:rsidRPr="00197A95" w:rsidRDefault="00197A95" w:rsidP="00197A95">
            <w:pPr>
              <w:spacing w:after="160" w:line="259" w:lineRule="auto"/>
              <w:rPr>
                <w:b/>
                <w:bCs/>
              </w:rPr>
            </w:pPr>
            <w:r w:rsidRPr="00197A95">
              <w:rPr>
                <w:b/>
                <w:bCs/>
              </w:rPr>
              <w:t>ADI-SOYADI:</w:t>
            </w:r>
          </w:p>
          <w:p w14:paraId="329219C0" w14:textId="77777777" w:rsidR="00197A95" w:rsidRPr="00197A95" w:rsidRDefault="00197A95" w:rsidP="00197A95">
            <w:pPr>
              <w:spacing w:after="160" w:line="259" w:lineRule="auto"/>
              <w:rPr>
                <w:b/>
                <w:bCs/>
              </w:rPr>
            </w:pPr>
            <w:r w:rsidRPr="00197A95">
              <w:rPr>
                <w:b/>
                <w:bCs/>
              </w:rPr>
              <w:t>SINIFI-NUMARASI:</w:t>
            </w:r>
          </w:p>
        </w:tc>
        <w:tc>
          <w:tcPr>
            <w:tcW w:w="5430" w:type="dxa"/>
            <w:tcBorders>
              <w:top w:val="single" w:sz="4" w:space="0" w:color="auto"/>
              <w:left w:val="single" w:sz="4" w:space="0" w:color="auto"/>
              <w:bottom w:val="single" w:sz="4" w:space="0" w:color="auto"/>
              <w:right w:val="single" w:sz="4" w:space="0" w:color="auto"/>
            </w:tcBorders>
          </w:tcPr>
          <w:p w14:paraId="29F2B989" w14:textId="77777777" w:rsidR="00197A95" w:rsidRPr="00197A95" w:rsidRDefault="00197A95" w:rsidP="00197A95">
            <w:pPr>
              <w:spacing w:after="160" w:line="259" w:lineRule="auto"/>
              <w:rPr>
                <w:b/>
                <w:bCs/>
              </w:rPr>
            </w:pPr>
            <w:r w:rsidRPr="00197A95">
              <w:rPr>
                <w:b/>
                <w:bCs/>
              </w:rPr>
              <w:t>PUAN:</w:t>
            </w:r>
          </w:p>
          <w:p w14:paraId="5FC48DFD" w14:textId="77777777" w:rsidR="00197A95" w:rsidRPr="00197A95" w:rsidRDefault="00197A95" w:rsidP="00197A95">
            <w:pPr>
              <w:spacing w:after="160" w:line="259" w:lineRule="auto"/>
              <w:rPr>
                <w:b/>
                <w:bCs/>
              </w:rPr>
            </w:pPr>
          </w:p>
        </w:tc>
      </w:tr>
    </w:tbl>
    <w:p w14:paraId="0B2267EF" w14:textId="2C5CC167" w:rsidR="00197A95" w:rsidRPr="00197A95" w:rsidRDefault="00197A95" w:rsidP="00197A95">
      <w:pPr>
        <w:rPr>
          <w:b/>
          <w:bCs/>
        </w:rPr>
      </w:pPr>
      <w:r w:rsidRPr="00EC568E">
        <w:rPr>
          <w:b/>
          <w:bCs/>
          <w:highlight w:val="yellow"/>
        </w:rPr>
        <w:t>NOT:</w:t>
      </w:r>
      <w:r w:rsidR="00512DEB" w:rsidRPr="00EC568E">
        <w:rPr>
          <w:b/>
          <w:bCs/>
          <w:highlight w:val="yellow"/>
        </w:rPr>
        <w:t>5</w:t>
      </w:r>
      <w:r w:rsidRPr="00EC568E">
        <w:rPr>
          <w:b/>
          <w:bCs/>
          <w:highlight w:val="yellow"/>
        </w:rPr>
        <w:t>.Senaryo</w:t>
      </w:r>
      <w:r w:rsidRPr="00197A95">
        <w:rPr>
          <w:b/>
          <w:bCs/>
        </w:rPr>
        <w:t xml:space="preserve">  </w:t>
      </w:r>
    </w:p>
    <w:p w14:paraId="2FAB48A0" w14:textId="2B12D224" w:rsidR="00197A95" w:rsidRPr="00B23AF2" w:rsidRDefault="00197A95" w:rsidP="00B23AF2">
      <w:pPr>
        <w:rPr>
          <w:b/>
          <w:bCs/>
        </w:rPr>
      </w:pPr>
      <w:r w:rsidRPr="00197A95">
        <w:rPr>
          <w:b/>
          <w:bCs/>
        </w:rPr>
        <w:t xml:space="preserve">Öğrenme Çıktısı: </w:t>
      </w:r>
      <w:r w:rsidR="00B23AF2" w:rsidRPr="00B23AF2">
        <w:t>SB.6.1.1. Dâhil olduğu grupların ve bu gruplardaki rollerinin zaman içerisinde değişebileceğine ilişkin çıkarım yapabilme</w:t>
      </w:r>
    </w:p>
    <w:tbl>
      <w:tblPr>
        <w:tblStyle w:val="TabloKlavuzu"/>
        <w:tblW w:w="0" w:type="auto"/>
        <w:tblLook w:val="04A0" w:firstRow="1" w:lastRow="0" w:firstColumn="1" w:lastColumn="0" w:noHBand="0" w:noVBand="1"/>
      </w:tblPr>
      <w:tblGrid>
        <w:gridCol w:w="10456"/>
      </w:tblGrid>
      <w:tr w:rsidR="00197A95" w:rsidRPr="00197A95" w14:paraId="717FFE0B" w14:textId="77777777">
        <w:tc>
          <w:tcPr>
            <w:tcW w:w="10456" w:type="dxa"/>
            <w:tcBorders>
              <w:top w:val="single" w:sz="4" w:space="0" w:color="auto"/>
              <w:left w:val="single" w:sz="4" w:space="0" w:color="auto"/>
              <w:bottom w:val="single" w:sz="4" w:space="0" w:color="auto"/>
              <w:right w:val="single" w:sz="4" w:space="0" w:color="auto"/>
            </w:tcBorders>
          </w:tcPr>
          <w:p w14:paraId="590DE52F" w14:textId="77777777" w:rsidR="00197A95" w:rsidRDefault="00197A95" w:rsidP="00197A95">
            <w:pPr>
              <w:spacing w:after="160" w:line="259" w:lineRule="auto"/>
            </w:pPr>
            <w:r w:rsidRPr="00197A95">
              <w:t>1.</w:t>
            </w:r>
          </w:p>
          <w:p w14:paraId="0D4120D9" w14:textId="274CF68B" w:rsidR="00D77184" w:rsidRDefault="00D77184" w:rsidP="00D77184">
            <w:pPr>
              <w:pStyle w:val="ListeParagraf"/>
              <w:numPr>
                <w:ilvl w:val="0"/>
                <w:numId w:val="1"/>
              </w:numPr>
            </w:pPr>
            <w:r>
              <w:t>Anne ve babamızın yakınlarından oluşan gruptur.</w:t>
            </w:r>
          </w:p>
          <w:p w14:paraId="2D1B3214" w14:textId="77777777" w:rsidR="00D77184" w:rsidRDefault="00D77184" w:rsidP="00D77184"/>
          <w:p w14:paraId="0EABC955" w14:textId="329D3C05" w:rsidR="00D77184" w:rsidRPr="00197A95" w:rsidRDefault="00D77184" w:rsidP="00D77184">
            <w:pPr>
              <w:pStyle w:val="ListeParagraf"/>
              <w:numPr>
                <w:ilvl w:val="0"/>
                <w:numId w:val="1"/>
              </w:numPr>
            </w:pPr>
            <w:r>
              <w:t>Bu grupta torun, yeğen, kuzen, hala, teyze, amca, dayı, babaanne veya anneanne gibi rollere sahip olabiliriz.</w:t>
            </w:r>
          </w:p>
          <w:p w14:paraId="051E2BB9" w14:textId="6794425A" w:rsidR="00197A95" w:rsidRPr="00D77184" w:rsidRDefault="00D77184" w:rsidP="00197A95">
            <w:pPr>
              <w:spacing w:after="160" w:line="259" w:lineRule="auto"/>
              <w:rPr>
                <w:b/>
                <w:bCs/>
              </w:rPr>
            </w:pPr>
            <w:r>
              <w:rPr>
                <w:b/>
                <w:bCs/>
              </w:rPr>
              <w:t xml:space="preserve">Verilen özellikler dahil olduğumuz gruplardan hangisi ile ilgilidir? Yazınız. </w:t>
            </w:r>
          </w:p>
        </w:tc>
      </w:tr>
      <w:tr w:rsidR="00197A95" w:rsidRPr="00197A95" w14:paraId="387FA42D" w14:textId="77777777">
        <w:tc>
          <w:tcPr>
            <w:tcW w:w="10456" w:type="dxa"/>
            <w:tcBorders>
              <w:top w:val="single" w:sz="4" w:space="0" w:color="auto"/>
              <w:left w:val="single" w:sz="4" w:space="0" w:color="auto"/>
              <w:bottom w:val="single" w:sz="4" w:space="0" w:color="auto"/>
              <w:right w:val="single" w:sz="4" w:space="0" w:color="auto"/>
            </w:tcBorders>
            <w:hideMark/>
          </w:tcPr>
          <w:p w14:paraId="5641E1C8" w14:textId="77777777" w:rsidR="00197A95" w:rsidRPr="00197A95" w:rsidRDefault="00197A95" w:rsidP="00197A95">
            <w:pPr>
              <w:spacing w:after="160" w:line="259" w:lineRule="auto"/>
            </w:pPr>
          </w:p>
        </w:tc>
      </w:tr>
      <w:tr w:rsidR="00197A95" w:rsidRPr="00197A95" w14:paraId="2E6733C2" w14:textId="77777777">
        <w:tc>
          <w:tcPr>
            <w:tcW w:w="10456" w:type="dxa"/>
            <w:tcBorders>
              <w:top w:val="single" w:sz="4" w:space="0" w:color="auto"/>
              <w:left w:val="single" w:sz="4" w:space="0" w:color="auto"/>
              <w:bottom w:val="single" w:sz="4" w:space="0" w:color="auto"/>
              <w:right w:val="single" w:sz="4" w:space="0" w:color="auto"/>
            </w:tcBorders>
          </w:tcPr>
          <w:p w14:paraId="6489B311" w14:textId="77777777" w:rsidR="00197A95" w:rsidRDefault="00197A95" w:rsidP="00197A95">
            <w:pPr>
              <w:spacing w:after="160" w:line="259" w:lineRule="auto"/>
              <w:rPr>
                <w:b/>
                <w:bCs/>
              </w:rPr>
            </w:pPr>
          </w:p>
          <w:p w14:paraId="4FFCC039" w14:textId="77777777" w:rsidR="00D77184" w:rsidRPr="00197A95" w:rsidRDefault="00D77184" w:rsidP="00197A95">
            <w:pPr>
              <w:spacing w:after="160" w:line="259" w:lineRule="auto"/>
              <w:rPr>
                <w:b/>
                <w:bCs/>
              </w:rPr>
            </w:pPr>
          </w:p>
        </w:tc>
      </w:tr>
    </w:tbl>
    <w:p w14:paraId="48396647" w14:textId="77777777" w:rsidR="00197A95" w:rsidRPr="00197A95" w:rsidRDefault="00197A95" w:rsidP="00197A95">
      <w:pPr>
        <w:rPr>
          <w:b/>
          <w:bCs/>
        </w:rPr>
      </w:pPr>
    </w:p>
    <w:p w14:paraId="5D159299" w14:textId="32205374" w:rsidR="00197A95" w:rsidRPr="00197A95" w:rsidRDefault="00197A95" w:rsidP="00197A95">
      <w:r w:rsidRPr="00197A95">
        <w:rPr>
          <w:b/>
          <w:bCs/>
        </w:rPr>
        <w:t xml:space="preserve">Öğrenme Çıktısı: </w:t>
      </w:r>
      <w:r w:rsidR="00B23AF2" w:rsidRPr="00B23AF2">
        <w:t>SB.6.1.1. Dâhil olduğu grupların ve bu gruplardaki rollerinin zaman içerisinde değişebileceğine ilişkin çıkarım yapabilme</w:t>
      </w:r>
    </w:p>
    <w:p w14:paraId="1FA5EB80" w14:textId="14117177" w:rsidR="00197A95" w:rsidRPr="00197A95" w:rsidRDefault="00197A95" w:rsidP="00197A95"/>
    <w:tbl>
      <w:tblPr>
        <w:tblStyle w:val="TabloKlavuzu"/>
        <w:tblW w:w="0" w:type="auto"/>
        <w:tblLook w:val="04A0" w:firstRow="1" w:lastRow="0" w:firstColumn="1" w:lastColumn="0" w:noHBand="0" w:noVBand="1"/>
      </w:tblPr>
      <w:tblGrid>
        <w:gridCol w:w="10456"/>
      </w:tblGrid>
      <w:tr w:rsidR="00197A95" w:rsidRPr="00197A95" w14:paraId="5DEEA89F" w14:textId="77777777">
        <w:tc>
          <w:tcPr>
            <w:tcW w:w="10456" w:type="dxa"/>
            <w:tcBorders>
              <w:top w:val="single" w:sz="4" w:space="0" w:color="auto"/>
              <w:left w:val="single" w:sz="4" w:space="0" w:color="auto"/>
              <w:bottom w:val="single" w:sz="4" w:space="0" w:color="auto"/>
              <w:right w:val="single" w:sz="4" w:space="0" w:color="auto"/>
            </w:tcBorders>
            <w:hideMark/>
          </w:tcPr>
          <w:p w14:paraId="4168D55B" w14:textId="77777777" w:rsidR="00197A95" w:rsidRDefault="00B23AF2" w:rsidP="00197A95">
            <w:pPr>
              <w:spacing w:after="160" w:line="259" w:lineRule="auto"/>
            </w:pPr>
            <w:r>
              <w:t>2.</w:t>
            </w:r>
            <w:r w:rsidR="00D20A7F">
              <w:t>6.sınıf öğrencisi Kerem evde çocuk ve kardeş rolündeyken okulda öğrenci ve sınıf başkanı rolündedir.</w:t>
            </w:r>
          </w:p>
          <w:p w14:paraId="3B4840E7" w14:textId="05EC926F" w:rsidR="00D20A7F" w:rsidRPr="00D20A7F" w:rsidRDefault="00D20A7F" w:rsidP="00197A95">
            <w:pPr>
              <w:spacing w:after="160" w:line="259" w:lineRule="auto"/>
              <w:rPr>
                <w:b/>
                <w:bCs/>
              </w:rPr>
            </w:pPr>
            <w:r>
              <w:rPr>
                <w:b/>
                <w:bCs/>
              </w:rPr>
              <w:t>Buna göre Kerem’in sahi</w:t>
            </w:r>
            <w:r w:rsidR="006D4433">
              <w:rPr>
                <w:b/>
                <w:bCs/>
              </w:rPr>
              <w:t>p</w:t>
            </w:r>
            <w:r>
              <w:rPr>
                <w:b/>
                <w:bCs/>
              </w:rPr>
              <w:t xml:space="preserve"> olduğu roller neden değişmiştir? Yazınız. </w:t>
            </w:r>
          </w:p>
        </w:tc>
      </w:tr>
      <w:tr w:rsidR="00197A95" w:rsidRPr="00197A95" w14:paraId="1E15196F" w14:textId="77777777">
        <w:tc>
          <w:tcPr>
            <w:tcW w:w="10456" w:type="dxa"/>
            <w:tcBorders>
              <w:top w:val="single" w:sz="4" w:space="0" w:color="auto"/>
              <w:left w:val="single" w:sz="4" w:space="0" w:color="auto"/>
              <w:bottom w:val="single" w:sz="4" w:space="0" w:color="auto"/>
              <w:right w:val="single" w:sz="4" w:space="0" w:color="auto"/>
            </w:tcBorders>
          </w:tcPr>
          <w:p w14:paraId="27C7B946" w14:textId="77777777" w:rsidR="00197A95" w:rsidRPr="00197A95" w:rsidRDefault="00197A95" w:rsidP="00197A95">
            <w:pPr>
              <w:spacing w:after="160" w:line="259" w:lineRule="auto"/>
            </w:pPr>
          </w:p>
          <w:p w14:paraId="341B8048" w14:textId="77777777" w:rsidR="00197A95" w:rsidRPr="00197A95" w:rsidRDefault="00197A95" w:rsidP="00197A95">
            <w:pPr>
              <w:spacing w:after="160" w:line="259" w:lineRule="auto"/>
            </w:pPr>
          </w:p>
        </w:tc>
      </w:tr>
    </w:tbl>
    <w:p w14:paraId="2A7D718C" w14:textId="77777777" w:rsidR="00197A95" w:rsidRPr="00197A95" w:rsidRDefault="00197A95" w:rsidP="00197A95"/>
    <w:p w14:paraId="2979C082" w14:textId="77777777" w:rsidR="00197A95" w:rsidRPr="00197A95" w:rsidRDefault="00197A95" w:rsidP="00197A95"/>
    <w:p w14:paraId="3EDAFAFE" w14:textId="37201AF4" w:rsidR="00197A95" w:rsidRPr="00197A95" w:rsidRDefault="00197A95" w:rsidP="00197A95">
      <w:r w:rsidRPr="00197A95">
        <w:rPr>
          <w:b/>
          <w:bCs/>
        </w:rPr>
        <w:t>Öğrenme Çıktısı</w:t>
      </w:r>
      <w:r w:rsidRPr="00197A95">
        <w:t xml:space="preserve">: </w:t>
      </w:r>
      <w:r w:rsidR="00B23AF2" w:rsidRPr="00B23AF2">
        <w:t>SB.6.1.2. Kültürel bağlarımızın ve millî değerlerimizin toplumsal birliğe etkisini yorumlayabilme</w:t>
      </w:r>
    </w:p>
    <w:p w14:paraId="71DBABDA" w14:textId="3C08DC52" w:rsidR="00197A95" w:rsidRPr="00197A95" w:rsidRDefault="00197A95" w:rsidP="00197A95"/>
    <w:tbl>
      <w:tblPr>
        <w:tblStyle w:val="TabloKlavuzu"/>
        <w:tblW w:w="0" w:type="auto"/>
        <w:tblLook w:val="04A0" w:firstRow="1" w:lastRow="0" w:firstColumn="1" w:lastColumn="0" w:noHBand="0" w:noVBand="1"/>
      </w:tblPr>
      <w:tblGrid>
        <w:gridCol w:w="10456"/>
      </w:tblGrid>
      <w:tr w:rsidR="00197A95" w:rsidRPr="00197A95" w14:paraId="662FE671" w14:textId="77777777">
        <w:tc>
          <w:tcPr>
            <w:tcW w:w="10456" w:type="dxa"/>
            <w:tcBorders>
              <w:top w:val="single" w:sz="4" w:space="0" w:color="auto"/>
              <w:left w:val="single" w:sz="4" w:space="0" w:color="auto"/>
              <w:bottom w:val="single" w:sz="4" w:space="0" w:color="auto"/>
              <w:right w:val="single" w:sz="4" w:space="0" w:color="auto"/>
            </w:tcBorders>
          </w:tcPr>
          <w:p w14:paraId="02A00935" w14:textId="77777777" w:rsidR="00197A95" w:rsidRDefault="00B23AF2" w:rsidP="00197A95">
            <w:pPr>
              <w:spacing w:after="160" w:line="259" w:lineRule="auto"/>
            </w:pPr>
            <w:r>
              <w:t>3.</w:t>
            </w:r>
          </w:p>
          <w:p w14:paraId="51885660" w14:textId="77777777" w:rsidR="00D20A7F" w:rsidRDefault="00D20A7F" w:rsidP="00D20A7F">
            <w:r>
              <w:t>"Gel sevelim sevileni seveni / Sevgisiz suratlar gülmüyor canım /</w:t>
            </w:r>
          </w:p>
          <w:p w14:paraId="66F4EB7E" w14:textId="77777777" w:rsidR="00D20A7F" w:rsidRDefault="00D20A7F" w:rsidP="00D20A7F">
            <w:pPr>
              <w:spacing w:after="160" w:line="259" w:lineRule="auto"/>
            </w:pPr>
            <w:r>
              <w:t>Nice gördüm dizlerini döveni / Giden ömür geri gelmiyor canım"</w:t>
            </w:r>
          </w:p>
          <w:p w14:paraId="135CB246" w14:textId="554D2D35" w:rsidR="00D20A7F" w:rsidRPr="00D20A7F" w:rsidRDefault="00D20A7F" w:rsidP="00D20A7F">
            <w:pPr>
              <w:spacing w:after="160" w:line="259" w:lineRule="auto"/>
              <w:rPr>
                <w:b/>
                <w:bCs/>
              </w:rPr>
            </w:pPr>
            <w:r>
              <w:rPr>
                <w:b/>
                <w:bCs/>
              </w:rPr>
              <w:t>Bu türküde milli değerlerimizden hangisi vurgulanmıştır? Yazınız.</w:t>
            </w:r>
          </w:p>
        </w:tc>
      </w:tr>
      <w:tr w:rsidR="00197A95" w:rsidRPr="00197A95" w14:paraId="5C3AECEE" w14:textId="77777777">
        <w:tc>
          <w:tcPr>
            <w:tcW w:w="10456" w:type="dxa"/>
            <w:tcBorders>
              <w:top w:val="single" w:sz="4" w:space="0" w:color="auto"/>
              <w:left w:val="single" w:sz="4" w:space="0" w:color="auto"/>
              <w:bottom w:val="single" w:sz="4" w:space="0" w:color="auto"/>
              <w:right w:val="single" w:sz="4" w:space="0" w:color="auto"/>
            </w:tcBorders>
          </w:tcPr>
          <w:p w14:paraId="56A87409" w14:textId="77777777" w:rsidR="00197A95" w:rsidRPr="00197A95" w:rsidRDefault="00197A95" w:rsidP="00197A95">
            <w:pPr>
              <w:spacing w:after="160" w:line="259" w:lineRule="auto"/>
            </w:pPr>
          </w:p>
          <w:p w14:paraId="17786832" w14:textId="77777777" w:rsidR="00197A95" w:rsidRPr="00197A95" w:rsidRDefault="00197A95" w:rsidP="00197A95">
            <w:pPr>
              <w:spacing w:after="160" w:line="259" w:lineRule="auto"/>
            </w:pPr>
          </w:p>
          <w:p w14:paraId="0142015D" w14:textId="77777777" w:rsidR="00197A95" w:rsidRPr="00197A95" w:rsidRDefault="00197A95" w:rsidP="00197A95">
            <w:pPr>
              <w:spacing w:after="160" w:line="259" w:lineRule="auto"/>
            </w:pPr>
          </w:p>
        </w:tc>
      </w:tr>
    </w:tbl>
    <w:p w14:paraId="5BA03D61" w14:textId="77777777" w:rsidR="00197A95" w:rsidRPr="00197A95" w:rsidRDefault="00197A95" w:rsidP="00197A95"/>
    <w:p w14:paraId="1BAD966E" w14:textId="4E1B9D93" w:rsidR="00197A95" w:rsidRPr="00197A95" w:rsidRDefault="00B23AF2" w:rsidP="00197A95">
      <w:r>
        <w:rPr>
          <w:b/>
          <w:bCs/>
        </w:rPr>
        <w:lastRenderedPageBreak/>
        <w:t>Öğrenme</w:t>
      </w:r>
      <w:r w:rsidR="00197A95" w:rsidRPr="00197A95">
        <w:rPr>
          <w:b/>
          <w:bCs/>
        </w:rPr>
        <w:t xml:space="preserve"> Çıktısı</w:t>
      </w:r>
      <w:r w:rsidR="00197A95" w:rsidRPr="00197A95">
        <w:t xml:space="preserve">: </w:t>
      </w:r>
      <w:r w:rsidRPr="00B23AF2">
        <w:t>SB.6.1.2. Kültürel bağlarımızın ve millî değerlerimizin toplumsal birliğe etkisini yorumlayabilme</w:t>
      </w:r>
    </w:p>
    <w:tbl>
      <w:tblPr>
        <w:tblStyle w:val="TabloKlavuzu"/>
        <w:tblW w:w="0" w:type="auto"/>
        <w:tblLook w:val="04A0" w:firstRow="1" w:lastRow="0" w:firstColumn="1" w:lastColumn="0" w:noHBand="0" w:noVBand="1"/>
      </w:tblPr>
      <w:tblGrid>
        <w:gridCol w:w="10456"/>
      </w:tblGrid>
      <w:tr w:rsidR="00197A95" w:rsidRPr="00197A95" w14:paraId="181083F9" w14:textId="77777777">
        <w:tc>
          <w:tcPr>
            <w:tcW w:w="10456" w:type="dxa"/>
            <w:tcBorders>
              <w:top w:val="single" w:sz="4" w:space="0" w:color="auto"/>
              <w:left w:val="single" w:sz="4" w:space="0" w:color="auto"/>
              <w:bottom w:val="single" w:sz="4" w:space="0" w:color="auto"/>
              <w:right w:val="single" w:sz="4" w:space="0" w:color="auto"/>
            </w:tcBorders>
          </w:tcPr>
          <w:p w14:paraId="2897DEDF" w14:textId="77777777" w:rsidR="00197A95" w:rsidRDefault="00B23AF2" w:rsidP="00D20A7F">
            <w:r>
              <w:t>4.</w:t>
            </w:r>
            <w:r w:rsidR="00D20A7F">
              <w:t xml:space="preserve"> "... Samsun’un Kavak ilçesinde, İŞKUR desteğiyle Halk Eğitim Merkezi tarafından açılan 'Yöresel Kilim Dokuma' kursunda çalışkanlık, sevgi, üretkenlik gibi motifler kilimlere ve heybelere ilmek ilmek işleniyor. Kurs eğitmeni; insan motifinin çalışkanlığı, kuşun sevgiyi, yıldız motifinin üretkenliği simgelediğini belirterek 'Bu kursumuzda motifler üzerinde çalıştık...' dedi."</w:t>
            </w:r>
          </w:p>
          <w:p w14:paraId="003AE3FE" w14:textId="77777777" w:rsidR="00D20A7F" w:rsidRDefault="00D20A7F" w:rsidP="00816D0B">
            <w:pPr>
              <w:jc w:val="right"/>
            </w:pPr>
            <w:r>
              <w:t xml:space="preserve">(Genel </w:t>
            </w:r>
            <w:r w:rsidR="00816D0B">
              <w:t>ağ haberi)</w:t>
            </w:r>
          </w:p>
          <w:p w14:paraId="6D70B65A" w14:textId="43DB91B7" w:rsidR="00816D0B" w:rsidRPr="00816D0B" w:rsidRDefault="00816D0B" w:rsidP="00816D0B">
            <w:pPr>
              <w:rPr>
                <w:b/>
                <w:bCs/>
              </w:rPr>
            </w:pPr>
            <w:r w:rsidRPr="00816D0B">
              <w:rPr>
                <w:b/>
                <w:bCs/>
              </w:rPr>
              <w:t>Haberde verilen durum toplumsal birliğe katkı sağlayan ögelerden hangisi ile ilgilidir? yazınız</w:t>
            </w:r>
          </w:p>
        </w:tc>
      </w:tr>
      <w:tr w:rsidR="00197A95" w:rsidRPr="00197A95" w14:paraId="6B002FC2" w14:textId="77777777">
        <w:tc>
          <w:tcPr>
            <w:tcW w:w="10456" w:type="dxa"/>
            <w:tcBorders>
              <w:top w:val="single" w:sz="4" w:space="0" w:color="auto"/>
              <w:left w:val="single" w:sz="4" w:space="0" w:color="auto"/>
              <w:bottom w:val="single" w:sz="4" w:space="0" w:color="auto"/>
              <w:right w:val="single" w:sz="4" w:space="0" w:color="auto"/>
            </w:tcBorders>
          </w:tcPr>
          <w:p w14:paraId="38247DF0" w14:textId="77777777" w:rsidR="00197A95" w:rsidRPr="00197A95" w:rsidRDefault="00197A95" w:rsidP="00197A95">
            <w:pPr>
              <w:spacing w:after="160" w:line="259" w:lineRule="auto"/>
            </w:pPr>
          </w:p>
        </w:tc>
      </w:tr>
    </w:tbl>
    <w:p w14:paraId="013521F0" w14:textId="77777777" w:rsidR="00197A95" w:rsidRPr="00197A95" w:rsidRDefault="00197A95" w:rsidP="00197A95"/>
    <w:p w14:paraId="7E74C9D4" w14:textId="5971ECF3" w:rsidR="00197A95" w:rsidRPr="00197A95" w:rsidRDefault="00197A95" w:rsidP="00197A95">
      <w:r w:rsidRPr="00197A95">
        <w:rPr>
          <w:b/>
          <w:bCs/>
        </w:rPr>
        <w:t>Öğrenme Çıktısı</w:t>
      </w:r>
      <w:r w:rsidRPr="00197A95">
        <w:t xml:space="preserve">: </w:t>
      </w:r>
      <w:r w:rsidR="00B23AF2" w:rsidRPr="00B23AF2">
        <w:t>SB.6.1.3. Toplumsal hayatta karşılaşılan sorunlara yönelik çözüm önerilerini müzakere edebilme</w:t>
      </w:r>
    </w:p>
    <w:tbl>
      <w:tblPr>
        <w:tblStyle w:val="TabloKlavuzu"/>
        <w:tblW w:w="0" w:type="auto"/>
        <w:tblLook w:val="04A0" w:firstRow="1" w:lastRow="0" w:firstColumn="1" w:lastColumn="0" w:noHBand="0" w:noVBand="1"/>
      </w:tblPr>
      <w:tblGrid>
        <w:gridCol w:w="10456"/>
      </w:tblGrid>
      <w:tr w:rsidR="00197A95" w:rsidRPr="00197A95" w14:paraId="153DFFAB" w14:textId="77777777" w:rsidTr="00512DEB">
        <w:trPr>
          <w:trHeight w:val="593"/>
        </w:trPr>
        <w:tc>
          <w:tcPr>
            <w:tcW w:w="10456" w:type="dxa"/>
            <w:tcBorders>
              <w:top w:val="single" w:sz="4" w:space="0" w:color="auto"/>
              <w:left w:val="single" w:sz="4" w:space="0" w:color="auto"/>
              <w:bottom w:val="single" w:sz="4" w:space="0" w:color="auto"/>
              <w:right w:val="single" w:sz="4" w:space="0" w:color="auto"/>
            </w:tcBorders>
            <w:hideMark/>
          </w:tcPr>
          <w:p w14:paraId="37BCF98D" w14:textId="77777777" w:rsidR="00197A95" w:rsidRDefault="00B23AF2" w:rsidP="00197A95">
            <w:pPr>
              <w:spacing w:after="160" w:line="259" w:lineRule="auto"/>
            </w:pPr>
            <w:r>
              <w:t>5.</w:t>
            </w:r>
          </w:p>
          <w:p w14:paraId="06506F4C" w14:textId="41484F19" w:rsidR="00816D0B" w:rsidRDefault="00816D0B" w:rsidP="00816D0B">
            <w:pPr>
              <w:pStyle w:val="ListeParagraf"/>
              <w:numPr>
                <w:ilvl w:val="0"/>
                <w:numId w:val="2"/>
              </w:numPr>
            </w:pPr>
            <w:r>
              <w:t>Fosil yakıtlar yerine temiz enerji kaynakları (güneş, rüzgâr gibi) kullanılmalıdır.</w:t>
            </w:r>
          </w:p>
          <w:p w14:paraId="56CA7C37" w14:textId="7E4792BA" w:rsidR="00816D0B" w:rsidRDefault="00816D0B" w:rsidP="00816D0B">
            <w:pPr>
              <w:pStyle w:val="ListeParagraf"/>
              <w:numPr>
                <w:ilvl w:val="0"/>
                <w:numId w:val="2"/>
              </w:numPr>
            </w:pPr>
            <w:r>
              <w:t>Toplu taşıma teşvik edilmeli, özel araç kullanımı azaltılmalıdır.</w:t>
            </w:r>
          </w:p>
          <w:p w14:paraId="20E13608" w14:textId="77777777" w:rsidR="00816D0B" w:rsidRDefault="00816D0B" w:rsidP="00816D0B">
            <w:pPr>
              <w:pStyle w:val="ListeParagraf"/>
              <w:numPr>
                <w:ilvl w:val="0"/>
                <w:numId w:val="2"/>
              </w:numPr>
            </w:pPr>
            <w:r>
              <w:t>Sanayi tesisleri filtre sistemleri kullanmalı ve denetlenmelidir.</w:t>
            </w:r>
          </w:p>
          <w:p w14:paraId="616FB34A" w14:textId="3A45D616" w:rsidR="00816D0B" w:rsidRPr="00816D0B" w:rsidRDefault="00816D0B" w:rsidP="00816D0B">
            <w:pPr>
              <w:rPr>
                <w:b/>
                <w:bCs/>
              </w:rPr>
            </w:pPr>
            <w:r>
              <w:rPr>
                <w:b/>
                <w:bCs/>
              </w:rPr>
              <w:t>Verilen çözüm önerileri toplumsal sorunlardan hangisi ile ilişkilendirilebilir? Yazınız.</w:t>
            </w:r>
          </w:p>
        </w:tc>
      </w:tr>
      <w:tr w:rsidR="00197A95" w:rsidRPr="00197A95" w14:paraId="50D028D9" w14:textId="77777777">
        <w:tc>
          <w:tcPr>
            <w:tcW w:w="10456" w:type="dxa"/>
            <w:tcBorders>
              <w:top w:val="single" w:sz="4" w:space="0" w:color="auto"/>
              <w:left w:val="single" w:sz="4" w:space="0" w:color="auto"/>
              <w:bottom w:val="single" w:sz="4" w:space="0" w:color="auto"/>
              <w:right w:val="single" w:sz="4" w:space="0" w:color="auto"/>
            </w:tcBorders>
          </w:tcPr>
          <w:p w14:paraId="60FFCFB4" w14:textId="77777777" w:rsidR="00197A95" w:rsidRPr="00197A95" w:rsidRDefault="00197A95" w:rsidP="00197A95">
            <w:pPr>
              <w:spacing w:after="160" w:line="259" w:lineRule="auto"/>
            </w:pPr>
          </w:p>
        </w:tc>
      </w:tr>
    </w:tbl>
    <w:p w14:paraId="5CBBDB5B" w14:textId="77777777" w:rsidR="00197A95" w:rsidRPr="00197A95" w:rsidRDefault="00197A95" w:rsidP="00197A95"/>
    <w:p w14:paraId="2DDB19B0" w14:textId="77777777" w:rsidR="00197A95" w:rsidRDefault="00197A95" w:rsidP="00197A95"/>
    <w:p w14:paraId="3979FD02" w14:textId="5443A0EC" w:rsidR="00512DEB" w:rsidRPr="00197A95" w:rsidRDefault="00512DEB" w:rsidP="00512DEB">
      <w:r w:rsidRPr="00197A95">
        <w:rPr>
          <w:b/>
          <w:bCs/>
        </w:rPr>
        <w:t>Öğrenme Çıktısı</w:t>
      </w:r>
      <w:r w:rsidRPr="00197A95">
        <w:t xml:space="preserve">: </w:t>
      </w:r>
      <w:r w:rsidR="00B23AF2" w:rsidRPr="00B23AF2">
        <w:t>SB.6.1.3. Toplumsal hayatta karşılaşılan sorunlara yönelik çözüm önerilerini müzakere edebilme</w:t>
      </w:r>
    </w:p>
    <w:tbl>
      <w:tblPr>
        <w:tblStyle w:val="TabloKlavuzu"/>
        <w:tblW w:w="0" w:type="auto"/>
        <w:tblLook w:val="04A0" w:firstRow="1" w:lastRow="0" w:firstColumn="1" w:lastColumn="0" w:noHBand="0" w:noVBand="1"/>
      </w:tblPr>
      <w:tblGrid>
        <w:gridCol w:w="10456"/>
      </w:tblGrid>
      <w:tr w:rsidR="00512DEB" w:rsidRPr="00197A95" w14:paraId="544C544C" w14:textId="77777777" w:rsidTr="00512DEB">
        <w:trPr>
          <w:trHeight w:val="504"/>
        </w:trPr>
        <w:tc>
          <w:tcPr>
            <w:tcW w:w="10456" w:type="dxa"/>
            <w:tcBorders>
              <w:top w:val="single" w:sz="4" w:space="0" w:color="auto"/>
              <w:left w:val="single" w:sz="4" w:space="0" w:color="auto"/>
              <w:bottom w:val="single" w:sz="4" w:space="0" w:color="auto"/>
              <w:right w:val="single" w:sz="4" w:space="0" w:color="auto"/>
            </w:tcBorders>
            <w:hideMark/>
          </w:tcPr>
          <w:p w14:paraId="42720505" w14:textId="77777777" w:rsidR="00512DEB" w:rsidRDefault="00B23AF2" w:rsidP="00816D0B">
            <w:r>
              <w:t>6.</w:t>
            </w:r>
            <w:r w:rsidR="00816D0B">
              <w:t xml:space="preserve"> Türkiye’de her yıl ortalama 23 milyon ton gıda israf edilmektedir. Üretilen bu ürünlerin yaklaşık yüzde 35’i sofraya ulaşamadan kaybolmakta ya da çöpe gitmektedir. Ülkemizde her gün yaklaşık 12 milyon ekmek çöpe atılmakta, bu da yılda 4 milyar 380 milyon ekmeğe denk gelmektedir.</w:t>
            </w:r>
          </w:p>
          <w:p w14:paraId="58D08466" w14:textId="77777777" w:rsidR="00816D0B" w:rsidRDefault="00816D0B" w:rsidP="00816D0B"/>
          <w:p w14:paraId="17EC036E" w14:textId="1B459494" w:rsidR="00816D0B" w:rsidRPr="00816D0B" w:rsidRDefault="00816D0B" w:rsidP="00816D0B">
            <w:pPr>
              <w:rPr>
                <w:b/>
                <w:bCs/>
              </w:rPr>
            </w:pPr>
            <w:r>
              <w:rPr>
                <w:b/>
                <w:bCs/>
              </w:rPr>
              <w:t>Metinde verilen israf türüne üç çözüm önerisi yazınız.</w:t>
            </w:r>
          </w:p>
        </w:tc>
      </w:tr>
      <w:tr w:rsidR="00512DEB" w:rsidRPr="00197A95" w14:paraId="732C8366" w14:textId="77777777" w:rsidTr="00135DB6">
        <w:tc>
          <w:tcPr>
            <w:tcW w:w="10456" w:type="dxa"/>
            <w:tcBorders>
              <w:top w:val="single" w:sz="4" w:space="0" w:color="auto"/>
              <w:left w:val="single" w:sz="4" w:space="0" w:color="auto"/>
              <w:bottom w:val="single" w:sz="4" w:space="0" w:color="auto"/>
              <w:right w:val="single" w:sz="4" w:space="0" w:color="auto"/>
            </w:tcBorders>
          </w:tcPr>
          <w:p w14:paraId="0F4AD070" w14:textId="77777777" w:rsidR="00512DEB" w:rsidRPr="00197A95" w:rsidRDefault="00512DEB" w:rsidP="00135DB6">
            <w:pPr>
              <w:spacing w:after="160" w:line="259" w:lineRule="auto"/>
            </w:pPr>
          </w:p>
          <w:p w14:paraId="4328114D" w14:textId="77777777" w:rsidR="00512DEB" w:rsidRPr="00197A95" w:rsidRDefault="00512DEB" w:rsidP="00135DB6">
            <w:pPr>
              <w:spacing w:after="160" w:line="259" w:lineRule="auto"/>
            </w:pPr>
          </w:p>
        </w:tc>
      </w:tr>
    </w:tbl>
    <w:p w14:paraId="5997F56A" w14:textId="77777777" w:rsidR="00512DEB" w:rsidRDefault="00512DEB" w:rsidP="00197A95"/>
    <w:p w14:paraId="0D7EB3FC" w14:textId="77777777" w:rsidR="00512DEB" w:rsidRDefault="00512DEB" w:rsidP="00197A95"/>
    <w:p w14:paraId="53E87B6E" w14:textId="79973337" w:rsidR="00512DEB" w:rsidRPr="00197A95" w:rsidRDefault="00512DEB" w:rsidP="00512DEB">
      <w:r w:rsidRPr="00197A95">
        <w:rPr>
          <w:b/>
          <w:bCs/>
        </w:rPr>
        <w:t>Öğrenme Çıktısı</w:t>
      </w:r>
      <w:r w:rsidRPr="00197A95">
        <w:t xml:space="preserve">: </w:t>
      </w:r>
      <w:r w:rsidR="00B23AF2" w:rsidRPr="00B23AF2">
        <w:t>SB.6.2.1. Ülkemizin, kıtaların ve okyanusların konum özelliklerini belirleyebilme</w:t>
      </w:r>
    </w:p>
    <w:tbl>
      <w:tblPr>
        <w:tblStyle w:val="TabloKlavuzu"/>
        <w:tblW w:w="10627" w:type="dxa"/>
        <w:tblLook w:val="04A0" w:firstRow="1" w:lastRow="0" w:firstColumn="1" w:lastColumn="0" w:noHBand="0" w:noVBand="1"/>
      </w:tblPr>
      <w:tblGrid>
        <w:gridCol w:w="10627"/>
      </w:tblGrid>
      <w:tr w:rsidR="00512DEB" w:rsidRPr="00197A95" w14:paraId="1B2D429A" w14:textId="77777777" w:rsidTr="00AC2AAD">
        <w:trPr>
          <w:trHeight w:val="504"/>
        </w:trPr>
        <w:tc>
          <w:tcPr>
            <w:tcW w:w="10627" w:type="dxa"/>
            <w:tcBorders>
              <w:top w:val="single" w:sz="4" w:space="0" w:color="auto"/>
              <w:left w:val="single" w:sz="4" w:space="0" w:color="auto"/>
              <w:bottom w:val="single" w:sz="4" w:space="0" w:color="auto"/>
              <w:right w:val="single" w:sz="4" w:space="0" w:color="auto"/>
            </w:tcBorders>
            <w:hideMark/>
          </w:tcPr>
          <w:p w14:paraId="72296D0E" w14:textId="77777777" w:rsidR="00512DEB" w:rsidRDefault="00B23AF2" w:rsidP="00ED34C7">
            <w:r>
              <w:t>7.</w:t>
            </w:r>
            <w:r w:rsidR="00ED34C7">
              <w:t xml:space="preserve"> Dünya üzerindeki bir yerin kıtalara, okyanuslara, boğazlara, ticaret yollarına ve komşu ülkelere göre konumuna göreceli konum denir.</w:t>
            </w:r>
          </w:p>
          <w:p w14:paraId="18D414C3" w14:textId="7323E2D7" w:rsidR="00ED34C7" w:rsidRPr="00ED34C7" w:rsidRDefault="00ED34C7" w:rsidP="00ED34C7">
            <w:pPr>
              <w:rPr>
                <w:b/>
                <w:bCs/>
              </w:rPr>
            </w:pPr>
            <w:r>
              <w:rPr>
                <w:b/>
                <w:bCs/>
              </w:rPr>
              <w:t>Tanıma göre ülkemizin göreceli konum özelliklerine üç örnek veriniz.</w:t>
            </w:r>
          </w:p>
        </w:tc>
      </w:tr>
      <w:tr w:rsidR="00512DEB" w:rsidRPr="00197A95" w14:paraId="1A969DDD" w14:textId="77777777" w:rsidTr="00AC2AAD">
        <w:tc>
          <w:tcPr>
            <w:tcW w:w="10627" w:type="dxa"/>
            <w:tcBorders>
              <w:top w:val="single" w:sz="4" w:space="0" w:color="auto"/>
              <w:left w:val="single" w:sz="4" w:space="0" w:color="auto"/>
              <w:bottom w:val="single" w:sz="4" w:space="0" w:color="auto"/>
              <w:right w:val="single" w:sz="4" w:space="0" w:color="auto"/>
            </w:tcBorders>
          </w:tcPr>
          <w:p w14:paraId="3260C58B" w14:textId="77777777" w:rsidR="00512DEB" w:rsidRPr="00197A95" w:rsidRDefault="00512DEB" w:rsidP="00135DB6">
            <w:pPr>
              <w:spacing w:after="160" w:line="259" w:lineRule="auto"/>
            </w:pPr>
          </w:p>
          <w:p w14:paraId="458736CB" w14:textId="77777777" w:rsidR="00512DEB" w:rsidRPr="00197A95" w:rsidRDefault="00512DEB" w:rsidP="00135DB6">
            <w:pPr>
              <w:spacing w:after="160" w:line="259" w:lineRule="auto"/>
            </w:pPr>
          </w:p>
          <w:p w14:paraId="6F4DE6A8" w14:textId="77777777" w:rsidR="00512DEB" w:rsidRPr="00197A95" w:rsidRDefault="00512DEB" w:rsidP="00135DB6">
            <w:pPr>
              <w:spacing w:after="160" w:line="259" w:lineRule="auto"/>
            </w:pPr>
          </w:p>
        </w:tc>
      </w:tr>
    </w:tbl>
    <w:p w14:paraId="18099D30" w14:textId="77777777" w:rsidR="00512DEB" w:rsidRPr="002E2F69" w:rsidRDefault="00512DEB" w:rsidP="00197A95">
      <w:pPr>
        <w:rPr>
          <w:sz w:val="24"/>
          <w:szCs w:val="24"/>
        </w:rPr>
      </w:pPr>
    </w:p>
    <w:p w14:paraId="4975306E" w14:textId="77777777" w:rsidR="00197A95" w:rsidRPr="002E2F69" w:rsidRDefault="00197A95" w:rsidP="00B23AF2">
      <w:pPr>
        <w:jc w:val="right"/>
        <w:rPr>
          <w:sz w:val="24"/>
          <w:szCs w:val="24"/>
        </w:rPr>
      </w:pPr>
      <w:r w:rsidRPr="002E2F69">
        <w:rPr>
          <w:sz w:val="24"/>
          <w:szCs w:val="24"/>
          <w:highlight w:val="yellow"/>
        </w:rPr>
        <w:t>İnstagram: Metin Hoca (@metinhhoca)</w:t>
      </w:r>
    </w:p>
    <w:p w14:paraId="2FCFCE58" w14:textId="77777777" w:rsidR="00197A95" w:rsidRPr="002E2F69" w:rsidRDefault="00197A95" w:rsidP="00B23AF2">
      <w:pPr>
        <w:jc w:val="right"/>
        <w:rPr>
          <w:b/>
          <w:bCs/>
          <w:sz w:val="24"/>
          <w:szCs w:val="24"/>
        </w:rPr>
      </w:pPr>
      <w:r w:rsidRPr="002E2F69">
        <w:rPr>
          <w:b/>
          <w:bCs/>
          <w:sz w:val="24"/>
          <w:szCs w:val="24"/>
        </w:rPr>
        <w:t>Sosyal Bilgiler Öğretmeni</w:t>
      </w:r>
    </w:p>
    <w:p w14:paraId="522BCC67" w14:textId="77777777" w:rsidR="00197A95" w:rsidRPr="002E2F69" w:rsidRDefault="00197A95" w:rsidP="00B23AF2">
      <w:pPr>
        <w:jc w:val="right"/>
        <w:rPr>
          <w:b/>
          <w:bCs/>
          <w:sz w:val="24"/>
          <w:szCs w:val="24"/>
        </w:rPr>
      </w:pPr>
      <w:r w:rsidRPr="002E2F69">
        <w:rPr>
          <w:b/>
          <w:bCs/>
          <w:sz w:val="24"/>
          <w:szCs w:val="24"/>
        </w:rPr>
        <w:t>Metin Uruk</w:t>
      </w:r>
    </w:p>
    <w:p w14:paraId="754D5B5D" w14:textId="45A50C69" w:rsidR="00197A95" w:rsidRPr="00AC2AAD" w:rsidRDefault="00AC2AAD" w:rsidP="00197A95">
      <w:pPr>
        <w:rPr>
          <w:b/>
          <w:bCs/>
          <w:sz w:val="24"/>
          <w:szCs w:val="24"/>
        </w:rPr>
      </w:pPr>
      <w:r w:rsidRPr="00AC2AAD">
        <w:rPr>
          <w:b/>
          <w:bCs/>
          <w:sz w:val="24"/>
          <w:szCs w:val="24"/>
        </w:rPr>
        <w:lastRenderedPageBreak/>
        <w:t>Not: Cevaplar Metin Hoca Youtube kanalımda yayında olacaktır.</w:t>
      </w:r>
    </w:p>
    <w:p w14:paraId="33B6F7B8" w14:textId="7612F365" w:rsidR="00197A95" w:rsidRPr="00197A95" w:rsidRDefault="00841929" w:rsidP="00197A95">
      <w:r>
        <w:rPr>
          <w:noProof/>
        </w:rPr>
        <w:drawing>
          <wp:inline distT="0" distB="0" distL="0" distR="0" wp14:anchorId="501067A5" wp14:editId="099F824F">
            <wp:extent cx="5123738" cy="7686675"/>
            <wp:effectExtent l="0" t="0" r="1270" b="0"/>
            <wp:docPr id="1486115001" name="Resim 5" descr="2025 6. Sınıf Hiper Sosyal Bilgiler Konu Anlatımlı &amp; Soru Bankası | Metin  URUK - Hiper Zeka | TYT-AYT, LGS, Ortaokul, L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115001" name="Resim 5" descr="2025 6. Sınıf Hiper Sosyal Bilgiler Konu Anlatımlı &amp; Soru Bankası | Metin  URUK - Hiper Zeka | TYT-AYT, LGS, Ortaokul, Lise"/>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30396" cy="7696663"/>
                    </a:xfrm>
                    <a:prstGeom prst="rect">
                      <a:avLst/>
                    </a:prstGeom>
                    <a:noFill/>
                    <a:ln>
                      <a:noFill/>
                    </a:ln>
                  </pic:spPr>
                </pic:pic>
              </a:graphicData>
            </a:graphic>
          </wp:inline>
        </w:drawing>
      </w:r>
    </w:p>
    <w:p w14:paraId="0D4A2E48" w14:textId="77777777" w:rsidR="00197A95" w:rsidRPr="00197A95" w:rsidRDefault="00197A95" w:rsidP="00197A95"/>
    <w:p w14:paraId="71DE2ADD" w14:textId="77777777" w:rsidR="00197A95" w:rsidRPr="00197A95" w:rsidRDefault="00197A95" w:rsidP="00197A95"/>
    <w:p w14:paraId="731F4EA7" w14:textId="77777777" w:rsidR="00197A95" w:rsidRPr="00197A95" w:rsidRDefault="00197A95" w:rsidP="00197A95"/>
    <w:p w14:paraId="73BBF262" w14:textId="77777777" w:rsidR="009529E0" w:rsidRDefault="009529E0"/>
    <w:sectPr w:rsidR="009529E0" w:rsidSect="00197A9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315BC"/>
    <w:multiLevelType w:val="hybridMultilevel"/>
    <w:tmpl w:val="EC7E66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2E10EE2"/>
    <w:multiLevelType w:val="hybridMultilevel"/>
    <w:tmpl w:val="6ED412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21561539">
    <w:abstractNumId w:val="0"/>
  </w:num>
  <w:num w:numId="2" w16cid:durableId="501699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E1E"/>
    <w:rsid w:val="000524B7"/>
    <w:rsid w:val="000A6619"/>
    <w:rsid w:val="001944C4"/>
    <w:rsid w:val="00197A95"/>
    <w:rsid w:val="002E2F69"/>
    <w:rsid w:val="0035065B"/>
    <w:rsid w:val="004E3E1E"/>
    <w:rsid w:val="00512DEB"/>
    <w:rsid w:val="00590638"/>
    <w:rsid w:val="005C4907"/>
    <w:rsid w:val="00622853"/>
    <w:rsid w:val="006D4433"/>
    <w:rsid w:val="00816D0B"/>
    <w:rsid w:val="00841929"/>
    <w:rsid w:val="009529E0"/>
    <w:rsid w:val="00AC2AAD"/>
    <w:rsid w:val="00B23AF2"/>
    <w:rsid w:val="00D20A7F"/>
    <w:rsid w:val="00D52873"/>
    <w:rsid w:val="00D77184"/>
    <w:rsid w:val="00E670A7"/>
    <w:rsid w:val="00EC568E"/>
    <w:rsid w:val="00ED34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DE19A"/>
  <w15:chartTrackingRefBased/>
  <w15:docId w15:val="{5CC87318-8B02-4492-B8D5-D209243EE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E3E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E3E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E3E1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E3E1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E3E1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E3E1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E3E1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E3E1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E3E1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E3E1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E3E1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E3E1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E3E1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E3E1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E3E1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E3E1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E3E1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E3E1E"/>
    <w:rPr>
      <w:rFonts w:eastAsiaTheme="majorEastAsia" w:cstheme="majorBidi"/>
      <w:color w:val="272727" w:themeColor="text1" w:themeTint="D8"/>
    </w:rPr>
  </w:style>
  <w:style w:type="paragraph" w:styleId="KonuBal">
    <w:name w:val="Title"/>
    <w:basedOn w:val="Normal"/>
    <w:next w:val="Normal"/>
    <w:link w:val="KonuBalChar"/>
    <w:uiPriority w:val="10"/>
    <w:qFormat/>
    <w:rsid w:val="004E3E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E3E1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E3E1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E3E1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E3E1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E3E1E"/>
    <w:rPr>
      <w:i/>
      <w:iCs/>
      <w:color w:val="404040" w:themeColor="text1" w:themeTint="BF"/>
    </w:rPr>
  </w:style>
  <w:style w:type="paragraph" w:styleId="ListeParagraf">
    <w:name w:val="List Paragraph"/>
    <w:basedOn w:val="Normal"/>
    <w:uiPriority w:val="34"/>
    <w:qFormat/>
    <w:rsid w:val="004E3E1E"/>
    <w:pPr>
      <w:ind w:left="720"/>
      <w:contextualSpacing/>
    </w:pPr>
  </w:style>
  <w:style w:type="character" w:styleId="GlVurgulama">
    <w:name w:val="Intense Emphasis"/>
    <w:basedOn w:val="VarsaylanParagrafYazTipi"/>
    <w:uiPriority w:val="21"/>
    <w:qFormat/>
    <w:rsid w:val="004E3E1E"/>
    <w:rPr>
      <w:i/>
      <w:iCs/>
      <w:color w:val="0F4761" w:themeColor="accent1" w:themeShade="BF"/>
    </w:rPr>
  </w:style>
  <w:style w:type="paragraph" w:styleId="GlAlnt">
    <w:name w:val="Intense Quote"/>
    <w:basedOn w:val="Normal"/>
    <w:next w:val="Normal"/>
    <w:link w:val="GlAlntChar"/>
    <w:uiPriority w:val="30"/>
    <w:qFormat/>
    <w:rsid w:val="004E3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E3E1E"/>
    <w:rPr>
      <w:i/>
      <w:iCs/>
      <w:color w:val="0F4761" w:themeColor="accent1" w:themeShade="BF"/>
    </w:rPr>
  </w:style>
  <w:style w:type="character" w:styleId="GlBavuru">
    <w:name w:val="Intense Reference"/>
    <w:basedOn w:val="VarsaylanParagrafYazTipi"/>
    <w:uiPriority w:val="32"/>
    <w:qFormat/>
    <w:rsid w:val="004E3E1E"/>
    <w:rPr>
      <w:b/>
      <w:bCs/>
      <w:smallCaps/>
      <w:color w:val="0F4761" w:themeColor="accent1" w:themeShade="BF"/>
      <w:spacing w:val="5"/>
    </w:rPr>
  </w:style>
  <w:style w:type="table" w:styleId="TabloKlavuzu">
    <w:name w:val="Table Grid"/>
    <w:basedOn w:val="NormalTablo"/>
    <w:uiPriority w:val="39"/>
    <w:rsid w:val="00197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459</Words>
  <Characters>2620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12</cp:revision>
  <dcterms:created xsi:type="dcterms:W3CDTF">2025-08-18T19:39:00Z</dcterms:created>
  <dcterms:modified xsi:type="dcterms:W3CDTF">2025-10-06T08:28:00Z</dcterms:modified>
</cp:coreProperties>
</file>