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197A95" w:rsidRPr="00197A95" w14:paraId="102734F3" w14:textId="77777777">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7271BB31" w14:textId="77777777" w:rsidR="00197A95" w:rsidRPr="00197A95" w:rsidRDefault="00197A95" w:rsidP="00622853">
            <w:pPr>
              <w:spacing w:after="160" w:line="259" w:lineRule="auto"/>
              <w:jc w:val="center"/>
              <w:rPr>
                <w:b/>
                <w:bCs/>
              </w:rPr>
            </w:pPr>
            <w:r w:rsidRPr="00197A95">
              <w:rPr>
                <w:b/>
                <w:bCs/>
              </w:rPr>
              <w:t>5.SINIF SOSYAL BİLGİLER 1.DÖNEM 1. ORTAK YAZILI SINAVI</w:t>
            </w:r>
          </w:p>
        </w:tc>
      </w:tr>
      <w:tr w:rsidR="00197A95" w:rsidRPr="00197A95" w14:paraId="12881F38" w14:textId="77777777">
        <w:trPr>
          <w:trHeight w:val="1607"/>
        </w:trPr>
        <w:tc>
          <w:tcPr>
            <w:tcW w:w="5055" w:type="dxa"/>
            <w:tcBorders>
              <w:top w:val="single" w:sz="4" w:space="0" w:color="auto"/>
              <w:left w:val="single" w:sz="4" w:space="0" w:color="auto"/>
              <w:bottom w:val="single" w:sz="4" w:space="0" w:color="auto"/>
              <w:right w:val="single" w:sz="4" w:space="0" w:color="auto"/>
            </w:tcBorders>
            <w:hideMark/>
          </w:tcPr>
          <w:p w14:paraId="4B27025A" w14:textId="77777777" w:rsidR="00197A95" w:rsidRPr="00197A95" w:rsidRDefault="00197A95" w:rsidP="00197A95">
            <w:pPr>
              <w:spacing w:after="160" w:line="259" w:lineRule="auto"/>
              <w:rPr>
                <w:b/>
                <w:bCs/>
              </w:rPr>
            </w:pPr>
            <w:r w:rsidRPr="00197A95">
              <w:rPr>
                <w:b/>
                <w:bCs/>
              </w:rPr>
              <w:t>ADI-SOYADI:</w:t>
            </w:r>
          </w:p>
          <w:p w14:paraId="329219C0" w14:textId="77777777" w:rsidR="00197A95" w:rsidRPr="00197A95" w:rsidRDefault="00197A95" w:rsidP="00197A95">
            <w:pPr>
              <w:spacing w:after="160" w:line="259" w:lineRule="auto"/>
              <w:rPr>
                <w:b/>
                <w:bCs/>
              </w:rPr>
            </w:pPr>
            <w:r w:rsidRPr="00197A95">
              <w:rPr>
                <w:b/>
                <w:bCs/>
              </w:rPr>
              <w:t>SINIFI-NUMARASI:</w:t>
            </w:r>
          </w:p>
        </w:tc>
        <w:tc>
          <w:tcPr>
            <w:tcW w:w="5572" w:type="dxa"/>
            <w:tcBorders>
              <w:top w:val="single" w:sz="4" w:space="0" w:color="auto"/>
              <w:left w:val="single" w:sz="4" w:space="0" w:color="auto"/>
              <w:bottom w:val="single" w:sz="4" w:space="0" w:color="auto"/>
              <w:right w:val="single" w:sz="4" w:space="0" w:color="auto"/>
            </w:tcBorders>
          </w:tcPr>
          <w:p w14:paraId="29F2B989" w14:textId="77777777" w:rsidR="00197A95" w:rsidRPr="00197A95" w:rsidRDefault="00197A95" w:rsidP="00197A95">
            <w:pPr>
              <w:spacing w:after="160" w:line="259" w:lineRule="auto"/>
              <w:rPr>
                <w:b/>
                <w:bCs/>
              </w:rPr>
            </w:pPr>
            <w:r w:rsidRPr="00197A95">
              <w:rPr>
                <w:b/>
                <w:bCs/>
              </w:rPr>
              <w:t>PUAN:</w:t>
            </w:r>
          </w:p>
          <w:p w14:paraId="5FC48DFD" w14:textId="77777777" w:rsidR="00197A95" w:rsidRPr="00197A95" w:rsidRDefault="00197A95" w:rsidP="00197A95">
            <w:pPr>
              <w:spacing w:after="160" w:line="259" w:lineRule="auto"/>
              <w:rPr>
                <w:b/>
                <w:bCs/>
              </w:rPr>
            </w:pPr>
          </w:p>
        </w:tc>
      </w:tr>
    </w:tbl>
    <w:p w14:paraId="0B2267EF" w14:textId="2C5CC167" w:rsidR="00197A95" w:rsidRPr="00197A95" w:rsidRDefault="00197A95" w:rsidP="00197A95">
      <w:pPr>
        <w:rPr>
          <w:b/>
          <w:bCs/>
        </w:rPr>
      </w:pPr>
      <w:r w:rsidRPr="00B94605">
        <w:rPr>
          <w:b/>
          <w:bCs/>
          <w:highlight w:val="yellow"/>
        </w:rPr>
        <w:t>NOT:</w:t>
      </w:r>
      <w:r w:rsidR="00512DEB" w:rsidRPr="00B94605">
        <w:rPr>
          <w:b/>
          <w:bCs/>
          <w:highlight w:val="yellow"/>
        </w:rPr>
        <w:t>5</w:t>
      </w:r>
      <w:r w:rsidRPr="00B94605">
        <w:rPr>
          <w:b/>
          <w:bCs/>
          <w:highlight w:val="yellow"/>
        </w:rPr>
        <w:t>.Senaryo</w:t>
      </w:r>
      <w:r w:rsidRPr="00197A95">
        <w:rPr>
          <w:b/>
          <w:bCs/>
        </w:rPr>
        <w:t xml:space="preserve">  </w:t>
      </w:r>
    </w:p>
    <w:p w14:paraId="2FAB48A0" w14:textId="4D9FCA48" w:rsidR="00197A95" w:rsidRPr="00197A95" w:rsidRDefault="00197A95" w:rsidP="00197A95">
      <w:r w:rsidRPr="00197A95">
        <w:rPr>
          <w:b/>
          <w:bCs/>
        </w:rPr>
        <w:t xml:space="preserve">Öğrenme Çıktısı: </w:t>
      </w:r>
      <w:r w:rsidRPr="00197A95">
        <w:t>SB.5.1.1. Dâhil olduğu gruplar ve bu gruplardaki rolleri arasındaki ilişkileri çözümleyebilme</w:t>
      </w:r>
      <w:r w:rsidR="00D960AB">
        <w:t xml:space="preserve"> (10p)</w:t>
      </w:r>
    </w:p>
    <w:tbl>
      <w:tblPr>
        <w:tblStyle w:val="TabloKlavuzu"/>
        <w:tblW w:w="0" w:type="auto"/>
        <w:tblLook w:val="04A0" w:firstRow="1" w:lastRow="0" w:firstColumn="1" w:lastColumn="0" w:noHBand="0" w:noVBand="1"/>
      </w:tblPr>
      <w:tblGrid>
        <w:gridCol w:w="10456"/>
      </w:tblGrid>
      <w:tr w:rsidR="00197A95" w:rsidRPr="00197A95" w14:paraId="717FFE0B" w14:textId="77777777">
        <w:tc>
          <w:tcPr>
            <w:tcW w:w="10456" w:type="dxa"/>
            <w:tcBorders>
              <w:top w:val="single" w:sz="4" w:space="0" w:color="auto"/>
              <w:left w:val="single" w:sz="4" w:space="0" w:color="auto"/>
              <w:bottom w:val="single" w:sz="4" w:space="0" w:color="auto"/>
              <w:right w:val="single" w:sz="4" w:space="0" w:color="auto"/>
            </w:tcBorders>
          </w:tcPr>
          <w:p w14:paraId="590DE52F" w14:textId="736FF4D6" w:rsidR="00197A95" w:rsidRPr="00197A95" w:rsidRDefault="00197A95" w:rsidP="00197A95">
            <w:pPr>
              <w:spacing w:after="160" w:line="259" w:lineRule="auto"/>
            </w:pPr>
            <w:r w:rsidRPr="00197A95">
              <w:t>1.</w:t>
            </w:r>
            <w:r w:rsidR="00565920" w:rsidRPr="00565920">
              <w:t xml:space="preserve"> 5. sınıf öğrencisi Elif</w:t>
            </w:r>
            <w:r w:rsidR="00565920">
              <w:t xml:space="preserve"> o</w:t>
            </w:r>
            <w:r w:rsidR="00565920" w:rsidRPr="00565920">
              <w:t>kuldan geldikten sonra ödevlerini yapmıştır. Daha sonra kardeşiyle oyun oynamış ve ona derslerinde yardımcı olmuştur. Akşam olunca anne ve babasına gün içinde yaşadıklarını anlatmıştır.</w:t>
            </w:r>
            <w:r w:rsidR="00565920">
              <w:t xml:space="preserve"> teyzesinin </w:t>
            </w:r>
            <w:r w:rsidR="00565920" w:rsidRPr="00565920">
              <w:t>hâlini hatırını sormayı da ihmal etmemiştir.</w:t>
            </w:r>
          </w:p>
          <w:p w14:paraId="051E2BB9" w14:textId="2FE1114B" w:rsidR="00197A95" w:rsidRPr="00565920" w:rsidRDefault="00565920" w:rsidP="00197A95">
            <w:pPr>
              <w:spacing w:after="160" w:line="259" w:lineRule="auto"/>
              <w:rPr>
                <w:b/>
                <w:bCs/>
              </w:rPr>
            </w:pPr>
            <w:r>
              <w:rPr>
                <w:b/>
                <w:bCs/>
              </w:rPr>
              <w:t xml:space="preserve">Buna göre Elif’in yer aldığı gruplar ve roller nelerdir? Yazınız. </w:t>
            </w:r>
          </w:p>
        </w:tc>
      </w:tr>
      <w:tr w:rsidR="00197A95" w:rsidRPr="00197A95" w14:paraId="387FA42D" w14:textId="77777777">
        <w:tc>
          <w:tcPr>
            <w:tcW w:w="10456" w:type="dxa"/>
            <w:tcBorders>
              <w:top w:val="single" w:sz="4" w:space="0" w:color="auto"/>
              <w:left w:val="single" w:sz="4" w:space="0" w:color="auto"/>
              <w:bottom w:val="single" w:sz="4" w:space="0" w:color="auto"/>
              <w:right w:val="single" w:sz="4" w:space="0" w:color="auto"/>
            </w:tcBorders>
            <w:hideMark/>
          </w:tcPr>
          <w:p w14:paraId="5641E1C8" w14:textId="77777777" w:rsidR="00197A95" w:rsidRPr="00197A95" w:rsidRDefault="00197A95" w:rsidP="00197A95">
            <w:pPr>
              <w:spacing w:after="160" w:line="259" w:lineRule="auto"/>
            </w:pPr>
          </w:p>
        </w:tc>
      </w:tr>
      <w:tr w:rsidR="00197A95" w:rsidRPr="00197A95" w14:paraId="2E6733C2" w14:textId="77777777">
        <w:tc>
          <w:tcPr>
            <w:tcW w:w="10456" w:type="dxa"/>
            <w:tcBorders>
              <w:top w:val="single" w:sz="4" w:space="0" w:color="auto"/>
              <w:left w:val="single" w:sz="4" w:space="0" w:color="auto"/>
              <w:bottom w:val="single" w:sz="4" w:space="0" w:color="auto"/>
              <w:right w:val="single" w:sz="4" w:space="0" w:color="auto"/>
            </w:tcBorders>
          </w:tcPr>
          <w:p w14:paraId="13CA291E" w14:textId="77777777" w:rsidR="00197A95" w:rsidRPr="00197A95" w:rsidRDefault="00197A95" w:rsidP="00197A95">
            <w:pPr>
              <w:spacing w:after="160" w:line="259" w:lineRule="auto"/>
              <w:rPr>
                <w:b/>
                <w:bCs/>
              </w:rPr>
            </w:pPr>
          </w:p>
          <w:p w14:paraId="4D982469" w14:textId="77777777" w:rsidR="00197A95" w:rsidRPr="00197A95" w:rsidRDefault="00197A95" w:rsidP="00197A95">
            <w:pPr>
              <w:spacing w:after="160" w:line="259" w:lineRule="auto"/>
              <w:rPr>
                <w:b/>
                <w:bCs/>
              </w:rPr>
            </w:pPr>
          </w:p>
          <w:p w14:paraId="60B9B90B" w14:textId="77777777" w:rsidR="00197A95" w:rsidRPr="00197A95" w:rsidRDefault="00197A95" w:rsidP="00197A95">
            <w:pPr>
              <w:spacing w:after="160" w:line="259" w:lineRule="auto"/>
              <w:rPr>
                <w:b/>
                <w:bCs/>
              </w:rPr>
            </w:pPr>
          </w:p>
          <w:p w14:paraId="4FFCC039" w14:textId="77777777" w:rsidR="00197A95" w:rsidRPr="00197A95" w:rsidRDefault="00197A95" w:rsidP="00197A95">
            <w:pPr>
              <w:spacing w:after="160" w:line="259" w:lineRule="auto"/>
              <w:rPr>
                <w:b/>
                <w:bCs/>
              </w:rPr>
            </w:pPr>
          </w:p>
        </w:tc>
      </w:tr>
    </w:tbl>
    <w:p w14:paraId="48396647" w14:textId="77777777" w:rsidR="00197A95" w:rsidRPr="00197A95" w:rsidRDefault="00197A95" w:rsidP="00197A95">
      <w:pPr>
        <w:rPr>
          <w:b/>
          <w:bCs/>
        </w:rPr>
      </w:pPr>
    </w:p>
    <w:p w14:paraId="1FA5EB80" w14:textId="1754832D" w:rsidR="00197A95" w:rsidRPr="00197A95" w:rsidRDefault="00197A95" w:rsidP="00197A95">
      <w:r w:rsidRPr="00197A95">
        <w:rPr>
          <w:b/>
          <w:bCs/>
        </w:rPr>
        <w:t xml:space="preserve">Öğrenme Çıktısı: </w:t>
      </w:r>
      <w:r w:rsidRPr="00197A95">
        <w:t>SB.5.1.1. Dâhil olduğu gruplar ve bu gruplardaki rolleri arasındaki ilişkileri çözümleyebilme</w:t>
      </w:r>
      <w:r w:rsidR="00D960AB">
        <w:t xml:space="preserve"> (10p)</w:t>
      </w:r>
    </w:p>
    <w:tbl>
      <w:tblPr>
        <w:tblStyle w:val="TabloKlavuzu"/>
        <w:tblW w:w="0" w:type="auto"/>
        <w:tblLook w:val="04A0" w:firstRow="1" w:lastRow="0" w:firstColumn="1" w:lastColumn="0" w:noHBand="0" w:noVBand="1"/>
      </w:tblPr>
      <w:tblGrid>
        <w:gridCol w:w="10456"/>
      </w:tblGrid>
      <w:tr w:rsidR="00197A95" w:rsidRPr="00197A95" w14:paraId="5DEEA89F" w14:textId="77777777">
        <w:tc>
          <w:tcPr>
            <w:tcW w:w="10456" w:type="dxa"/>
            <w:tcBorders>
              <w:top w:val="single" w:sz="4" w:space="0" w:color="auto"/>
              <w:left w:val="single" w:sz="4" w:space="0" w:color="auto"/>
              <w:bottom w:val="single" w:sz="4" w:space="0" w:color="auto"/>
              <w:right w:val="single" w:sz="4" w:space="0" w:color="auto"/>
            </w:tcBorders>
            <w:hideMark/>
          </w:tcPr>
          <w:p w14:paraId="3B4840E7" w14:textId="0518CDFE" w:rsidR="00197A95" w:rsidRPr="00197A95" w:rsidRDefault="00565920" w:rsidP="00197A95">
            <w:pPr>
              <w:spacing w:after="160" w:line="259" w:lineRule="auto"/>
            </w:pPr>
            <w:r>
              <w:t>2.</w:t>
            </w:r>
            <w:r w:rsidRPr="00565920">
              <w:rPr>
                <w:b/>
                <w:bCs/>
              </w:rPr>
              <w:t>Aile grubunda hangi sorumluluklarınız bulunmaktadır? Üç örnek veriniz.</w:t>
            </w:r>
            <w:r>
              <w:t xml:space="preserve"> </w:t>
            </w:r>
          </w:p>
        </w:tc>
      </w:tr>
      <w:tr w:rsidR="00197A95" w:rsidRPr="00197A95" w14:paraId="1E15196F" w14:textId="77777777">
        <w:tc>
          <w:tcPr>
            <w:tcW w:w="10456" w:type="dxa"/>
            <w:tcBorders>
              <w:top w:val="single" w:sz="4" w:space="0" w:color="auto"/>
              <w:left w:val="single" w:sz="4" w:space="0" w:color="auto"/>
              <w:bottom w:val="single" w:sz="4" w:space="0" w:color="auto"/>
              <w:right w:val="single" w:sz="4" w:space="0" w:color="auto"/>
            </w:tcBorders>
          </w:tcPr>
          <w:p w14:paraId="27C7B946" w14:textId="77777777" w:rsidR="00197A95" w:rsidRPr="00197A95" w:rsidRDefault="00197A95" w:rsidP="00197A95">
            <w:pPr>
              <w:spacing w:after="160" w:line="259" w:lineRule="auto"/>
            </w:pPr>
          </w:p>
          <w:p w14:paraId="341B8048" w14:textId="77777777" w:rsidR="00197A95" w:rsidRPr="00197A95" w:rsidRDefault="00197A95" w:rsidP="00197A95">
            <w:pPr>
              <w:spacing w:after="160" w:line="259" w:lineRule="auto"/>
            </w:pPr>
          </w:p>
        </w:tc>
      </w:tr>
    </w:tbl>
    <w:p w14:paraId="2A7D718C" w14:textId="77777777" w:rsidR="00197A95" w:rsidRPr="00197A95" w:rsidRDefault="00197A95" w:rsidP="00197A95"/>
    <w:p w14:paraId="2979C082" w14:textId="77777777" w:rsidR="00197A95" w:rsidRPr="00197A95" w:rsidRDefault="00197A95" w:rsidP="00197A95"/>
    <w:p w14:paraId="3EDAFAFE" w14:textId="2A9E1CE4" w:rsidR="00197A95" w:rsidRPr="00197A95" w:rsidRDefault="00197A95" w:rsidP="00197A95">
      <w:r w:rsidRPr="00197A95">
        <w:rPr>
          <w:b/>
          <w:bCs/>
        </w:rPr>
        <w:t>Öğrenme Çıktısı</w:t>
      </w:r>
      <w:r w:rsidRPr="00197A95">
        <w:t xml:space="preserve">: </w:t>
      </w:r>
      <w:r w:rsidR="00565920" w:rsidRPr="00565920">
        <w:t>SB.5.1.2. Kültürel özelliklere saygı duymanın birlikte yaşamaya etkisini yorumlayabilme</w:t>
      </w:r>
      <w:r w:rsidR="00D960AB">
        <w:t xml:space="preserve"> (10p)</w:t>
      </w:r>
    </w:p>
    <w:p w14:paraId="71DBABDA" w14:textId="08137F48" w:rsidR="00197A95" w:rsidRPr="00197A95" w:rsidRDefault="00197A95" w:rsidP="00197A95"/>
    <w:tbl>
      <w:tblPr>
        <w:tblStyle w:val="TabloKlavuzu"/>
        <w:tblW w:w="0" w:type="auto"/>
        <w:tblLook w:val="04A0" w:firstRow="1" w:lastRow="0" w:firstColumn="1" w:lastColumn="0" w:noHBand="0" w:noVBand="1"/>
      </w:tblPr>
      <w:tblGrid>
        <w:gridCol w:w="10456"/>
      </w:tblGrid>
      <w:tr w:rsidR="00197A95" w:rsidRPr="00197A95" w14:paraId="662FE671" w14:textId="77777777">
        <w:tc>
          <w:tcPr>
            <w:tcW w:w="10456" w:type="dxa"/>
            <w:tcBorders>
              <w:top w:val="single" w:sz="4" w:space="0" w:color="auto"/>
              <w:left w:val="single" w:sz="4" w:space="0" w:color="auto"/>
              <w:bottom w:val="single" w:sz="4" w:space="0" w:color="auto"/>
              <w:right w:val="single" w:sz="4" w:space="0" w:color="auto"/>
            </w:tcBorders>
          </w:tcPr>
          <w:p w14:paraId="2CC0FB24" w14:textId="6F1058B5" w:rsidR="00197A95" w:rsidRDefault="00D960AB" w:rsidP="00D960AB">
            <w:r>
              <w:t>3.Bir toplumda geçmişten geleceğe aktarılan; gelenek, görenek, sanat, inanış ve düşünce varlıklarının tamamına kültür denir. Başlıca kültürel ögelerimiz; türküler, fıkralar, gelenekler, bayramlar, düğünler, halk oyunları, yemekler, el sanatları, kıyafetlerdir.</w:t>
            </w:r>
          </w:p>
          <w:p w14:paraId="135CB246" w14:textId="3EF448B7" w:rsidR="00D960AB" w:rsidRPr="00D960AB" w:rsidRDefault="00D960AB" w:rsidP="00D960AB">
            <w:pPr>
              <w:rPr>
                <w:b/>
                <w:bCs/>
              </w:rPr>
            </w:pPr>
            <w:r>
              <w:rPr>
                <w:b/>
                <w:bCs/>
              </w:rPr>
              <w:t>Bu açıklama doğrultusunda milli kültürümüzde yer alan geleneklere üç örnek veriniz.</w:t>
            </w:r>
          </w:p>
        </w:tc>
      </w:tr>
      <w:tr w:rsidR="00197A95" w:rsidRPr="00197A95" w14:paraId="5C3AECEE" w14:textId="77777777">
        <w:tc>
          <w:tcPr>
            <w:tcW w:w="10456" w:type="dxa"/>
            <w:tcBorders>
              <w:top w:val="single" w:sz="4" w:space="0" w:color="auto"/>
              <w:left w:val="single" w:sz="4" w:space="0" w:color="auto"/>
              <w:bottom w:val="single" w:sz="4" w:space="0" w:color="auto"/>
              <w:right w:val="single" w:sz="4" w:space="0" w:color="auto"/>
            </w:tcBorders>
          </w:tcPr>
          <w:p w14:paraId="56A87409" w14:textId="77777777" w:rsidR="00197A95" w:rsidRPr="00197A95" w:rsidRDefault="00197A95" w:rsidP="00197A95">
            <w:pPr>
              <w:spacing w:after="160" w:line="259" w:lineRule="auto"/>
            </w:pPr>
          </w:p>
          <w:p w14:paraId="17786832" w14:textId="77777777" w:rsidR="00197A95" w:rsidRPr="00197A95" w:rsidRDefault="00197A95" w:rsidP="00197A95">
            <w:pPr>
              <w:spacing w:after="160" w:line="259" w:lineRule="auto"/>
            </w:pPr>
          </w:p>
          <w:p w14:paraId="0142015D" w14:textId="77777777" w:rsidR="00197A95" w:rsidRPr="00197A95" w:rsidRDefault="00197A95" w:rsidP="00197A95">
            <w:pPr>
              <w:spacing w:after="160" w:line="259" w:lineRule="auto"/>
            </w:pPr>
          </w:p>
        </w:tc>
      </w:tr>
    </w:tbl>
    <w:p w14:paraId="5BA03D61" w14:textId="77777777" w:rsidR="00197A95" w:rsidRPr="00197A95" w:rsidRDefault="00197A95" w:rsidP="00197A95"/>
    <w:p w14:paraId="2D5F8C27" w14:textId="77777777" w:rsidR="00197A95" w:rsidRPr="00197A95" w:rsidRDefault="00197A95" w:rsidP="00197A95">
      <w:pPr>
        <w:rPr>
          <w:b/>
          <w:bCs/>
        </w:rPr>
      </w:pPr>
    </w:p>
    <w:p w14:paraId="45908CCF" w14:textId="77777777" w:rsidR="00197A95" w:rsidRPr="00197A95" w:rsidRDefault="00197A95" w:rsidP="00197A95">
      <w:pPr>
        <w:rPr>
          <w:b/>
          <w:bCs/>
        </w:rPr>
      </w:pPr>
    </w:p>
    <w:p w14:paraId="1BAD966E" w14:textId="0A24E255" w:rsidR="00197A95" w:rsidRPr="00197A95" w:rsidRDefault="00197A95" w:rsidP="00197A95">
      <w:r w:rsidRPr="00197A95">
        <w:rPr>
          <w:b/>
          <w:bCs/>
        </w:rPr>
        <w:t>Öğrenme Çıktısı</w:t>
      </w:r>
      <w:r w:rsidRPr="00197A95">
        <w:t xml:space="preserve">: </w:t>
      </w:r>
      <w:r w:rsidR="00565920" w:rsidRPr="00565920">
        <w:t>SB.5.1.2. Kültürel özelliklere saygı duymanın birlikte yaşamaya etkisini yorumlayabilme</w:t>
      </w:r>
      <w:r w:rsidR="00D960AB">
        <w:t xml:space="preserve"> (20p)</w:t>
      </w:r>
    </w:p>
    <w:tbl>
      <w:tblPr>
        <w:tblStyle w:val="TabloKlavuzu"/>
        <w:tblW w:w="0" w:type="auto"/>
        <w:tblLook w:val="04A0" w:firstRow="1" w:lastRow="0" w:firstColumn="1" w:lastColumn="0" w:noHBand="0" w:noVBand="1"/>
      </w:tblPr>
      <w:tblGrid>
        <w:gridCol w:w="10456"/>
      </w:tblGrid>
      <w:tr w:rsidR="00197A95" w:rsidRPr="00197A95" w14:paraId="181083F9" w14:textId="77777777">
        <w:tc>
          <w:tcPr>
            <w:tcW w:w="10456" w:type="dxa"/>
            <w:tcBorders>
              <w:top w:val="single" w:sz="4" w:space="0" w:color="auto"/>
              <w:left w:val="single" w:sz="4" w:space="0" w:color="auto"/>
              <w:bottom w:val="single" w:sz="4" w:space="0" w:color="auto"/>
              <w:right w:val="single" w:sz="4" w:space="0" w:color="auto"/>
            </w:tcBorders>
          </w:tcPr>
          <w:p w14:paraId="30719B6A" w14:textId="77777777" w:rsidR="00197A95" w:rsidRDefault="00D960AB" w:rsidP="00D960AB">
            <w:r>
              <w:lastRenderedPageBreak/>
              <w:t>4.Senegal’de Türkiye’nin onur konuğu olduğu Uluslararası El Sanatları Fuarı düzenlendi. Türk el sanatlarının dünyanın birçok ülkesi tarafından tanınması için oldukça önemli olan fuarın onur konuğu olan Türkiye’nin standında ebru, tezhip, hat, geleneksel kumaş, tel kırma, tel sarma ve nakış çalışmaları sergilendi.</w:t>
            </w:r>
          </w:p>
          <w:p w14:paraId="6D70B65A" w14:textId="3934545F" w:rsidR="00D960AB" w:rsidRPr="00D960AB" w:rsidRDefault="00D960AB" w:rsidP="00D960AB">
            <w:pPr>
              <w:rPr>
                <w:b/>
                <w:bCs/>
              </w:rPr>
            </w:pPr>
            <w:r>
              <w:rPr>
                <w:b/>
                <w:bCs/>
              </w:rPr>
              <w:t>Buna göre düzenlenen fuar hangi duyguların gelişmesine ortam hazırlayabilir? Yazınız.</w:t>
            </w:r>
          </w:p>
        </w:tc>
      </w:tr>
      <w:tr w:rsidR="00197A95" w:rsidRPr="00197A95" w14:paraId="6B002FC2" w14:textId="77777777">
        <w:tc>
          <w:tcPr>
            <w:tcW w:w="10456" w:type="dxa"/>
            <w:tcBorders>
              <w:top w:val="single" w:sz="4" w:space="0" w:color="auto"/>
              <w:left w:val="single" w:sz="4" w:space="0" w:color="auto"/>
              <w:bottom w:val="single" w:sz="4" w:space="0" w:color="auto"/>
              <w:right w:val="single" w:sz="4" w:space="0" w:color="auto"/>
            </w:tcBorders>
          </w:tcPr>
          <w:p w14:paraId="4CA3A2E0" w14:textId="77777777" w:rsidR="00197A95" w:rsidRPr="00197A95" w:rsidRDefault="00197A95" w:rsidP="00197A95">
            <w:pPr>
              <w:spacing w:after="160" w:line="259" w:lineRule="auto"/>
            </w:pPr>
          </w:p>
          <w:p w14:paraId="3CAC46CA" w14:textId="77777777" w:rsidR="00197A95" w:rsidRPr="00197A95" w:rsidRDefault="00197A95" w:rsidP="00197A95">
            <w:pPr>
              <w:spacing w:after="160" w:line="259" w:lineRule="auto"/>
            </w:pPr>
          </w:p>
          <w:p w14:paraId="38247DF0" w14:textId="77777777" w:rsidR="00197A95" w:rsidRPr="00197A95" w:rsidRDefault="00197A95" w:rsidP="00197A95">
            <w:pPr>
              <w:spacing w:after="160" w:line="259" w:lineRule="auto"/>
            </w:pPr>
          </w:p>
        </w:tc>
      </w:tr>
    </w:tbl>
    <w:p w14:paraId="013521F0" w14:textId="77777777" w:rsidR="00197A95" w:rsidRPr="00197A95" w:rsidRDefault="00197A95" w:rsidP="00197A95"/>
    <w:p w14:paraId="7E74C9D4" w14:textId="40EC76C9" w:rsidR="00197A95" w:rsidRPr="00197A95" w:rsidRDefault="00197A95" w:rsidP="00197A95">
      <w:r w:rsidRPr="00197A95">
        <w:rPr>
          <w:b/>
          <w:bCs/>
        </w:rPr>
        <w:t>Öğrenme Çıktısı</w:t>
      </w:r>
      <w:r w:rsidRPr="00197A95">
        <w:t xml:space="preserve">: </w:t>
      </w:r>
      <w:r w:rsidR="00565920" w:rsidRPr="00565920">
        <w:t>SB.5.1.3. Toplumsal birliği sürdürmeye yönelik yardımlaşma ve dayanışma faaliyetlerine katkı sağlayabilme</w:t>
      </w:r>
      <w:r w:rsidR="00686FAF">
        <w:t xml:space="preserve"> (10p)</w:t>
      </w:r>
    </w:p>
    <w:tbl>
      <w:tblPr>
        <w:tblStyle w:val="TabloKlavuzu"/>
        <w:tblW w:w="0" w:type="auto"/>
        <w:tblLook w:val="04A0" w:firstRow="1" w:lastRow="0" w:firstColumn="1" w:lastColumn="0" w:noHBand="0" w:noVBand="1"/>
      </w:tblPr>
      <w:tblGrid>
        <w:gridCol w:w="10456"/>
      </w:tblGrid>
      <w:tr w:rsidR="00197A95" w:rsidRPr="00197A95" w14:paraId="153DFFAB" w14:textId="77777777" w:rsidTr="00512DEB">
        <w:trPr>
          <w:trHeight w:val="593"/>
        </w:trPr>
        <w:tc>
          <w:tcPr>
            <w:tcW w:w="10456" w:type="dxa"/>
            <w:tcBorders>
              <w:top w:val="single" w:sz="4" w:space="0" w:color="auto"/>
              <w:left w:val="single" w:sz="4" w:space="0" w:color="auto"/>
              <w:bottom w:val="single" w:sz="4" w:space="0" w:color="auto"/>
              <w:right w:val="single" w:sz="4" w:space="0" w:color="auto"/>
            </w:tcBorders>
            <w:hideMark/>
          </w:tcPr>
          <w:p w14:paraId="7DA62498" w14:textId="69D6DC65" w:rsidR="00197A95" w:rsidRDefault="00D960AB" w:rsidP="00197A95">
            <w:pPr>
              <w:spacing w:after="160" w:line="259" w:lineRule="auto"/>
            </w:pPr>
            <w:r>
              <w:t>5.</w:t>
            </w:r>
            <w:r w:rsidR="00686FAF" w:rsidRPr="00686FAF">
              <w:rPr>
                <w:rFonts w:ascii="Helvetica" w:hAnsi="Helvetica" w:cs="Helvetica"/>
                <w:color w:val="221E1F"/>
                <w:kern w:val="0"/>
              </w:rPr>
              <w:t xml:space="preserve"> </w:t>
            </w:r>
            <w:r w:rsidR="00686FAF" w:rsidRPr="00686FAF">
              <w:t>Atölyede toplanan kadınlar, aldıkları ya da örülmesi için bağışlanan iplerle rengârenk hayvan figürleri hazırlıyor. Oyuncakları özenle paketleyen kadınlar, her ay anlaş</w:t>
            </w:r>
            <w:r w:rsidR="00686FAF" w:rsidRPr="00686FAF">
              <w:softHyphen/>
              <w:t>tıkları bir dernek ya da kuruma bağış ya</w:t>
            </w:r>
            <w:r w:rsidR="00686FAF" w:rsidRPr="00686FAF">
              <w:softHyphen/>
              <w:t>parak hasta çocukların yüzünü güldürüyor. Yardımlaşma ve dayanışma faaliyetinin adını “Mutluluk Atölyesi” koyan gönüllüler el işi oyuncakları 501 çocuğa ulaştırdı.</w:t>
            </w:r>
          </w:p>
          <w:p w14:paraId="616FB34A" w14:textId="658CB353" w:rsidR="00686FAF" w:rsidRPr="00686FAF" w:rsidRDefault="00686FAF" w:rsidP="00197A95">
            <w:pPr>
              <w:spacing w:after="160" w:line="259" w:lineRule="auto"/>
              <w:rPr>
                <w:b/>
                <w:bCs/>
              </w:rPr>
            </w:pPr>
            <w:r>
              <w:rPr>
                <w:b/>
                <w:bCs/>
              </w:rPr>
              <w:t>Metinde verilen durum hangi değerlerle ilgilidir? Yazınız.</w:t>
            </w:r>
          </w:p>
        </w:tc>
      </w:tr>
      <w:tr w:rsidR="00197A95" w:rsidRPr="00197A95" w14:paraId="50D028D9" w14:textId="77777777">
        <w:tc>
          <w:tcPr>
            <w:tcW w:w="10456" w:type="dxa"/>
            <w:tcBorders>
              <w:top w:val="single" w:sz="4" w:space="0" w:color="auto"/>
              <w:left w:val="single" w:sz="4" w:space="0" w:color="auto"/>
              <w:bottom w:val="single" w:sz="4" w:space="0" w:color="auto"/>
              <w:right w:val="single" w:sz="4" w:space="0" w:color="auto"/>
            </w:tcBorders>
          </w:tcPr>
          <w:p w14:paraId="0685F82D" w14:textId="77777777" w:rsidR="00197A95" w:rsidRPr="00197A95" w:rsidRDefault="00197A95" w:rsidP="00197A95">
            <w:pPr>
              <w:spacing w:after="160" w:line="259" w:lineRule="auto"/>
            </w:pPr>
          </w:p>
          <w:p w14:paraId="60FFCFB4" w14:textId="77777777" w:rsidR="00197A95" w:rsidRPr="00197A95" w:rsidRDefault="00197A95" w:rsidP="00D960AB"/>
        </w:tc>
      </w:tr>
    </w:tbl>
    <w:p w14:paraId="5CBBDB5B" w14:textId="77777777" w:rsidR="00197A95" w:rsidRPr="00197A95" w:rsidRDefault="00197A95" w:rsidP="00197A95"/>
    <w:p w14:paraId="0A3E4439" w14:textId="77777777" w:rsidR="00512DEB" w:rsidRDefault="00512DEB" w:rsidP="00197A95"/>
    <w:p w14:paraId="67EAE5AD" w14:textId="38E4F35F" w:rsidR="00512DEB" w:rsidRPr="00197A95" w:rsidRDefault="00512DEB" w:rsidP="00512DEB">
      <w:r w:rsidRPr="00197A95">
        <w:rPr>
          <w:b/>
          <w:bCs/>
        </w:rPr>
        <w:t>Öğrenme Çıktısı</w:t>
      </w:r>
      <w:r w:rsidRPr="00197A95">
        <w:t xml:space="preserve">: </w:t>
      </w:r>
      <w:r w:rsidR="00565920" w:rsidRPr="00565920">
        <w:t>SB.5.1.3. Toplumsal birliği sürdürmeye yönelik yardımlaşma ve dayanışma faaliyetlerine katkı sağlayabilme</w:t>
      </w:r>
      <w:r w:rsidR="00B94605">
        <w:t>(20p)</w:t>
      </w:r>
    </w:p>
    <w:p w14:paraId="3979FD02" w14:textId="2F27733B" w:rsidR="00512DEB" w:rsidRPr="00197A95" w:rsidRDefault="00512DEB" w:rsidP="00512DEB"/>
    <w:tbl>
      <w:tblPr>
        <w:tblStyle w:val="TabloKlavuzu"/>
        <w:tblW w:w="0" w:type="auto"/>
        <w:tblLook w:val="04A0" w:firstRow="1" w:lastRow="0" w:firstColumn="1" w:lastColumn="0" w:noHBand="0" w:noVBand="1"/>
      </w:tblPr>
      <w:tblGrid>
        <w:gridCol w:w="10456"/>
      </w:tblGrid>
      <w:tr w:rsidR="00512DEB" w:rsidRPr="00197A95" w14:paraId="544C544C" w14:textId="77777777" w:rsidTr="00512DEB">
        <w:trPr>
          <w:trHeight w:val="504"/>
        </w:trPr>
        <w:tc>
          <w:tcPr>
            <w:tcW w:w="10456" w:type="dxa"/>
            <w:tcBorders>
              <w:top w:val="single" w:sz="4" w:space="0" w:color="auto"/>
              <w:left w:val="single" w:sz="4" w:space="0" w:color="auto"/>
              <w:bottom w:val="single" w:sz="4" w:space="0" w:color="auto"/>
              <w:right w:val="single" w:sz="4" w:space="0" w:color="auto"/>
            </w:tcBorders>
            <w:hideMark/>
          </w:tcPr>
          <w:p w14:paraId="17EC036E" w14:textId="6284D3C8" w:rsidR="00512DEB" w:rsidRPr="00686FAF" w:rsidRDefault="00686FAF" w:rsidP="00135DB6">
            <w:pPr>
              <w:spacing w:after="160" w:line="259" w:lineRule="auto"/>
            </w:pPr>
            <w:r w:rsidRPr="00686FAF">
              <w:t>6.</w:t>
            </w:r>
            <w:r w:rsidRPr="00686FAF">
              <w:rPr>
                <w:rFonts w:ascii="Helvetica" w:hAnsi="Helvetica" w:cs="Helvetica"/>
                <w:b/>
                <w:bCs/>
                <w:color w:val="221E1F"/>
                <w:kern w:val="0"/>
              </w:rPr>
              <w:t xml:space="preserve"> </w:t>
            </w:r>
            <w:r w:rsidRPr="00686FAF">
              <w:rPr>
                <w:b/>
                <w:bCs/>
              </w:rPr>
              <w:t>Yardımlaşma ve daya</w:t>
            </w:r>
            <w:r w:rsidRPr="00686FAF">
              <w:rPr>
                <w:b/>
                <w:bCs/>
              </w:rPr>
              <w:softHyphen/>
              <w:t>nışmanın toplumsal birlikteliğe faydaları</w:t>
            </w:r>
            <w:r>
              <w:rPr>
                <w:b/>
                <w:bCs/>
              </w:rPr>
              <w:t xml:space="preserve"> nelerdir? Üç örnek veriniz.</w:t>
            </w:r>
          </w:p>
        </w:tc>
      </w:tr>
      <w:tr w:rsidR="00512DEB" w:rsidRPr="00197A95" w14:paraId="732C8366" w14:textId="77777777" w:rsidTr="00135DB6">
        <w:tc>
          <w:tcPr>
            <w:tcW w:w="10456" w:type="dxa"/>
            <w:tcBorders>
              <w:top w:val="single" w:sz="4" w:space="0" w:color="auto"/>
              <w:left w:val="single" w:sz="4" w:space="0" w:color="auto"/>
              <w:bottom w:val="single" w:sz="4" w:space="0" w:color="auto"/>
              <w:right w:val="single" w:sz="4" w:space="0" w:color="auto"/>
            </w:tcBorders>
          </w:tcPr>
          <w:p w14:paraId="0F4AD070" w14:textId="77777777" w:rsidR="00512DEB" w:rsidRPr="00197A95" w:rsidRDefault="00512DEB" w:rsidP="00135DB6">
            <w:pPr>
              <w:spacing w:after="160" w:line="259" w:lineRule="auto"/>
            </w:pPr>
          </w:p>
          <w:p w14:paraId="442B1096" w14:textId="77777777" w:rsidR="00512DEB" w:rsidRPr="00197A95" w:rsidRDefault="00512DEB" w:rsidP="00135DB6">
            <w:pPr>
              <w:spacing w:after="160" w:line="259" w:lineRule="auto"/>
            </w:pPr>
          </w:p>
          <w:p w14:paraId="4328114D" w14:textId="77777777" w:rsidR="00512DEB" w:rsidRPr="00197A95" w:rsidRDefault="00512DEB" w:rsidP="00135DB6">
            <w:pPr>
              <w:spacing w:after="160" w:line="259" w:lineRule="auto"/>
            </w:pPr>
          </w:p>
        </w:tc>
      </w:tr>
    </w:tbl>
    <w:p w14:paraId="5997F56A" w14:textId="77777777" w:rsidR="00512DEB" w:rsidRDefault="00512DEB" w:rsidP="00197A95"/>
    <w:p w14:paraId="0D7EB3FC" w14:textId="77777777" w:rsidR="00512DEB" w:rsidRDefault="00512DEB" w:rsidP="00197A95"/>
    <w:p w14:paraId="53E87B6E" w14:textId="0757CD53" w:rsidR="00512DEB" w:rsidRPr="00197A95" w:rsidRDefault="00512DEB" w:rsidP="00512DEB">
      <w:r w:rsidRPr="00197A95">
        <w:rPr>
          <w:b/>
          <w:bCs/>
        </w:rPr>
        <w:t>Öğrenme Çıktısı</w:t>
      </w:r>
      <w:r w:rsidRPr="00197A95">
        <w:t>: SB.5.2.1. Yaşadığı ilin göreceli konum özelliklerini belirleyebilme</w:t>
      </w:r>
      <w:r w:rsidR="00B94605">
        <w:t xml:space="preserve"> (10p)</w:t>
      </w:r>
    </w:p>
    <w:tbl>
      <w:tblPr>
        <w:tblStyle w:val="TabloKlavuzu"/>
        <w:tblW w:w="0" w:type="auto"/>
        <w:tblLook w:val="04A0" w:firstRow="1" w:lastRow="0" w:firstColumn="1" w:lastColumn="0" w:noHBand="0" w:noVBand="1"/>
      </w:tblPr>
      <w:tblGrid>
        <w:gridCol w:w="10456"/>
      </w:tblGrid>
      <w:tr w:rsidR="00512DEB" w:rsidRPr="00197A95" w14:paraId="1B2D429A" w14:textId="77777777" w:rsidTr="00135DB6">
        <w:trPr>
          <w:trHeight w:val="504"/>
        </w:trPr>
        <w:tc>
          <w:tcPr>
            <w:tcW w:w="10456" w:type="dxa"/>
            <w:tcBorders>
              <w:top w:val="single" w:sz="4" w:space="0" w:color="auto"/>
              <w:left w:val="single" w:sz="4" w:space="0" w:color="auto"/>
              <w:bottom w:val="single" w:sz="4" w:space="0" w:color="auto"/>
              <w:right w:val="single" w:sz="4" w:space="0" w:color="auto"/>
            </w:tcBorders>
            <w:hideMark/>
          </w:tcPr>
          <w:p w14:paraId="180DF41B" w14:textId="77777777" w:rsidR="00512DEB" w:rsidRDefault="00B94605" w:rsidP="00B94605">
            <w:r>
              <w:t xml:space="preserve">7. </w:t>
            </w:r>
            <w:r w:rsidRPr="00B94605">
              <w:rPr>
                <w:b/>
                <w:bCs/>
              </w:rPr>
              <w:t>Metin:</w:t>
            </w:r>
            <w:r>
              <w:t xml:space="preserve"> Dipsiz Göl, Yeşilgöl ve Ilgaz Dağı Millî Parkı yaşadığım yerin en çok ziyaret edilen yerlerindendir.</w:t>
            </w:r>
          </w:p>
          <w:p w14:paraId="18D414C3" w14:textId="22A6ADA6" w:rsidR="00B94605" w:rsidRPr="00B94605" w:rsidRDefault="00B94605" w:rsidP="00B94605">
            <w:pPr>
              <w:rPr>
                <w:b/>
                <w:bCs/>
              </w:rPr>
            </w:pPr>
            <w:r>
              <w:rPr>
                <w:b/>
                <w:bCs/>
              </w:rPr>
              <w:t>Metin’in verdiği bilgiler yaşadığı ilin göreceli konum özelliklerinden hangileri ile ilgilidir?</w:t>
            </w:r>
          </w:p>
        </w:tc>
      </w:tr>
      <w:tr w:rsidR="00512DEB" w:rsidRPr="00197A95" w14:paraId="1A969DDD" w14:textId="77777777" w:rsidTr="00135DB6">
        <w:tc>
          <w:tcPr>
            <w:tcW w:w="10456" w:type="dxa"/>
            <w:tcBorders>
              <w:top w:val="single" w:sz="4" w:space="0" w:color="auto"/>
              <w:left w:val="single" w:sz="4" w:space="0" w:color="auto"/>
              <w:bottom w:val="single" w:sz="4" w:space="0" w:color="auto"/>
              <w:right w:val="single" w:sz="4" w:space="0" w:color="auto"/>
            </w:tcBorders>
          </w:tcPr>
          <w:p w14:paraId="3260C58B" w14:textId="77777777" w:rsidR="00512DEB" w:rsidRPr="00197A95" w:rsidRDefault="00512DEB" w:rsidP="00135DB6">
            <w:pPr>
              <w:spacing w:after="160" w:line="259" w:lineRule="auto"/>
            </w:pPr>
          </w:p>
          <w:p w14:paraId="458736CB" w14:textId="77777777" w:rsidR="00512DEB" w:rsidRPr="00197A95" w:rsidRDefault="00512DEB" w:rsidP="00135DB6">
            <w:pPr>
              <w:spacing w:after="160" w:line="259" w:lineRule="auto"/>
            </w:pPr>
          </w:p>
          <w:p w14:paraId="6F4DE6A8" w14:textId="77777777" w:rsidR="00512DEB" w:rsidRPr="00197A95" w:rsidRDefault="00512DEB" w:rsidP="00135DB6">
            <w:pPr>
              <w:spacing w:after="160" w:line="259" w:lineRule="auto"/>
            </w:pPr>
          </w:p>
        </w:tc>
      </w:tr>
    </w:tbl>
    <w:p w14:paraId="4975306E" w14:textId="77777777" w:rsidR="00197A95" w:rsidRPr="00521966" w:rsidRDefault="00197A95" w:rsidP="00565920">
      <w:pPr>
        <w:jc w:val="right"/>
        <w:rPr>
          <w:sz w:val="28"/>
          <w:szCs w:val="28"/>
        </w:rPr>
      </w:pPr>
      <w:r w:rsidRPr="00521966">
        <w:rPr>
          <w:sz w:val="28"/>
          <w:szCs w:val="28"/>
          <w:highlight w:val="yellow"/>
        </w:rPr>
        <w:t>İnstagram: Metin Hoca (@metinhhoca)</w:t>
      </w:r>
    </w:p>
    <w:p w14:paraId="2FCFCE58" w14:textId="77777777" w:rsidR="00197A95" w:rsidRPr="00521966" w:rsidRDefault="00197A95" w:rsidP="00565920">
      <w:pPr>
        <w:jc w:val="right"/>
        <w:rPr>
          <w:b/>
          <w:bCs/>
          <w:sz w:val="28"/>
          <w:szCs w:val="28"/>
        </w:rPr>
      </w:pPr>
      <w:r w:rsidRPr="00521966">
        <w:rPr>
          <w:b/>
          <w:bCs/>
          <w:sz w:val="28"/>
          <w:szCs w:val="28"/>
        </w:rPr>
        <w:t>Sosyal Bilgiler Öğretmeni</w:t>
      </w:r>
    </w:p>
    <w:p w14:paraId="522BCC67" w14:textId="77777777" w:rsidR="00197A95" w:rsidRPr="00521966" w:rsidRDefault="00197A95" w:rsidP="00565920">
      <w:pPr>
        <w:jc w:val="right"/>
        <w:rPr>
          <w:b/>
          <w:bCs/>
          <w:sz w:val="28"/>
          <w:szCs w:val="28"/>
        </w:rPr>
      </w:pPr>
      <w:r w:rsidRPr="00521966">
        <w:rPr>
          <w:b/>
          <w:bCs/>
          <w:sz w:val="28"/>
          <w:szCs w:val="28"/>
        </w:rPr>
        <w:t>Metin Uruk</w:t>
      </w:r>
    </w:p>
    <w:p w14:paraId="754D5B5D" w14:textId="26E5CBC2" w:rsidR="00197A95" w:rsidRPr="00197A95" w:rsidRDefault="00197A95" w:rsidP="00197A95">
      <w:r w:rsidRPr="00197A95">
        <w:rPr>
          <w:noProof/>
        </w:rPr>
        <w:lastRenderedPageBreak/>
        <w:drawing>
          <wp:inline distT="0" distB="0" distL="0" distR="0" wp14:anchorId="2DE0F70A" wp14:editId="5B214876">
            <wp:extent cx="3057525" cy="4591050"/>
            <wp:effectExtent l="0" t="0" r="9525" b="0"/>
            <wp:docPr id="1503786438" name="Resim 4" descr="metin, kutu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metin, kutu içeren bir resim&#10;&#10;Açıklama otomatik olarak oluşturuldu"/>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57525" cy="4591050"/>
                    </a:xfrm>
                    <a:prstGeom prst="rect">
                      <a:avLst/>
                    </a:prstGeom>
                    <a:noFill/>
                    <a:ln>
                      <a:noFill/>
                    </a:ln>
                  </pic:spPr>
                </pic:pic>
              </a:graphicData>
            </a:graphic>
          </wp:inline>
        </w:drawing>
      </w:r>
    </w:p>
    <w:p w14:paraId="33B6F7B8" w14:textId="38B1EA06" w:rsidR="00197A95" w:rsidRPr="00197A95" w:rsidRDefault="00197A95" w:rsidP="00197A95">
      <w:r w:rsidRPr="00197A95">
        <w:rPr>
          <w:noProof/>
        </w:rPr>
        <w:drawing>
          <wp:inline distT="0" distB="0" distL="0" distR="0" wp14:anchorId="2A71FFDE" wp14:editId="06F679F9">
            <wp:extent cx="2781300" cy="4171950"/>
            <wp:effectExtent l="0" t="0" r="0" b="0"/>
            <wp:docPr id="660097091" name="Resim 3" descr="2025 5. Sinif Hiper Sosyal Bilgiler Konu Anlatimli Soru Bankasi Metin UR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2025 5. Sinif Hiper Sosyal Bilgiler Konu Anlatimli Soru Bankasi Metin URU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81300" cy="4171950"/>
                    </a:xfrm>
                    <a:prstGeom prst="rect">
                      <a:avLst/>
                    </a:prstGeom>
                    <a:noFill/>
                    <a:ln>
                      <a:noFill/>
                    </a:ln>
                  </pic:spPr>
                </pic:pic>
              </a:graphicData>
            </a:graphic>
          </wp:inline>
        </w:drawing>
      </w:r>
    </w:p>
    <w:p w14:paraId="0D4A2E48" w14:textId="77777777" w:rsidR="00197A95" w:rsidRPr="00197A95" w:rsidRDefault="00197A95" w:rsidP="00197A95"/>
    <w:p w14:paraId="71DE2ADD" w14:textId="77777777" w:rsidR="00197A95" w:rsidRPr="00197A95" w:rsidRDefault="00197A95" w:rsidP="00197A95"/>
    <w:p w14:paraId="731F4EA7" w14:textId="77777777" w:rsidR="00197A95" w:rsidRPr="00197A95" w:rsidRDefault="00197A95" w:rsidP="00197A95"/>
    <w:p w14:paraId="73BBF262" w14:textId="77777777" w:rsidR="009529E0" w:rsidRDefault="009529E0"/>
    <w:sectPr w:rsidR="009529E0" w:rsidSect="00197A9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E1E"/>
    <w:rsid w:val="000A6619"/>
    <w:rsid w:val="0013016E"/>
    <w:rsid w:val="001944C4"/>
    <w:rsid w:val="00197A95"/>
    <w:rsid w:val="0035065B"/>
    <w:rsid w:val="004E3E1E"/>
    <w:rsid w:val="00512DEB"/>
    <w:rsid w:val="00521966"/>
    <w:rsid w:val="00565920"/>
    <w:rsid w:val="00622853"/>
    <w:rsid w:val="00686FAF"/>
    <w:rsid w:val="009529E0"/>
    <w:rsid w:val="009A4FEE"/>
    <w:rsid w:val="00B94605"/>
    <w:rsid w:val="00D52873"/>
    <w:rsid w:val="00D960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DE19A"/>
  <w15:chartTrackingRefBased/>
  <w15:docId w15:val="{5CC87318-8B02-4492-B8D5-D209243EE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E3E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E3E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E3E1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E3E1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E3E1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E3E1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E3E1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E3E1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E3E1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E3E1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E3E1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E3E1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E3E1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E3E1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E3E1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E3E1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E3E1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E3E1E"/>
    <w:rPr>
      <w:rFonts w:eastAsiaTheme="majorEastAsia" w:cstheme="majorBidi"/>
      <w:color w:val="272727" w:themeColor="text1" w:themeTint="D8"/>
    </w:rPr>
  </w:style>
  <w:style w:type="paragraph" w:styleId="KonuBal">
    <w:name w:val="Title"/>
    <w:basedOn w:val="Normal"/>
    <w:next w:val="Normal"/>
    <w:link w:val="KonuBalChar"/>
    <w:uiPriority w:val="10"/>
    <w:qFormat/>
    <w:rsid w:val="004E3E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E3E1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E3E1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E3E1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E3E1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E3E1E"/>
    <w:rPr>
      <w:i/>
      <w:iCs/>
      <w:color w:val="404040" w:themeColor="text1" w:themeTint="BF"/>
    </w:rPr>
  </w:style>
  <w:style w:type="paragraph" w:styleId="ListeParagraf">
    <w:name w:val="List Paragraph"/>
    <w:basedOn w:val="Normal"/>
    <w:uiPriority w:val="34"/>
    <w:qFormat/>
    <w:rsid w:val="004E3E1E"/>
    <w:pPr>
      <w:ind w:left="720"/>
      <w:contextualSpacing/>
    </w:pPr>
  </w:style>
  <w:style w:type="character" w:styleId="GlVurgulama">
    <w:name w:val="Intense Emphasis"/>
    <w:basedOn w:val="VarsaylanParagrafYazTipi"/>
    <w:uiPriority w:val="21"/>
    <w:qFormat/>
    <w:rsid w:val="004E3E1E"/>
    <w:rPr>
      <w:i/>
      <w:iCs/>
      <w:color w:val="0F4761" w:themeColor="accent1" w:themeShade="BF"/>
    </w:rPr>
  </w:style>
  <w:style w:type="paragraph" w:styleId="GlAlnt">
    <w:name w:val="Intense Quote"/>
    <w:basedOn w:val="Normal"/>
    <w:next w:val="Normal"/>
    <w:link w:val="GlAlntChar"/>
    <w:uiPriority w:val="30"/>
    <w:qFormat/>
    <w:rsid w:val="004E3E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E3E1E"/>
    <w:rPr>
      <w:i/>
      <w:iCs/>
      <w:color w:val="0F4761" w:themeColor="accent1" w:themeShade="BF"/>
    </w:rPr>
  </w:style>
  <w:style w:type="character" w:styleId="GlBavuru">
    <w:name w:val="Intense Reference"/>
    <w:basedOn w:val="VarsaylanParagrafYazTipi"/>
    <w:uiPriority w:val="32"/>
    <w:qFormat/>
    <w:rsid w:val="004E3E1E"/>
    <w:rPr>
      <w:b/>
      <w:bCs/>
      <w:smallCaps/>
      <w:color w:val="0F4761" w:themeColor="accent1" w:themeShade="BF"/>
      <w:spacing w:val="5"/>
    </w:rPr>
  </w:style>
  <w:style w:type="table" w:styleId="TabloKlavuzu">
    <w:name w:val="Table Grid"/>
    <w:basedOn w:val="NormalTablo"/>
    <w:uiPriority w:val="39"/>
    <w:rsid w:val="00197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438</Words>
  <Characters>2498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Metin uruk</cp:lastModifiedBy>
  <cp:revision>8</cp:revision>
  <dcterms:created xsi:type="dcterms:W3CDTF">2025-08-18T19:39:00Z</dcterms:created>
  <dcterms:modified xsi:type="dcterms:W3CDTF">2025-09-28T16:42:00Z</dcterms:modified>
</cp:coreProperties>
</file>