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70D4F" w:rsidRDefault="00C70D4F" w:rsidP="00C70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202</w:t>
      </w:r>
      <w:r w:rsidR="003F593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-202</w:t>
      </w:r>
      <w:r w:rsidR="003F593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6</w:t>
      </w:r>
      <w:r w:rsidRPr="00914AC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EĞİTİM-ÖĞRETİM YILI </w:t>
      </w:r>
      <w:r w:rsidR="00A1300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PAZARCIK</w:t>
      </w:r>
      <w:r w:rsidRPr="00914AC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ANADOLU İMAM-HATİP LİSESİ </w:t>
      </w:r>
      <w:r w:rsidR="00C90B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10</w:t>
      </w:r>
      <w:r w:rsidRPr="00914AC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. SINIF </w:t>
      </w:r>
      <w:r w:rsidR="006025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FIKIH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DERSİ </w:t>
      </w:r>
      <w:r w:rsidRPr="00914AC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ÜNİTELENDİRİLMİŞ YILLIK DERS PLÂNI</w:t>
      </w:r>
      <w:r w:rsidR="0058073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(YENİ MÜFREDÂT’A UYGUN)</w:t>
      </w:r>
    </w:p>
    <w:p w:rsidR="00C70D4F" w:rsidRPr="00967683" w:rsidRDefault="00C70D4F" w:rsidP="00C70D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20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493"/>
        <w:gridCol w:w="493"/>
        <w:gridCol w:w="4775"/>
        <w:gridCol w:w="4272"/>
        <w:gridCol w:w="1460"/>
        <w:gridCol w:w="1676"/>
        <w:gridCol w:w="2034"/>
      </w:tblGrid>
      <w:tr w:rsidR="00860EDE" w:rsidRPr="00AE494D" w:rsidTr="00033D1A">
        <w:trPr>
          <w:cantSplit/>
          <w:trHeight w:val="570"/>
        </w:trPr>
        <w:tc>
          <w:tcPr>
            <w:tcW w:w="471" w:type="pct"/>
            <w:gridSpan w:val="3"/>
            <w:vAlign w:val="bottom"/>
          </w:tcPr>
          <w:p w:rsidR="00860EDE" w:rsidRPr="005D7319" w:rsidRDefault="00860EDE" w:rsidP="00033D1A">
            <w:pPr>
              <w:jc w:val="center"/>
              <w:rPr>
                <w:b/>
                <w:bCs/>
                <w:sz w:val="24"/>
                <w:szCs w:val="24"/>
              </w:rPr>
            </w:pPr>
            <w:r w:rsidRPr="005D7319">
              <w:rPr>
                <w:b/>
                <w:bCs/>
                <w:sz w:val="24"/>
                <w:szCs w:val="24"/>
              </w:rPr>
              <w:t>SÜRE</w:t>
            </w:r>
          </w:p>
        </w:tc>
        <w:tc>
          <w:tcPr>
            <w:tcW w:w="4529" w:type="pct"/>
            <w:gridSpan w:val="5"/>
            <w:vAlign w:val="center"/>
          </w:tcPr>
          <w:p w:rsidR="00860EDE" w:rsidRPr="005D7319" w:rsidRDefault="00860EDE" w:rsidP="00860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ÜNİTE:</w:t>
            </w:r>
            <w:r>
              <w:t xml:space="preserve"> </w:t>
            </w:r>
            <w:r w:rsidRPr="00CA1A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F47286" w:rsidRPr="00F47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FIKIH İLMİ VE TARİHİ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</w:t>
            </w:r>
            <w:r w:rsidR="00A83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</w:t>
            </w:r>
            <w:r w:rsidR="0072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ÖĞRENME ÇIKTISI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SAYISI: </w:t>
            </w:r>
            <w:r w:rsidR="00F47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</w:t>
            </w:r>
            <w:r w:rsidR="00A83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SÜRE: </w:t>
            </w:r>
            <w:r w:rsidR="00F47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SAAT</w:t>
            </w:r>
            <w:r w:rsidR="00D868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             YÜZDE ORANI: % 1</w:t>
            </w:r>
            <w:r w:rsidR="00F47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9</w:t>
            </w:r>
          </w:p>
        </w:tc>
      </w:tr>
      <w:tr w:rsidR="00860EDE" w:rsidRPr="00AE494D" w:rsidTr="00033D1A">
        <w:trPr>
          <w:cantSplit/>
          <w:trHeight w:val="570"/>
        </w:trPr>
        <w:tc>
          <w:tcPr>
            <w:tcW w:w="157" w:type="pct"/>
            <w:textDirection w:val="btLr"/>
            <w:vAlign w:val="center"/>
          </w:tcPr>
          <w:p w:rsidR="00860EDE" w:rsidRPr="00AE494D" w:rsidRDefault="00860EDE" w:rsidP="00033D1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AY</w:t>
            </w:r>
          </w:p>
        </w:tc>
        <w:tc>
          <w:tcPr>
            <w:tcW w:w="157" w:type="pct"/>
            <w:textDirection w:val="btLr"/>
            <w:vAlign w:val="center"/>
          </w:tcPr>
          <w:p w:rsidR="00860EDE" w:rsidRPr="00AE494D" w:rsidRDefault="00860EDE" w:rsidP="00033D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HAFTA</w:t>
            </w:r>
          </w:p>
        </w:tc>
        <w:tc>
          <w:tcPr>
            <w:tcW w:w="157" w:type="pct"/>
            <w:textDirection w:val="btLr"/>
            <w:vAlign w:val="center"/>
          </w:tcPr>
          <w:p w:rsidR="00860EDE" w:rsidRPr="00AE494D" w:rsidRDefault="00860EDE" w:rsidP="00033D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521" w:type="pct"/>
            <w:vAlign w:val="center"/>
          </w:tcPr>
          <w:p w:rsidR="00860EDE" w:rsidRPr="00AE494D" w:rsidRDefault="00722183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ÖĞRENME ÇIKTILARI VE SÜREÇ BİLEŞENLERİ (</w:t>
            </w:r>
            <w:r w:rsidR="00860EDE"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KAZANIMLAR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)</w:t>
            </w:r>
          </w:p>
        </w:tc>
        <w:tc>
          <w:tcPr>
            <w:tcW w:w="1361" w:type="pct"/>
            <w:vAlign w:val="center"/>
          </w:tcPr>
          <w:p w:rsidR="00860EDE" w:rsidRPr="00AE494D" w:rsidRDefault="00722183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İÇERİK ÇERÇEVESİ (</w:t>
            </w:r>
            <w:r w:rsidR="00860EDE"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KONULAR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)</w:t>
            </w:r>
          </w:p>
        </w:tc>
        <w:tc>
          <w:tcPr>
            <w:tcW w:w="465" w:type="pct"/>
            <w:vAlign w:val="center"/>
          </w:tcPr>
          <w:p w:rsidR="00860EDE" w:rsidRPr="00AE494D" w:rsidRDefault="00860EDE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Öğrenme-Öğretme Yöntem ve Teknikleri</w:t>
            </w:r>
          </w:p>
        </w:tc>
        <w:tc>
          <w:tcPr>
            <w:tcW w:w="534" w:type="pct"/>
            <w:vAlign w:val="center"/>
          </w:tcPr>
          <w:p w:rsidR="00860EDE" w:rsidRPr="00AE494D" w:rsidRDefault="00860EDE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Kullanılan Eğitim Teknolojileri, Araç ve Gereçleri</w:t>
            </w:r>
          </w:p>
        </w:tc>
        <w:tc>
          <w:tcPr>
            <w:tcW w:w="648" w:type="pct"/>
            <w:vAlign w:val="center"/>
          </w:tcPr>
          <w:p w:rsidR="00860EDE" w:rsidRPr="00AE494D" w:rsidRDefault="00860EDE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DEĞERLENDİRME (</w:t>
            </w:r>
            <w:r w:rsidR="00FE16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Öğrenme Çıktılarına </w:t>
            </w:r>
            <w:r w:rsidRPr="006B6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Ulaşma Düzeyi)</w:t>
            </w:r>
          </w:p>
        </w:tc>
      </w:tr>
    </w:tbl>
    <w:p w:rsidR="00AE494D" w:rsidRPr="00860EDE" w:rsidRDefault="00AE494D" w:rsidP="00AE49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40"/>
        <w:gridCol w:w="440"/>
        <w:gridCol w:w="4892"/>
        <w:gridCol w:w="4266"/>
        <w:gridCol w:w="1491"/>
        <w:gridCol w:w="1730"/>
        <w:gridCol w:w="1953"/>
      </w:tblGrid>
      <w:tr w:rsidR="00A830C6" w:rsidRPr="00AE494D" w:rsidTr="00860EDE">
        <w:trPr>
          <w:trHeight w:val="372"/>
        </w:trPr>
        <w:tc>
          <w:tcPr>
            <w:tcW w:w="154" w:type="pct"/>
            <w:vMerge w:val="restart"/>
            <w:shd w:val="clear" w:color="auto" w:fill="auto"/>
            <w:textDirection w:val="btLr"/>
          </w:tcPr>
          <w:p w:rsidR="00A830C6" w:rsidRPr="00CB58A1" w:rsidRDefault="00CB58A1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CB58A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EYLÜL</w:t>
            </w:r>
          </w:p>
        </w:tc>
        <w:tc>
          <w:tcPr>
            <w:tcW w:w="140" w:type="pct"/>
            <w:vAlign w:val="center"/>
          </w:tcPr>
          <w:p w:rsidR="00A830C6" w:rsidRPr="00AE494D" w:rsidRDefault="00A9531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A830C6" w:rsidRDefault="00A830C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C5650" w:rsidRDefault="00CC5650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C5650" w:rsidRDefault="00CC5650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D6307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CC5650" w:rsidRPr="00CC5650" w:rsidRDefault="00CC5650" w:rsidP="00CC565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C565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10.1.1. Fıkıh ve fıkıh usulü ile ilgili kaynak kullanımını yönetebilme</w:t>
            </w:r>
          </w:p>
          <w:p w:rsidR="00CC5650" w:rsidRPr="00CC5650" w:rsidRDefault="00CC5650" w:rsidP="00CC565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C565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Fıkıh ve fıkıh usulünü incelemek için gerekli dinî kaynakları tespit eder.</w:t>
            </w:r>
          </w:p>
          <w:p w:rsidR="00C90BB4" w:rsidRPr="00CC5650" w:rsidRDefault="00CC5650" w:rsidP="00CC565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C565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Fıkıh ve fıkıh usulü ile ilgili kaynakları özelliklerine göre sınıflandırır.</w:t>
            </w:r>
          </w:p>
          <w:p w:rsidR="00A830C6" w:rsidRPr="00AE494D" w:rsidRDefault="00163B70" w:rsidP="00C90B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EE7070">
              <w:rPr>
                <w:b/>
                <w:bCs/>
                <w:sz w:val="24"/>
                <w:szCs w:val="24"/>
              </w:rPr>
              <w:t>Mevlid</w:t>
            </w:r>
            <w:proofErr w:type="spellEnd"/>
            <w:r w:rsidRPr="00EE7070">
              <w:rPr>
                <w:b/>
                <w:bCs/>
                <w:sz w:val="24"/>
                <w:szCs w:val="24"/>
              </w:rPr>
              <w:t>-i Nebi Haftası</w:t>
            </w:r>
          </w:p>
        </w:tc>
        <w:tc>
          <w:tcPr>
            <w:tcW w:w="1359" w:type="pct"/>
            <w:vAlign w:val="center"/>
          </w:tcPr>
          <w:p w:rsidR="00CC3973" w:rsidRDefault="00CC5650" w:rsidP="00CB58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-Ders müfredatının tanıtımı</w:t>
            </w:r>
          </w:p>
          <w:p w:rsidR="00CC5650" w:rsidRPr="00860EDE" w:rsidRDefault="00D1649C" w:rsidP="00CB58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lang w:eastAsia="tr-TR"/>
              </w:rPr>
              <w:t>Fıkıh ve Fıkıh Usulü</w:t>
            </w:r>
          </w:p>
        </w:tc>
        <w:tc>
          <w:tcPr>
            <w:tcW w:w="475" w:type="pct"/>
            <w:vMerge w:val="restart"/>
            <w:vAlign w:val="center"/>
          </w:tcPr>
          <w:p w:rsidR="003C46A9" w:rsidRPr="00D543EB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D543EB">
              <w:rPr>
                <w:rFonts w:ascii="Tahoma" w:eastAsia="Times New Roman" w:hAnsi="Tahoma" w:cs="Tahoma"/>
                <w:lang w:eastAsia="tr-TR"/>
              </w:rPr>
              <w:t>Anlatım, soru-cevap, inceleme, araştırma</w:t>
            </w:r>
          </w:p>
          <w:p w:rsidR="003C46A9" w:rsidRPr="00D543EB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D543EB">
              <w:rPr>
                <w:rFonts w:ascii="Tahoma" w:eastAsia="Times New Roman" w:hAnsi="Tahoma" w:cs="Tahoma"/>
                <w:lang w:eastAsia="tr-TR"/>
              </w:rPr>
              <w:t>Tartışma</w:t>
            </w:r>
          </w:p>
          <w:p w:rsidR="00A830C6" w:rsidRPr="008F24CC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543EB">
              <w:rPr>
                <w:rFonts w:ascii="Tahoma" w:eastAsia="Times New Roman" w:hAnsi="Tahoma" w:cs="Tahoma"/>
                <w:lang w:eastAsia="tr-TR"/>
              </w:rPr>
              <w:t>Beyin fırtınası</w:t>
            </w:r>
          </w:p>
        </w:tc>
        <w:tc>
          <w:tcPr>
            <w:tcW w:w="551" w:type="pct"/>
            <w:vMerge w:val="restart"/>
            <w:vAlign w:val="center"/>
          </w:tcPr>
          <w:p w:rsidR="003C46A9" w:rsidRPr="000959A5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Ders kitabı, Kur’an-ı Kerim, fıkıh ve ilmihal kitapları,</w:t>
            </w:r>
          </w:p>
          <w:p w:rsidR="003C46A9" w:rsidRPr="000959A5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dinî terimler sözlükleri</w:t>
            </w:r>
          </w:p>
          <w:p w:rsidR="00A830C6" w:rsidRPr="008F24CC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  ,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Leptop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,  projeksiyon, 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flash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bellek, yazı tahtası, etkileşimli akıllı tahta</w:t>
            </w:r>
          </w:p>
        </w:tc>
        <w:tc>
          <w:tcPr>
            <w:tcW w:w="622" w:type="pct"/>
            <w:vMerge w:val="restart"/>
          </w:tcPr>
          <w:p w:rsidR="00A830C6" w:rsidRPr="00AE494D" w:rsidRDefault="00A830C6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830C6" w:rsidRPr="00AE494D" w:rsidTr="00860EDE">
        <w:trPr>
          <w:trHeight w:val="1030"/>
        </w:trPr>
        <w:tc>
          <w:tcPr>
            <w:tcW w:w="154" w:type="pct"/>
            <w:vMerge/>
            <w:shd w:val="clear" w:color="auto" w:fill="auto"/>
            <w:textDirection w:val="btLr"/>
          </w:tcPr>
          <w:p w:rsidR="00A830C6" w:rsidRPr="00AE494D" w:rsidRDefault="00A830C6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830C6" w:rsidRPr="00AE494D" w:rsidRDefault="00A9531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A830C6" w:rsidRDefault="00A830C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1649C" w:rsidRDefault="00D1649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1649C" w:rsidRPr="00D1649C" w:rsidRDefault="00D1649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1D6307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D1649C" w:rsidRPr="00CC5650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C565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Seçilen kaynaklardan fıkıh ve fıkıh usulü ile ilgili bilgileri bulur.</w:t>
            </w:r>
          </w:p>
          <w:p w:rsidR="00D1649C" w:rsidRPr="00CC5650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C565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ç) Ulaşılan bilgiler ışığında fıkıh ve fıkıh usulü ile ilgili kaynakları karşılaştırır.</w:t>
            </w:r>
          </w:p>
          <w:p w:rsidR="00A830C6" w:rsidRDefault="00D1649C" w:rsidP="00A830C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C565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d) Ulaşılan bilgiler ışığında fıkıh ve fıkıh usulü ile ilgili kaynakları değerlendirir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  <w:p w:rsidR="00D1649C" w:rsidRPr="00CC5650" w:rsidRDefault="00D1649C" w:rsidP="00A830C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pct"/>
            <w:vAlign w:val="center"/>
          </w:tcPr>
          <w:p w:rsidR="00A830C6" w:rsidRPr="00860EDE" w:rsidRDefault="00D1649C" w:rsidP="0072218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20" w:after="0" w:line="240" w:lineRule="auto"/>
              <w:ind w:left="180" w:right="57" w:hanging="142"/>
              <w:rPr>
                <w:rFonts w:ascii="Times New Roman" w:eastAsia="Times New Roman" w:hAnsi="Times New Roman" w:cs="Times New Roman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lang w:eastAsia="tr-TR"/>
              </w:rPr>
              <w:t>Fıkıh ve Fıkıh Usulü</w:t>
            </w:r>
          </w:p>
        </w:tc>
        <w:tc>
          <w:tcPr>
            <w:tcW w:w="475" w:type="pct"/>
            <w:vMerge/>
            <w:vAlign w:val="center"/>
          </w:tcPr>
          <w:p w:rsidR="00A830C6" w:rsidRPr="00AE494D" w:rsidRDefault="00A830C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830C6" w:rsidRPr="00AE494D" w:rsidRDefault="00A830C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2" w:type="pct"/>
            <w:vMerge/>
          </w:tcPr>
          <w:p w:rsidR="00A830C6" w:rsidRPr="00AE494D" w:rsidRDefault="00A830C6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830C6" w:rsidRPr="00AE494D" w:rsidTr="00A830C6">
        <w:trPr>
          <w:trHeight w:val="779"/>
        </w:trPr>
        <w:tc>
          <w:tcPr>
            <w:tcW w:w="154" w:type="pct"/>
            <w:vMerge/>
            <w:shd w:val="clear" w:color="auto" w:fill="auto"/>
            <w:textDirection w:val="btLr"/>
          </w:tcPr>
          <w:p w:rsidR="00A830C6" w:rsidRPr="00AE494D" w:rsidRDefault="00A830C6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830C6" w:rsidRDefault="00A9531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A830C6" w:rsidRDefault="00A830C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1649C" w:rsidRDefault="00D1649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1649C" w:rsidRDefault="00D1649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1649C" w:rsidRPr="00D1649C" w:rsidRDefault="00D1649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  <w:p w:rsidR="001D6307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D1649C" w:rsidRPr="00D1649C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10.1.2. Fıkıh ilminin temel ilkeleri ile ilgili argümanları irdeleyebilme</w:t>
            </w:r>
          </w:p>
          <w:p w:rsidR="00D1649C" w:rsidRPr="00D1649C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Fıkıh ilminin temel ilkeleri ile ilgili argümanları tespit eder.</w:t>
            </w:r>
          </w:p>
          <w:p w:rsidR="00D1649C" w:rsidRPr="00D1649C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Fıkıh ilminin temel ilkeleri ile ilgili argümanları karşılaştırır.</w:t>
            </w:r>
          </w:p>
          <w:p w:rsidR="00D1649C" w:rsidRPr="00D1649C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Fıkıh ilminin temel ilkeleri ile ilgili argümanları temel dinî bilgi kaynaklarını ölçüt alarak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inceler.</w:t>
            </w:r>
          </w:p>
          <w:p w:rsidR="00D1649C" w:rsidRPr="00CC5650" w:rsidRDefault="00D1649C" w:rsidP="00CC565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pct"/>
            <w:vAlign w:val="center"/>
          </w:tcPr>
          <w:p w:rsidR="00D1649C" w:rsidRPr="00860EDE" w:rsidRDefault="00D1649C" w:rsidP="00C90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20" w:after="0" w:line="240" w:lineRule="auto"/>
              <w:ind w:right="57"/>
              <w:rPr>
                <w:rFonts w:ascii="Times New Roman" w:eastAsia="Times New Roman" w:hAnsi="Times New Roman" w:cs="Times New Roman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lang w:eastAsia="tr-TR"/>
              </w:rPr>
              <w:t>Fıkıh İlminin Temel İlkeleri</w:t>
            </w:r>
          </w:p>
        </w:tc>
        <w:tc>
          <w:tcPr>
            <w:tcW w:w="475" w:type="pct"/>
            <w:vMerge/>
            <w:vAlign w:val="center"/>
          </w:tcPr>
          <w:p w:rsidR="00A830C6" w:rsidRPr="00AE494D" w:rsidRDefault="00A830C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830C6" w:rsidRPr="00AE494D" w:rsidRDefault="00A830C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2" w:type="pct"/>
            <w:vMerge/>
          </w:tcPr>
          <w:p w:rsidR="00A830C6" w:rsidRPr="00AE494D" w:rsidRDefault="00A830C6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D8686E" w:rsidRPr="00AE494D" w:rsidRDefault="00D8686E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446"/>
        <w:gridCol w:w="446"/>
        <w:gridCol w:w="4869"/>
        <w:gridCol w:w="4304"/>
        <w:gridCol w:w="1441"/>
        <w:gridCol w:w="1736"/>
        <w:gridCol w:w="1962"/>
      </w:tblGrid>
      <w:tr w:rsidR="00722183" w:rsidRPr="00AE494D" w:rsidTr="00934B91">
        <w:tc>
          <w:tcPr>
            <w:tcW w:w="157" w:type="pct"/>
            <w:vMerge w:val="restart"/>
            <w:shd w:val="clear" w:color="auto" w:fill="auto"/>
            <w:textDirection w:val="btLr"/>
          </w:tcPr>
          <w:p w:rsidR="00722183" w:rsidRPr="00AE494D" w:rsidRDefault="00722183" w:rsidP="007221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EKİM</w:t>
            </w:r>
          </w:p>
        </w:tc>
        <w:tc>
          <w:tcPr>
            <w:tcW w:w="142" w:type="pct"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2" w:type="pct"/>
          </w:tcPr>
          <w:p w:rsidR="00D1649C" w:rsidRDefault="00D1649C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D1649C" w:rsidRDefault="00D1649C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22183" w:rsidRPr="00860EDE" w:rsidRDefault="001D6307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51" w:type="pct"/>
            <w:vAlign w:val="center"/>
          </w:tcPr>
          <w:p w:rsidR="00D1649C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ç) Fıkıh ilminin temel ilkeleri ile ilgili tercih edilebilir argümanları gerekçeleriyle belirler.</w:t>
            </w:r>
          </w:p>
          <w:p w:rsidR="00D1649C" w:rsidRPr="00D1649C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10.1.3. Fıkıh ilminin tarihi ile ilgili zamanı algılayabilme ve kronolojik düşünebilme</w:t>
            </w:r>
          </w:p>
          <w:p w:rsidR="00D8686E" w:rsidRPr="00860EDE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Fıkıh ilminin tarihî dönemlerini karşılaştırır.</w:t>
            </w:r>
          </w:p>
        </w:tc>
        <w:tc>
          <w:tcPr>
            <w:tcW w:w="1371" w:type="pct"/>
            <w:vAlign w:val="center"/>
          </w:tcPr>
          <w:p w:rsidR="00722183" w:rsidRDefault="00D1649C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Fıkıh İlminin Temel İlkeleri</w:t>
            </w:r>
          </w:p>
          <w:p w:rsidR="00D1649C" w:rsidRPr="00860EDE" w:rsidRDefault="00D1649C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Fıkıh Tarihi</w:t>
            </w:r>
          </w:p>
        </w:tc>
        <w:tc>
          <w:tcPr>
            <w:tcW w:w="459" w:type="pct"/>
            <w:vMerge w:val="restart"/>
            <w:vAlign w:val="center"/>
          </w:tcPr>
          <w:p w:rsidR="003C46A9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  <w:p w:rsidR="003C46A9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  <w:p w:rsidR="003C46A9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  <w:p w:rsidR="003C46A9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  <w:p w:rsidR="003C46A9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  <w:p w:rsidR="003C46A9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  <w:p w:rsidR="003C46A9" w:rsidRPr="00D543EB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D543EB">
              <w:rPr>
                <w:rFonts w:ascii="Tahoma" w:eastAsia="Times New Roman" w:hAnsi="Tahoma" w:cs="Tahoma"/>
                <w:lang w:eastAsia="tr-TR"/>
              </w:rPr>
              <w:t>Anlatım, soru-cevap, inceleme, araştırma</w:t>
            </w:r>
          </w:p>
          <w:p w:rsidR="003C46A9" w:rsidRPr="00D543EB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D543EB">
              <w:rPr>
                <w:rFonts w:ascii="Tahoma" w:eastAsia="Times New Roman" w:hAnsi="Tahoma" w:cs="Tahoma"/>
                <w:lang w:eastAsia="tr-TR"/>
              </w:rPr>
              <w:t>Tartışma</w:t>
            </w:r>
          </w:p>
          <w:p w:rsidR="00722183" w:rsidRPr="008F24CC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543EB">
              <w:rPr>
                <w:rFonts w:ascii="Tahoma" w:eastAsia="Times New Roman" w:hAnsi="Tahoma" w:cs="Tahoma"/>
                <w:lang w:eastAsia="tr-TR"/>
              </w:rPr>
              <w:t>Beyin fırtınası</w:t>
            </w:r>
          </w:p>
        </w:tc>
        <w:tc>
          <w:tcPr>
            <w:tcW w:w="553" w:type="pct"/>
            <w:vMerge w:val="restart"/>
            <w:vAlign w:val="center"/>
          </w:tcPr>
          <w:p w:rsidR="003C46A9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3C46A9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3C46A9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3C46A9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3C46A9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3C46A9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3C46A9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3C46A9" w:rsidRPr="000959A5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Ders kitabı, Kur’an-ı Kerim, fıkıh ve ilmihal kitapları,</w:t>
            </w:r>
          </w:p>
          <w:p w:rsidR="003C46A9" w:rsidRPr="000959A5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dinî terimler sözlükleri</w:t>
            </w:r>
          </w:p>
          <w:p w:rsidR="00722183" w:rsidRPr="008F24CC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  ,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Leptop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,  projeksiyon, 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flash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bellek, yazı tahtası, etkileşimli akıllı tahta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:rsidR="00722183" w:rsidRPr="00AE494D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Pr="00AE494D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Pr="00AE494D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Pr="00AE494D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Pr="00AE494D" w:rsidRDefault="00722183" w:rsidP="001D6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722183" w:rsidRPr="00AE494D" w:rsidTr="00BD2BDC">
        <w:tc>
          <w:tcPr>
            <w:tcW w:w="157" w:type="pct"/>
            <w:vMerge/>
            <w:shd w:val="clear" w:color="auto" w:fill="auto"/>
            <w:textDirection w:val="btLr"/>
          </w:tcPr>
          <w:p w:rsidR="00722183" w:rsidRPr="00AE494D" w:rsidRDefault="00722183" w:rsidP="007221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D1649C" w:rsidRDefault="00D1649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D1649C" w:rsidRDefault="00D1649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22183" w:rsidRPr="00860EDE" w:rsidRDefault="001D6307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51" w:type="pct"/>
            <w:vAlign w:val="center"/>
          </w:tcPr>
          <w:p w:rsidR="00D1649C" w:rsidRPr="00D1649C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Fıkıh ilminin tarihî dönemleriyle ilgili zaman kavramlarını hesaplayarak dönüştürür.</w:t>
            </w:r>
          </w:p>
          <w:p w:rsidR="00D1649C" w:rsidRPr="00D1649C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Fıkıh ilminin tarihî dönemlerini kronolojik olarak sıralar.</w:t>
            </w:r>
          </w:p>
          <w:p w:rsidR="00D1649C" w:rsidRPr="00860EDE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ç) Fıkıh ilminin tarihî dönemlerini değerlendirir.</w:t>
            </w:r>
          </w:p>
        </w:tc>
        <w:tc>
          <w:tcPr>
            <w:tcW w:w="1371" w:type="pct"/>
          </w:tcPr>
          <w:p w:rsidR="00D1649C" w:rsidRDefault="00D1649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D1649C" w:rsidRDefault="00D1649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22183" w:rsidRPr="00860EDE" w:rsidRDefault="00D1649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Fıkıh Tarihi</w:t>
            </w:r>
          </w:p>
        </w:tc>
        <w:tc>
          <w:tcPr>
            <w:tcW w:w="459" w:type="pct"/>
            <w:vMerge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722183" w:rsidRPr="00AE494D" w:rsidTr="00934B91">
        <w:tc>
          <w:tcPr>
            <w:tcW w:w="157" w:type="pct"/>
            <w:vMerge/>
            <w:shd w:val="clear" w:color="auto" w:fill="auto"/>
            <w:textDirection w:val="btLr"/>
          </w:tcPr>
          <w:p w:rsidR="00722183" w:rsidRPr="00AE494D" w:rsidRDefault="00722183" w:rsidP="007221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2" w:type="pct"/>
          </w:tcPr>
          <w:p w:rsidR="00D1649C" w:rsidRDefault="00D1649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D1649C" w:rsidRDefault="00D1649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22183" w:rsidRPr="00860EDE" w:rsidRDefault="001D6307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51" w:type="pct"/>
            <w:vAlign w:val="center"/>
          </w:tcPr>
          <w:p w:rsidR="00D1649C" w:rsidRPr="00D1649C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10.1.4. Fıkhi mezheplerin oluşumundan sonraki gelişmeleri özetleyebilme</w:t>
            </w:r>
          </w:p>
          <w:p w:rsidR="00D1649C" w:rsidRPr="00D1649C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Fıkhi mezheplerin oluşumundan sonraki gelişmeleri çözümler.</w:t>
            </w:r>
          </w:p>
          <w:p w:rsidR="00722183" w:rsidRPr="00860EDE" w:rsidRDefault="00722183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71" w:type="pct"/>
          </w:tcPr>
          <w:p w:rsidR="00D1649C" w:rsidRDefault="00D1649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22183" w:rsidRPr="00860EDE" w:rsidRDefault="00D1649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Fıkıh Tarihi</w:t>
            </w:r>
          </w:p>
        </w:tc>
        <w:tc>
          <w:tcPr>
            <w:tcW w:w="459" w:type="pct"/>
            <w:vMerge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10AE5" w:rsidRPr="00AE494D" w:rsidTr="00934B91">
        <w:trPr>
          <w:trHeight w:val="1140"/>
        </w:trPr>
        <w:tc>
          <w:tcPr>
            <w:tcW w:w="157" w:type="pct"/>
            <w:vMerge/>
            <w:shd w:val="clear" w:color="auto" w:fill="auto"/>
            <w:textDirection w:val="btLr"/>
          </w:tcPr>
          <w:p w:rsidR="00A10AE5" w:rsidRPr="00AE494D" w:rsidRDefault="00A10AE5" w:rsidP="00A10AE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  <w:p w:rsidR="00A10AE5" w:rsidRPr="00AE494D" w:rsidRDefault="00A10AE5" w:rsidP="00A10A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</w:tcPr>
          <w:p w:rsidR="00A10AE5" w:rsidRDefault="00A10AE5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1D6307" w:rsidRPr="00D1649C" w:rsidRDefault="001D6307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1D6307" w:rsidRPr="00860EDE" w:rsidRDefault="001D6307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51" w:type="pct"/>
            <w:vAlign w:val="center"/>
          </w:tcPr>
          <w:p w:rsidR="00D1649C" w:rsidRPr="00D1649C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Fıkhi mezheplerin oluşumundan sonraki gelişmeleri sınıflandırır.</w:t>
            </w:r>
          </w:p>
          <w:p w:rsidR="00F7057A" w:rsidRPr="00860EDE" w:rsidRDefault="00D1649C" w:rsidP="00D1649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Fıkhi mezheplerin oluşumundan sonraki gelişmeleri yorumlar.</w:t>
            </w:r>
          </w:p>
        </w:tc>
        <w:tc>
          <w:tcPr>
            <w:tcW w:w="1371" w:type="pct"/>
          </w:tcPr>
          <w:p w:rsidR="00D1649C" w:rsidRDefault="00D1649C" w:rsidP="00C90B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D1649C" w:rsidRDefault="00D1649C" w:rsidP="00C90B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A10AE5" w:rsidRPr="00860EDE" w:rsidRDefault="00D1649C" w:rsidP="00C90B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164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Fıkıh Tarihi</w:t>
            </w:r>
          </w:p>
        </w:tc>
        <w:tc>
          <w:tcPr>
            <w:tcW w:w="459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</w:tcPr>
          <w:p w:rsidR="00A10AE5" w:rsidRPr="00AE494D" w:rsidRDefault="00A10AE5" w:rsidP="00A1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47286" w:rsidRPr="00AE494D" w:rsidTr="00F47286">
        <w:trPr>
          <w:trHeight w:val="694"/>
        </w:trPr>
        <w:tc>
          <w:tcPr>
            <w:tcW w:w="157" w:type="pct"/>
            <w:vMerge/>
            <w:shd w:val="clear" w:color="auto" w:fill="auto"/>
            <w:textDirection w:val="btLr"/>
          </w:tcPr>
          <w:p w:rsidR="00F47286" w:rsidRPr="00AE494D" w:rsidRDefault="00F47286" w:rsidP="00A10AE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206" w:type="pct"/>
            <w:gridSpan w:val="4"/>
            <w:vAlign w:val="center"/>
          </w:tcPr>
          <w:p w:rsidR="00F47286" w:rsidRDefault="00F47286" w:rsidP="00F70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ÜNİTE:</w:t>
            </w:r>
            <w:r w:rsidRPr="00F47286">
              <w:rPr>
                <w:b/>
                <w:bCs/>
                <w:sz w:val="24"/>
                <w:szCs w:val="24"/>
              </w:rPr>
              <w:t xml:space="preserve"> 2</w:t>
            </w:r>
            <w:r w:rsidRPr="00F47286">
              <w:rPr>
                <w:sz w:val="24"/>
                <w:szCs w:val="24"/>
              </w:rPr>
              <w:t xml:space="preserve"> </w:t>
            </w:r>
            <w:r w:rsidRPr="00F47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FIKHİ HÜKÜMLER VE DELİLLERİ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ÖĞRENME ÇIKTISI SAYISI: 2                                           SÜRE: 10 SAAT                YÜZDE ORANI: % 14</w:t>
            </w:r>
          </w:p>
        </w:tc>
        <w:tc>
          <w:tcPr>
            <w:tcW w:w="459" w:type="pct"/>
            <w:vMerge/>
            <w:vAlign w:val="center"/>
          </w:tcPr>
          <w:p w:rsidR="00F47286" w:rsidRPr="00AE494D" w:rsidRDefault="00F47286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F47286" w:rsidRPr="00AE494D" w:rsidRDefault="00F47286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</w:tcPr>
          <w:p w:rsidR="00F47286" w:rsidRPr="00AE494D" w:rsidRDefault="00F47286" w:rsidP="00A1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10AE5" w:rsidRPr="00AE494D" w:rsidTr="000218B1">
        <w:trPr>
          <w:trHeight w:val="694"/>
        </w:trPr>
        <w:tc>
          <w:tcPr>
            <w:tcW w:w="157" w:type="pct"/>
            <w:vMerge/>
            <w:shd w:val="clear" w:color="auto" w:fill="auto"/>
            <w:textDirection w:val="btLr"/>
          </w:tcPr>
          <w:p w:rsidR="00A10AE5" w:rsidRPr="00AE494D" w:rsidRDefault="00A10AE5" w:rsidP="00A10AE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10AE5" w:rsidRPr="000218B1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2" w:type="pct"/>
          </w:tcPr>
          <w:p w:rsidR="00F47286" w:rsidRPr="006844A3" w:rsidRDefault="00F47286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1D6307" w:rsidRPr="000218B1" w:rsidRDefault="001D6307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1" w:type="pct"/>
            <w:vAlign w:val="center"/>
          </w:tcPr>
          <w:p w:rsidR="00BC4B39" w:rsidRPr="00BC4B39" w:rsidRDefault="00BC4B39" w:rsidP="00BC4B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BC4B39">
              <w:rPr>
                <w:rFonts w:ascii="Times New Roman" w:eastAsia="Times New Roman" w:hAnsi="Times New Roman" w:cs="Times New Roman"/>
                <w:lang w:eastAsia="tr-TR"/>
              </w:rPr>
              <w:t>10.2.1. Fıkhi hükümlerle ilgili dinî kavramları ayırt edebilme</w:t>
            </w:r>
          </w:p>
          <w:p w:rsidR="00BC4B39" w:rsidRPr="00BC4B39" w:rsidRDefault="00BC4B39" w:rsidP="00BC4B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BC4B39">
              <w:rPr>
                <w:rFonts w:ascii="Times New Roman" w:eastAsia="Times New Roman" w:hAnsi="Times New Roman" w:cs="Times New Roman"/>
                <w:lang w:eastAsia="tr-TR"/>
              </w:rPr>
              <w:t>a) Fıkhi hükümlerle ilgili dinî kavramları tespit eder.</w:t>
            </w:r>
          </w:p>
          <w:p w:rsidR="00A10AE5" w:rsidRPr="00860EDE" w:rsidRDefault="00A10AE5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71" w:type="pct"/>
          </w:tcPr>
          <w:p w:rsidR="00C90BB4" w:rsidRDefault="006844A3" w:rsidP="00F70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6844A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Fıkhi Hükümler</w:t>
            </w:r>
          </w:p>
          <w:p w:rsidR="00F7057A" w:rsidRDefault="00F7057A" w:rsidP="00F7057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29 Ekim Cumhuriyet Bayramı </w:t>
            </w:r>
          </w:p>
          <w:p w:rsidR="00A10AE5" w:rsidRPr="00860EDE" w:rsidRDefault="00F7057A" w:rsidP="00F70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60E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Bağımsızlık ve özgürlük</w:t>
            </w:r>
          </w:p>
        </w:tc>
        <w:tc>
          <w:tcPr>
            <w:tcW w:w="459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</w:tcPr>
          <w:p w:rsidR="00A10AE5" w:rsidRPr="00AE494D" w:rsidRDefault="00A10AE5" w:rsidP="00A1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617BFF" w:rsidRPr="00AE494D" w:rsidRDefault="00617BFF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17"/>
        <w:gridCol w:w="418"/>
        <w:gridCol w:w="4929"/>
        <w:gridCol w:w="4188"/>
        <w:gridCol w:w="1620"/>
        <w:gridCol w:w="1711"/>
        <w:gridCol w:w="1931"/>
      </w:tblGrid>
      <w:tr w:rsidR="00BC5F09" w:rsidRPr="00AE494D" w:rsidTr="00A10AE5">
        <w:tc>
          <w:tcPr>
            <w:tcW w:w="154" w:type="pct"/>
            <w:vMerge w:val="restart"/>
            <w:textDirection w:val="btLr"/>
          </w:tcPr>
          <w:p w:rsidR="00BC5F09" w:rsidRPr="00AE494D" w:rsidRDefault="00BC5F09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KASIM</w:t>
            </w:r>
          </w:p>
        </w:tc>
        <w:tc>
          <w:tcPr>
            <w:tcW w:w="133" w:type="pct"/>
            <w:vAlign w:val="center"/>
          </w:tcPr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33" w:type="pct"/>
          </w:tcPr>
          <w:p w:rsidR="00BC5F09" w:rsidRPr="006844A3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BC5F09" w:rsidRPr="00346579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</w:p>
          <w:p w:rsidR="00BC5F09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  <w:p w:rsidR="00BC5F09" w:rsidRPr="00AE494D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70" w:type="pct"/>
            <w:vAlign w:val="center"/>
          </w:tcPr>
          <w:p w:rsidR="000218B1" w:rsidRPr="00BC4B39" w:rsidRDefault="00BC4B39" w:rsidP="00BC4B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BC4B39">
              <w:rPr>
                <w:rFonts w:ascii="Times New Roman" w:eastAsia="Times New Roman" w:hAnsi="Times New Roman" w:cs="Times New Roman"/>
                <w:lang w:eastAsia="tr-TR"/>
              </w:rPr>
              <w:t>b) Belirlenen kavramların fıkıh usulündeki yeri ve önemini araştırır.</w:t>
            </w:r>
          </w:p>
          <w:p w:rsidR="000218B1" w:rsidRDefault="000218B1" w:rsidP="00021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1.</w:t>
            </w:r>
            <w:r w:rsidRPr="00CB2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DÖNEM 1. YAZILI SINAV</w:t>
            </w:r>
          </w:p>
          <w:p w:rsidR="00BC5F09" w:rsidRPr="00AE494D" w:rsidRDefault="00BC5F09" w:rsidP="00934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334" w:type="pct"/>
          </w:tcPr>
          <w:p w:rsidR="000218B1" w:rsidRPr="006844A3" w:rsidRDefault="006844A3" w:rsidP="0093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4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Fıkhi Hükümler</w:t>
            </w:r>
          </w:p>
          <w:p w:rsidR="00BC5F09" w:rsidRPr="008A3280" w:rsidRDefault="000218B1" w:rsidP="00934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 Kasım Atatürk’ü Anma</w:t>
            </w:r>
          </w:p>
        </w:tc>
        <w:tc>
          <w:tcPr>
            <w:tcW w:w="516" w:type="pct"/>
            <w:vMerge w:val="restart"/>
            <w:vAlign w:val="center"/>
          </w:tcPr>
          <w:p w:rsidR="003C46A9" w:rsidRPr="00D543EB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D543EB">
              <w:rPr>
                <w:rFonts w:ascii="Tahoma" w:eastAsia="Times New Roman" w:hAnsi="Tahoma" w:cs="Tahoma"/>
                <w:lang w:eastAsia="tr-TR"/>
              </w:rPr>
              <w:t>Anlatım, soru-cevap, inceleme, araştırma</w:t>
            </w:r>
          </w:p>
          <w:p w:rsidR="003C46A9" w:rsidRPr="00D543EB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D543EB">
              <w:rPr>
                <w:rFonts w:ascii="Tahoma" w:eastAsia="Times New Roman" w:hAnsi="Tahoma" w:cs="Tahoma"/>
                <w:lang w:eastAsia="tr-TR"/>
              </w:rPr>
              <w:t>Tartışma</w:t>
            </w:r>
          </w:p>
          <w:p w:rsidR="00BC5F09" w:rsidRPr="00F7057A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543EB">
              <w:rPr>
                <w:rFonts w:ascii="Tahoma" w:eastAsia="Times New Roman" w:hAnsi="Tahoma" w:cs="Tahoma"/>
                <w:lang w:eastAsia="tr-TR"/>
              </w:rPr>
              <w:t>Beyin fırtınası</w:t>
            </w:r>
          </w:p>
        </w:tc>
        <w:tc>
          <w:tcPr>
            <w:tcW w:w="545" w:type="pct"/>
            <w:vMerge w:val="restart"/>
            <w:vAlign w:val="center"/>
          </w:tcPr>
          <w:p w:rsidR="003C46A9" w:rsidRPr="000959A5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Ders kitabı, Kur’an-ı Kerim, fıkıh ve ilmihal kitapları,</w:t>
            </w:r>
          </w:p>
          <w:p w:rsidR="003C46A9" w:rsidRPr="000959A5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dinî terimler sözlükleri</w:t>
            </w:r>
          </w:p>
          <w:p w:rsidR="00BC5F09" w:rsidRPr="00AE494D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  ,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Leptop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,  projeksiyon, 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flash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bellek, yazı tahtası, etkileşimli akıllı tahta</w:t>
            </w:r>
          </w:p>
        </w:tc>
        <w:tc>
          <w:tcPr>
            <w:tcW w:w="615" w:type="pct"/>
            <w:vMerge w:val="restart"/>
            <w:vAlign w:val="center"/>
          </w:tcPr>
          <w:p w:rsidR="00BC5F09" w:rsidRPr="00AE494D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BC5F09" w:rsidRPr="00AE494D" w:rsidTr="00A10AE5">
        <w:tc>
          <w:tcPr>
            <w:tcW w:w="154" w:type="pct"/>
            <w:vMerge/>
            <w:textDirection w:val="btLr"/>
          </w:tcPr>
          <w:p w:rsidR="00BC5F09" w:rsidRPr="00AE494D" w:rsidRDefault="00BC5F09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3" w:type="pct"/>
            <w:vAlign w:val="center"/>
          </w:tcPr>
          <w:p w:rsidR="00BC5F09" w:rsidRPr="00AE494D" w:rsidRDefault="000218B1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3037" w:type="pct"/>
            <w:gridSpan w:val="3"/>
          </w:tcPr>
          <w:p w:rsidR="000218B1" w:rsidRPr="00CC3973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6"/>
                <w:szCs w:val="10"/>
                <w:lang w:eastAsia="tr-TR"/>
              </w:rPr>
            </w:pPr>
            <w:r w:rsidRPr="00B6016A">
              <w:rPr>
                <w:b/>
                <w:sz w:val="28"/>
                <w:szCs w:val="28"/>
              </w:rPr>
              <w:t>BİRİNCİ Dönem Ara Tatili 1</w:t>
            </w:r>
            <w:r>
              <w:rPr>
                <w:b/>
                <w:sz w:val="28"/>
                <w:szCs w:val="28"/>
              </w:rPr>
              <w:t>0</w:t>
            </w:r>
            <w:r w:rsidRPr="00B6016A">
              <w:rPr>
                <w:b/>
                <w:sz w:val="28"/>
                <w:szCs w:val="28"/>
              </w:rPr>
              <w:t>-1</w:t>
            </w:r>
            <w:r>
              <w:rPr>
                <w:b/>
                <w:sz w:val="28"/>
                <w:szCs w:val="28"/>
              </w:rPr>
              <w:t>4</w:t>
            </w:r>
            <w:r w:rsidRPr="00B6016A">
              <w:rPr>
                <w:b/>
                <w:sz w:val="28"/>
                <w:szCs w:val="28"/>
              </w:rPr>
              <w:t xml:space="preserve"> Kasım 202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16" w:type="pct"/>
            <w:vMerge/>
            <w:vAlign w:val="center"/>
          </w:tcPr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45" w:type="pct"/>
            <w:vMerge/>
            <w:vAlign w:val="center"/>
          </w:tcPr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15" w:type="pct"/>
            <w:vMerge/>
          </w:tcPr>
          <w:p w:rsidR="00BC5F09" w:rsidRPr="00AE494D" w:rsidRDefault="00BC5F09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BC5F09" w:rsidRPr="00AE494D" w:rsidTr="00163B70">
        <w:trPr>
          <w:trHeight w:val="877"/>
        </w:trPr>
        <w:tc>
          <w:tcPr>
            <w:tcW w:w="154" w:type="pct"/>
            <w:vMerge/>
            <w:textDirection w:val="btLr"/>
          </w:tcPr>
          <w:p w:rsidR="00BC5F09" w:rsidRPr="00AE494D" w:rsidRDefault="00BC5F09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3" w:type="pct"/>
            <w:vAlign w:val="center"/>
          </w:tcPr>
          <w:p w:rsidR="00BC5F09" w:rsidRPr="00AE494D" w:rsidRDefault="000218B1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3" w:type="pct"/>
          </w:tcPr>
          <w:p w:rsidR="00BC5F09" w:rsidRDefault="00BC5F09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6844A3" w:rsidRPr="006844A3" w:rsidRDefault="006844A3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1D6307" w:rsidRPr="00AE494D" w:rsidRDefault="001D6307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70" w:type="pct"/>
          </w:tcPr>
          <w:p w:rsidR="00BC4B39" w:rsidRDefault="00BC4B39" w:rsidP="00BC4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4B39">
              <w:rPr>
                <w:rFonts w:ascii="Times New Roman" w:eastAsia="Times New Roman" w:hAnsi="Times New Roman" w:cs="Times New Roman"/>
                <w:lang w:eastAsia="tr-TR"/>
              </w:rPr>
              <w:t>c) Fıkhi hükümlerle ilgili kavramları ilişkili olduğu alana göre etiketler.</w:t>
            </w:r>
            <w:r w:rsidRPr="00BC4B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BC4B39" w:rsidRPr="00BC4B39" w:rsidRDefault="00BC4B39" w:rsidP="00BC4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4B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10.2.2. Fıkhi hükümlerin delilleri ve yöntemleri ile ilgili dinî kavramları bağlamına uygun kullanabilme</w:t>
            </w:r>
          </w:p>
          <w:p w:rsidR="00BC4B39" w:rsidRPr="00BC4B39" w:rsidRDefault="00BC4B39" w:rsidP="00BC4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4B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Fıkhi hükümlerin delilleri ve yöntemleri ile ilgili kavramları fark eder.</w:t>
            </w:r>
          </w:p>
          <w:p w:rsidR="00BC5F09" w:rsidRPr="00934B91" w:rsidRDefault="00BC5F09" w:rsidP="00934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334" w:type="pct"/>
            <w:vAlign w:val="center"/>
          </w:tcPr>
          <w:p w:rsidR="00BC5F09" w:rsidRDefault="006844A3" w:rsidP="00D33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844A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Fıkhi Hükümler</w:t>
            </w:r>
          </w:p>
          <w:p w:rsidR="006844A3" w:rsidRPr="008A3280" w:rsidRDefault="006844A3" w:rsidP="00D33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844A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Fıkhi Hükümlerin Delilleri ve Yöntemleri</w:t>
            </w:r>
          </w:p>
        </w:tc>
        <w:tc>
          <w:tcPr>
            <w:tcW w:w="516" w:type="pct"/>
            <w:vMerge/>
            <w:vAlign w:val="center"/>
          </w:tcPr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45" w:type="pct"/>
            <w:vMerge/>
            <w:vAlign w:val="center"/>
          </w:tcPr>
          <w:p w:rsidR="00BC5F09" w:rsidRPr="00AE494D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15" w:type="pct"/>
            <w:vMerge/>
          </w:tcPr>
          <w:p w:rsidR="00BC5F09" w:rsidRPr="00AE494D" w:rsidRDefault="00BC5F09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BC5F09" w:rsidRPr="00AE494D" w:rsidTr="00A10AE5">
        <w:trPr>
          <w:trHeight w:val="1242"/>
        </w:trPr>
        <w:tc>
          <w:tcPr>
            <w:tcW w:w="154" w:type="pct"/>
            <w:vMerge/>
            <w:textDirection w:val="btLr"/>
          </w:tcPr>
          <w:p w:rsidR="00BC5F09" w:rsidRPr="00AE494D" w:rsidRDefault="00BC5F09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3" w:type="pct"/>
            <w:vAlign w:val="center"/>
          </w:tcPr>
          <w:p w:rsidR="00BC5F09" w:rsidRPr="00AE494D" w:rsidRDefault="000218B1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33" w:type="pct"/>
          </w:tcPr>
          <w:p w:rsidR="00BC5F09" w:rsidRDefault="00BC5F09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D6307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D6307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70" w:type="pct"/>
          </w:tcPr>
          <w:p w:rsidR="006844A3" w:rsidRDefault="006844A3" w:rsidP="00BC4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C4B39" w:rsidRPr="00BC4B39" w:rsidRDefault="00BC4B39" w:rsidP="00BC4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4B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Fıkhi hükümlerin delilleri ve yöntemleri ile ilgili kavramlar arasında ilişki kurar.</w:t>
            </w:r>
          </w:p>
          <w:p w:rsidR="00BC5F09" w:rsidRPr="00BC4B39" w:rsidRDefault="00BC5F09" w:rsidP="00684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34" w:type="pct"/>
            <w:vAlign w:val="center"/>
          </w:tcPr>
          <w:p w:rsidR="00BC5F09" w:rsidRPr="008A3280" w:rsidRDefault="006844A3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844A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Fıkhi Hükümlerin Delilleri ve Yöntemleri</w:t>
            </w:r>
          </w:p>
        </w:tc>
        <w:tc>
          <w:tcPr>
            <w:tcW w:w="516" w:type="pct"/>
            <w:vMerge/>
            <w:vAlign w:val="center"/>
          </w:tcPr>
          <w:p w:rsidR="00BC5F09" w:rsidRPr="00AE494D" w:rsidRDefault="00BC5F09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45" w:type="pct"/>
            <w:vMerge/>
            <w:vAlign w:val="center"/>
          </w:tcPr>
          <w:p w:rsidR="00BC5F09" w:rsidRPr="00AE494D" w:rsidRDefault="00BC5F09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15" w:type="pct"/>
            <w:vMerge/>
          </w:tcPr>
          <w:p w:rsidR="00BC5F09" w:rsidRPr="00AE494D" w:rsidRDefault="00BC5F09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95314" w:rsidRPr="00163B70" w:rsidRDefault="00A95314" w:rsidP="00AE494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40"/>
        <w:gridCol w:w="439"/>
        <w:gridCol w:w="4885"/>
        <w:gridCol w:w="4276"/>
        <w:gridCol w:w="1479"/>
        <w:gridCol w:w="1730"/>
        <w:gridCol w:w="1959"/>
      </w:tblGrid>
      <w:tr w:rsidR="00A95314" w:rsidRPr="00AE494D" w:rsidTr="007C68D7">
        <w:tc>
          <w:tcPr>
            <w:tcW w:w="155" w:type="pct"/>
            <w:vMerge w:val="restart"/>
            <w:textDirection w:val="btLr"/>
          </w:tcPr>
          <w:p w:rsidR="00A95314" w:rsidRPr="00AE494D" w:rsidRDefault="00A95314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ARALIK</w:t>
            </w:r>
          </w:p>
        </w:tc>
        <w:tc>
          <w:tcPr>
            <w:tcW w:w="140" w:type="pct"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EF1FB3" w:rsidRDefault="00EF1FB3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F1FB3" w:rsidRPr="00EF1FB3" w:rsidRDefault="00EF1FB3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A95314" w:rsidRPr="00AE494D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</w:tcPr>
          <w:p w:rsidR="006844A3" w:rsidRPr="00BC4B39" w:rsidRDefault="006844A3" w:rsidP="00684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4B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Fıkhi hükümlerin delilleri ve yöntemleri ile ilgili kavramların benzerliklerini ve farklılıklarını açıklar.</w:t>
            </w:r>
          </w:p>
          <w:p w:rsidR="009A09E1" w:rsidRPr="00934B91" w:rsidRDefault="006844A3" w:rsidP="00684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BC4B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ç) Fıkhi hükümlerin delilleri ve yöntemleri ile ilgili kavramlara sözlü ve yazılı iletişimde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BC4B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bağlamına uygun olarak yer verir.</w:t>
            </w:r>
          </w:p>
        </w:tc>
        <w:tc>
          <w:tcPr>
            <w:tcW w:w="1362" w:type="pct"/>
          </w:tcPr>
          <w:p w:rsidR="00EF1FB3" w:rsidRDefault="00EF1FB3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F1FB3" w:rsidRPr="00EF1FB3" w:rsidRDefault="00EF1FB3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  <w:p w:rsidR="00A95314" w:rsidRPr="00065EB4" w:rsidRDefault="00EF1FB3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Fıkhi Hükümlerin Delilleri ve Yöntemleri</w:t>
            </w:r>
          </w:p>
        </w:tc>
        <w:tc>
          <w:tcPr>
            <w:tcW w:w="471" w:type="pct"/>
            <w:vMerge w:val="restart"/>
            <w:vAlign w:val="center"/>
          </w:tcPr>
          <w:p w:rsidR="003C46A9" w:rsidRPr="005218B0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Anlatım, soru-cevap, inceleme, araştırma</w:t>
            </w:r>
          </w:p>
          <w:p w:rsidR="003C46A9" w:rsidRPr="005218B0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Tartışma</w:t>
            </w:r>
          </w:p>
          <w:p w:rsidR="00A95314" w:rsidRPr="00AE494D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Beyin fırtınası Gösterip yaptırma uygulama</w:t>
            </w:r>
          </w:p>
        </w:tc>
        <w:tc>
          <w:tcPr>
            <w:tcW w:w="551" w:type="pct"/>
            <w:vMerge w:val="restart"/>
            <w:vAlign w:val="center"/>
          </w:tcPr>
          <w:p w:rsidR="003C46A9" w:rsidRPr="000959A5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Ders kitabı, Kur’an-ı Kerim, fıkıh ve ilmihal kitapları,</w:t>
            </w:r>
          </w:p>
          <w:p w:rsidR="003C46A9" w:rsidRPr="000959A5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dinî terimler sözlükleri</w:t>
            </w:r>
          </w:p>
          <w:p w:rsidR="00A95314" w:rsidRPr="00AE494D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  ,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Leptop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,  projeksiyon, 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flash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bellek, yazı tahtası, etkileşimli akıllı tahta</w:t>
            </w:r>
          </w:p>
        </w:tc>
        <w:tc>
          <w:tcPr>
            <w:tcW w:w="624" w:type="pct"/>
            <w:vMerge w:val="restart"/>
          </w:tcPr>
          <w:p w:rsidR="00A95314" w:rsidRPr="00AE494D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47286" w:rsidRPr="00AE494D" w:rsidTr="00F47286">
        <w:tc>
          <w:tcPr>
            <w:tcW w:w="155" w:type="pct"/>
            <w:vMerge/>
            <w:textDirection w:val="btLr"/>
          </w:tcPr>
          <w:p w:rsidR="00F47286" w:rsidRPr="00AE494D" w:rsidRDefault="00F47286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98" w:type="pct"/>
            <w:gridSpan w:val="4"/>
            <w:vAlign w:val="center"/>
          </w:tcPr>
          <w:p w:rsidR="00F47286" w:rsidRDefault="00F47286" w:rsidP="00A95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ÜNİTE:</w:t>
            </w:r>
            <w:r w:rsidRPr="00F4728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F47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İBADETLER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ÖĞRENME ÇIKTISI SAYISI: 5                                         SÜRE: 26 SAAT                                        YÜZDE ORANI: % 36</w:t>
            </w:r>
          </w:p>
          <w:p w:rsidR="00F47286" w:rsidRPr="00065EB4" w:rsidRDefault="00F47286" w:rsidP="00A95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1" w:type="pct"/>
            <w:vMerge/>
            <w:vAlign w:val="center"/>
          </w:tcPr>
          <w:p w:rsidR="00F47286" w:rsidRPr="00AE494D" w:rsidRDefault="00F47286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F47286" w:rsidRPr="00AE494D" w:rsidRDefault="00F47286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F47286" w:rsidRPr="00AE494D" w:rsidRDefault="00F47286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5314" w:rsidRPr="00AE494D" w:rsidTr="001A6385">
        <w:tc>
          <w:tcPr>
            <w:tcW w:w="155" w:type="pct"/>
            <w:vMerge/>
            <w:textDirection w:val="btLr"/>
          </w:tcPr>
          <w:p w:rsidR="00A95314" w:rsidRPr="00AE494D" w:rsidRDefault="00A95314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EF1FB3" w:rsidRDefault="00EF1FB3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F1FB3" w:rsidRPr="00EF1FB3" w:rsidRDefault="00EF1FB3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A95314" w:rsidRPr="00AE494D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  <w:vAlign w:val="center"/>
          </w:tcPr>
          <w:p w:rsidR="00EF1FB3" w:rsidRPr="00EF1FB3" w:rsidRDefault="00EF1FB3" w:rsidP="00EF1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10.3.1. Namaz ibadetini usulüne uygun olarak tatbik edebilme</w:t>
            </w:r>
          </w:p>
          <w:p w:rsidR="00EF1FB3" w:rsidRPr="00EF1FB3" w:rsidRDefault="00EF1FB3" w:rsidP="00EF1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a) Namazın kılınışının süreç ve kurallarını açıklar.</w:t>
            </w:r>
          </w:p>
          <w:p w:rsidR="009A09E1" w:rsidRPr="00934B91" w:rsidRDefault="009A09E1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62" w:type="pct"/>
            <w:vAlign w:val="center"/>
          </w:tcPr>
          <w:p w:rsidR="00EF1FB3" w:rsidRPr="00EF1FB3" w:rsidRDefault="00EF1FB3" w:rsidP="00EF1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Namaz</w:t>
            </w:r>
          </w:p>
          <w:p w:rsidR="00A95314" w:rsidRPr="00065EB4" w:rsidRDefault="00A95314" w:rsidP="00EF1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95314" w:rsidRPr="00AE494D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5314" w:rsidRPr="00AE494D" w:rsidTr="00301356">
        <w:tc>
          <w:tcPr>
            <w:tcW w:w="155" w:type="pct"/>
            <w:vMerge/>
            <w:textDirection w:val="btLr"/>
          </w:tcPr>
          <w:p w:rsidR="00A95314" w:rsidRPr="00AE494D" w:rsidRDefault="00A95314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EF1FB3" w:rsidRDefault="00EF1FB3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D6307" w:rsidRPr="00AE494D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</w:tcPr>
          <w:p w:rsidR="00EF1FB3" w:rsidRPr="00EF1FB3" w:rsidRDefault="00EF1FB3" w:rsidP="00EF1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b) Namazın kılınışı için ön hazırlık yapar.</w:t>
            </w:r>
          </w:p>
          <w:p w:rsidR="00EF1FB3" w:rsidRPr="00EF1FB3" w:rsidRDefault="00EF1FB3" w:rsidP="00EF1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c) Namazı usulüne uygun biçimde icra eder.</w:t>
            </w:r>
          </w:p>
          <w:p w:rsidR="00A95314" w:rsidRPr="00934B91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62" w:type="pct"/>
            <w:vAlign w:val="center"/>
          </w:tcPr>
          <w:p w:rsidR="003C46A9" w:rsidRPr="00EF1FB3" w:rsidRDefault="003C46A9" w:rsidP="003C4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Namaz</w:t>
            </w:r>
          </w:p>
          <w:p w:rsidR="00A95314" w:rsidRPr="00065EB4" w:rsidRDefault="00A95314" w:rsidP="00A953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95314" w:rsidRPr="00AE494D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5314" w:rsidRPr="00AE494D" w:rsidTr="00F8184A">
        <w:trPr>
          <w:trHeight w:val="1265"/>
        </w:trPr>
        <w:tc>
          <w:tcPr>
            <w:tcW w:w="155" w:type="pct"/>
            <w:vMerge/>
            <w:textDirection w:val="btLr"/>
          </w:tcPr>
          <w:p w:rsidR="00A95314" w:rsidRPr="00AE494D" w:rsidRDefault="00A95314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A95314" w:rsidRPr="00EF1FB3" w:rsidRDefault="00A95314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D6307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D6307" w:rsidRPr="00AE494D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</w:tcPr>
          <w:p w:rsidR="00EF1FB3" w:rsidRPr="00EF1FB3" w:rsidRDefault="00EF1FB3" w:rsidP="00EF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ç) Namazın kılınışının süreçlerini değerlendirir. 10.3.2. Oruç ile ilgili deneyimlerini yansıtabilme</w:t>
            </w:r>
          </w:p>
          <w:p w:rsidR="00EF1FB3" w:rsidRPr="00EF1FB3" w:rsidRDefault="00EF1FB3" w:rsidP="00EF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a) Oruç ile ilgili deneyimlerini gözden geçirir.</w:t>
            </w:r>
          </w:p>
          <w:p w:rsidR="00A95314" w:rsidRPr="000547C1" w:rsidRDefault="00A95314" w:rsidP="00EF1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362" w:type="pct"/>
            <w:vAlign w:val="center"/>
          </w:tcPr>
          <w:p w:rsidR="00EF1FB3" w:rsidRPr="00EF1FB3" w:rsidRDefault="00EF1FB3" w:rsidP="00EF1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Namaz</w:t>
            </w:r>
          </w:p>
          <w:p w:rsidR="00A95314" w:rsidRPr="00065EB4" w:rsidRDefault="00EF1FB3" w:rsidP="000547C1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Oruç</w:t>
            </w:r>
          </w:p>
        </w:tc>
        <w:tc>
          <w:tcPr>
            <w:tcW w:w="47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95314" w:rsidRPr="00AE494D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783C48" w:rsidRPr="00AE494D" w:rsidRDefault="00783C48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40"/>
        <w:gridCol w:w="439"/>
        <w:gridCol w:w="4885"/>
        <w:gridCol w:w="4276"/>
        <w:gridCol w:w="1479"/>
        <w:gridCol w:w="1730"/>
        <w:gridCol w:w="1959"/>
      </w:tblGrid>
      <w:tr w:rsidR="00AE494D" w:rsidRPr="00AE494D" w:rsidTr="00860EDE">
        <w:tc>
          <w:tcPr>
            <w:tcW w:w="155" w:type="pct"/>
            <w:vMerge w:val="restart"/>
            <w:textDirection w:val="btLr"/>
          </w:tcPr>
          <w:p w:rsidR="00AE494D" w:rsidRPr="00AE494D" w:rsidRDefault="00AE494D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OCAK</w:t>
            </w:r>
          </w:p>
        </w:tc>
        <w:tc>
          <w:tcPr>
            <w:tcW w:w="140" w:type="pct"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EF1FB3" w:rsidRPr="00EF1FB3" w:rsidRDefault="00EF1FB3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EF1FB3" w:rsidRDefault="00EF1FB3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E494D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  <w:vAlign w:val="center"/>
          </w:tcPr>
          <w:p w:rsidR="00EF1FB3" w:rsidRPr="00EF1FB3" w:rsidRDefault="00EF1FB3" w:rsidP="00EF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b) Oruç ile ilgili deneyimlerine dayalı çıkarım yapar.</w:t>
            </w:r>
          </w:p>
          <w:p w:rsidR="00EF1FB3" w:rsidRPr="00EF1FB3" w:rsidRDefault="00EF1FB3" w:rsidP="00EF1FB3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c) Oruç ile ilgili ulaştığı çıkarımları değerlendirir.</w:t>
            </w:r>
          </w:p>
          <w:p w:rsidR="00A8368E" w:rsidRPr="00CB2F8C" w:rsidRDefault="00A8368E" w:rsidP="00A8368E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CB2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1.DÖNEM 2. YAZILI SINAV</w:t>
            </w:r>
          </w:p>
          <w:p w:rsidR="00480A73" w:rsidRPr="00535407" w:rsidRDefault="00480A73" w:rsidP="0058677D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362" w:type="pct"/>
            <w:vAlign w:val="center"/>
          </w:tcPr>
          <w:p w:rsidR="00CB2F8C" w:rsidRPr="00501C91" w:rsidRDefault="00EF1FB3" w:rsidP="00A8368E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Oruç</w:t>
            </w:r>
          </w:p>
        </w:tc>
        <w:tc>
          <w:tcPr>
            <w:tcW w:w="471" w:type="pct"/>
            <w:vMerge w:val="restart"/>
            <w:vAlign w:val="center"/>
          </w:tcPr>
          <w:p w:rsidR="003C46A9" w:rsidRPr="00D543EB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D543EB">
              <w:rPr>
                <w:rFonts w:ascii="Tahoma" w:eastAsia="Times New Roman" w:hAnsi="Tahoma" w:cs="Tahoma"/>
                <w:lang w:eastAsia="tr-TR"/>
              </w:rPr>
              <w:t>Anlatım, soru-cevap, inceleme, araştırma</w:t>
            </w:r>
          </w:p>
          <w:p w:rsidR="003C46A9" w:rsidRPr="00D543EB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D543EB">
              <w:rPr>
                <w:rFonts w:ascii="Tahoma" w:eastAsia="Times New Roman" w:hAnsi="Tahoma" w:cs="Tahoma"/>
                <w:lang w:eastAsia="tr-TR"/>
              </w:rPr>
              <w:t>Tartışma</w:t>
            </w:r>
          </w:p>
          <w:p w:rsidR="00AE494D" w:rsidRPr="00AE494D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ahoma" w:eastAsia="Times New Roman" w:hAnsi="Tahoma" w:cs="Tahoma"/>
                <w:lang w:eastAsia="tr-TR"/>
              </w:rPr>
              <w:t>Beyin fırtınası</w:t>
            </w:r>
          </w:p>
        </w:tc>
        <w:tc>
          <w:tcPr>
            <w:tcW w:w="551" w:type="pct"/>
            <w:vMerge w:val="restart"/>
            <w:vAlign w:val="center"/>
          </w:tcPr>
          <w:p w:rsidR="00063A5D" w:rsidRPr="000959A5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Ders kitabı, Kur’an-ı Kerim, fıkıh ve ilmihal kitapları,</w:t>
            </w:r>
          </w:p>
          <w:p w:rsidR="00063A5D" w:rsidRPr="000959A5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dinî terimler sözlükleri</w:t>
            </w:r>
          </w:p>
          <w:p w:rsidR="00AE494D" w:rsidRPr="00AE494D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  ,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Leptop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,  projeksiyon, 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flash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bellek, yazı tahtası, etkileşimli akıllı tahta</w:t>
            </w:r>
          </w:p>
        </w:tc>
        <w:tc>
          <w:tcPr>
            <w:tcW w:w="624" w:type="pct"/>
            <w:vMerge w:val="restart"/>
            <w:vAlign w:val="center"/>
          </w:tcPr>
          <w:p w:rsidR="00AE494D" w:rsidRPr="00AE494D" w:rsidRDefault="00AE494D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E494D" w:rsidRPr="00AE494D" w:rsidTr="00860EDE">
        <w:tc>
          <w:tcPr>
            <w:tcW w:w="155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AE494D" w:rsidRPr="00FE1667" w:rsidRDefault="00AE494D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1D6307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</w:tcPr>
          <w:p w:rsidR="00AE494D" w:rsidRDefault="00AE494D" w:rsidP="00EF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  <w:p w:rsidR="00EF1FB3" w:rsidRPr="00EF1FB3" w:rsidRDefault="00EF1FB3" w:rsidP="00EF1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***Okul Temelli Program</w:t>
            </w:r>
          </w:p>
        </w:tc>
        <w:tc>
          <w:tcPr>
            <w:tcW w:w="1362" w:type="pct"/>
            <w:vAlign w:val="center"/>
          </w:tcPr>
          <w:p w:rsidR="00CB2F8C" w:rsidRPr="00F7057A" w:rsidRDefault="00F7057A" w:rsidP="00CB2F8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OKUL TEMELLİ PROGRAM</w:t>
            </w:r>
            <w:r w:rsidR="004F60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(% 6)</w:t>
            </w:r>
          </w:p>
          <w:p w:rsidR="00F7057A" w:rsidRDefault="00F7057A" w:rsidP="00CB2F8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Okul Uygulama Mescidinde </w:t>
            </w:r>
            <w:r w:rsidR="00EF1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5 Vakit </w:t>
            </w: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Namazı Uygulaması</w:t>
            </w:r>
          </w:p>
          <w:p w:rsidR="008476EB" w:rsidRPr="008476EB" w:rsidRDefault="008476EB" w:rsidP="00CB2F8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71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E494D" w:rsidRPr="00AE494D" w:rsidTr="00A8368E">
        <w:trPr>
          <w:trHeight w:val="1046"/>
        </w:trPr>
        <w:tc>
          <w:tcPr>
            <w:tcW w:w="155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E494D" w:rsidRPr="00AE494D" w:rsidRDefault="00AE494D" w:rsidP="00863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052E7C" w:rsidRPr="00FE1667" w:rsidRDefault="00052E7C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6A2251" w:rsidRPr="006A2251" w:rsidRDefault="006A2251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934B91" w:rsidRPr="00CB3E49" w:rsidRDefault="00934B91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AE494D" w:rsidRPr="00AE494D" w:rsidRDefault="001D6307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</w:tcPr>
          <w:p w:rsidR="00C90BB4" w:rsidRDefault="00EF1FB3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lang w:eastAsia="tr-TR"/>
              </w:rPr>
              <w:t>10.3.3. Zekâtın hükümlerini sentezleyebilme</w:t>
            </w:r>
          </w:p>
          <w:p w:rsidR="00B410CC" w:rsidRPr="00B410CC" w:rsidRDefault="00B410CC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B410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Karne Haftası Etkinlikleri</w:t>
            </w:r>
          </w:p>
        </w:tc>
        <w:tc>
          <w:tcPr>
            <w:tcW w:w="1362" w:type="pct"/>
            <w:vAlign w:val="center"/>
          </w:tcPr>
          <w:p w:rsidR="00C90BB4" w:rsidRDefault="00EF1FB3" w:rsidP="00EF1FB3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Zekât</w:t>
            </w:r>
          </w:p>
          <w:p w:rsidR="00B410CC" w:rsidRPr="00B410CC" w:rsidRDefault="00B410CC" w:rsidP="00266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4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ETKİNLİK HAFTASI</w:t>
            </w:r>
          </w:p>
        </w:tc>
        <w:tc>
          <w:tcPr>
            <w:tcW w:w="471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EF074D" w:rsidRDefault="00EF074D" w:rsidP="00A8368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F1FB3" w:rsidRDefault="00EF1FB3" w:rsidP="00A8368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F1FB3" w:rsidRDefault="00EF1FB3" w:rsidP="00A8368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F1FB3" w:rsidRDefault="00EF1FB3" w:rsidP="00A8368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F1FB3" w:rsidRPr="00AE494D" w:rsidRDefault="00EF1FB3" w:rsidP="00A8368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39"/>
        <w:gridCol w:w="439"/>
        <w:gridCol w:w="4891"/>
        <w:gridCol w:w="4269"/>
        <w:gridCol w:w="1491"/>
        <w:gridCol w:w="1730"/>
        <w:gridCol w:w="1949"/>
      </w:tblGrid>
      <w:tr w:rsidR="00F47A54" w:rsidRPr="00AE494D" w:rsidTr="00DB0DA8">
        <w:trPr>
          <w:trHeight w:val="821"/>
        </w:trPr>
        <w:tc>
          <w:tcPr>
            <w:tcW w:w="155" w:type="pct"/>
            <w:vMerge w:val="restart"/>
            <w:textDirection w:val="btLr"/>
          </w:tcPr>
          <w:p w:rsidR="00F47A54" w:rsidRPr="00AE494D" w:rsidRDefault="00F47A54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ŞUBAT</w:t>
            </w:r>
          </w:p>
        </w:tc>
        <w:tc>
          <w:tcPr>
            <w:tcW w:w="140" w:type="pct"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F47A54" w:rsidRDefault="00F47A54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E1667" w:rsidRPr="00FE1667" w:rsidRDefault="00FE166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1D6307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  <w:vAlign w:val="center"/>
          </w:tcPr>
          <w:p w:rsidR="00EF1FB3" w:rsidRPr="00EF1FB3" w:rsidRDefault="00EF1FB3" w:rsidP="00EF1FB3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lang w:eastAsia="tr-TR"/>
              </w:rPr>
              <w:t>10.3.3. Zekâtın hükümlerini sentezleyebilme</w:t>
            </w:r>
          </w:p>
          <w:p w:rsidR="00EF1FB3" w:rsidRPr="00EF1FB3" w:rsidRDefault="00EF1FB3" w:rsidP="00EF1FB3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lang w:eastAsia="tr-TR"/>
              </w:rPr>
              <w:t>a) Zekât ile ilgili hükümleri tespit eder.</w:t>
            </w:r>
          </w:p>
          <w:p w:rsidR="00F47A54" w:rsidRPr="00AE494D" w:rsidRDefault="00F47A54" w:rsidP="00CB475C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60" w:type="pct"/>
            <w:vAlign w:val="center"/>
          </w:tcPr>
          <w:p w:rsidR="00EF1FB3" w:rsidRDefault="00EF1FB3" w:rsidP="00EF1FB3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F1FB3" w:rsidRDefault="00EF1FB3" w:rsidP="00EF1FB3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Zekât</w:t>
            </w:r>
          </w:p>
          <w:p w:rsidR="00EF1FB3" w:rsidRDefault="00EF1FB3" w:rsidP="00EF1FB3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47A54" w:rsidRPr="0038061D" w:rsidRDefault="00F47A54" w:rsidP="00EF1FB3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 w:val="restart"/>
            <w:vAlign w:val="center"/>
          </w:tcPr>
          <w:p w:rsidR="003C46A9" w:rsidRPr="005218B0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Anlatım, soru-cevap, inceleme, araştırma</w:t>
            </w:r>
          </w:p>
          <w:p w:rsidR="003C46A9" w:rsidRPr="005218B0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Tartışma</w:t>
            </w:r>
          </w:p>
          <w:p w:rsidR="00F47A54" w:rsidRPr="00AE494D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Beyin fırtınası Gösterip yaptırma uygulama</w:t>
            </w:r>
          </w:p>
        </w:tc>
        <w:tc>
          <w:tcPr>
            <w:tcW w:w="551" w:type="pct"/>
            <w:vMerge w:val="restart"/>
            <w:vAlign w:val="center"/>
          </w:tcPr>
          <w:p w:rsidR="00063A5D" w:rsidRPr="000959A5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Ders kitabı, Kur’an-ı Kerim, fıkıh ve ilmihal kitapları,</w:t>
            </w:r>
          </w:p>
          <w:p w:rsidR="00063A5D" w:rsidRPr="000959A5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dinî terimler sözlükleri</w:t>
            </w:r>
          </w:p>
          <w:p w:rsidR="00F47A54" w:rsidRPr="00AE494D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  ,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Leptop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,  projeksiyon, 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flash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bellek, yazı tahtası, etkileşimli akıllı tahta</w:t>
            </w:r>
          </w:p>
        </w:tc>
        <w:tc>
          <w:tcPr>
            <w:tcW w:w="621" w:type="pct"/>
            <w:vMerge w:val="restart"/>
            <w:vAlign w:val="center"/>
          </w:tcPr>
          <w:p w:rsidR="00F47A54" w:rsidRPr="00AE494D" w:rsidRDefault="00F47A54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47A54" w:rsidRPr="00AE494D" w:rsidTr="00860EDE">
        <w:trPr>
          <w:trHeight w:val="473"/>
        </w:trPr>
        <w:tc>
          <w:tcPr>
            <w:tcW w:w="155" w:type="pct"/>
            <w:vMerge/>
            <w:textDirection w:val="btLr"/>
          </w:tcPr>
          <w:p w:rsidR="00F47A54" w:rsidRPr="00AE494D" w:rsidRDefault="00F47A54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FE1667" w:rsidRDefault="00FE1667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E1667" w:rsidRDefault="00FE1667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47A54" w:rsidRPr="00AE494D" w:rsidRDefault="001D6307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CB475C" w:rsidRPr="00EF1FB3" w:rsidRDefault="00CB475C" w:rsidP="00CB475C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lang w:eastAsia="tr-TR"/>
              </w:rPr>
              <w:t>b) Zekâtın hükümleri ile zekâtın bireysel ve toplumsal faydalarını ilişkilendirir.</w:t>
            </w:r>
          </w:p>
          <w:p w:rsidR="00F47A54" w:rsidRDefault="00EF1FB3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lang w:eastAsia="tr-TR"/>
              </w:rPr>
              <w:t>c) Zekâtın bireysel ve toplumsal faydaları hakkında özgün bir içerik oluşturur.</w:t>
            </w:r>
          </w:p>
          <w:p w:rsidR="00CB475C" w:rsidRPr="00AE494D" w:rsidRDefault="00CB475C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60" w:type="pct"/>
          </w:tcPr>
          <w:p w:rsidR="00CB475C" w:rsidRPr="00CB475C" w:rsidRDefault="00CB475C" w:rsidP="00AE494D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F47A54" w:rsidRPr="0038061D" w:rsidRDefault="00CB475C" w:rsidP="00AE494D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475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Zekât</w:t>
            </w:r>
          </w:p>
        </w:tc>
        <w:tc>
          <w:tcPr>
            <w:tcW w:w="475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47A54" w:rsidRPr="00AE494D" w:rsidTr="00F47A54">
        <w:trPr>
          <w:trHeight w:val="740"/>
        </w:trPr>
        <w:tc>
          <w:tcPr>
            <w:tcW w:w="155" w:type="pct"/>
            <w:vMerge/>
            <w:textDirection w:val="btLr"/>
          </w:tcPr>
          <w:p w:rsidR="00F47A54" w:rsidRPr="00AE494D" w:rsidRDefault="00F47A54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FE1667" w:rsidRDefault="00FE166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E1667" w:rsidRDefault="00FE166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47A54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CB475C" w:rsidRPr="00CB475C" w:rsidRDefault="00CB475C" w:rsidP="00CB4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B475C">
              <w:rPr>
                <w:rFonts w:ascii="Times New Roman" w:eastAsia="Times New Roman" w:hAnsi="Times New Roman" w:cs="Times New Roman"/>
                <w:lang w:eastAsia="tr-TR"/>
              </w:rPr>
              <w:t>10.3.4. Haccın hükümleri ile ilgili kaynak kullanımını yönetebilme</w:t>
            </w:r>
          </w:p>
          <w:p w:rsidR="00CB475C" w:rsidRPr="00CB475C" w:rsidRDefault="00CB475C" w:rsidP="00CB4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B475C">
              <w:rPr>
                <w:rFonts w:ascii="Times New Roman" w:eastAsia="Times New Roman" w:hAnsi="Times New Roman" w:cs="Times New Roman"/>
                <w:lang w:eastAsia="tr-TR"/>
              </w:rPr>
              <w:t>a) Haccın hükümlerini incelemek için gerekli dinî kaynakları tespit eder.</w:t>
            </w:r>
          </w:p>
          <w:p w:rsidR="00F47A54" w:rsidRPr="00AE494D" w:rsidRDefault="00F47A54" w:rsidP="00CE4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60" w:type="pct"/>
          </w:tcPr>
          <w:p w:rsidR="00CB475C" w:rsidRDefault="00CB475C" w:rsidP="00EF1FB3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F1FB3" w:rsidRPr="00EF1FB3" w:rsidRDefault="00EF1FB3" w:rsidP="00EF1FB3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Hac</w:t>
            </w:r>
          </w:p>
          <w:p w:rsidR="00F47A54" w:rsidRPr="0038061D" w:rsidRDefault="00F47A54" w:rsidP="00EF1FB3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47A54" w:rsidRPr="00AE494D" w:rsidTr="00B410CC">
        <w:trPr>
          <w:trHeight w:val="547"/>
        </w:trPr>
        <w:tc>
          <w:tcPr>
            <w:tcW w:w="155" w:type="pct"/>
            <w:vMerge/>
            <w:tcBorders>
              <w:bottom w:val="single" w:sz="4" w:space="0" w:color="auto"/>
            </w:tcBorders>
            <w:textDirection w:val="btLr"/>
          </w:tcPr>
          <w:p w:rsidR="00F47A54" w:rsidRPr="00AE494D" w:rsidRDefault="00F47A54" w:rsidP="00F47A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F47A54" w:rsidRPr="00AE494D" w:rsidRDefault="00F47A54" w:rsidP="00F4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FE1667" w:rsidRDefault="00FE1667" w:rsidP="00F47A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E1667" w:rsidRDefault="00FE1667" w:rsidP="00F47A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47A54" w:rsidRDefault="001D6307" w:rsidP="00F47A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  <w:tcBorders>
              <w:bottom w:val="single" w:sz="4" w:space="0" w:color="auto"/>
            </w:tcBorders>
          </w:tcPr>
          <w:p w:rsidR="00CB475C" w:rsidRPr="00CB475C" w:rsidRDefault="00CB475C" w:rsidP="00CB4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B475C">
              <w:rPr>
                <w:rFonts w:ascii="Times New Roman" w:eastAsia="Times New Roman" w:hAnsi="Times New Roman" w:cs="Times New Roman"/>
                <w:lang w:eastAsia="tr-TR"/>
              </w:rPr>
              <w:t>b) Haccın hükümleri ile ilgili dinî kaynakları özelliklerine göre sınıflandırır.</w:t>
            </w:r>
          </w:p>
          <w:p w:rsidR="00CB475C" w:rsidRPr="00CB475C" w:rsidRDefault="00CB475C" w:rsidP="00CB4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B475C">
              <w:rPr>
                <w:rFonts w:ascii="Times New Roman" w:eastAsia="Times New Roman" w:hAnsi="Times New Roman" w:cs="Times New Roman"/>
                <w:lang w:eastAsia="tr-TR"/>
              </w:rPr>
              <w:t>c) Seçilen dinî kaynaklardan haccın hükümleri ile ilgili bilgileri bulur.</w:t>
            </w:r>
          </w:p>
          <w:p w:rsidR="00F47A54" w:rsidRPr="00B410CC" w:rsidRDefault="00F47A54" w:rsidP="00B41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:rsidR="00CB475C" w:rsidRDefault="00CB475C" w:rsidP="008B336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47A54" w:rsidRPr="005A1C35" w:rsidRDefault="00CB475C" w:rsidP="008B336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475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Hac</w:t>
            </w:r>
          </w:p>
        </w:tc>
        <w:tc>
          <w:tcPr>
            <w:tcW w:w="475" w:type="pct"/>
            <w:vMerge/>
            <w:tcBorders>
              <w:bottom w:val="single" w:sz="4" w:space="0" w:color="auto"/>
            </w:tcBorders>
            <w:vAlign w:val="center"/>
          </w:tcPr>
          <w:p w:rsidR="00F47A54" w:rsidRPr="00AE494D" w:rsidRDefault="00F47A54" w:rsidP="00F4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  <w:vAlign w:val="center"/>
          </w:tcPr>
          <w:p w:rsidR="00F47A54" w:rsidRPr="00AE494D" w:rsidRDefault="00F47A54" w:rsidP="00F4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tcBorders>
              <w:bottom w:val="single" w:sz="4" w:space="0" w:color="auto"/>
            </w:tcBorders>
            <w:vAlign w:val="center"/>
          </w:tcPr>
          <w:p w:rsidR="00F47A54" w:rsidRPr="00AE494D" w:rsidRDefault="00F47A54" w:rsidP="00F47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E494D" w:rsidRPr="00B410CC" w:rsidRDefault="00AE494D" w:rsidP="00A8368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446"/>
        <w:gridCol w:w="446"/>
        <w:gridCol w:w="4872"/>
        <w:gridCol w:w="4301"/>
        <w:gridCol w:w="1447"/>
        <w:gridCol w:w="1736"/>
        <w:gridCol w:w="1956"/>
      </w:tblGrid>
      <w:tr w:rsidR="00535407" w:rsidRPr="00AE494D" w:rsidTr="00535407">
        <w:trPr>
          <w:trHeight w:val="565"/>
        </w:trPr>
        <w:tc>
          <w:tcPr>
            <w:tcW w:w="157" w:type="pct"/>
            <w:vMerge w:val="restart"/>
            <w:textDirection w:val="btLr"/>
          </w:tcPr>
          <w:p w:rsidR="00535407" w:rsidRPr="00AE494D" w:rsidRDefault="00535407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MART</w:t>
            </w:r>
          </w:p>
        </w:tc>
        <w:tc>
          <w:tcPr>
            <w:tcW w:w="142" w:type="pct"/>
            <w:vAlign w:val="center"/>
          </w:tcPr>
          <w:p w:rsidR="00535407" w:rsidRPr="00AE494D" w:rsidRDefault="00535407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2" w:type="pct"/>
          </w:tcPr>
          <w:p w:rsidR="00FE1667" w:rsidRDefault="00FE166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35407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2" w:type="pct"/>
          </w:tcPr>
          <w:p w:rsidR="00CB475C" w:rsidRPr="00CB475C" w:rsidRDefault="00CB475C" w:rsidP="00CB4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B475C">
              <w:rPr>
                <w:rFonts w:ascii="Times New Roman" w:eastAsia="Times New Roman" w:hAnsi="Times New Roman" w:cs="Times New Roman"/>
                <w:lang w:eastAsia="tr-TR"/>
              </w:rPr>
              <w:t>ç) Ulaşılan bilgiler ışığında haccın hükümleri ile ilgili seçtiği dinî kaynakları karşılaştırır.</w:t>
            </w:r>
          </w:p>
          <w:p w:rsidR="00D25CEB" w:rsidRPr="00CE4D3D" w:rsidRDefault="00D25CEB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70" w:type="pct"/>
          </w:tcPr>
          <w:p w:rsidR="00CB475C" w:rsidRDefault="00CB475C" w:rsidP="00C90BB4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35407" w:rsidRPr="00441372" w:rsidRDefault="00CB475C" w:rsidP="00C90BB4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B475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Hac</w:t>
            </w:r>
          </w:p>
        </w:tc>
        <w:tc>
          <w:tcPr>
            <w:tcW w:w="461" w:type="pct"/>
            <w:vMerge w:val="restart"/>
            <w:vAlign w:val="center"/>
          </w:tcPr>
          <w:p w:rsidR="003C46A9" w:rsidRPr="005218B0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Anlatım, soru-cevap, inceleme, araştırma</w:t>
            </w:r>
          </w:p>
          <w:p w:rsidR="003C46A9" w:rsidRPr="005218B0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Tartışma</w:t>
            </w:r>
          </w:p>
          <w:p w:rsidR="00535407" w:rsidRPr="00535407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Beyin fırtınası Gösterip yaptırma uygulama</w:t>
            </w:r>
          </w:p>
        </w:tc>
        <w:tc>
          <w:tcPr>
            <w:tcW w:w="553" w:type="pct"/>
            <w:vMerge w:val="restart"/>
            <w:vAlign w:val="center"/>
          </w:tcPr>
          <w:p w:rsidR="00063A5D" w:rsidRPr="000959A5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Ders kitabı, Kur’an-ı Kerim, fıkıh ve ilmihal kitapları,</w:t>
            </w:r>
          </w:p>
          <w:p w:rsidR="00063A5D" w:rsidRPr="000959A5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dinî terimler sözlükleri</w:t>
            </w:r>
          </w:p>
          <w:p w:rsidR="00535407" w:rsidRPr="00535407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  ,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Leptop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,  projeksiyon, 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flash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bellek, yazı tahtası, etkileşimli akıllı tahta</w:t>
            </w:r>
          </w:p>
        </w:tc>
        <w:tc>
          <w:tcPr>
            <w:tcW w:w="623" w:type="pct"/>
            <w:vMerge w:val="restart"/>
            <w:vAlign w:val="center"/>
          </w:tcPr>
          <w:p w:rsidR="00535407" w:rsidRPr="00AE494D" w:rsidRDefault="00535407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35407" w:rsidRPr="00AE494D" w:rsidRDefault="00535407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35407" w:rsidRPr="00AE494D" w:rsidRDefault="00535407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83CC5" w:rsidRPr="00AE494D" w:rsidTr="00860EDE">
        <w:trPr>
          <w:trHeight w:val="293"/>
        </w:trPr>
        <w:tc>
          <w:tcPr>
            <w:tcW w:w="157" w:type="pct"/>
            <w:vMerge/>
            <w:textDirection w:val="btLr"/>
          </w:tcPr>
          <w:p w:rsidR="00A83CC5" w:rsidRPr="00AE494D" w:rsidRDefault="00A83CC5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83CC5" w:rsidRPr="00AE494D" w:rsidRDefault="00BA1F5F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FE1667" w:rsidRDefault="00FE166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83CC5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  <w:p w:rsidR="001D6307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52" w:type="pct"/>
          </w:tcPr>
          <w:p w:rsidR="00A83CC5" w:rsidRPr="00AE494D" w:rsidRDefault="00CB475C" w:rsidP="00CB4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CB475C">
              <w:rPr>
                <w:rFonts w:ascii="Times New Roman" w:eastAsia="Times New Roman" w:hAnsi="Times New Roman" w:cs="Times New Roman"/>
                <w:lang w:eastAsia="tr-TR"/>
              </w:rPr>
              <w:t>d) Ulaşılan bilgiler ışığında haccın hükümleri ile ilgili seçtiği dinî kaynakları değerlendirir.</w:t>
            </w:r>
          </w:p>
        </w:tc>
        <w:tc>
          <w:tcPr>
            <w:tcW w:w="1370" w:type="pct"/>
          </w:tcPr>
          <w:p w:rsidR="00C90BB4" w:rsidRPr="00CB475C" w:rsidRDefault="00CB475C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B475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Hac</w:t>
            </w:r>
          </w:p>
          <w:p w:rsidR="00A83CC5" w:rsidRPr="00A83CC5" w:rsidRDefault="00A83CC5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A83C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18 Mart Çanakkale Zaferi</w:t>
            </w:r>
          </w:p>
          <w:p w:rsidR="00A83CC5" w:rsidRPr="00441372" w:rsidRDefault="00A83CC5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41372"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t>Şehitlik ve Çanakkale Ruhu</w:t>
            </w:r>
          </w:p>
        </w:tc>
        <w:tc>
          <w:tcPr>
            <w:tcW w:w="461" w:type="pct"/>
            <w:vMerge/>
            <w:vAlign w:val="center"/>
          </w:tcPr>
          <w:p w:rsidR="00A83CC5" w:rsidRPr="00AE494D" w:rsidRDefault="00A83CC5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83CC5" w:rsidRPr="00AE494D" w:rsidRDefault="00A83CC5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A83CC5" w:rsidRPr="00AE494D" w:rsidRDefault="00A83CC5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63B70" w:rsidRPr="00AE494D" w:rsidTr="00163B70">
        <w:trPr>
          <w:trHeight w:val="293"/>
        </w:trPr>
        <w:tc>
          <w:tcPr>
            <w:tcW w:w="157" w:type="pct"/>
            <w:vMerge/>
            <w:textDirection w:val="btLr"/>
          </w:tcPr>
          <w:p w:rsidR="00163B70" w:rsidRPr="00AE494D" w:rsidRDefault="00163B70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163B70" w:rsidRPr="00AE494D" w:rsidRDefault="00163B70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3064" w:type="pct"/>
            <w:gridSpan w:val="3"/>
          </w:tcPr>
          <w:p w:rsidR="00163B70" w:rsidRDefault="00163B70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b/>
                <w:sz w:val="28"/>
                <w:szCs w:val="28"/>
              </w:rPr>
            </w:pPr>
            <w:r w:rsidRPr="00B6016A">
              <w:rPr>
                <w:b/>
                <w:sz w:val="28"/>
                <w:szCs w:val="28"/>
              </w:rPr>
              <w:t xml:space="preserve">İKİNCİ Dönem Ara Tatili </w:t>
            </w:r>
            <w:r>
              <w:rPr>
                <w:b/>
                <w:sz w:val="28"/>
                <w:szCs w:val="28"/>
              </w:rPr>
              <w:t>16-20 Mart</w:t>
            </w:r>
            <w:r w:rsidRPr="00B6016A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</w:rPr>
              <w:t>6</w:t>
            </w:r>
          </w:p>
          <w:p w:rsidR="00163B70" w:rsidRDefault="00163B70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b/>
                <w:sz w:val="24"/>
                <w:szCs w:val="24"/>
              </w:rPr>
            </w:pPr>
            <w:r w:rsidRPr="00163B70">
              <w:rPr>
                <w:b/>
                <w:sz w:val="24"/>
                <w:szCs w:val="24"/>
              </w:rPr>
              <w:t xml:space="preserve">Ramazan Bayramı Tatili (19 Mart Perşembe </w:t>
            </w:r>
            <w:proofErr w:type="spellStart"/>
            <w:r w:rsidRPr="00163B70">
              <w:rPr>
                <w:b/>
                <w:sz w:val="24"/>
                <w:szCs w:val="24"/>
              </w:rPr>
              <w:t>Arefe</w:t>
            </w:r>
            <w:proofErr w:type="spellEnd"/>
            <w:r w:rsidRPr="00163B70">
              <w:rPr>
                <w:b/>
                <w:sz w:val="24"/>
                <w:szCs w:val="24"/>
              </w:rPr>
              <w:t xml:space="preserve"> 20-21-22 Mart 2026 Cuma-Cumartesi-Pazar)</w:t>
            </w:r>
          </w:p>
          <w:p w:rsidR="00D25CEB" w:rsidRPr="007F3559" w:rsidRDefault="00D25CEB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461" w:type="pct"/>
            <w:vMerge/>
            <w:vAlign w:val="center"/>
          </w:tcPr>
          <w:p w:rsidR="00163B70" w:rsidRPr="00AE494D" w:rsidRDefault="00163B70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E494D" w:rsidRDefault="00163B70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163B70" w:rsidRPr="00AE494D" w:rsidRDefault="00163B70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63B70" w:rsidRPr="00AE494D" w:rsidTr="00860EDE">
        <w:trPr>
          <w:trHeight w:val="293"/>
        </w:trPr>
        <w:tc>
          <w:tcPr>
            <w:tcW w:w="157" w:type="pct"/>
            <w:vMerge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2" w:type="pct"/>
          </w:tcPr>
          <w:p w:rsidR="00FE1667" w:rsidRDefault="00FE166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E1667" w:rsidRPr="00FE1667" w:rsidRDefault="00FE166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  <w:p w:rsidR="00163B70" w:rsidRDefault="001D630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2" w:type="pct"/>
          </w:tcPr>
          <w:p w:rsidR="00CB475C" w:rsidRPr="00CB475C" w:rsidRDefault="00CB475C" w:rsidP="00CB4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B475C">
              <w:rPr>
                <w:rFonts w:ascii="Times New Roman" w:eastAsia="Times New Roman" w:hAnsi="Times New Roman" w:cs="Times New Roman"/>
                <w:lang w:eastAsia="tr-TR"/>
              </w:rPr>
              <w:t>10.3.5. Cihatla ilgili bilgilere ulaşmak için temel kaynakları kullanabilme</w:t>
            </w:r>
          </w:p>
          <w:p w:rsidR="00D25CEB" w:rsidRPr="00AE494D" w:rsidRDefault="00CB475C" w:rsidP="00FE16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B475C">
              <w:rPr>
                <w:rFonts w:ascii="Times New Roman" w:eastAsia="Times New Roman" w:hAnsi="Times New Roman" w:cs="Times New Roman"/>
                <w:lang w:eastAsia="tr-TR"/>
              </w:rPr>
              <w:t>a) Cihat ile ilgili ayetlere ulaşmak için Kur’an-ı Kerim meallerine başvurur.</w:t>
            </w:r>
          </w:p>
        </w:tc>
        <w:tc>
          <w:tcPr>
            <w:tcW w:w="1370" w:type="pct"/>
          </w:tcPr>
          <w:p w:rsidR="00CB475C" w:rsidRDefault="00CB475C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63B70" w:rsidRPr="00441372" w:rsidRDefault="00CB475C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Cihat</w:t>
            </w:r>
          </w:p>
        </w:tc>
        <w:tc>
          <w:tcPr>
            <w:tcW w:w="461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163B70" w:rsidRDefault="00163B70" w:rsidP="0044137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90BB4" w:rsidRDefault="00C90BB4" w:rsidP="0044137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972EA" w:rsidRDefault="003972EA" w:rsidP="0044137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972EA" w:rsidRDefault="003972EA" w:rsidP="0044137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90BB4" w:rsidRDefault="00C90BB4" w:rsidP="0044137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B475C" w:rsidRPr="00AE494D" w:rsidRDefault="00CB475C" w:rsidP="0044137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49"/>
        <w:gridCol w:w="449"/>
        <w:gridCol w:w="4872"/>
        <w:gridCol w:w="4301"/>
        <w:gridCol w:w="1447"/>
        <w:gridCol w:w="1736"/>
        <w:gridCol w:w="1959"/>
      </w:tblGrid>
      <w:tr w:rsidR="00163B70" w:rsidRPr="00AE494D" w:rsidTr="00163B70">
        <w:tc>
          <w:tcPr>
            <w:tcW w:w="154" w:type="pct"/>
            <w:vMerge w:val="restart"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NİSAN</w:t>
            </w:r>
          </w:p>
        </w:tc>
        <w:tc>
          <w:tcPr>
            <w:tcW w:w="143" w:type="pct"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3" w:type="pct"/>
          </w:tcPr>
          <w:p w:rsidR="0069722A" w:rsidRDefault="0069722A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bCs/>
              </w:rPr>
            </w:pPr>
          </w:p>
          <w:p w:rsidR="00163B70" w:rsidRPr="00163B70" w:rsidRDefault="001D6307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pct"/>
          </w:tcPr>
          <w:p w:rsidR="00CB475C" w:rsidRDefault="00CB475C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CB475C">
              <w:rPr>
                <w:rFonts w:ascii="Times New Roman" w:eastAsia="Times New Roman" w:hAnsi="Times New Roman" w:cs="Times New Roman"/>
                <w:lang w:eastAsia="tr-TR"/>
              </w:rPr>
              <w:t>b) Cihat ile ilgili hadislere ulaşmak için hadis kaynaklarına başvurur.</w:t>
            </w:r>
          </w:p>
          <w:p w:rsidR="00163B70" w:rsidRDefault="007F3559" w:rsidP="00CB4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A1C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2. DÖNEM 1. YAZILI SINAV</w:t>
            </w:r>
          </w:p>
          <w:p w:rsidR="00CB475C" w:rsidRPr="00CB475C" w:rsidRDefault="00CB475C" w:rsidP="00CB4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370" w:type="pct"/>
          </w:tcPr>
          <w:p w:rsidR="00FE1667" w:rsidRDefault="00FE1667" w:rsidP="007F3559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163B70" w:rsidRPr="00441372" w:rsidRDefault="00FE1667" w:rsidP="007F3559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E166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Cihat</w:t>
            </w:r>
          </w:p>
        </w:tc>
        <w:tc>
          <w:tcPr>
            <w:tcW w:w="461" w:type="pct"/>
            <w:vMerge w:val="restart"/>
            <w:vAlign w:val="center"/>
          </w:tcPr>
          <w:p w:rsidR="003C46A9" w:rsidRPr="005218B0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Anlatım, soru-cevap, inceleme, araştırma</w:t>
            </w:r>
          </w:p>
          <w:p w:rsidR="003C46A9" w:rsidRPr="005218B0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Tartışma</w:t>
            </w:r>
          </w:p>
          <w:p w:rsidR="00163B70" w:rsidRPr="00AE494D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Beyin fırtınası Gösterip yaptırma uygulama</w:t>
            </w:r>
          </w:p>
        </w:tc>
        <w:tc>
          <w:tcPr>
            <w:tcW w:w="553" w:type="pct"/>
            <w:vMerge w:val="restart"/>
            <w:vAlign w:val="center"/>
          </w:tcPr>
          <w:p w:rsidR="00063A5D" w:rsidRPr="000959A5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Ders kitabı, Kur’an-ı Kerim, fıkıh ve ilmihal kitapları,</w:t>
            </w:r>
          </w:p>
          <w:p w:rsidR="00063A5D" w:rsidRPr="000959A5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dinî terimler sözlükleri</w:t>
            </w:r>
          </w:p>
          <w:p w:rsidR="00163B70" w:rsidRPr="00AE494D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  ,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Leptop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,  projeksiyon, 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flash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bellek, yazı tahtası, etkileşimli akıllı tahta</w:t>
            </w:r>
          </w:p>
        </w:tc>
        <w:tc>
          <w:tcPr>
            <w:tcW w:w="624" w:type="pct"/>
            <w:vMerge w:val="restart"/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CC5650" w:rsidRPr="00AE494D" w:rsidTr="00CC5650">
        <w:tc>
          <w:tcPr>
            <w:tcW w:w="154" w:type="pct"/>
            <w:vMerge/>
            <w:textDirection w:val="btLr"/>
          </w:tcPr>
          <w:p w:rsidR="00CC5650" w:rsidRPr="00AE494D" w:rsidRDefault="00CC565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208" w:type="pct"/>
            <w:gridSpan w:val="4"/>
            <w:vAlign w:val="center"/>
          </w:tcPr>
          <w:p w:rsidR="00CC5650" w:rsidRPr="00CC5650" w:rsidRDefault="00CC5650" w:rsidP="00CC5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ÜNİTE:</w:t>
            </w:r>
            <w:r w:rsidRPr="00F4728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4 </w:t>
            </w:r>
            <w:r w:rsidRPr="003972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SOSYAL VE EKONOMIK HAYAT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ÖĞRENME ÇIKTISI SAYISI: 4                                             SÜRE: 18 SAAT                                        YÜZDE ORANI: % 25</w:t>
            </w:r>
          </w:p>
        </w:tc>
        <w:tc>
          <w:tcPr>
            <w:tcW w:w="461" w:type="pct"/>
            <w:vMerge/>
            <w:vAlign w:val="center"/>
          </w:tcPr>
          <w:p w:rsidR="00CC5650" w:rsidRPr="00D543EB" w:rsidRDefault="00CC565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CC5650" w:rsidRPr="00A83CC5" w:rsidRDefault="00CC565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24" w:type="pct"/>
            <w:vMerge/>
            <w:vAlign w:val="center"/>
          </w:tcPr>
          <w:p w:rsidR="00CC5650" w:rsidRPr="00AE494D" w:rsidRDefault="00CC565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163B70" w:rsidRPr="00AE494D" w:rsidTr="00441372">
        <w:tc>
          <w:tcPr>
            <w:tcW w:w="154" w:type="pct"/>
            <w:vMerge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3" w:type="pct"/>
            <w:vAlign w:val="center"/>
          </w:tcPr>
          <w:p w:rsidR="00163B70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3" w:type="pct"/>
          </w:tcPr>
          <w:p w:rsidR="00F6210C" w:rsidRDefault="00F6210C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6210C" w:rsidRPr="00F6210C" w:rsidRDefault="00F6210C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  <w:p w:rsidR="00163B70" w:rsidRDefault="001D630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2" w:type="pct"/>
            <w:vAlign w:val="center"/>
          </w:tcPr>
          <w:p w:rsidR="00116B92" w:rsidRPr="00116B92" w:rsidRDefault="00116B92" w:rsidP="0011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16B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10.4.1. Aile hayatı ile ilgili konuları müşahede edebilme</w:t>
            </w:r>
          </w:p>
          <w:p w:rsidR="00116B92" w:rsidRPr="00116B92" w:rsidRDefault="00116B92" w:rsidP="0011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16B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Aile hayatı ile ilgili konuları belirler.</w:t>
            </w:r>
          </w:p>
          <w:p w:rsidR="00163B70" w:rsidRPr="00CE4D3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370" w:type="pct"/>
          </w:tcPr>
          <w:p w:rsidR="00FE1667" w:rsidRDefault="00FE1667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163B70" w:rsidRPr="00FE1667" w:rsidRDefault="00FE1667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16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Aile Hayatı</w:t>
            </w:r>
          </w:p>
        </w:tc>
        <w:tc>
          <w:tcPr>
            <w:tcW w:w="461" w:type="pct"/>
            <w:vMerge/>
            <w:vAlign w:val="center"/>
          </w:tcPr>
          <w:p w:rsidR="00163B70" w:rsidRPr="00D543EB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83CC5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24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163B70" w:rsidRPr="00AE494D" w:rsidTr="00441372">
        <w:tc>
          <w:tcPr>
            <w:tcW w:w="154" w:type="pct"/>
            <w:vMerge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3" w:type="pct"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3" w:type="pct"/>
          </w:tcPr>
          <w:p w:rsidR="0069722A" w:rsidRDefault="0069722A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69722A" w:rsidRPr="00F6210C" w:rsidRDefault="0069722A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163B70" w:rsidRDefault="001D630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2" w:type="pct"/>
            <w:vAlign w:val="center"/>
          </w:tcPr>
          <w:p w:rsidR="00116B92" w:rsidRPr="00116B92" w:rsidRDefault="00116B92" w:rsidP="0011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16B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Aile hayatı ile ilgili belirlenen konular hakkında soru sorar.</w:t>
            </w:r>
          </w:p>
          <w:p w:rsidR="00116B92" w:rsidRPr="00116B92" w:rsidRDefault="00116B92" w:rsidP="0011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16B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 Aile hayatı ile ilgili merak ettiği konuları inceler.</w:t>
            </w:r>
          </w:p>
          <w:p w:rsidR="00163B70" w:rsidRPr="00CE4D3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370" w:type="pct"/>
          </w:tcPr>
          <w:p w:rsidR="00163B70" w:rsidRDefault="00163B70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FE1667" w:rsidRDefault="00FE1667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E1667" w:rsidRPr="008922E9" w:rsidRDefault="00FE1667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E16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Aile Hayatı</w:t>
            </w:r>
          </w:p>
        </w:tc>
        <w:tc>
          <w:tcPr>
            <w:tcW w:w="461" w:type="pct"/>
            <w:vMerge/>
            <w:vAlign w:val="center"/>
          </w:tcPr>
          <w:p w:rsidR="00163B70" w:rsidRPr="00D543EB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83CC5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24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163B70" w:rsidRPr="00AE494D" w:rsidTr="00441372">
        <w:tc>
          <w:tcPr>
            <w:tcW w:w="154" w:type="pct"/>
            <w:vMerge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3" w:type="pct"/>
            <w:vAlign w:val="center"/>
          </w:tcPr>
          <w:p w:rsidR="00163B70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3" w:type="pct"/>
          </w:tcPr>
          <w:p w:rsidR="00116B92" w:rsidRDefault="00116B92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16B92" w:rsidRPr="00116B92" w:rsidRDefault="00116B92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16B92" w:rsidRDefault="00116B92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63B70" w:rsidRDefault="001D630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2" w:type="pct"/>
            <w:vAlign w:val="center"/>
          </w:tcPr>
          <w:p w:rsidR="00116B92" w:rsidRDefault="00116B92" w:rsidP="0011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16B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ç) Aile hayatı ile ilgili yaptığı inceleme sonuçları hakkında çıkarım yapar.</w:t>
            </w:r>
            <w:r w:rsidRPr="00116B92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</w:p>
          <w:p w:rsidR="00116B92" w:rsidRPr="00116B92" w:rsidRDefault="00116B92" w:rsidP="0011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16B92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10.4.2. Ekonomik hayat ile ilgili dinî görüş/argümanları irdeleyebilme</w:t>
            </w:r>
          </w:p>
          <w:p w:rsidR="00116B92" w:rsidRPr="00116B92" w:rsidRDefault="00116B92" w:rsidP="0011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16B92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a) Ekonomik hayat ile ilgili konular hakkında görüş/argümanları tespit eder.</w:t>
            </w:r>
          </w:p>
          <w:p w:rsidR="00163B70" w:rsidRPr="00CE4D3D" w:rsidRDefault="00116B92" w:rsidP="0011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E40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23 Nisan Ulusal Egemenlik ve Çocuk Bayramı</w:t>
            </w:r>
          </w:p>
        </w:tc>
        <w:tc>
          <w:tcPr>
            <w:tcW w:w="1370" w:type="pct"/>
          </w:tcPr>
          <w:p w:rsidR="00163B70" w:rsidRDefault="00163B70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FE1667" w:rsidRDefault="00FE1667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FE1667" w:rsidRPr="00FE1667" w:rsidRDefault="00FE1667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FE1667">
              <w:rPr>
                <w:rFonts w:ascii="Times New Roman" w:eastAsia="Times New Roman" w:hAnsi="Times New Roman" w:cs="Times New Roman"/>
                <w:lang w:eastAsia="tr-TR"/>
              </w:rPr>
              <w:t>Aile Hayatı</w:t>
            </w:r>
          </w:p>
          <w:p w:rsidR="00FE1667" w:rsidRPr="008922E9" w:rsidRDefault="00FE1667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E1667">
              <w:rPr>
                <w:rFonts w:ascii="Barlow-Light" w:hAnsi="Barlow-Light" w:cs="Barlow-Light"/>
              </w:rPr>
              <w:t>Ekonomik Hayat</w:t>
            </w:r>
          </w:p>
        </w:tc>
        <w:tc>
          <w:tcPr>
            <w:tcW w:w="461" w:type="pct"/>
            <w:vMerge/>
            <w:vAlign w:val="center"/>
          </w:tcPr>
          <w:p w:rsidR="00163B70" w:rsidRPr="00D543EB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83CC5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24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163B70" w:rsidRPr="00AE494D" w:rsidTr="00116B92">
        <w:trPr>
          <w:trHeight w:val="621"/>
        </w:trPr>
        <w:tc>
          <w:tcPr>
            <w:tcW w:w="154" w:type="pct"/>
            <w:vMerge/>
            <w:tcBorders>
              <w:bottom w:val="single" w:sz="4" w:space="0" w:color="auto"/>
            </w:tcBorders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3" w:type="pct"/>
            <w:tcBorders>
              <w:bottom w:val="single" w:sz="4" w:space="0" w:color="auto"/>
            </w:tcBorders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3" w:type="pct"/>
            <w:tcBorders>
              <w:bottom w:val="single" w:sz="4" w:space="0" w:color="auto"/>
            </w:tcBorders>
          </w:tcPr>
          <w:p w:rsidR="001D6307" w:rsidRPr="00DE6F63" w:rsidRDefault="001D630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63B70" w:rsidRPr="00AE494D" w:rsidRDefault="001D630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2" w:type="pct"/>
            <w:tcBorders>
              <w:bottom w:val="single" w:sz="4" w:space="0" w:color="auto"/>
            </w:tcBorders>
          </w:tcPr>
          <w:p w:rsidR="00116B92" w:rsidRDefault="00116B92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  <w:p w:rsidR="00163B70" w:rsidRPr="00FE1667" w:rsidRDefault="00116B92" w:rsidP="00FE16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***Okul Temelli Program</w:t>
            </w:r>
          </w:p>
        </w:tc>
        <w:tc>
          <w:tcPr>
            <w:tcW w:w="1370" w:type="pct"/>
            <w:tcBorders>
              <w:bottom w:val="single" w:sz="4" w:space="0" w:color="auto"/>
            </w:tcBorders>
            <w:vAlign w:val="center"/>
          </w:tcPr>
          <w:p w:rsidR="00163B70" w:rsidRPr="00F7057A" w:rsidRDefault="00163B70" w:rsidP="00163B70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OKUL TEMELLİ PROGRAM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(% 6)</w:t>
            </w:r>
          </w:p>
          <w:p w:rsidR="00D25CEB" w:rsidRPr="00266B25" w:rsidRDefault="00163B70" w:rsidP="00116B9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Okul Uygulama Mescidinde</w:t>
            </w:r>
            <w:r w:rsidR="00116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Hac</w:t>
            </w:r>
            <w:r w:rsidR="000C71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ve Umre</w:t>
            </w: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Uygulaması</w:t>
            </w:r>
          </w:p>
        </w:tc>
        <w:tc>
          <w:tcPr>
            <w:tcW w:w="461" w:type="pct"/>
            <w:vMerge/>
            <w:tcBorders>
              <w:bottom w:val="single" w:sz="4" w:space="0" w:color="auto"/>
            </w:tcBorders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center"/>
          </w:tcPr>
          <w:p w:rsidR="00163B70" w:rsidRPr="00AE494D" w:rsidRDefault="00163B70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FE1667" w:rsidRPr="00AE494D" w:rsidRDefault="00FE1667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39"/>
        <w:gridCol w:w="439"/>
        <w:gridCol w:w="4891"/>
        <w:gridCol w:w="4269"/>
        <w:gridCol w:w="1491"/>
        <w:gridCol w:w="1730"/>
        <w:gridCol w:w="1949"/>
      </w:tblGrid>
      <w:tr w:rsidR="0057609A" w:rsidRPr="00AE494D" w:rsidTr="003F700E">
        <w:trPr>
          <w:trHeight w:val="996"/>
        </w:trPr>
        <w:tc>
          <w:tcPr>
            <w:tcW w:w="155" w:type="pct"/>
            <w:vMerge w:val="restart"/>
            <w:textDirection w:val="btLr"/>
          </w:tcPr>
          <w:p w:rsidR="0057609A" w:rsidRPr="00AE494D" w:rsidRDefault="0057609A" w:rsidP="0057609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MAYIS</w:t>
            </w:r>
          </w:p>
        </w:tc>
        <w:tc>
          <w:tcPr>
            <w:tcW w:w="140" w:type="pct"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57609A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E1667" w:rsidRPr="00F6210C" w:rsidRDefault="00FE166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D6307" w:rsidRPr="00AE494D" w:rsidRDefault="001D630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116B92" w:rsidRPr="00116B92" w:rsidRDefault="00116B92" w:rsidP="0011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16B92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b) Ekonomik hayat ile ilgili konular hakkında görüş/argümanları karşılaştırır.</w:t>
            </w:r>
          </w:p>
          <w:p w:rsidR="00FE1667" w:rsidRPr="00F6210C" w:rsidRDefault="00116B92" w:rsidP="00F62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16B92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c) Ekonomik hayat ile ilgili konular hakkında görüş/argümanları temel dinî bilgi kaynaklarını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r w:rsidRPr="00116B92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ölçüt alarak inceler.</w:t>
            </w:r>
          </w:p>
        </w:tc>
        <w:tc>
          <w:tcPr>
            <w:tcW w:w="1360" w:type="pct"/>
            <w:vAlign w:val="center"/>
          </w:tcPr>
          <w:p w:rsidR="0057609A" w:rsidRPr="004F60D5" w:rsidRDefault="00FE1667" w:rsidP="004F60D5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1667">
              <w:rPr>
                <w:rFonts w:ascii="Barlow-Light" w:hAnsi="Barlow-Light" w:cs="Barlow-Light"/>
              </w:rPr>
              <w:t>Ekonomik Hayat</w:t>
            </w:r>
          </w:p>
        </w:tc>
        <w:tc>
          <w:tcPr>
            <w:tcW w:w="475" w:type="pct"/>
            <w:vMerge w:val="restart"/>
            <w:vAlign w:val="center"/>
          </w:tcPr>
          <w:p w:rsidR="003C46A9" w:rsidRPr="005218B0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Anlatım, soru-cevap, inceleme, araştırma</w:t>
            </w:r>
          </w:p>
          <w:p w:rsidR="003C46A9" w:rsidRPr="005218B0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Tartışma</w:t>
            </w:r>
          </w:p>
          <w:p w:rsidR="0057609A" w:rsidRPr="00AE494D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Beyin fırtınası Gösterip yaptırma uygulama</w:t>
            </w:r>
          </w:p>
        </w:tc>
        <w:tc>
          <w:tcPr>
            <w:tcW w:w="551" w:type="pct"/>
            <w:vMerge w:val="restart"/>
            <w:vAlign w:val="center"/>
          </w:tcPr>
          <w:p w:rsidR="00063A5D" w:rsidRPr="000959A5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Ders kitabı, Kur’an-ı Kerim, fıkıh ve ilmihal kitapları,</w:t>
            </w:r>
          </w:p>
          <w:p w:rsidR="00063A5D" w:rsidRPr="000959A5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dinî terimler sözlükleri</w:t>
            </w:r>
          </w:p>
          <w:p w:rsidR="0057609A" w:rsidRPr="00AE494D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  ,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Leptop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,  projeksiyon, 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flash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bellek, yazı tahtası, etkileşimli akıllı tahta</w:t>
            </w:r>
          </w:p>
        </w:tc>
        <w:tc>
          <w:tcPr>
            <w:tcW w:w="621" w:type="pct"/>
            <w:vMerge w:val="restart"/>
            <w:vAlign w:val="center"/>
          </w:tcPr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tr-TR"/>
              </w:rPr>
            </w:pPr>
          </w:p>
        </w:tc>
      </w:tr>
      <w:tr w:rsidR="0057609A" w:rsidRPr="00AE494D" w:rsidTr="00860EDE">
        <w:tc>
          <w:tcPr>
            <w:tcW w:w="155" w:type="pct"/>
            <w:vMerge/>
            <w:textDirection w:val="btLr"/>
          </w:tcPr>
          <w:p w:rsidR="0057609A" w:rsidRPr="00AE494D" w:rsidRDefault="0057609A" w:rsidP="0057609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FE1667" w:rsidRDefault="00FE166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FE1667" w:rsidRPr="00F6210C" w:rsidRDefault="00FE166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FE1667" w:rsidRDefault="00FE166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FE1667" w:rsidRPr="00DE6F63" w:rsidRDefault="00FE166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E1667" w:rsidRDefault="00FE166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FE1667" w:rsidRDefault="00FE166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FE1667" w:rsidRPr="00FE1667" w:rsidRDefault="00FE166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57609A" w:rsidRPr="00AE494D" w:rsidRDefault="001D630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D25CEB" w:rsidRDefault="00FE1667" w:rsidP="00C21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16B92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ç) Ekonomik hayat ile ilgili konular hakkında tercih edilebilir görüş/argümanları gerekçeleriyle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r w:rsidRPr="00116B92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belirler.</w:t>
            </w:r>
          </w:p>
          <w:p w:rsidR="00FE1667" w:rsidRPr="00FE1667" w:rsidRDefault="00FE1667" w:rsidP="00FE1667">
            <w:pPr>
              <w:spacing w:after="0" w:line="240" w:lineRule="auto"/>
              <w:rPr>
                <w:bCs/>
              </w:rPr>
            </w:pPr>
            <w:r w:rsidRPr="00FE1667">
              <w:rPr>
                <w:bCs/>
              </w:rPr>
              <w:t>10.4.3. Helaller ve haramlarla ilgili dinî meseleleri anlayabilme</w:t>
            </w:r>
          </w:p>
          <w:p w:rsidR="00FE1667" w:rsidRDefault="00FE1667" w:rsidP="00F6210C">
            <w:pPr>
              <w:spacing w:after="0" w:line="240" w:lineRule="auto"/>
              <w:rPr>
                <w:bCs/>
              </w:rPr>
            </w:pPr>
            <w:r w:rsidRPr="00FE1667">
              <w:rPr>
                <w:bCs/>
              </w:rPr>
              <w:t>a) Helaller ve haramlarla ilgili dinî meseleleri fark eder.</w:t>
            </w:r>
          </w:p>
          <w:p w:rsidR="00DE6F63" w:rsidRPr="00F6210C" w:rsidRDefault="00DE6F63" w:rsidP="00F6210C">
            <w:pPr>
              <w:spacing w:after="0" w:line="240" w:lineRule="auto"/>
              <w:rPr>
                <w:bCs/>
              </w:rPr>
            </w:pPr>
          </w:p>
        </w:tc>
        <w:tc>
          <w:tcPr>
            <w:tcW w:w="1360" w:type="pct"/>
          </w:tcPr>
          <w:p w:rsidR="00CE4D3D" w:rsidRPr="00FE1667" w:rsidRDefault="00FE1667" w:rsidP="0057609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FE1667">
              <w:rPr>
                <w:rFonts w:asciiTheme="majorBidi" w:hAnsiTheme="majorBidi" w:cstheme="majorBidi"/>
              </w:rPr>
              <w:t>Ekonomik Hayat</w:t>
            </w:r>
          </w:p>
          <w:p w:rsidR="00FE1667" w:rsidRPr="008A3280" w:rsidRDefault="00FE166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1667">
              <w:rPr>
                <w:rFonts w:asciiTheme="majorBidi" w:hAnsiTheme="majorBidi" w:cstheme="majorBidi"/>
              </w:rPr>
              <w:t>Helaller ve Haramlar</w:t>
            </w:r>
          </w:p>
        </w:tc>
        <w:tc>
          <w:tcPr>
            <w:tcW w:w="475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7609A" w:rsidRPr="00AE494D" w:rsidTr="00860EDE">
        <w:trPr>
          <w:trHeight w:val="341"/>
        </w:trPr>
        <w:tc>
          <w:tcPr>
            <w:tcW w:w="155" w:type="pct"/>
            <w:vMerge/>
            <w:textDirection w:val="btLr"/>
          </w:tcPr>
          <w:p w:rsidR="0057609A" w:rsidRPr="00AE494D" w:rsidRDefault="0057609A" w:rsidP="0057609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1D6307" w:rsidRDefault="001D630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E1667" w:rsidRPr="00DE6F63" w:rsidRDefault="00FE166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1D6307" w:rsidRPr="00AE494D" w:rsidRDefault="001D630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FE1667" w:rsidRPr="00F6210C" w:rsidRDefault="00FE1667" w:rsidP="00FE166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6210C">
              <w:rPr>
                <w:bCs/>
                <w:sz w:val="20"/>
                <w:szCs w:val="20"/>
              </w:rPr>
              <w:t>b) Helaller ve haramlarla ilgili dinî meseleleri tanımlar.</w:t>
            </w:r>
          </w:p>
          <w:p w:rsidR="00FE1667" w:rsidRPr="00F6210C" w:rsidRDefault="00FE1667" w:rsidP="00FE166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6210C">
              <w:rPr>
                <w:bCs/>
                <w:sz w:val="20"/>
                <w:szCs w:val="20"/>
              </w:rPr>
              <w:t>c) Helaller ve haramlarla ilgili dinî meselelerin ortaya çıkış sebeplerini açıklar.</w:t>
            </w:r>
          </w:p>
          <w:p w:rsidR="00D25CEB" w:rsidRPr="00F6210C" w:rsidRDefault="00D25CEB" w:rsidP="00FE166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360" w:type="pct"/>
          </w:tcPr>
          <w:p w:rsidR="00FE1667" w:rsidRDefault="00FE1667" w:rsidP="00CE4D3D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90BB4" w:rsidRDefault="00FE1667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1667">
              <w:rPr>
                <w:rFonts w:asciiTheme="majorBidi" w:hAnsiTheme="majorBidi" w:cstheme="majorBidi"/>
              </w:rPr>
              <w:t>Helaller ve Haramlar</w:t>
            </w:r>
          </w:p>
          <w:p w:rsidR="004F60D5" w:rsidRPr="004F60D5" w:rsidRDefault="004F60D5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4F60D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19 Mayıs Atatürk’ü Anma, Gençlik ve Spor Bayramı</w:t>
            </w:r>
          </w:p>
        </w:tc>
        <w:tc>
          <w:tcPr>
            <w:tcW w:w="475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7609A" w:rsidRPr="00AE494D" w:rsidTr="00B4315D">
        <w:trPr>
          <w:trHeight w:val="880"/>
        </w:trPr>
        <w:tc>
          <w:tcPr>
            <w:tcW w:w="155" w:type="pct"/>
            <w:vMerge/>
            <w:textDirection w:val="btLr"/>
          </w:tcPr>
          <w:p w:rsidR="0057609A" w:rsidRPr="00AE494D" w:rsidRDefault="0057609A" w:rsidP="0057609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4F60D5" w:rsidRDefault="004F60D5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FE1667" w:rsidRPr="00DE6F63" w:rsidRDefault="00FE166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1D6307" w:rsidRPr="00DE6F63" w:rsidRDefault="001D630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DE6F63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  <w:p w:rsidR="0057609A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58" w:type="pct"/>
            <w:vAlign w:val="center"/>
          </w:tcPr>
          <w:p w:rsidR="00FE1667" w:rsidRPr="00F6210C" w:rsidRDefault="00FE1667" w:rsidP="0057609A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6210C">
              <w:rPr>
                <w:bCs/>
                <w:sz w:val="20"/>
                <w:szCs w:val="20"/>
              </w:rPr>
              <w:t>ç) Helaller ve haramlarla ilgili dinî meselelerin özelliklerini belirler.</w:t>
            </w:r>
          </w:p>
          <w:p w:rsidR="0057609A" w:rsidRPr="005F39BF" w:rsidRDefault="00D25CEB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6210C">
              <w:rPr>
                <w:b/>
              </w:rPr>
              <w:t xml:space="preserve">Kurban Bayramı Tatili (26 Mayıs Salı </w:t>
            </w:r>
            <w:proofErr w:type="spellStart"/>
            <w:r w:rsidRPr="00F6210C">
              <w:rPr>
                <w:b/>
              </w:rPr>
              <w:t>Arefe</w:t>
            </w:r>
            <w:proofErr w:type="spellEnd"/>
            <w:r w:rsidRPr="00F6210C">
              <w:rPr>
                <w:b/>
              </w:rPr>
              <w:t xml:space="preserve"> 27-28-29-30 Mayıs 2026 Çarşamba-Perşembe-Cuma-Cumartesi)</w:t>
            </w:r>
          </w:p>
        </w:tc>
        <w:tc>
          <w:tcPr>
            <w:tcW w:w="1360" w:type="pct"/>
            <w:vAlign w:val="center"/>
          </w:tcPr>
          <w:p w:rsidR="0057609A" w:rsidRPr="005A1C35" w:rsidRDefault="00FE1667" w:rsidP="0057609A">
            <w:pPr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1667">
              <w:rPr>
                <w:rFonts w:asciiTheme="majorBidi" w:hAnsiTheme="majorBidi" w:cstheme="majorBidi"/>
              </w:rPr>
              <w:t>Helaller ve Haramlar</w:t>
            </w:r>
          </w:p>
        </w:tc>
        <w:tc>
          <w:tcPr>
            <w:tcW w:w="475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C212E6" w:rsidRPr="00AE494D" w:rsidRDefault="00C212E6" w:rsidP="00BC2BF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39"/>
        <w:gridCol w:w="439"/>
        <w:gridCol w:w="4891"/>
        <w:gridCol w:w="4269"/>
        <w:gridCol w:w="1491"/>
        <w:gridCol w:w="1730"/>
        <w:gridCol w:w="1949"/>
      </w:tblGrid>
      <w:tr w:rsidR="009B6C5C" w:rsidRPr="00AE494D" w:rsidTr="0010125B">
        <w:trPr>
          <w:trHeight w:val="1124"/>
        </w:trPr>
        <w:tc>
          <w:tcPr>
            <w:tcW w:w="155" w:type="pct"/>
            <w:vMerge w:val="restart"/>
            <w:textDirection w:val="btLr"/>
          </w:tcPr>
          <w:p w:rsidR="009B6C5C" w:rsidRPr="00AE494D" w:rsidRDefault="009B6C5C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HAZİRAN</w:t>
            </w:r>
          </w:p>
        </w:tc>
        <w:tc>
          <w:tcPr>
            <w:tcW w:w="140" w:type="pct"/>
            <w:vAlign w:val="center"/>
          </w:tcPr>
          <w:p w:rsidR="009B6C5C" w:rsidRPr="00AE494D" w:rsidRDefault="009B6C5C" w:rsidP="00CB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  <w:vAlign w:val="center"/>
          </w:tcPr>
          <w:p w:rsidR="009B6C5C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  <w:vAlign w:val="center"/>
          </w:tcPr>
          <w:p w:rsidR="00FE1667" w:rsidRPr="00F6210C" w:rsidRDefault="00FE1667" w:rsidP="00FE1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210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10.4.4. İslam ceza hukuku ile ilgili konuları özetleyebilme</w:t>
            </w:r>
          </w:p>
          <w:p w:rsidR="00FE1667" w:rsidRPr="00F6210C" w:rsidRDefault="00FE1667" w:rsidP="00FE1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210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İslam ceza hukukunun konuları ile ilgili çözümleme yapar.</w:t>
            </w:r>
          </w:p>
          <w:p w:rsidR="00D25CEB" w:rsidRPr="00F6210C" w:rsidRDefault="00D25CEB" w:rsidP="00FE1667">
            <w:pPr>
              <w:spacing w:after="0" w:line="240" w:lineRule="auto"/>
              <w:rPr>
                <w:bCs/>
                <w:sz w:val="12"/>
                <w:szCs w:val="12"/>
              </w:rPr>
            </w:pPr>
          </w:p>
        </w:tc>
        <w:tc>
          <w:tcPr>
            <w:tcW w:w="1360" w:type="pct"/>
            <w:vAlign w:val="center"/>
          </w:tcPr>
          <w:p w:rsidR="009B6C5C" w:rsidRPr="00FE1667" w:rsidRDefault="00FE1667" w:rsidP="00C90BB4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FE1667">
              <w:rPr>
                <w:rFonts w:ascii="Barlow-Light" w:hAnsi="Barlow-Light" w:cs="Barlow-Light"/>
              </w:rPr>
              <w:t>İslam Ceza Hukuku (</w:t>
            </w:r>
            <w:proofErr w:type="spellStart"/>
            <w:r w:rsidRPr="00FE1667">
              <w:rPr>
                <w:rFonts w:ascii="Barlow-Light" w:hAnsi="Barlow-Light" w:cs="Barlow-Light"/>
              </w:rPr>
              <w:t>Ukubat</w:t>
            </w:r>
            <w:proofErr w:type="spellEnd"/>
            <w:r w:rsidRPr="00FE1667">
              <w:rPr>
                <w:rFonts w:ascii="Barlow-Light" w:hAnsi="Barlow-Light" w:cs="Barlow-Light"/>
              </w:rPr>
              <w:t>)</w:t>
            </w:r>
          </w:p>
        </w:tc>
        <w:tc>
          <w:tcPr>
            <w:tcW w:w="475" w:type="pct"/>
            <w:vMerge w:val="restart"/>
            <w:vAlign w:val="center"/>
          </w:tcPr>
          <w:p w:rsidR="003C46A9" w:rsidRPr="005218B0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Anlatım, soru-cevap, inceleme, araştırma</w:t>
            </w:r>
          </w:p>
          <w:p w:rsidR="003C46A9" w:rsidRPr="005218B0" w:rsidRDefault="003C46A9" w:rsidP="003C46A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Tartışma</w:t>
            </w:r>
          </w:p>
          <w:p w:rsidR="009B6C5C" w:rsidRPr="00D543EB" w:rsidRDefault="003C46A9" w:rsidP="003C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5218B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Beyin fırtınası Gösterip yaptırma uygulama</w:t>
            </w:r>
          </w:p>
        </w:tc>
        <w:tc>
          <w:tcPr>
            <w:tcW w:w="551" w:type="pct"/>
            <w:vMerge w:val="restart"/>
            <w:vAlign w:val="center"/>
          </w:tcPr>
          <w:p w:rsidR="00063A5D" w:rsidRPr="000959A5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Ders kitabı, Kur’an-ı Kerim, fıkıh ve ilmihal kitapları,</w:t>
            </w:r>
          </w:p>
          <w:p w:rsidR="00063A5D" w:rsidRPr="000959A5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dinî terimler sözlükleri</w:t>
            </w:r>
          </w:p>
          <w:p w:rsidR="009B6C5C" w:rsidRPr="00B7744B" w:rsidRDefault="00063A5D" w:rsidP="00063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  ,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Leptop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,  projeksiyon, </w:t>
            </w:r>
            <w:proofErr w:type="spellStart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flash</w:t>
            </w:r>
            <w:proofErr w:type="spellEnd"/>
            <w:r w:rsidRPr="00095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bellek, yazı tahtası, etkileşimli akıllı tahta</w:t>
            </w:r>
          </w:p>
        </w:tc>
        <w:tc>
          <w:tcPr>
            <w:tcW w:w="621" w:type="pct"/>
            <w:vMerge w:val="restart"/>
            <w:vAlign w:val="center"/>
          </w:tcPr>
          <w:p w:rsidR="009B6C5C" w:rsidRPr="00AE494D" w:rsidRDefault="009B6C5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B6C5C" w:rsidRPr="00AE494D" w:rsidTr="00F6210C">
        <w:trPr>
          <w:trHeight w:val="801"/>
        </w:trPr>
        <w:tc>
          <w:tcPr>
            <w:tcW w:w="155" w:type="pct"/>
            <w:vMerge/>
            <w:textDirection w:val="btLr"/>
          </w:tcPr>
          <w:p w:rsidR="009B6C5C" w:rsidRPr="000218B1" w:rsidRDefault="009B6C5C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9B6C5C" w:rsidRPr="00AE494D" w:rsidRDefault="009B6C5C" w:rsidP="009B6C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2</w:t>
            </w:r>
          </w:p>
        </w:tc>
        <w:tc>
          <w:tcPr>
            <w:tcW w:w="140" w:type="pct"/>
            <w:vAlign w:val="center"/>
          </w:tcPr>
          <w:p w:rsidR="009B6C5C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  <w:vAlign w:val="center"/>
          </w:tcPr>
          <w:p w:rsidR="00FE1667" w:rsidRPr="00F6210C" w:rsidRDefault="00FE1667" w:rsidP="00FE1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210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İslam ceza hukukunun konuları ile ilgili sınıflandırma yapar.</w:t>
            </w:r>
          </w:p>
          <w:p w:rsidR="00D25CEB" w:rsidRDefault="00D25CEB" w:rsidP="00D25CEB">
            <w:pPr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2.</w:t>
            </w:r>
            <w:r w:rsidRPr="00360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DÖNEM 2. YAZILI SINAV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I</w:t>
            </w:r>
          </w:p>
          <w:p w:rsidR="00D25CEB" w:rsidRPr="00F6210C" w:rsidRDefault="00D25CEB" w:rsidP="00D2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  <w:tc>
          <w:tcPr>
            <w:tcW w:w="1360" w:type="pct"/>
            <w:vAlign w:val="center"/>
          </w:tcPr>
          <w:p w:rsidR="009B6C5C" w:rsidRPr="00FE1667" w:rsidRDefault="00FE1667" w:rsidP="00F01E8E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FE1667">
              <w:rPr>
                <w:rFonts w:ascii="Barlow-Light" w:hAnsi="Barlow-Light" w:cs="Barlow-Light"/>
              </w:rPr>
              <w:t>İslam Ceza Hukuku (</w:t>
            </w:r>
            <w:proofErr w:type="spellStart"/>
            <w:r w:rsidRPr="00FE1667">
              <w:rPr>
                <w:rFonts w:ascii="Barlow-Light" w:hAnsi="Barlow-Light" w:cs="Barlow-Light"/>
              </w:rPr>
              <w:t>Ukubat</w:t>
            </w:r>
            <w:proofErr w:type="spellEnd"/>
            <w:r w:rsidRPr="00FE1667">
              <w:rPr>
                <w:rFonts w:ascii="Barlow-Light" w:hAnsi="Barlow-Light" w:cs="Barlow-Light"/>
              </w:rPr>
              <w:t>)</w:t>
            </w:r>
          </w:p>
        </w:tc>
        <w:tc>
          <w:tcPr>
            <w:tcW w:w="475" w:type="pct"/>
            <w:vMerge/>
            <w:vAlign w:val="center"/>
          </w:tcPr>
          <w:p w:rsidR="009B6C5C" w:rsidRPr="00AE494D" w:rsidRDefault="009B6C5C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9B6C5C" w:rsidRPr="00AE494D" w:rsidRDefault="009B6C5C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9B6C5C" w:rsidRPr="00AE494D" w:rsidRDefault="009B6C5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B6C5C" w:rsidRPr="00AE494D" w:rsidTr="00F6210C">
        <w:trPr>
          <w:trHeight w:val="377"/>
        </w:trPr>
        <w:tc>
          <w:tcPr>
            <w:tcW w:w="155" w:type="pct"/>
            <w:vMerge/>
            <w:textDirection w:val="btLr"/>
          </w:tcPr>
          <w:p w:rsidR="009B6C5C" w:rsidRPr="00AE494D" w:rsidRDefault="009B6C5C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9B6C5C" w:rsidRPr="00AE494D" w:rsidRDefault="009B6C5C" w:rsidP="00CB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  <w:vAlign w:val="center"/>
          </w:tcPr>
          <w:p w:rsidR="009B6C5C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  <w:vAlign w:val="center"/>
          </w:tcPr>
          <w:p w:rsidR="00FE1667" w:rsidRPr="00F6210C" w:rsidRDefault="00FE1667" w:rsidP="00FE16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6210C">
              <w:rPr>
                <w:rFonts w:ascii="Times New Roman" w:eastAsia="Times New Roman" w:hAnsi="Times New Roman" w:cs="Times New Roman"/>
                <w:lang w:eastAsia="tr-TR"/>
              </w:rPr>
              <w:t>b) İslam ceza hukukunun konuları ile ilgili sınıflandırma yapar.</w:t>
            </w:r>
          </w:p>
          <w:p w:rsidR="00D25CEB" w:rsidRPr="00F6210C" w:rsidRDefault="00D25CEB" w:rsidP="00FE16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60" w:type="pct"/>
            <w:vAlign w:val="center"/>
          </w:tcPr>
          <w:p w:rsidR="009B6C5C" w:rsidRPr="00FE1667" w:rsidRDefault="00FE1667" w:rsidP="0011252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FE1667">
              <w:rPr>
                <w:rFonts w:ascii="Barlow-Light" w:hAnsi="Barlow-Light" w:cs="Barlow-Light"/>
              </w:rPr>
              <w:t>İslam Ceza Hukuku (</w:t>
            </w:r>
            <w:proofErr w:type="spellStart"/>
            <w:r w:rsidRPr="00FE1667">
              <w:rPr>
                <w:rFonts w:ascii="Barlow-Light" w:hAnsi="Barlow-Light" w:cs="Barlow-Light"/>
              </w:rPr>
              <w:t>Ukubat</w:t>
            </w:r>
            <w:proofErr w:type="spellEnd"/>
            <w:r w:rsidRPr="00FE1667">
              <w:rPr>
                <w:rFonts w:ascii="Barlow-Light" w:hAnsi="Barlow-Light" w:cs="Barlow-Light"/>
              </w:rPr>
              <w:t>)</w:t>
            </w:r>
          </w:p>
        </w:tc>
        <w:tc>
          <w:tcPr>
            <w:tcW w:w="475" w:type="pct"/>
            <w:vMerge/>
            <w:vAlign w:val="center"/>
          </w:tcPr>
          <w:p w:rsidR="009B6C5C" w:rsidRPr="00D543EB" w:rsidRDefault="009B6C5C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9B6C5C" w:rsidRPr="00B7744B" w:rsidRDefault="009B6C5C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9B6C5C" w:rsidRPr="00AE494D" w:rsidRDefault="009B6C5C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B6C5C" w:rsidRPr="00AE494D" w:rsidTr="009B6C5C">
        <w:trPr>
          <w:trHeight w:val="601"/>
        </w:trPr>
        <w:tc>
          <w:tcPr>
            <w:tcW w:w="155" w:type="pct"/>
            <w:vMerge/>
            <w:textDirection w:val="btLr"/>
          </w:tcPr>
          <w:p w:rsidR="009B6C5C" w:rsidRPr="00AE494D" w:rsidRDefault="009B6C5C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9B6C5C" w:rsidRDefault="009B6C5C" w:rsidP="00CB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  <w:vAlign w:val="center"/>
          </w:tcPr>
          <w:p w:rsidR="009B6C5C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  <w:vAlign w:val="center"/>
          </w:tcPr>
          <w:p w:rsidR="009B6C5C" w:rsidRPr="00F6210C" w:rsidRDefault="00FE1667" w:rsidP="00C212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6210C">
              <w:rPr>
                <w:rFonts w:ascii="Times New Roman" w:eastAsia="Times New Roman" w:hAnsi="Times New Roman" w:cs="Times New Roman"/>
                <w:lang w:eastAsia="tr-TR"/>
              </w:rPr>
              <w:t>c) İslam ceza hukukunun konuları ile ilgili yorumlama yapar.</w:t>
            </w:r>
          </w:p>
          <w:p w:rsidR="00FE1667" w:rsidRPr="00F6210C" w:rsidRDefault="00FE1667" w:rsidP="00C21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6210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Karne Haftası Etkinlikleri</w:t>
            </w:r>
          </w:p>
        </w:tc>
        <w:tc>
          <w:tcPr>
            <w:tcW w:w="1360" w:type="pct"/>
            <w:vAlign w:val="center"/>
          </w:tcPr>
          <w:p w:rsidR="00FE1667" w:rsidRPr="00FE1667" w:rsidRDefault="00FE1667" w:rsidP="0011252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</w:pPr>
            <w:r w:rsidRPr="00FE1667">
              <w:rPr>
                <w:rFonts w:ascii="Barlow-Light" w:hAnsi="Barlow-Light" w:cs="Barlow-Light"/>
              </w:rPr>
              <w:t>İslam Ceza Hukuku (</w:t>
            </w:r>
            <w:proofErr w:type="spellStart"/>
            <w:r w:rsidRPr="00FE1667">
              <w:rPr>
                <w:rFonts w:ascii="Barlow-Light" w:hAnsi="Barlow-Light" w:cs="Barlow-Light"/>
              </w:rPr>
              <w:t>Ukubat</w:t>
            </w:r>
            <w:proofErr w:type="spellEnd"/>
            <w:r w:rsidRPr="00FE1667">
              <w:rPr>
                <w:rFonts w:ascii="Barlow-Light" w:hAnsi="Barlow-Light" w:cs="Barlow-Light"/>
              </w:rPr>
              <w:t>)</w:t>
            </w:r>
          </w:p>
          <w:p w:rsidR="009B6C5C" w:rsidRPr="00FE1667" w:rsidRDefault="00FE1667" w:rsidP="0011252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E1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ETKİNLİK HAFTASI</w:t>
            </w:r>
          </w:p>
        </w:tc>
        <w:tc>
          <w:tcPr>
            <w:tcW w:w="475" w:type="pct"/>
            <w:vMerge/>
            <w:vAlign w:val="center"/>
          </w:tcPr>
          <w:p w:rsidR="009B6C5C" w:rsidRPr="00D543EB" w:rsidRDefault="009B6C5C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9B6C5C" w:rsidRPr="00B7744B" w:rsidRDefault="009B6C5C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9B6C5C" w:rsidRPr="00AE494D" w:rsidRDefault="009B6C5C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E494D" w:rsidRPr="00AE494D" w:rsidRDefault="00AE494D" w:rsidP="00AE494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3E5D" w:rsidRDefault="00213E5D" w:rsidP="00213E5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57E99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  Not: Bu plan Talim ve Terbiye Kurulu Başkanlığı’nın: Haftalık Ders Çizelgeleri ile ilgili</w:t>
      </w:r>
      <w:r w:rsidR="00176758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257E99">
        <w:rPr>
          <w:sz w:val="20"/>
          <w:szCs w:val="20"/>
          <w:lang w:eastAsia="tr-TR"/>
        </w:rPr>
        <w:t>07/06/2021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Tarih ve 13 sayılı kararına, Millî Eğitim Bakanlığı Eğitim ve Öğretim Çalışmalarının Plânlı Yürütülmesine İlişkin Yönergesine (2551 S.T.D), </w:t>
      </w:r>
      <w:r w:rsidR="00DF5188">
        <w:rPr>
          <w:rFonts w:ascii="Times New Roman" w:eastAsia="Times New Roman" w:hAnsi="Times New Roman" w:cs="Times New Roman"/>
          <w:lang w:eastAsia="tr-TR"/>
        </w:rPr>
        <w:t xml:space="preserve">Din Öğretimi Genel Müdürlüğü ve </w:t>
      </w:r>
      <w:r w:rsidRPr="00257E99">
        <w:rPr>
          <w:rFonts w:ascii="Times New Roman" w:eastAsia="Times New Roman" w:hAnsi="Times New Roman" w:cs="Times New Roman"/>
          <w:lang w:eastAsia="tr-TR"/>
        </w:rPr>
        <w:t>Talim ve Terbiye Kurulu Başkanlığı</w:t>
      </w:r>
      <w:r w:rsidR="003F2B32">
        <w:rPr>
          <w:rFonts w:ascii="Times New Roman" w:eastAsia="Times New Roman" w:hAnsi="Times New Roman" w:cs="Times New Roman"/>
          <w:lang w:eastAsia="tr-TR"/>
        </w:rPr>
        <w:t xml:space="preserve"> tarafından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</w:t>
      </w:r>
      <w:r w:rsidR="0091459C">
        <w:rPr>
          <w:rFonts w:ascii="Times New Roman" w:eastAsia="Times New Roman" w:hAnsi="Times New Roman" w:cs="Times New Roman"/>
          <w:lang w:eastAsia="tr-TR"/>
        </w:rPr>
        <w:t>2025 yılında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kabul edilen (</w:t>
      </w:r>
      <w:r w:rsidR="00DB4AF7">
        <w:rPr>
          <w:rFonts w:ascii="Times New Roman" w:eastAsia="Times New Roman" w:hAnsi="Times New Roman" w:cs="Times New Roman"/>
          <w:lang w:eastAsia="tr-TR"/>
        </w:rPr>
        <w:t>Türkiye Yüzyılı Maarif Modeli</w:t>
      </w:r>
      <w:r w:rsidR="00D60A99">
        <w:rPr>
          <w:rFonts w:ascii="Times New Roman" w:eastAsia="Times New Roman" w:hAnsi="Times New Roman" w:cs="Times New Roman"/>
          <w:lang w:eastAsia="tr-TR"/>
        </w:rPr>
        <w:t xml:space="preserve"> 202</w:t>
      </w:r>
      <w:r w:rsidR="0091459C">
        <w:rPr>
          <w:rFonts w:ascii="Times New Roman" w:eastAsia="Times New Roman" w:hAnsi="Times New Roman" w:cs="Times New Roman"/>
          <w:lang w:eastAsia="tr-TR"/>
        </w:rPr>
        <w:t>5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) AİHL </w:t>
      </w:r>
      <w:r w:rsidR="0091459C">
        <w:rPr>
          <w:rFonts w:ascii="Times New Roman" w:eastAsia="Times New Roman" w:hAnsi="Times New Roman" w:cs="Times New Roman"/>
          <w:lang w:eastAsia="tr-TR"/>
        </w:rPr>
        <w:t>Fıkıh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</w:t>
      </w:r>
      <w:r w:rsidR="009251D9">
        <w:rPr>
          <w:rFonts w:ascii="Times New Roman" w:eastAsia="Times New Roman" w:hAnsi="Times New Roman" w:cs="Times New Roman"/>
          <w:lang w:eastAsia="tr-TR"/>
        </w:rPr>
        <w:t xml:space="preserve">Dersi </w:t>
      </w:r>
      <w:r w:rsidRPr="00257E99">
        <w:rPr>
          <w:rFonts w:ascii="Times New Roman" w:eastAsia="Times New Roman" w:hAnsi="Times New Roman" w:cs="Times New Roman"/>
          <w:lang w:eastAsia="tr-TR"/>
        </w:rPr>
        <w:t>Öğretim Program</w:t>
      </w:r>
      <w:r w:rsidR="00DB4AF7">
        <w:rPr>
          <w:rFonts w:ascii="Times New Roman" w:eastAsia="Times New Roman" w:hAnsi="Times New Roman" w:cs="Times New Roman"/>
          <w:lang w:eastAsia="tr-TR"/>
        </w:rPr>
        <w:t>ı</w:t>
      </w:r>
      <w:r w:rsidR="0091459C">
        <w:rPr>
          <w:rFonts w:ascii="Times New Roman" w:eastAsia="Times New Roman" w:hAnsi="Times New Roman" w:cs="Times New Roman"/>
          <w:lang w:eastAsia="tr-TR"/>
        </w:rPr>
        <w:t>’na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ve 2488 S.T.D. Atatürkçülük ile ilgili konulara ve 1739 sayılı M. Eğitim Temel Kanunu'na göre hazırlanmıştır.</w:t>
      </w:r>
    </w:p>
    <w:p w:rsidR="00FA136C" w:rsidRPr="00A1300D" w:rsidRDefault="00FA136C" w:rsidP="00213E5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A1300D" w:rsidRDefault="00A1300D" w:rsidP="00A1300D">
      <w:pPr>
        <w:pStyle w:val="AralkYok"/>
        <w:jc w:val="center"/>
      </w:pPr>
      <w:r w:rsidRPr="00DC6F10">
        <w:t>İHL. MESLEK DERSLERİ ZÜMRE ÖĞRETMENLERİ</w:t>
      </w:r>
    </w:p>
    <w:p w:rsidR="00A1300D" w:rsidRPr="00DC6F10" w:rsidRDefault="00A1300D" w:rsidP="00A1300D">
      <w:pPr>
        <w:pStyle w:val="AralkYok"/>
      </w:pPr>
      <w:r w:rsidRPr="00DC6F10">
        <w:tab/>
      </w:r>
      <w:r w:rsidRPr="00DC6F10">
        <w:tab/>
      </w:r>
      <w:r w:rsidRPr="00DC6F10">
        <w:tab/>
        <w:t xml:space="preserve">                                                                                                        </w:t>
      </w:r>
    </w:p>
    <w:p w:rsidR="00A1300D" w:rsidRPr="00DC6F10" w:rsidRDefault="00A1300D" w:rsidP="00A1300D">
      <w:pPr>
        <w:pStyle w:val="AralkYok"/>
      </w:pPr>
      <w:r w:rsidRPr="00DC6F10">
        <w:t xml:space="preserve">    Eşref AKINCI                            </w:t>
      </w:r>
      <w:r>
        <w:t xml:space="preserve">      </w:t>
      </w:r>
      <w:r w:rsidRPr="00DC6F10">
        <w:t xml:space="preserve">Kübra KESEN         </w:t>
      </w:r>
      <w:r>
        <w:t xml:space="preserve">     </w:t>
      </w:r>
      <w:r w:rsidRPr="00DC6F10">
        <w:t xml:space="preserve">               </w:t>
      </w:r>
      <w:r>
        <w:t xml:space="preserve"> </w:t>
      </w:r>
      <w:r w:rsidRPr="00DC6F10">
        <w:t xml:space="preserve">         Filiz ESEN                      </w:t>
      </w:r>
      <w:r>
        <w:t xml:space="preserve">    </w:t>
      </w:r>
      <w:r w:rsidRPr="00DC6F10">
        <w:t xml:space="preserve">  </w:t>
      </w:r>
      <w:r>
        <w:t xml:space="preserve"> </w:t>
      </w:r>
      <w:r w:rsidRPr="00DC6F10">
        <w:t xml:space="preserve"> </w:t>
      </w:r>
      <w:r>
        <w:t xml:space="preserve">  </w:t>
      </w:r>
      <w:r w:rsidRPr="00DC6F10">
        <w:t xml:space="preserve">    </w:t>
      </w:r>
      <w:r w:rsidR="009B6C5C">
        <w:t>Merve BAKBALA</w:t>
      </w:r>
      <w:r w:rsidRPr="00DC6F10">
        <w:t xml:space="preserve">                                </w:t>
      </w:r>
      <w:r>
        <w:t xml:space="preserve">               </w:t>
      </w:r>
      <w:r w:rsidRPr="00DC6F10">
        <w:t xml:space="preserve">     UYGUNDUR                                                                                                                                </w:t>
      </w:r>
    </w:p>
    <w:p w:rsidR="00A1300D" w:rsidRPr="00DC6F10" w:rsidRDefault="00A1300D" w:rsidP="00A1300D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</w:t>
      </w:r>
      <w:r>
        <w:t xml:space="preserve">                  </w:t>
      </w:r>
      <w:r w:rsidRPr="00DC6F10">
        <w:t xml:space="preserve">  </w:t>
      </w:r>
      <w:r w:rsidR="009B6C5C">
        <w:t xml:space="preserve">                                    </w:t>
      </w:r>
      <w:r w:rsidRPr="00DC6F10">
        <w:t xml:space="preserve">                               </w:t>
      </w:r>
      <w:r>
        <w:t xml:space="preserve">           </w:t>
      </w:r>
      <w:r w:rsidRPr="00DC6F10">
        <w:t xml:space="preserve">   0</w:t>
      </w:r>
      <w:r w:rsidR="009B6C5C">
        <w:t>8</w:t>
      </w:r>
      <w:r w:rsidRPr="00DC6F10">
        <w:t xml:space="preserve"> / 09 / 202</w:t>
      </w:r>
      <w:r w:rsidR="009B6C5C">
        <w:t>5</w:t>
      </w:r>
      <w:r w:rsidRPr="00DC6F10">
        <w:t xml:space="preserve">                                                     </w:t>
      </w:r>
    </w:p>
    <w:p w:rsidR="00A1300D" w:rsidRPr="00DC6F10" w:rsidRDefault="00A1300D" w:rsidP="00A1300D">
      <w:pPr>
        <w:pStyle w:val="AralkYok"/>
      </w:pPr>
      <w:r w:rsidRPr="00DC6F10">
        <w:t xml:space="preserve">                         </w:t>
      </w:r>
    </w:p>
    <w:p w:rsidR="00A1300D" w:rsidRPr="00DC6F10" w:rsidRDefault="00A1300D" w:rsidP="00A1300D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t xml:space="preserve">    </w:t>
      </w:r>
      <w:r w:rsidRPr="00DC6F10">
        <w:t xml:space="preserve">    </w:t>
      </w:r>
      <w:r>
        <w:t xml:space="preserve"> </w:t>
      </w:r>
      <w:r w:rsidRPr="00DC6F10">
        <w:t xml:space="preserve">       </w:t>
      </w:r>
      <w:r>
        <w:t xml:space="preserve">                </w:t>
      </w:r>
      <w:r w:rsidRPr="00DC6F10">
        <w:t xml:space="preserve"> </w:t>
      </w:r>
      <w:r>
        <w:t xml:space="preserve">      </w:t>
      </w:r>
      <w:r w:rsidR="009B6C5C">
        <w:t xml:space="preserve">       </w:t>
      </w:r>
      <w:r>
        <w:t xml:space="preserve">     </w:t>
      </w:r>
      <w:r w:rsidRPr="00DC6F10">
        <w:t xml:space="preserve">   </w:t>
      </w:r>
      <w:r w:rsidR="009B6C5C">
        <w:t>İbrahim ÜNAL</w:t>
      </w:r>
    </w:p>
    <w:p w:rsidR="00A1300D" w:rsidRPr="00DC6F10" w:rsidRDefault="00A1300D" w:rsidP="00A1300D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</w:t>
      </w:r>
      <w:r w:rsidRPr="00DC6F10">
        <w:t xml:space="preserve">         </w:t>
      </w:r>
      <w:r>
        <w:t xml:space="preserve">                         </w:t>
      </w:r>
      <w:r w:rsidRPr="00DC6F10">
        <w:t xml:space="preserve">       Okul Müdürü </w:t>
      </w:r>
    </w:p>
    <w:p w:rsidR="00077CC1" w:rsidRPr="00A1300D" w:rsidRDefault="00AE494D" w:rsidP="00A130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                                                               </w:t>
      </w:r>
    </w:p>
    <w:sectPr w:rsidR="00077CC1" w:rsidRPr="00A1300D" w:rsidSect="001F5664">
      <w:pgSz w:w="16840" w:h="11907" w:orient="landscape" w:code="9"/>
      <w:pgMar w:top="1134" w:right="567" w:bottom="567" w:left="56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C864A0"/>
    <w:multiLevelType w:val="hybridMultilevel"/>
    <w:tmpl w:val="41DE72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D5"/>
    <w:rsid w:val="000129F3"/>
    <w:rsid w:val="000218B1"/>
    <w:rsid w:val="00022E05"/>
    <w:rsid w:val="00031891"/>
    <w:rsid w:val="00052E7C"/>
    <w:rsid w:val="000547C1"/>
    <w:rsid w:val="0005533A"/>
    <w:rsid w:val="00063A5D"/>
    <w:rsid w:val="00065EB4"/>
    <w:rsid w:val="00077CC1"/>
    <w:rsid w:val="000B1478"/>
    <w:rsid w:val="000B1515"/>
    <w:rsid w:val="000C71B1"/>
    <w:rsid w:val="001004A1"/>
    <w:rsid w:val="00100A6C"/>
    <w:rsid w:val="0010125B"/>
    <w:rsid w:val="0011252C"/>
    <w:rsid w:val="00116B92"/>
    <w:rsid w:val="00122A19"/>
    <w:rsid w:val="001263D2"/>
    <w:rsid w:val="001315AB"/>
    <w:rsid w:val="00161BC1"/>
    <w:rsid w:val="00163B70"/>
    <w:rsid w:val="00176758"/>
    <w:rsid w:val="001A63D0"/>
    <w:rsid w:val="001C4824"/>
    <w:rsid w:val="001D6307"/>
    <w:rsid w:val="001F5664"/>
    <w:rsid w:val="00213E5D"/>
    <w:rsid w:val="00234856"/>
    <w:rsid w:val="00251D4E"/>
    <w:rsid w:val="00253ABF"/>
    <w:rsid w:val="00266B25"/>
    <w:rsid w:val="002A4678"/>
    <w:rsid w:val="002B1A93"/>
    <w:rsid w:val="002B1D5E"/>
    <w:rsid w:val="00317DC5"/>
    <w:rsid w:val="00334903"/>
    <w:rsid w:val="00346579"/>
    <w:rsid w:val="003608A1"/>
    <w:rsid w:val="00374031"/>
    <w:rsid w:val="0038061D"/>
    <w:rsid w:val="003972EA"/>
    <w:rsid w:val="003B054C"/>
    <w:rsid w:val="003C46A9"/>
    <w:rsid w:val="003D13BE"/>
    <w:rsid w:val="003F2B32"/>
    <w:rsid w:val="003F5935"/>
    <w:rsid w:val="00407632"/>
    <w:rsid w:val="00441372"/>
    <w:rsid w:val="004466DD"/>
    <w:rsid w:val="00480A73"/>
    <w:rsid w:val="00485799"/>
    <w:rsid w:val="00492BD7"/>
    <w:rsid w:val="004936F2"/>
    <w:rsid w:val="00497992"/>
    <w:rsid w:val="004B6FF8"/>
    <w:rsid w:val="004F60D5"/>
    <w:rsid w:val="004F7942"/>
    <w:rsid w:val="00501C91"/>
    <w:rsid w:val="005307E3"/>
    <w:rsid w:val="00534315"/>
    <w:rsid w:val="00535407"/>
    <w:rsid w:val="0057609A"/>
    <w:rsid w:val="00580739"/>
    <w:rsid w:val="0058677D"/>
    <w:rsid w:val="005A1C35"/>
    <w:rsid w:val="005D6466"/>
    <w:rsid w:val="005D7689"/>
    <w:rsid w:val="005F39BF"/>
    <w:rsid w:val="00602548"/>
    <w:rsid w:val="00605F3F"/>
    <w:rsid w:val="00617BFF"/>
    <w:rsid w:val="00634DE4"/>
    <w:rsid w:val="00647A28"/>
    <w:rsid w:val="00681E1E"/>
    <w:rsid w:val="006844A3"/>
    <w:rsid w:val="00690A0E"/>
    <w:rsid w:val="0069722A"/>
    <w:rsid w:val="006A2251"/>
    <w:rsid w:val="006E0ABE"/>
    <w:rsid w:val="006F0290"/>
    <w:rsid w:val="006F14AA"/>
    <w:rsid w:val="00722183"/>
    <w:rsid w:val="00724F15"/>
    <w:rsid w:val="0072799B"/>
    <w:rsid w:val="00730296"/>
    <w:rsid w:val="007348EE"/>
    <w:rsid w:val="00734900"/>
    <w:rsid w:val="00783C48"/>
    <w:rsid w:val="00787C4E"/>
    <w:rsid w:val="007A58E8"/>
    <w:rsid w:val="007A5F2B"/>
    <w:rsid w:val="007D2D0A"/>
    <w:rsid w:val="007D436E"/>
    <w:rsid w:val="007F3559"/>
    <w:rsid w:val="007F3A8C"/>
    <w:rsid w:val="008476EB"/>
    <w:rsid w:val="00860EDE"/>
    <w:rsid w:val="0086353A"/>
    <w:rsid w:val="00870F08"/>
    <w:rsid w:val="008922E9"/>
    <w:rsid w:val="00892D9F"/>
    <w:rsid w:val="008A1020"/>
    <w:rsid w:val="008A3280"/>
    <w:rsid w:val="008A6D62"/>
    <w:rsid w:val="008B3365"/>
    <w:rsid w:val="008D629B"/>
    <w:rsid w:val="008F24CC"/>
    <w:rsid w:val="0090326E"/>
    <w:rsid w:val="0091459C"/>
    <w:rsid w:val="009251D9"/>
    <w:rsid w:val="00934B91"/>
    <w:rsid w:val="00962C88"/>
    <w:rsid w:val="00967683"/>
    <w:rsid w:val="009A09E1"/>
    <w:rsid w:val="009A7D3E"/>
    <w:rsid w:val="009B6C5C"/>
    <w:rsid w:val="009C5195"/>
    <w:rsid w:val="009D7DE5"/>
    <w:rsid w:val="009F4513"/>
    <w:rsid w:val="00A10AE5"/>
    <w:rsid w:val="00A1300D"/>
    <w:rsid w:val="00A5332F"/>
    <w:rsid w:val="00A830C6"/>
    <w:rsid w:val="00A8368E"/>
    <w:rsid w:val="00A83CC5"/>
    <w:rsid w:val="00A95314"/>
    <w:rsid w:val="00AB7284"/>
    <w:rsid w:val="00AC72D1"/>
    <w:rsid w:val="00AE27A5"/>
    <w:rsid w:val="00AE40AF"/>
    <w:rsid w:val="00AE494D"/>
    <w:rsid w:val="00B31A16"/>
    <w:rsid w:val="00B410CC"/>
    <w:rsid w:val="00B7744B"/>
    <w:rsid w:val="00B9480A"/>
    <w:rsid w:val="00B968D5"/>
    <w:rsid w:val="00BA1F5F"/>
    <w:rsid w:val="00BC2BF8"/>
    <w:rsid w:val="00BC4B39"/>
    <w:rsid w:val="00BC5F09"/>
    <w:rsid w:val="00BC62FC"/>
    <w:rsid w:val="00C00AC9"/>
    <w:rsid w:val="00C00FA2"/>
    <w:rsid w:val="00C212E6"/>
    <w:rsid w:val="00C436A1"/>
    <w:rsid w:val="00C66A48"/>
    <w:rsid w:val="00C70D4F"/>
    <w:rsid w:val="00C90250"/>
    <w:rsid w:val="00C90BB4"/>
    <w:rsid w:val="00CA1A2B"/>
    <w:rsid w:val="00CB2F8C"/>
    <w:rsid w:val="00CB3E49"/>
    <w:rsid w:val="00CB475C"/>
    <w:rsid w:val="00CB58A1"/>
    <w:rsid w:val="00CC3973"/>
    <w:rsid w:val="00CC5650"/>
    <w:rsid w:val="00CE4D3D"/>
    <w:rsid w:val="00CF43F5"/>
    <w:rsid w:val="00D1409B"/>
    <w:rsid w:val="00D1649C"/>
    <w:rsid w:val="00D25CEB"/>
    <w:rsid w:val="00D3389F"/>
    <w:rsid w:val="00D52BDB"/>
    <w:rsid w:val="00D543EB"/>
    <w:rsid w:val="00D60A99"/>
    <w:rsid w:val="00D622E6"/>
    <w:rsid w:val="00D8686E"/>
    <w:rsid w:val="00DB4AF7"/>
    <w:rsid w:val="00DB74AE"/>
    <w:rsid w:val="00DE6F63"/>
    <w:rsid w:val="00DF5188"/>
    <w:rsid w:val="00DF765E"/>
    <w:rsid w:val="00E24661"/>
    <w:rsid w:val="00E25403"/>
    <w:rsid w:val="00E95356"/>
    <w:rsid w:val="00EA06A0"/>
    <w:rsid w:val="00EE7070"/>
    <w:rsid w:val="00EF074D"/>
    <w:rsid w:val="00EF1FB3"/>
    <w:rsid w:val="00EF5E86"/>
    <w:rsid w:val="00F01E8E"/>
    <w:rsid w:val="00F47286"/>
    <w:rsid w:val="00F47A54"/>
    <w:rsid w:val="00F6210C"/>
    <w:rsid w:val="00F7057A"/>
    <w:rsid w:val="00F8038B"/>
    <w:rsid w:val="00F824AE"/>
    <w:rsid w:val="00F94094"/>
    <w:rsid w:val="00FA136C"/>
    <w:rsid w:val="00FB34FB"/>
    <w:rsid w:val="00FD7C71"/>
    <w:rsid w:val="00FE1667"/>
    <w:rsid w:val="00FF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92249"/>
  <w15:docId w15:val="{B73BDCBF-E877-4174-B757-B4CA7876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F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49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2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0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3359E-15FF-4300-8E06-19518FD9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1961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PAZARCIK ANADOLU İHL. EŞREF AKINCI</vt:lpstr>
    </vt:vector>
  </TitlesOfParts>
  <Company>MOTUN</Company>
  <LinksUpToDate>false</LinksUpToDate>
  <CharactersWithSpaces>13113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PAZARCIK ANADOLU İHL. EŞREF AKINCI</dc:title>
  <dc:subject/>
  <dc:creator>motun</dc:creator>
  <cp:keywords/>
  <dc:description/>
  <cp:lastModifiedBy>EŞREF AKINCI</cp:lastModifiedBy>
  <cp:revision>60</cp:revision>
  <dcterms:created xsi:type="dcterms:W3CDTF">2024-08-08T14:52:00Z</dcterms:created>
  <dcterms:modified xsi:type="dcterms:W3CDTF">2025-08-24T18:52:00Z</dcterms:modified>
</cp:coreProperties>
</file>