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FB" w:rsidRDefault="00515CEA" w:rsidP="00FE51E9">
      <w:r w:rsidRPr="00515CEA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 w:rsidRPr="00515CEA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6567F0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2024-2025</w:t>
                  </w:r>
                  <w:r w:rsidR="00115A03">
                    <w:rPr>
                      <w:b/>
                    </w:rPr>
                    <w:t xml:space="preserve"> EĞİTİM-ÖĞRETİM YILI</w:t>
                  </w:r>
                </w:p>
                <w:p w:rsidR="00115A03" w:rsidRDefault="00927828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................................</w:t>
                  </w:r>
                  <w:r w:rsidR="00115A03">
                    <w:rPr>
                      <w:b/>
                    </w:rPr>
                    <w:t xml:space="preserve">  İMAM HATİP ORTAOKULU 5.SINIF</w:t>
                  </w:r>
                </w:p>
                <w:p w:rsidR="00115A03" w:rsidRDefault="0007276D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DİN KÜLTÜRÜ VE AHLAK </w:t>
                  </w:r>
                  <w:proofErr w:type="gramStart"/>
                  <w:r>
                    <w:rPr>
                      <w:b/>
                    </w:rPr>
                    <w:t>BİLGİSİ</w:t>
                  </w:r>
                  <w:r w:rsidR="008D0B81">
                    <w:rPr>
                      <w:b/>
                    </w:rPr>
                    <w:t xml:space="preserve">  2</w:t>
                  </w:r>
                  <w:proofErr w:type="gramEnd"/>
                  <w:r w:rsidR="008D0B81">
                    <w:rPr>
                      <w:b/>
                    </w:rPr>
                    <w:t>.DÖNEM 1</w:t>
                  </w:r>
                  <w:r w:rsidR="00115A03">
                    <w:rPr>
                      <w:b/>
                    </w:rPr>
                    <w:t>. YAZILI SINAVI</w:t>
                  </w:r>
                </w:p>
                <w:p w:rsidR="008D0B81" w:rsidRPr="008D0B81" w:rsidRDefault="008D0B81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D0B81" w:rsidRDefault="008D0B81" w:rsidP="008D0B81">
      <w:pPr>
        <w:pStyle w:val="AralkYok"/>
        <w:rPr>
          <w:rFonts w:ascii="Times New Roman" w:hAnsi="Times New Roman"/>
          <w:bCs/>
          <w:sz w:val="20"/>
          <w:szCs w:val="20"/>
        </w:rPr>
      </w:pPr>
      <w:proofErr w:type="spellStart"/>
      <w:r w:rsidRPr="008D0B81">
        <w:rPr>
          <w:rFonts w:ascii="Times New Roman" w:hAnsi="Times New Roman"/>
          <w:bCs/>
          <w:sz w:val="20"/>
          <w:szCs w:val="20"/>
        </w:rPr>
        <w:t>Kur’an</w:t>
      </w:r>
      <w:proofErr w:type="spellEnd"/>
      <w:r w:rsidRPr="008D0B81">
        <w:rPr>
          <w:rFonts w:ascii="Times New Roman" w:hAnsi="Times New Roman"/>
          <w:bCs/>
          <w:sz w:val="20"/>
          <w:szCs w:val="20"/>
        </w:rPr>
        <w:t>-ı Kerim’in sayfalarını</w:t>
      </w:r>
      <w:r w:rsidRPr="00B821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0B81">
        <w:rPr>
          <w:rFonts w:ascii="Times New Roman" w:hAnsi="Times New Roman"/>
          <w:bCs/>
          <w:sz w:val="20"/>
          <w:szCs w:val="20"/>
        </w:rPr>
        <w:t xml:space="preserve">açtığımızda her cümlesinde ve her sayfasında bir düzenin varlığını keşfederiz. Buna </w:t>
      </w:r>
      <w:proofErr w:type="spellStart"/>
      <w:r w:rsidRPr="008D0B81">
        <w:rPr>
          <w:rFonts w:ascii="Times New Roman" w:hAnsi="Times New Roman"/>
          <w:bCs/>
          <w:sz w:val="20"/>
          <w:szCs w:val="20"/>
        </w:rPr>
        <w:t>Kur’an</w:t>
      </w:r>
      <w:proofErr w:type="spellEnd"/>
      <w:r w:rsidRPr="008D0B81">
        <w:rPr>
          <w:rFonts w:ascii="Times New Roman" w:hAnsi="Times New Roman"/>
          <w:bCs/>
          <w:sz w:val="20"/>
          <w:szCs w:val="20"/>
        </w:rPr>
        <w:t>-ı Kerim’in iç düzeni diyoruz.</w:t>
      </w:r>
    </w:p>
    <w:p w:rsidR="008D0B81" w:rsidRPr="008D0B81" w:rsidRDefault="008D0B81" w:rsidP="008D0B81">
      <w:pPr>
        <w:pStyle w:val="AralkYok"/>
        <w:rPr>
          <w:rFonts w:ascii="Times New Roman" w:hAnsi="Times New Roman"/>
          <w:bCs/>
          <w:sz w:val="20"/>
          <w:szCs w:val="20"/>
        </w:rPr>
      </w:pPr>
    </w:p>
    <w:p w:rsidR="008D0B81" w:rsidRDefault="008D0B81" w:rsidP="008D0B81">
      <w:pPr>
        <w:pStyle w:val="ListeParagraf"/>
        <w:numPr>
          <w:ilvl w:val="0"/>
          <w:numId w:val="18"/>
        </w:numPr>
        <w:rPr>
          <w:b/>
          <w:bCs/>
          <w:sz w:val="20"/>
          <w:szCs w:val="20"/>
        </w:rPr>
      </w:pPr>
      <w:r w:rsidRPr="008D0B81">
        <w:rPr>
          <w:b/>
          <w:bCs/>
          <w:sz w:val="20"/>
          <w:szCs w:val="20"/>
        </w:rPr>
        <w:t xml:space="preserve">Aşağıdaki </w:t>
      </w:r>
      <w:proofErr w:type="gramStart"/>
      <w:r w:rsidRPr="008D0B81">
        <w:rPr>
          <w:b/>
          <w:bCs/>
          <w:sz w:val="20"/>
          <w:szCs w:val="20"/>
        </w:rPr>
        <w:t>tabloda</w:t>
      </w:r>
      <w:r w:rsidR="00864A9D">
        <w:rPr>
          <w:b/>
          <w:bCs/>
          <w:sz w:val="20"/>
          <w:szCs w:val="20"/>
        </w:rPr>
        <w:t xml:space="preserve">  </w:t>
      </w:r>
      <w:proofErr w:type="spellStart"/>
      <w:r w:rsidRPr="008D0B81">
        <w:rPr>
          <w:b/>
          <w:bCs/>
          <w:sz w:val="20"/>
          <w:szCs w:val="20"/>
        </w:rPr>
        <w:t>Kur’an</w:t>
      </w:r>
      <w:proofErr w:type="spellEnd"/>
      <w:proofErr w:type="gramEnd"/>
      <w:r w:rsidRPr="008D0B81">
        <w:rPr>
          <w:b/>
          <w:bCs/>
          <w:sz w:val="20"/>
          <w:szCs w:val="20"/>
        </w:rPr>
        <w:t xml:space="preserve">-ı Kerim’in iç düzeni ile ilgili </w:t>
      </w:r>
      <w:r w:rsidR="00864A9D">
        <w:rPr>
          <w:b/>
          <w:bCs/>
          <w:sz w:val="20"/>
          <w:szCs w:val="20"/>
        </w:rPr>
        <w:t>verilen</w:t>
      </w:r>
      <w:r w:rsidR="00864A9D" w:rsidRPr="008D0B81">
        <w:rPr>
          <w:b/>
          <w:bCs/>
          <w:sz w:val="20"/>
          <w:szCs w:val="20"/>
        </w:rPr>
        <w:t xml:space="preserve"> </w:t>
      </w:r>
      <w:r w:rsidR="00864A9D">
        <w:rPr>
          <w:b/>
          <w:bCs/>
          <w:sz w:val="20"/>
          <w:szCs w:val="20"/>
        </w:rPr>
        <w:t>cümlelerin</w:t>
      </w:r>
      <w:r w:rsidRPr="008D0B81">
        <w:rPr>
          <w:b/>
          <w:bCs/>
          <w:sz w:val="20"/>
          <w:szCs w:val="20"/>
        </w:rPr>
        <w:t xml:space="preserve"> karşısına uygun cevabı  yazınız.</w:t>
      </w:r>
    </w:p>
    <w:p w:rsidR="008348B1" w:rsidRDefault="008D0B81" w:rsidP="008D0B81">
      <w:pPr>
        <w:pStyle w:val="ListeParagra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1F7260">
        <w:rPr>
          <w:b/>
          <w:bCs/>
          <w:sz w:val="20"/>
          <w:szCs w:val="20"/>
        </w:rPr>
        <w:t xml:space="preserve">                         </w:t>
      </w:r>
      <w:r w:rsidRPr="008D0B81">
        <w:rPr>
          <w:b/>
          <w:bCs/>
          <w:sz w:val="20"/>
          <w:szCs w:val="20"/>
        </w:rPr>
        <w:t>(</w:t>
      </w:r>
      <w:r w:rsidR="00486F25">
        <w:rPr>
          <w:b/>
          <w:bCs/>
          <w:sz w:val="20"/>
          <w:szCs w:val="20"/>
        </w:rPr>
        <w:t>4*</w:t>
      </w:r>
      <w:proofErr w:type="gramStart"/>
      <w:r w:rsidR="00486F25">
        <w:rPr>
          <w:b/>
          <w:bCs/>
          <w:sz w:val="20"/>
          <w:szCs w:val="20"/>
        </w:rPr>
        <w:t>5</w:t>
      </w:r>
      <w:r w:rsidR="001F7260">
        <w:rPr>
          <w:b/>
          <w:bCs/>
          <w:sz w:val="20"/>
          <w:szCs w:val="20"/>
        </w:rPr>
        <w:t>:</w:t>
      </w:r>
      <w:r w:rsidRPr="008D0B81">
        <w:rPr>
          <w:b/>
          <w:bCs/>
          <w:sz w:val="20"/>
          <w:szCs w:val="20"/>
        </w:rPr>
        <w:t>20</w:t>
      </w:r>
      <w:proofErr w:type="gramEnd"/>
      <w:r w:rsidRPr="008D0B81">
        <w:rPr>
          <w:b/>
          <w:bCs/>
          <w:sz w:val="20"/>
          <w:szCs w:val="20"/>
        </w:rPr>
        <w:t xml:space="preserve"> puan)</w:t>
      </w:r>
    </w:p>
    <w:p w:rsidR="00864A9D" w:rsidRDefault="00864A9D" w:rsidP="008D0B81">
      <w:pPr>
        <w:pStyle w:val="ListeParagraf"/>
        <w:rPr>
          <w:b/>
          <w:bCs/>
          <w:sz w:val="20"/>
          <w:szCs w:val="20"/>
        </w:rPr>
      </w:pPr>
    </w:p>
    <w:tbl>
      <w:tblPr>
        <w:tblW w:w="1059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88"/>
        <w:gridCol w:w="4308"/>
      </w:tblGrid>
      <w:tr w:rsidR="00864A9D" w:rsidTr="00812910">
        <w:trPr>
          <w:trHeight w:val="397"/>
        </w:trPr>
        <w:tc>
          <w:tcPr>
            <w:tcW w:w="6288" w:type="dxa"/>
          </w:tcPr>
          <w:p w:rsidR="00864A9D" w:rsidRDefault="00864A9D" w:rsidP="00864A9D">
            <w:pPr>
              <w:pStyle w:val="AralkYok"/>
              <w:rPr>
                <w:rFonts w:ascii="NewZen-Bold" w:hAnsi="NewZen-Bold" w:cs="NewZen-Bold"/>
                <w:b/>
                <w:bCs/>
              </w:rPr>
            </w:pPr>
            <w:bookmarkStart w:id="0" w:name="_Hlk192063619"/>
            <w:r>
              <w:rPr>
                <w:rFonts w:ascii="NewZen-Bold" w:hAnsi="NewZen-Bold" w:cs="NewZen-Bold"/>
                <w:b/>
                <w:bCs/>
              </w:rPr>
              <w:t xml:space="preserve"> </w:t>
            </w:r>
            <w:bookmarkEnd w:id="0"/>
            <w:r>
              <w:rPr>
                <w:rFonts w:ascii="NewZen-Bold" w:hAnsi="NewZen-Bold" w:cs="NewZen-Bold"/>
                <w:b/>
                <w:bCs/>
              </w:rPr>
              <w:t xml:space="preserve">       </w:t>
            </w:r>
          </w:p>
          <w:p w:rsidR="00864A9D" w:rsidRPr="00864A9D" w:rsidRDefault="00864A9D" w:rsidP="00864A9D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 xml:space="preserve"> surelerini oluşturan harf, kelime veya cümlelere denir.</w:t>
            </w:r>
          </w:p>
        </w:tc>
        <w:tc>
          <w:tcPr>
            <w:tcW w:w="4308" w:type="dxa"/>
            <w:vAlign w:val="center"/>
          </w:tcPr>
          <w:p w:rsidR="00864A9D" w:rsidRPr="00593215" w:rsidRDefault="00864A9D" w:rsidP="00812910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A9D" w:rsidTr="0046101A">
        <w:trPr>
          <w:trHeight w:val="384"/>
        </w:trPr>
        <w:tc>
          <w:tcPr>
            <w:tcW w:w="6288" w:type="dxa"/>
          </w:tcPr>
          <w:p w:rsidR="00864A9D" w:rsidRDefault="00864A9D" w:rsidP="00864A9D">
            <w:pPr>
              <w:pStyle w:val="AralkYok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-ı Kerim’in ayetlerden oluşan bölümlerine denir.</w:t>
            </w:r>
          </w:p>
        </w:tc>
        <w:tc>
          <w:tcPr>
            <w:tcW w:w="4308" w:type="dxa"/>
            <w:vAlign w:val="center"/>
          </w:tcPr>
          <w:p w:rsidR="00864A9D" w:rsidRDefault="00864A9D" w:rsidP="0046101A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64A9D" w:rsidTr="006D5E8A">
        <w:trPr>
          <w:trHeight w:val="384"/>
        </w:trPr>
        <w:tc>
          <w:tcPr>
            <w:tcW w:w="6288" w:type="dxa"/>
          </w:tcPr>
          <w:p w:rsidR="00864A9D" w:rsidRPr="00864A9D" w:rsidRDefault="00864A9D" w:rsidP="00864A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-ı Kerim’in yirmi sayfadan oluşan her bir bölümüdür.</w:t>
            </w:r>
          </w:p>
        </w:tc>
        <w:tc>
          <w:tcPr>
            <w:tcW w:w="4308" w:type="dxa"/>
          </w:tcPr>
          <w:p w:rsidR="00864A9D" w:rsidRDefault="00864A9D" w:rsidP="0046101A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64A9D" w:rsidTr="00000DBB">
        <w:trPr>
          <w:trHeight w:val="384"/>
        </w:trPr>
        <w:tc>
          <w:tcPr>
            <w:tcW w:w="6288" w:type="dxa"/>
          </w:tcPr>
          <w:p w:rsidR="00000DBB" w:rsidRPr="00000DBB" w:rsidRDefault="00000DBB" w:rsidP="00000DBB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>Ayetler, içlerinde ayet numaralarının yazılı olduğu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>küçük yuvarlak işaretlerle birbirinden ayrılır. Bu işaretlere</w:t>
            </w:r>
          </w:p>
          <w:p w:rsidR="00864A9D" w:rsidRDefault="00000DBB" w:rsidP="00000DBB">
            <w:pPr>
              <w:pStyle w:val="AralkYok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>adı</w:t>
            </w:r>
            <w:proofErr w:type="gramEnd"/>
            <w:r w:rsidRPr="00000DBB">
              <w:rPr>
                <w:rFonts w:ascii="Times New Roman" w:hAnsi="Times New Roman"/>
                <w:bCs/>
                <w:sz w:val="24"/>
                <w:szCs w:val="24"/>
              </w:rPr>
              <w:t xml:space="preserve"> verilir.</w:t>
            </w:r>
          </w:p>
        </w:tc>
        <w:tc>
          <w:tcPr>
            <w:tcW w:w="4308" w:type="dxa"/>
            <w:vAlign w:val="center"/>
          </w:tcPr>
          <w:p w:rsidR="00864A9D" w:rsidRPr="00000DBB" w:rsidRDefault="00864A9D" w:rsidP="00000DBB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70009" w:rsidTr="00000DBB">
        <w:trPr>
          <w:trHeight w:val="384"/>
        </w:trPr>
        <w:tc>
          <w:tcPr>
            <w:tcW w:w="6288" w:type="dxa"/>
          </w:tcPr>
          <w:p w:rsidR="00C70009" w:rsidRPr="00000DBB" w:rsidRDefault="00C70009" w:rsidP="00C70009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Kur’an</w:t>
            </w:r>
            <w:proofErr w:type="spellEnd"/>
            <w:r w:rsidRPr="00864A9D">
              <w:rPr>
                <w:rFonts w:ascii="Times New Roman" w:hAnsi="Times New Roman"/>
                <w:bCs/>
                <w:sz w:val="24"/>
                <w:szCs w:val="24"/>
              </w:rPr>
              <w:t>-ı Kerim’in</w:t>
            </w:r>
            <w:r w:rsidRPr="00C70009">
              <w:rPr>
                <w:rFonts w:ascii="Times New Roman" w:hAnsi="Times New Roman"/>
                <w:bCs/>
                <w:sz w:val="24"/>
                <w:szCs w:val="24"/>
              </w:rPr>
              <w:t xml:space="preserve"> otuz eşit parçaya bölünmesiyle meydana gelen cüzlerin b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aşladığı yeri gösteren, sayfa kenarındaki süslü</w:t>
            </w:r>
            <w:r w:rsidRPr="00C70009">
              <w:rPr>
                <w:rFonts w:ascii="Times New Roman" w:hAnsi="Times New Roman"/>
                <w:bCs/>
                <w:sz w:val="24"/>
                <w:szCs w:val="24"/>
              </w:rPr>
              <w:t xml:space="preserve"> şekillere adı verilir.</w:t>
            </w:r>
          </w:p>
        </w:tc>
        <w:tc>
          <w:tcPr>
            <w:tcW w:w="4308" w:type="dxa"/>
            <w:vAlign w:val="center"/>
          </w:tcPr>
          <w:p w:rsidR="00C70009" w:rsidRPr="00000DBB" w:rsidRDefault="00C70009" w:rsidP="00000DBB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864A9D" w:rsidRDefault="00864A9D" w:rsidP="008D0B81">
      <w:pPr>
        <w:pStyle w:val="ListeParagraf"/>
        <w:rPr>
          <w:b/>
          <w:bCs/>
          <w:sz w:val="20"/>
          <w:szCs w:val="20"/>
        </w:rPr>
      </w:pPr>
    </w:p>
    <w:p w:rsidR="00192E7A" w:rsidRDefault="00192E7A" w:rsidP="008D0B81">
      <w:pPr>
        <w:pStyle w:val="ListeParagraf"/>
        <w:rPr>
          <w:b/>
          <w:bCs/>
          <w:sz w:val="20"/>
          <w:szCs w:val="20"/>
        </w:rPr>
      </w:pPr>
    </w:p>
    <w:p w:rsidR="00192E7A" w:rsidRDefault="00192E7A" w:rsidP="00192E7A">
      <w:pPr>
        <w:pStyle w:val="AralkYok"/>
        <w:numPr>
          <w:ilvl w:val="0"/>
          <w:numId w:val="18"/>
        </w:numPr>
        <w:rPr>
          <w:rFonts w:ascii="Times New Roman" w:hAnsi="Times New Roman"/>
          <w:bCs/>
          <w:sz w:val="20"/>
          <w:szCs w:val="20"/>
        </w:rPr>
      </w:pPr>
      <w:r w:rsidRPr="00192E7A">
        <w:rPr>
          <w:rFonts w:ascii="Times New Roman" w:hAnsi="Times New Roman"/>
          <w:bCs/>
          <w:sz w:val="20"/>
          <w:szCs w:val="20"/>
        </w:rPr>
        <w:t>Yüce Allah, ilk insan olan Hz. Âdem’den son peygamber Hz. Muhammed’e (sav) kadar gönderdiğ</w:t>
      </w:r>
      <w:r>
        <w:rPr>
          <w:rFonts w:ascii="Times New Roman" w:hAnsi="Times New Roman"/>
          <w:bCs/>
          <w:sz w:val="20"/>
          <w:szCs w:val="20"/>
        </w:rPr>
        <w:t xml:space="preserve">i tüm </w:t>
      </w:r>
    </w:p>
    <w:p w:rsidR="00192E7A" w:rsidRDefault="00192E7A" w:rsidP="00192E7A">
      <w:pPr>
        <w:pStyle w:val="AralkYok"/>
        <w:ind w:left="720"/>
        <w:rPr>
          <w:rFonts w:ascii="Times New Roman" w:hAnsi="Times New Roman"/>
          <w:bCs/>
          <w:sz w:val="20"/>
          <w:szCs w:val="20"/>
        </w:rPr>
      </w:pPr>
    </w:p>
    <w:p w:rsidR="00864A9D" w:rsidRDefault="00192E7A" w:rsidP="00192E7A">
      <w:pPr>
        <w:pStyle w:val="AralkYok"/>
        <w:rPr>
          <w:rFonts w:ascii="Times New Roman" w:hAnsi="Times New Roman"/>
          <w:bCs/>
          <w:sz w:val="20"/>
          <w:szCs w:val="20"/>
        </w:rPr>
      </w:pPr>
      <w:proofErr w:type="gramStart"/>
      <w:r w:rsidRPr="00192E7A">
        <w:rPr>
          <w:rFonts w:ascii="Times New Roman" w:hAnsi="Times New Roman"/>
          <w:bCs/>
          <w:sz w:val="20"/>
          <w:szCs w:val="20"/>
        </w:rPr>
        <w:t>peygamberler</w:t>
      </w:r>
      <w:proofErr w:type="gramEnd"/>
      <w:r w:rsidRPr="00192E7A">
        <w:rPr>
          <w:rFonts w:ascii="Times New Roman" w:hAnsi="Times New Roman"/>
          <w:bCs/>
          <w:sz w:val="20"/>
          <w:szCs w:val="20"/>
        </w:rPr>
        <w:t xml:space="preserve"> aracılığıyla insanlara doğru yolu göstermiştir. </w:t>
      </w:r>
      <w:proofErr w:type="spellStart"/>
      <w:r w:rsidRPr="00192E7A">
        <w:rPr>
          <w:rFonts w:ascii="Times New Roman" w:hAnsi="Times New Roman"/>
          <w:bCs/>
          <w:sz w:val="20"/>
          <w:szCs w:val="20"/>
        </w:rPr>
        <w:t>Kur’an</w:t>
      </w:r>
      <w:proofErr w:type="spellEnd"/>
      <w:r w:rsidRPr="00192E7A">
        <w:rPr>
          <w:rFonts w:ascii="Times New Roman" w:hAnsi="Times New Roman"/>
          <w:bCs/>
          <w:sz w:val="20"/>
          <w:szCs w:val="20"/>
        </w:rPr>
        <w:t>-ı Kerim de okunup anlaşılmak ve hayatın tüm alanlarında yaşanmak için indirilmiş yol göstericidir.</w:t>
      </w:r>
    </w:p>
    <w:p w:rsidR="00192E7A" w:rsidRDefault="00192E7A" w:rsidP="00192E7A">
      <w:pPr>
        <w:pStyle w:val="AralkYok"/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</w:t>
      </w:r>
      <w:r w:rsidRPr="00192E7A">
        <w:rPr>
          <w:rFonts w:ascii="Times New Roman" w:hAnsi="Times New Roman"/>
          <w:b/>
          <w:bCs/>
          <w:sz w:val="20"/>
          <w:szCs w:val="20"/>
        </w:rPr>
        <w:t>Kuran-ı Kerim’in temel özelliklerinden</w:t>
      </w:r>
      <w:r w:rsidR="00346E3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46E3D" w:rsidRPr="00D02D9C">
        <w:rPr>
          <w:rFonts w:ascii="Times New Roman" w:hAnsi="Times New Roman"/>
          <w:bCs/>
          <w:sz w:val="20"/>
          <w:szCs w:val="20"/>
        </w:rPr>
        <w:t>dört</w:t>
      </w:r>
      <w:r w:rsidRPr="00192E7A">
        <w:rPr>
          <w:rFonts w:ascii="Times New Roman" w:hAnsi="Times New Roman"/>
          <w:b/>
          <w:bCs/>
          <w:sz w:val="20"/>
          <w:szCs w:val="20"/>
        </w:rPr>
        <w:t xml:space="preserve"> tanesini maddeler halinde yazınız?</w:t>
      </w:r>
      <w:r w:rsidR="00486F25">
        <w:rPr>
          <w:rFonts w:ascii="Times New Roman" w:hAnsi="Times New Roman"/>
          <w:b/>
          <w:bCs/>
          <w:sz w:val="20"/>
          <w:szCs w:val="20"/>
        </w:rPr>
        <w:t xml:space="preserve">           </w:t>
      </w:r>
      <w:r w:rsidRPr="00192E7A">
        <w:rPr>
          <w:rFonts w:ascii="Times New Roman" w:hAnsi="Times New Roman"/>
          <w:b/>
          <w:bCs/>
          <w:sz w:val="20"/>
          <w:szCs w:val="20"/>
        </w:rPr>
        <w:t>(</w:t>
      </w:r>
      <w:r w:rsidR="00346E3D">
        <w:rPr>
          <w:rFonts w:ascii="Times New Roman" w:hAnsi="Times New Roman"/>
          <w:b/>
          <w:bCs/>
          <w:sz w:val="20"/>
          <w:szCs w:val="20"/>
        </w:rPr>
        <w:t>3*4</w:t>
      </w:r>
      <w:r w:rsidR="00486F25">
        <w:rPr>
          <w:rFonts w:ascii="Times New Roman" w:hAnsi="Times New Roman"/>
          <w:b/>
          <w:bCs/>
          <w:sz w:val="20"/>
          <w:szCs w:val="20"/>
        </w:rPr>
        <w:t xml:space="preserve">= </w:t>
      </w:r>
      <w:r w:rsidR="00346E3D">
        <w:rPr>
          <w:rFonts w:ascii="Times New Roman" w:hAnsi="Times New Roman"/>
          <w:b/>
          <w:bCs/>
          <w:sz w:val="20"/>
          <w:szCs w:val="20"/>
        </w:rPr>
        <w:t>12</w:t>
      </w:r>
      <w:r w:rsidRPr="00192E7A">
        <w:rPr>
          <w:rFonts w:ascii="Times New Roman" w:hAnsi="Times New Roman"/>
          <w:b/>
          <w:bCs/>
          <w:sz w:val="20"/>
          <w:szCs w:val="20"/>
        </w:rPr>
        <w:t xml:space="preserve"> puan)</w:t>
      </w:r>
    </w:p>
    <w:p w:rsidR="00733241" w:rsidRDefault="00733241" w:rsidP="00733241">
      <w:pPr>
        <w:pStyle w:val="AralkYok"/>
        <w:spacing w:line="36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  </w:t>
      </w:r>
    </w:p>
    <w:p w:rsidR="00A00DE3" w:rsidRDefault="00A00DE3" w:rsidP="00A00DE3">
      <w:pPr>
        <w:pStyle w:val="AralkYok"/>
        <w:numPr>
          <w:ilvl w:val="0"/>
          <w:numId w:val="34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proofErr w:type="gramStart"/>
      <w:r>
        <w:rPr>
          <w:rFonts w:ascii="Times New Roman" w:hAnsi="Times New Roman"/>
          <w:color w:val="FF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proofErr w:type="gramEnd"/>
    </w:p>
    <w:p w:rsidR="00A00DE3" w:rsidRDefault="00A00DE3" w:rsidP="00A00DE3">
      <w:pPr>
        <w:pStyle w:val="AralkYok"/>
        <w:numPr>
          <w:ilvl w:val="0"/>
          <w:numId w:val="34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proofErr w:type="gramStart"/>
      <w:r>
        <w:rPr>
          <w:rFonts w:ascii="Times New Roman" w:hAnsi="Times New Roman"/>
          <w:color w:val="FF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proofErr w:type="gramEnd"/>
    </w:p>
    <w:p w:rsidR="00A00DE3" w:rsidRDefault="00A00DE3" w:rsidP="00A00DE3">
      <w:pPr>
        <w:pStyle w:val="AralkYok"/>
        <w:numPr>
          <w:ilvl w:val="0"/>
          <w:numId w:val="34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proofErr w:type="gramStart"/>
      <w:r>
        <w:rPr>
          <w:rFonts w:ascii="Times New Roman" w:hAnsi="Times New Roman"/>
          <w:color w:val="FF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proofErr w:type="gramEnd"/>
    </w:p>
    <w:p w:rsidR="00A00DE3" w:rsidRDefault="00A00DE3" w:rsidP="00A00DE3">
      <w:pPr>
        <w:pStyle w:val="AralkYok"/>
        <w:numPr>
          <w:ilvl w:val="0"/>
          <w:numId w:val="34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proofErr w:type="gramStart"/>
      <w:r>
        <w:rPr>
          <w:rFonts w:ascii="Times New Roman" w:hAnsi="Times New Roman"/>
          <w:color w:val="FF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proofErr w:type="gramEnd"/>
    </w:p>
    <w:p w:rsidR="00A00DE3" w:rsidRDefault="00A00DE3" w:rsidP="00A00DE3">
      <w:pPr>
        <w:pStyle w:val="AralkYok"/>
        <w:numPr>
          <w:ilvl w:val="0"/>
          <w:numId w:val="34"/>
        </w:numPr>
        <w:spacing w:line="360" w:lineRule="auto"/>
        <w:rPr>
          <w:rFonts w:ascii="Times New Roman" w:hAnsi="Times New Roman"/>
          <w:color w:val="FF0000"/>
          <w:sz w:val="20"/>
          <w:szCs w:val="20"/>
        </w:rPr>
      </w:pPr>
      <w:proofErr w:type="gramStart"/>
      <w:r>
        <w:rPr>
          <w:rFonts w:ascii="Times New Roman" w:hAnsi="Times New Roman"/>
          <w:color w:val="FF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proofErr w:type="gramEnd"/>
    </w:p>
    <w:p w:rsidR="00A00DE3" w:rsidRDefault="00A00DE3" w:rsidP="00A00DE3">
      <w:pPr>
        <w:pStyle w:val="AralkYok"/>
        <w:spacing w:line="360" w:lineRule="auto"/>
        <w:ind w:left="720"/>
        <w:rPr>
          <w:rFonts w:ascii="Times New Roman" w:hAnsi="Times New Roman"/>
          <w:color w:val="FF0000"/>
          <w:sz w:val="20"/>
          <w:szCs w:val="20"/>
        </w:rPr>
      </w:pPr>
    </w:p>
    <w:p w:rsidR="00A00DE3" w:rsidRDefault="00A00DE3" w:rsidP="00A00DE3">
      <w:pPr>
        <w:pStyle w:val="AralkYok"/>
        <w:spacing w:line="360" w:lineRule="auto"/>
        <w:rPr>
          <w:rFonts w:ascii="Times New Roman" w:hAnsi="Times New Roman"/>
          <w:color w:val="FF0000"/>
          <w:sz w:val="20"/>
          <w:szCs w:val="20"/>
        </w:rPr>
      </w:pPr>
    </w:p>
    <w:p w:rsidR="00122D8B" w:rsidRPr="00122D8B" w:rsidRDefault="002C405B" w:rsidP="00122D8B">
      <w:pPr>
        <w:pStyle w:val="AralkYok"/>
        <w:numPr>
          <w:ilvl w:val="0"/>
          <w:numId w:val="18"/>
        </w:numPr>
        <w:spacing w:line="360" w:lineRule="auto"/>
        <w:rPr>
          <w:rFonts w:ascii="Times New Roman" w:hAnsi="Times New Roman"/>
          <w:color w:val="FF0000"/>
        </w:rPr>
      </w:pPr>
      <w:r w:rsidRPr="008D0B81">
        <w:rPr>
          <w:rFonts w:ascii="Times New Roman" w:hAnsi="Times New Roman"/>
          <w:b/>
          <w:bCs/>
          <w:sz w:val="20"/>
          <w:szCs w:val="20"/>
        </w:rPr>
        <w:t xml:space="preserve">Aşağıdaki </w:t>
      </w:r>
      <w:proofErr w:type="gramStart"/>
      <w:r w:rsidRPr="008D0B81">
        <w:rPr>
          <w:rFonts w:ascii="Times New Roman" w:hAnsi="Times New Roman"/>
          <w:b/>
          <w:bCs/>
          <w:sz w:val="20"/>
          <w:szCs w:val="20"/>
        </w:rPr>
        <w:t>tabloda</w:t>
      </w:r>
      <w:r>
        <w:rPr>
          <w:b/>
          <w:bCs/>
          <w:sz w:val="20"/>
          <w:szCs w:val="20"/>
        </w:rPr>
        <w:t xml:space="preserve">  yazılı</w:t>
      </w:r>
      <w:proofErr w:type="gramEnd"/>
      <w:r>
        <w:rPr>
          <w:b/>
          <w:bCs/>
          <w:sz w:val="20"/>
          <w:szCs w:val="20"/>
        </w:rPr>
        <w:t xml:space="preserve"> ayetlerin </w:t>
      </w:r>
      <w:proofErr w:type="spellStart"/>
      <w:r w:rsidRPr="002C405B">
        <w:rPr>
          <w:rFonts w:ascii="Times New Roman" w:hAnsi="Times New Roman"/>
          <w:b/>
          <w:bCs/>
          <w:sz w:val="20"/>
          <w:szCs w:val="20"/>
        </w:rPr>
        <w:t>Kur’</w:t>
      </w:r>
      <w:r>
        <w:rPr>
          <w:rFonts w:ascii="Times New Roman" w:hAnsi="Times New Roman"/>
          <w:b/>
          <w:bCs/>
          <w:sz w:val="20"/>
          <w:szCs w:val="20"/>
        </w:rPr>
        <w:t>an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-ı Kerim’in</w:t>
      </w:r>
      <w:r w:rsidR="00122D8B">
        <w:rPr>
          <w:rFonts w:ascii="Times New Roman" w:hAnsi="Times New Roman"/>
          <w:b/>
          <w:bCs/>
          <w:sz w:val="20"/>
          <w:szCs w:val="20"/>
        </w:rPr>
        <w:t xml:space="preserve">;  </w:t>
      </w:r>
    </w:p>
    <w:p w:rsidR="00122D8B" w:rsidRPr="00536485" w:rsidRDefault="00257612" w:rsidP="00257612">
      <w:pPr>
        <w:pStyle w:val="AralkYok"/>
        <w:spacing w:line="360" w:lineRule="auto"/>
        <w:ind w:left="720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536485">
        <w:rPr>
          <w:rFonts w:ascii="Times New Roman" w:hAnsi="Times New Roman"/>
          <w:color w:val="000000" w:themeColor="text1"/>
          <w:sz w:val="20"/>
          <w:szCs w:val="20"/>
        </w:rPr>
        <w:t>Kur’an</w:t>
      </w:r>
      <w:proofErr w:type="spellEnd"/>
      <w:r w:rsidRPr="00536485">
        <w:rPr>
          <w:rFonts w:ascii="Times New Roman" w:hAnsi="Times New Roman"/>
          <w:color w:val="000000" w:themeColor="text1"/>
          <w:sz w:val="20"/>
          <w:szCs w:val="20"/>
        </w:rPr>
        <w:t xml:space="preserve">-ı Kerim bizlere, dünya ve </w:t>
      </w:r>
      <w:proofErr w:type="spellStart"/>
      <w:r w:rsidRPr="00536485">
        <w:rPr>
          <w:rFonts w:ascii="Times New Roman" w:hAnsi="Times New Roman"/>
          <w:color w:val="000000" w:themeColor="text1"/>
          <w:sz w:val="20"/>
          <w:szCs w:val="20"/>
        </w:rPr>
        <w:t>ahiret</w:t>
      </w:r>
      <w:proofErr w:type="spellEnd"/>
      <w:r w:rsidRPr="00536485">
        <w:rPr>
          <w:rFonts w:ascii="Times New Roman" w:hAnsi="Times New Roman"/>
          <w:color w:val="000000" w:themeColor="text1"/>
          <w:sz w:val="20"/>
          <w:szCs w:val="20"/>
        </w:rPr>
        <w:t xml:space="preserve"> hayatına dair pek çok konuyu açıklar.</w:t>
      </w:r>
    </w:p>
    <w:p w:rsidR="00122D8B" w:rsidRPr="00536485" w:rsidRDefault="00122D8B" w:rsidP="00122D8B">
      <w:pPr>
        <w:pStyle w:val="AralkYok"/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bizleri iyiye, doğruya ve güzele yönlendirir.</w:t>
      </w:r>
    </w:p>
    <w:p w:rsidR="00122D8B" w:rsidRPr="00536485" w:rsidRDefault="00122D8B" w:rsidP="00122D8B">
      <w:pPr>
        <w:pStyle w:val="AralkYok"/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bizleri düşünmeye ve aklımızı kullanmaya yöneltir.</w:t>
      </w:r>
    </w:p>
    <w:p w:rsidR="00122D8B" w:rsidRPr="00536485" w:rsidRDefault="00122D8B" w:rsidP="00536485">
      <w:pPr>
        <w:pStyle w:val="AralkYok"/>
        <w:tabs>
          <w:tab w:val="left" w:pos="3870"/>
        </w:tabs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bizlere yol gösterir.</w:t>
      </w:r>
      <w:r w:rsidR="00536485" w:rsidRPr="00536485">
        <w:rPr>
          <w:rFonts w:ascii="Times New Roman" w:hAnsi="Times New Roman"/>
          <w:bCs/>
          <w:color w:val="000000" w:themeColor="text1"/>
          <w:sz w:val="20"/>
          <w:szCs w:val="20"/>
        </w:rPr>
        <w:tab/>
      </w:r>
    </w:p>
    <w:p w:rsidR="00122D8B" w:rsidRPr="00536485" w:rsidRDefault="00122D8B" w:rsidP="00122D8B">
      <w:pPr>
        <w:pStyle w:val="AralkYok"/>
        <w:spacing w:line="360" w:lineRule="auto"/>
        <w:ind w:left="720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536485">
        <w:rPr>
          <w:rFonts w:ascii="Times New Roman" w:hAnsi="Times New Roman"/>
          <w:bCs/>
          <w:color w:val="000000" w:themeColor="text1"/>
          <w:sz w:val="20"/>
          <w:szCs w:val="20"/>
        </w:rPr>
        <w:t>Kuran-ı Kerim bizleri kötülüklerden sakındırır.</w:t>
      </w:r>
    </w:p>
    <w:p w:rsidR="002C405B" w:rsidRDefault="002C405B" w:rsidP="002C405B">
      <w:pPr>
        <w:pStyle w:val="AralkYok"/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vb.</w:t>
      </w:r>
      <w:r w:rsidRPr="002C405B">
        <w:rPr>
          <w:rFonts w:ascii="Times New Roman" w:hAnsi="Times New Roman"/>
          <w:b/>
          <w:bCs/>
          <w:sz w:val="20"/>
          <w:szCs w:val="20"/>
        </w:rPr>
        <w:t xml:space="preserve"> temel özelli</w:t>
      </w:r>
      <w:r>
        <w:rPr>
          <w:rFonts w:ascii="Times New Roman" w:hAnsi="Times New Roman"/>
          <w:b/>
          <w:bCs/>
          <w:sz w:val="20"/>
          <w:szCs w:val="20"/>
        </w:rPr>
        <w:t xml:space="preserve">klerinden hangileri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ile </w:t>
      </w:r>
      <w:r w:rsidRPr="002C405B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ilgili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olduğunu karşılarına </w:t>
      </w:r>
      <w:r w:rsidRPr="002C405B">
        <w:rPr>
          <w:rFonts w:ascii="Times New Roman" w:hAnsi="Times New Roman"/>
          <w:b/>
          <w:bCs/>
          <w:sz w:val="20"/>
          <w:szCs w:val="20"/>
        </w:rPr>
        <w:t>yazınız.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</w:t>
      </w:r>
      <w:r w:rsidRPr="002C405B">
        <w:rPr>
          <w:rFonts w:ascii="Times New Roman" w:hAnsi="Times New Roman"/>
          <w:b/>
          <w:bCs/>
          <w:sz w:val="20"/>
          <w:szCs w:val="20"/>
        </w:rPr>
        <w:t>(</w:t>
      </w:r>
      <w:r w:rsidR="00ED5E16">
        <w:rPr>
          <w:rFonts w:ascii="Times New Roman" w:hAnsi="Times New Roman"/>
          <w:b/>
          <w:bCs/>
          <w:sz w:val="20"/>
          <w:szCs w:val="20"/>
        </w:rPr>
        <w:t>4</w:t>
      </w:r>
      <w:r w:rsidR="00717786">
        <w:rPr>
          <w:rFonts w:ascii="Times New Roman" w:hAnsi="Times New Roman"/>
          <w:b/>
          <w:bCs/>
          <w:sz w:val="20"/>
          <w:szCs w:val="20"/>
        </w:rPr>
        <w:t>*</w:t>
      </w:r>
      <w:proofErr w:type="gramStart"/>
      <w:r w:rsidR="00717786">
        <w:rPr>
          <w:rFonts w:ascii="Times New Roman" w:hAnsi="Times New Roman"/>
          <w:b/>
          <w:bCs/>
          <w:sz w:val="20"/>
          <w:szCs w:val="20"/>
        </w:rPr>
        <w:t>4</w:t>
      </w:r>
      <w:r>
        <w:rPr>
          <w:rFonts w:ascii="Times New Roman" w:hAnsi="Times New Roman"/>
          <w:b/>
          <w:bCs/>
          <w:sz w:val="20"/>
          <w:szCs w:val="20"/>
        </w:rPr>
        <w:t>:</w:t>
      </w:r>
      <w:r w:rsidRPr="002C405B">
        <w:rPr>
          <w:rFonts w:ascii="Times New Roman" w:hAnsi="Times New Roman"/>
          <w:b/>
          <w:bCs/>
          <w:sz w:val="20"/>
          <w:szCs w:val="20"/>
        </w:rPr>
        <w:t>1</w:t>
      </w:r>
      <w:r w:rsidR="00ED5E16">
        <w:rPr>
          <w:rFonts w:ascii="Times New Roman" w:hAnsi="Times New Roman"/>
          <w:b/>
          <w:bCs/>
          <w:sz w:val="20"/>
          <w:szCs w:val="20"/>
        </w:rPr>
        <w:t>6</w:t>
      </w:r>
      <w:proofErr w:type="gramEnd"/>
      <w:r w:rsidRPr="002C405B">
        <w:rPr>
          <w:rFonts w:ascii="Times New Roman" w:hAnsi="Times New Roman"/>
          <w:b/>
          <w:bCs/>
          <w:sz w:val="20"/>
          <w:szCs w:val="20"/>
        </w:rPr>
        <w:t xml:space="preserve"> puan)</w:t>
      </w:r>
    </w:p>
    <w:p w:rsidR="002C405B" w:rsidRPr="002C405B" w:rsidRDefault="002C405B" w:rsidP="002C405B">
      <w:pPr>
        <w:pStyle w:val="AralkYok"/>
        <w:spacing w:line="276" w:lineRule="auto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1059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88"/>
        <w:gridCol w:w="4308"/>
      </w:tblGrid>
      <w:tr w:rsidR="002C405B" w:rsidTr="006D5E8A">
        <w:trPr>
          <w:trHeight w:val="397"/>
        </w:trPr>
        <w:tc>
          <w:tcPr>
            <w:tcW w:w="6288" w:type="dxa"/>
          </w:tcPr>
          <w:p w:rsidR="002C405B" w:rsidRDefault="002C405B" w:rsidP="006D5E8A">
            <w:pPr>
              <w:pStyle w:val="AralkYok"/>
              <w:rPr>
                <w:rFonts w:ascii="NewZen-Bold" w:hAnsi="NewZen-Bold" w:cs="NewZen-Bold"/>
                <w:b/>
                <w:bCs/>
              </w:rPr>
            </w:pPr>
            <w:r>
              <w:rPr>
                <w:rFonts w:ascii="NewZen-Bold" w:hAnsi="NewZen-Bold" w:cs="NewZen-Bold"/>
                <w:b/>
                <w:bCs/>
              </w:rPr>
              <w:t xml:space="preserve">        </w:t>
            </w:r>
          </w:p>
          <w:p w:rsidR="002C405B" w:rsidRPr="002C405B" w:rsidRDefault="002C405B" w:rsidP="006D5E8A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“Sizden,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........................................</w:t>
            </w:r>
            <w:proofErr w:type="gramEnd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ve</w:t>
            </w:r>
            <w:proofErr w:type="gramEnd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 xml:space="preserve"> kötülükten meneden bir topluluk bulunsun. İşte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 xml:space="preserve">kurtuluşa erenler onlardır.” (Al-i </w:t>
            </w:r>
            <w:proofErr w:type="gramStart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İmran  Suresi</w:t>
            </w:r>
            <w:proofErr w:type="gramEnd"/>
            <w:r w:rsidRPr="00D51AE0">
              <w:rPr>
                <w:rFonts w:ascii="Times New Roman" w:hAnsi="Times New Roman"/>
                <w:bCs/>
                <w:sz w:val="20"/>
                <w:szCs w:val="20"/>
              </w:rPr>
              <w:t>,104. ayet. )</w:t>
            </w:r>
          </w:p>
        </w:tc>
        <w:tc>
          <w:tcPr>
            <w:tcW w:w="4308" w:type="dxa"/>
            <w:vAlign w:val="center"/>
          </w:tcPr>
          <w:p w:rsidR="002C405B" w:rsidRPr="00257612" w:rsidRDefault="002C405B" w:rsidP="00257612">
            <w:pPr>
              <w:pStyle w:val="AralkYok"/>
              <w:spacing w:line="36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</w:tr>
      <w:tr w:rsidR="002C405B" w:rsidTr="006D5E8A">
        <w:trPr>
          <w:trHeight w:val="384"/>
        </w:trPr>
        <w:tc>
          <w:tcPr>
            <w:tcW w:w="6288" w:type="dxa"/>
          </w:tcPr>
          <w:p w:rsidR="00122D8B" w:rsidRDefault="00122D8B" w:rsidP="00122D8B">
            <w:pPr>
              <w:pStyle w:val="AralkYok"/>
              <w:spacing w:line="360" w:lineRule="auto"/>
              <w:ind w:left="72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2C405B" w:rsidRPr="00122D8B" w:rsidRDefault="00122D8B" w:rsidP="006D5E8A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05365F">
              <w:rPr>
                <w:rFonts w:ascii="Times New Roman" w:hAnsi="Times New Roman"/>
                <w:bCs/>
                <w:sz w:val="20"/>
                <w:szCs w:val="20"/>
              </w:rPr>
              <w:t xml:space="preserve"> “... İyilik edin. Şüphesiz Allah iyilik edenleri sever.”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 w:rsidRPr="0005365F">
              <w:rPr>
                <w:rFonts w:ascii="Times New Roman" w:hAnsi="Times New Roman"/>
                <w:bCs/>
                <w:sz w:val="20"/>
                <w:szCs w:val="20"/>
              </w:rPr>
              <w:t xml:space="preserve">Bakara Suresi, 195.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Pr="0005365F">
              <w:rPr>
                <w:rFonts w:ascii="Times New Roman" w:hAnsi="Times New Roman"/>
                <w:bCs/>
                <w:sz w:val="20"/>
                <w:szCs w:val="20"/>
              </w:rPr>
              <w:t>yet.)</w:t>
            </w:r>
          </w:p>
        </w:tc>
        <w:tc>
          <w:tcPr>
            <w:tcW w:w="4308" w:type="dxa"/>
            <w:vAlign w:val="center"/>
          </w:tcPr>
          <w:p w:rsidR="002C405B" w:rsidRPr="00257612" w:rsidRDefault="002C405B" w:rsidP="00717786">
            <w:pPr>
              <w:pStyle w:val="AralkYok"/>
              <w:spacing w:line="36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</w:tr>
      <w:tr w:rsidR="002C405B" w:rsidTr="006D5E8A">
        <w:trPr>
          <w:trHeight w:val="384"/>
        </w:trPr>
        <w:tc>
          <w:tcPr>
            <w:tcW w:w="6288" w:type="dxa"/>
          </w:tcPr>
          <w:p w:rsidR="002C405B" w:rsidRPr="00864A9D" w:rsidRDefault="00122D8B" w:rsidP="006D5E8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122D8B">
              <w:rPr>
                <w:rFonts w:ascii="Times New Roman" w:hAnsi="Times New Roman"/>
                <w:bCs/>
                <w:sz w:val="20"/>
                <w:szCs w:val="20"/>
              </w:rPr>
              <w:t>“... Bunlar, gerçeği açıklayan kitabın ayetleridir.”</w:t>
            </w:r>
            <w:r>
              <w:rPr>
                <w:rFonts w:ascii="NewZen-Regular" w:hAnsi="NewZen-Regular" w:cs="NewZen-Regular"/>
                <w:sz w:val="18"/>
                <w:szCs w:val="18"/>
              </w:rPr>
              <w:t xml:space="preserve">    </w:t>
            </w:r>
            <w:r w:rsidRPr="00122D8B">
              <w:rPr>
                <w:rFonts w:ascii="Times New Roman" w:hAnsi="Times New Roman"/>
                <w:bCs/>
                <w:sz w:val="20"/>
                <w:szCs w:val="20"/>
              </w:rPr>
              <w:t>(Yusuf Suresi, 1.ayet.)</w:t>
            </w:r>
          </w:p>
        </w:tc>
        <w:tc>
          <w:tcPr>
            <w:tcW w:w="4308" w:type="dxa"/>
          </w:tcPr>
          <w:p w:rsidR="002C405B" w:rsidRPr="00257612" w:rsidRDefault="002C405B" w:rsidP="00257612">
            <w:pPr>
              <w:pStyle w:val="AralkYok"/>
              <w:spacing w:line="36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2C405B" w:rsidTr="006D5E8A">
        <w:trPr>
          <w:trHeight w:val="384"/>
        </w:trPr>
        <w:tc>
          <w:tcPr>
            <w:tcW w:w="6288" w:type="dxa"/>
          </w:tcPr>
          <w:p w:rsidR="002C405B" w:rsidRDefault="00257612" w:rsidP="00257612">
            <w:pPr>
              <w:pStyle w:val="AralkYok"/>
              <w:rPr>
                <w:rFonts w:ascii="Times New Roman" w:hAnsi="Times New Roman"/>
                <w:color w:val="000000" w:themeColor="text1"/>
              </w:rPr>
            </w:pPr>
            <w:r w:rsidRPr="00257612">
              <w:rPr>
                <w:rFonts w:ascii="Times New Roman" w:hAnsi="Times New Roman"/>
                <w:bCs/>
                <w:sz w:val="20"/>
                <w:szCs w:val="20"/>
              </w:rPr>
              <w:t>“ Bu, kendisinde şüphe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57612">
              <w:rPr>
                <w:rFonts w:ascii="Times New Roman" w:hAnsi="Times New Roman"/>
                <w:bCs/>
                <w:sz w:val="20"/>
                <w:szCs w:val="20"/>
              </w:rPr>
              <w:t>olmayan kitaptır. Allah’a karşı gelmekten sakınanlar için yol göstericidir.”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NewZen-Regular" w:hAnsi="NewZen-Regular" w:cs="NewZen-Regular"/>
                <w:sz w:val="18"/>
                <w:szCs w:val="18"/>
              </w:rPr>
              <w:t>Bakara Suresi, 2.ayet.)</w:t>
            </w:r>
          </w:p>
        </w:tc>
        <w:tc>
          <w:tcPr>
            <w:tcW w:w="4308" w:type="dxa"/>
            <w:vAlign w:val="center"/>
          </w:tcPr>
          <w:p w:rsidR="002C405B" w:rsidRPr="00257612" w:rsidRDefault="002C405B" w:rsidP="00717786">
            <w:pPr>
              <w:pStyle w:val="AralkYok"/>
              <w:spacing w:line="360" w:lineRule="auto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2C405B" w:rsidRDefault="002C405B" w:rsidP="002C405B">
      <w:pPr>
        <w:pStyle w:val="AralkYok"/>
        <w:spacing w:line="360" w:lineRule="auto"/>
        <w:ind w:left="720"/>
        <w:rPr>
          <w:rFonts w:ascii="Times New Roman" w:hAnsi="Times New Roman"/>
          <w:color w:val="FF0000"/>
          <w:sz w:val="20"/>
          <w:szCs w:val="20"/>
        </w:rPr>
      </w:pPr>
    </w:p>
    <w:p w:rsidR="00D901B2" w:rsidRDefault="00D901B2" w:rsidP="002C405B">
      <w:pPr>
        <w:pStyle w:val="AralkYok"/>
        <w:spacing w:line="360" w:lineRule="auto"/>
        <w:ind w:left="720"/>
        <w:rPr>
          <w:rFonts w:ascii="Times New Roman" w:hAnsi="Times New Roman"/>
          <w:color w:val="FF0000"/>
          <w:sz w:val="20"/>
          <w:szCs w:val="20"/>
        </w:rPr>
      </w:pPr>
    </w:p>
    <w:p w:rsidR="00733241" w:rsidRPr="00D70A67" w:rsidRDefault="00D901B2" w:rsidP="0005365F">
      <w:pPr>
        <w:pStyle w:val="AralkYok"/>
        <w:numPr>
          <w:ilvl w:val="0"/>
          <w:numId w:val="18"/>
        </w:numPr>
        <w:spacing w:line="360" w:lineRule="auto"/>
        <w:rPr>
          <w:rFonts w:ascii="Times New Roman" w:hAnsi="Times New Roman"/>
          <w:bCs/>
          <w:color w:val="000000" w:themeColor="text1"/>
          <w:sz w:val="20"/>
          <w:szCs w:val="20"/>
        </w:rPr>
      </w:pPr>
      <w:proofErr w:type="spellStart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lastRenderedPageBreak/>
        <w:t>Kur’an</w:t>
      </w:r>
      <w:proofErr w:type="spellEnd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-ı Kerim’de pek çok konuya </w:t>
      </w:r>
      <w:proofErr w:type="gramStart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yer </w:t>
      </w:r>
      <w:r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verilir</w:t>
      </w:r>
      <w:proofErr w:type="gramEnd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. </w:t>
      </w:r>
      <w:r w:rsidRPr="00F96785">
        <w:rPr>
          <w:rFonts w:ascii="Times New Roman" w:hAnsi="Times New Roman"/>
          <w:b/>
          <w:bCs/>
          <w:color w:val="000000" w:themeColor="text1"/>
          <w:sz w:val="20"/>
          <w:szCs w:val="20"/>
        </w:rPr>
        <w:t>İnanç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, ibadet, </w:t>
      </w:r>
      <w:r w:rsidRPr="00F96785">
        <w:rPr>
          <w:rFonts w:ascii="Times New Roman" w:hAnsi="Times New Roman"/>
          <w:b/>
          <w:bCs/>
          <w:color w:val="000000" w:themeColor="text1"/>
          <w:sz w:val="20"/>
          <w:szCs w:val="20"/>
        </w:rPr>
        <w:t>ahlak</w:t>
      </w:r>
      <w:r w:rsidR="004477F1">
        <w:rPr>
          <w:rFonts w:ascii="Times New Roman" w:hAnsi="Times New Roman"/>
          <w:bCs/>
          <w:color w:val="000000" w:themeColor="text1"/>
          <w:sz w:val="20"/>
          <w:szCs w:val="20"/>
        </w:rPr>
        <w:t>, bireysel ve sosya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l hayatla</w:t>
      </w:r>
      <w:r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ilgili düzenlemeler ve </w:t>
      </w:r>
      <w:r w:rsidRPr="00F96785">
        <w:rPr>
          <w:rFonts w:ascii="Times New Roman" w:hAnsi="Times New Roman"/>
          <w:b/>
          <w:bCs/>
          <w:color w:val="000000" w:themeColor="text1"/>
          <w:sz w:val="20"/>
          <w:szCs w:val="20"/>
        </w:rPr>
        <w:t>kıssalar</w:t>
      </w:r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bunların </w:t>
      </w:r>
      <w:proofErr w:type="spellStart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başlıcalarıdır</w:t>
      </w:r>
      <w:proofErr w:type="spellEnd"/>
      <w:r w:rsidRPr="00D901B2">
        <w:rPr>
          <w:rFonts w:ascii="Times New Roman" w:hAnsi="Times New Roman"/>
          <w:bCs/>
          <w:color w:val="000000" w:themeColor="text1"/>
          <w:sz w:val="20"/>
          <w:szCs w:val="20"/>
        </w:rPr>
        <w:t>.</w:t>
      </w:r>
    </w:p>
    <w:p w:rsidR="00400665" w:rsidRPr="00FA6D0D" w:rsidRDefault="00226171" w:rsidP="00226171">
      <w:pPr>
        <w:pStyle w:val="AralkYok"/>
        <w:spacing w:line="36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</w:t>
      </w:r>
      <w:r w:rsidR="00400665" w:rsidRPr="008D0B81">
        <w:rPr>
          <w:rFonts w:ascii="Times New Roman" w:hAnsi="Times New Roman"/>
          <w:b/>
          <w:bCs/>
          <w:sz w:val="20"/>
          <w:szCs w:val="20"/>
        </w:rPr>
        <w:t xml:space="preserve">Aşağıdaki </w:t>
      </w:r>
      <w:proofErr w:type="gramStart"/>
      <w:r w:rsidR="00400665" w:rsidRPr="008D0B81">
        <w:rPr>
          <w:rFonts w:ascii="Times New Roman" w:hAnsi="Times New Roman"/>
          <w:b/>
          <w:bCs/>
          <w:sz w:val="20"/>
          <w:szCs w:val="20"/>
        </w:rPr>
        <w:t>tabloda</w:t>
      </w:r>
      <w:r w:rsidR="00400665">
        <w:rPr>
          <w:b/>
          <w:bCs/>
          <w:sz w:val="20"/>
          <w:szCs w:val="20"/>
        </w:rPr>
        <w:t xml:space="preserve">  yazılı</w:t>
      </w:r>
      <w:proofErr w:type="gramEnd"/>
      <w:r w:rsidR="00400665">
        <w:rPr>
          <w:b/>
          <w:bCs/>
          <w:sz w:val="20"/>
          <w:szCs w:val="20"/>
        </w:rPr>
        <w:t xml:space="preserve"> ayetlerin</w:t>
      </w:r>
      <w:r w:rsidR="00D901B2">
        <w:rPr>
          <w:b/>
          <w:bCs/>
          <w:sz w:val="20"/>
          <w:szCs w:val="20"/>
        </w:rPr>
        <w:t xml:space="preserve"> karşılarına</w:t>
      </w:r>
      <w:r w:rsidR="00400665">
        <w:rPr>
          <w:b/>
          <w:bCs/>
          <w:sz w:val="20"/>
          <w:szCs w:val="20"/>
        </w:rPr>
        <w:t xml:space="preserve"> </w:t>
      </w:r>
      <w:r w:rsidR="00F96785">
        <w:rPr>
          <w:b/>
          <w:bCs/>
          <w:sz w:val="20"/>
          <w:szCs w:val="20"/>
        </w:rPr>
        <w:t xml:space="preserve">yukarıda yer alan </w:t>
      </w:r>
      <w:proofErr w:type="spellStart"/>
      <w:r w:rsidR="00400665" w:rsidRPr="002C405B">
        <w:rPr>
          <w:rFonts w:ascii="Times New Roman" w:hAnsi="Times New Roman"/>
          <w:b/>
          <w:bCs/>
          <w:sz w:val="20"/>
          <w:szCs w:val="20"/>
        </w:rPr>
        <w:t>Kur’</w:t>
      </w:r>
      <w:r w:rsidR="00400665">
        <w:rPr>
          <w:rFonts w:ascii="Times New Roman" w:hAnsi="Times New Roman"/>
          <w:b/>
          <w:bCs/>
          <w:sz w:val="20"/>
          <w:szCs w:val="20"/>
        </w:rPr>
        <w:t>an</w:t>
      </w:r>
      <w:proofErr w:type="spellEnd"/>
      <w:r w:rsidR="00400665">
        <w:rPr>
          <w:rFonts w:ascii="Times New Roman" w:hAnsi="Times New Roman"/>
          <w:b/>
          <w:bCs/>
          <w:sz w:val="20"/>
          <w:szCs w:val="20"/>
        </w:rPr>
        <w:t>-ı Kerim’in</w:t>
      </w:r>
      <w:r w:rsidR="00D901B2">
        <w:rPr>
          <w:rFonts w:ascii="Times New Roman" w:hAnsi="Times New Roman"/>
          <w:b/>
          <w:bCs/>
          <w:sz w:val="20"/>
          <w:szCs w:val="20"/>
        </w:rPr>
        <w:t xml:space="preserve"> ana konularından  </w:t>
      </w:r>
      <w:r w:rsidR="00D901B2" w:rsidRPr="00FA6D0D">
        <w:rPr>
          <w:rFonts w:ascii="Times New Roman" w:hAnsi="Times New Roman"/>
          <w:b/>
          <w:bCs/>
          <w:sz w:val="20"/>
          <w:szCs w:val="20"/>
        </w:rPr>
        <w:t>hangileri ile ilgili olduklarını yazınız.</w:t>
      </w:r>
      <w:r w:rsidR="00400665" w:rsidRPr="00FA6D0D">
        <w:rPr>
          <w:rFonts w:ascii="Times New Roman" w:hAnsi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/>
          <w:b/>
          <w:bCs/>
          <w:sz w:val="20"/>
          <w:szCs w:val="20"/>
        </w:rPr>
        <w:t>(</w:t>
      </w:r>
      <w:r w:rsidR="00717786">
        <w:rPr>
          <w:rFonts w:ascii="Times New Roman" w:hAnsi="Times New Roman"/>
          <w:b/>
          <w:bCs/>
          <w:sz w:val="20"/>
          <w:szCs w:val="20"/>
        </w:rPr>
        <w:t xml:space="preserve"> 4*</w:t>
      </w:r>
      <w:proofErr w:type="gramStart"/>
      <w:r w:rsidR="00717786">
        <w:rPr>
          <w:rFonts w:ascii="Times New Roman" w:hAnsi="Times New Roman"/>
          <w:b/>
          <w:bCs/>
          <w:sz w:val="20"/>
          <w:szCs w:val="20"/>
        </w:rPr>
        <w:t>5:20</w:t>
      </w:r>
      <w:proofErr w:type="gramEnd"/>
      <w:r w:rsidR="00717786">
        <w:rPr>
          <w:rFonts w:ascii="Times New Roman" w:hAnsi="Times New Roman"/>
          <w:b/>
          <w:bCs/>
          <w:sz w:val="20"/>
          <w:szCs w:val="20"/>
        </w:rPr>
        <w:t xml:space="preserve"> p</w:t>
      </w:r>
      <w:r>
        <w:rPr>
          <w:rFonts w:ascii="Times New Roman" w:hAnsi="Times New Roman"/>
          <w:b/>
          <w:bCs/>
          <w:sz w:val="20"/>
          <w:szCs w:val="20"/>
        </w:rPr>
        <w:t>uan)</w:t>
      </w:r>
    </w:p>
    <w:tbl>
      <w:tblPr>
        <w:tblpPr w:leftFromText="141" w:rightFromText="141" w:vertAnchor="text" w:horzAnchor="margin" w:tblpY="427"/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"/>
        <w:gridCol w:w="7056"/>
        <w:gridCol w:w="3012"/>
      </w:tblGrid>
      <w:tr w:rsidR="00FA6D0D" w:rsidRPr="00933BEE" w:rsidTr="00FA6D0D">
        <w:trPr>
          <w:trHeight w:val="416"/>
        </w:trPr>
        <w:tc>
          <w:tcPr>
            <w:tcW w:w="504" w:type="dxa"/>
          </w:tcPr>
          <w:p w:rsidR="00FA6D0D" w:rsidRPr="00933BEE" w:rsidRDefault="00FA6D0D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</w:p>
        </w:tc>
        <w:tc>
          <w:tcPr>
            <w:tcW w:w="7056" w:type="dxa"/>
          </w:tcPr>
          <w:p w:rsidR="0074068B" w:rsidRDefault="0074068B" w:rsidP="0074068B">
            <w:pPr>
              <w:pStyle w:val="AralkYok"/>
              <w:spacing w:line="360" w:lineRule="auto"/>
              <w:ind w:left="720"/>
              <w:jc w:val="center"/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</w:pPr>
          </w:p>
          <w:p w:rsidR="00FA6D0D" w:rsidRPr="00933BEE" w:rsidRDefault="00FA6D0D" w:rsidP="00177D48">
            <w:pPr>
              <w:pStyle w:val="AralkYok"/>
              <w:spacing w:line="360" w:lineRule="auto"/>
              <w:ind w:left="720"/>
              <w:jc w:val="center"/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</w:pPr>
            <w:r w:rsidRPr="00177D48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74068B" w:rsidRPr="00177D48">
              <w:rPr>
                <w:rFonts w:ascii="Times New Roman" w:hAnsi="Times New Roman"/>
                <w:b/>
                <w:bCs/>
                <w:sz w:val="20"/>
                <w:szCs w:val="20"/>
              </w:rPr>
              <w:t>yetler</w:t>
            </w:r>
          </w:p>
        </w:tc>
        <w:tc>
          <w:tcPr>
            <w:tcW w:w="3012" w:type="dxa"/>
          </w:tcPr>
          <w:p w:rsidR="0074068B" w:rsidRDefault="0074068B" w:rsidP="0074068B">
            <w:pPr>
              <w:pStyle w:val="AralkYok"/>
              <w:spacing w:line="36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A6D0D" w:rsidRPr="00933BEE" w:rsidRDefault="0074068B" w:rsidP="0074068B">
            <w:pPr>
              <w:pStyle w:val="AralkYok"/>
              <w:spacing w:line="360" w:lineRule="auto"/>
              <w:ind w:left="720"/>
              <w:rPr>
                <w:rFonts w:ascii="Arial" w:hAnsi="Arial" w:cs="Arial"/>
                <w:b/>
                <w:bCs/>
                <w:iCs/>
                <w:spacing w:val="6"/>
                <w:kern w:val="32"/>
                <w:shd w:val="clear" w:color="auto" w:fill="FEFEFE"/>
              </w:rPr>
            </w:pPr>
            <w:r w:rsidRPr="007406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İşlediği </w:t>
            </w:r>
            <w:r w:rsidR="00FA6D0D" w:rsidRPr="0074068B">
              <w:rPr>
                <w:rFonts w:ascii="Times New Roman" w:hAnsi="Times New Roman"/>
                <w:b/>
                <w:bCs/>
                <w:sz w:val="20"/>
                <w:szCs w:val="20"/>
              </w:rPr>
              <w:t>K</w:t>
            </w:r>
            <w:r w:rsidRPr="0074068B">
              <w:rPr>
                <w:rFonts w:ascii="Times New Roman" w:hAnsi="Times New Roman"/>
                <w:b/>
                <w:bCs/>
                <w:sz w:val="20"/>
                <w:szCs w:val="20"/>
              </w:rPr>
              <w:t>onu</w:t>
            </w:r>
          </w:p>
        </w:tc>
      </w:tr>
      <w:tr w:rsidR="00FA6D0D" w:rsidRPr="00933BEE" w:rsidTr="00AB4462">
        <w:trPr>
          <w:trHeight w:val="416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AB446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6" w:type="dxa"/>
          </w:tcPr>
          <w:p w:rsidR="00FA6D0D" w:rsidRPr="00FA6D0D" w:rsidRDefault="00AB4462" w:rsidP="00FA6D0D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‘‘</w:t>
            </w:r>
            <w:proofErr w:type="spell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Andolsun</w:t>
            </w:r>
            <w:proofErr w:type="spell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onların (geçmiş peygamberlerin ve ümmetlerinin)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kıssalarında akıl sahipleri için pek 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ok ibretler vardır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..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’’(Yusuf Suresi, </w:t>
            </w: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111.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ayet.</w:t>
            </w: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FA6D0D" w:rsidRPr="00933BEE" w:rsidRDefault="00FA6D0D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</w:p>
        </w:tc>
        <w:tc>
          <w:tcPr>
            <w:tcW w:w="3012" w:type="dxa"/>
            <w:vAlign w:val="center"/>
          </w:tcPr>
          <w:p w:rsidR="00FA6D0D" w:rsidRPr="00AB4462" w:rsidRDefault="00FA6D0D" w:rsidP="00AB4462">
            <w:pPr>
              <w:pStyle w:val="AralkYok"/>
              <w:jc w:val="center"/>
              <w:rPr>
                <w:rFonts w:ascii="Arial" w:hAnsi="Arial" w:cs="Arial"/>
                <w:iCs/>
                <w:color w:val="FF0000"/>
                <w:spacing w:val="6"/>
                <w:kern w:val="32"/>
                <w:shd w:val="clear" w:color="auto" w:fill="FEFEFE"/>
              </w:rPr>
            </w:pPr>
          </w:p>
        </w:tc>
      </w:tr>
      <w:tr w:rsidR="00FA6D0D" w:rsidRPr="00933BEE" w:rsidTr="00AB4462">
        <w:trPr>
          <w:trHeight w:val="826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2</w:t>
            </w:r>
            <w:r w:rsid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-</w:t>
            </w:r>
          </w:p>
        </w:tc>
        <w:tc>
          <w:tcPr>
            <w:tcW w:w="7056" w:type="dxa"/>
          </w:tcPr>
          <w:p w:rsidR="00FA6D0D" w:rsidRPr="00933BEE" w:rsidRDefault="00AB4462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“Muhakkak ki Allah, adaleti, iyiliği, akrabaya yardım etmeyi emreder. Çirkin işleri, fenalık ve azgınlığı da yasaklar. O, düşünüp tutasınız diye size öğüt veriyor.” (</w:t>
            </w:r>
            <w:proofErr w:type="spell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Nahl</w:t>
            </w:r>
            <w:proofErr w:type="spell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suresi, 90. ayet.)</w:t>
            </w:r>
          </w:p>
        </w:tc>
        <w:tc>
          <w:tcPr>
            <w:tcW w:w="3012" w:type="dxa"/>
            <w:vAlign w:val="center"/>
          </w:tcPr>
          <w:p w:rsidR="00FA6D0D" w:rsidRPr="00933BEE" w:rsidRDefault="00FA6D0D" w:rsidP="00AB4462">
            <w:pPr>
              <w:pStyle w:val="AralkYok"/>
              <w:jc w:val="center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</w:p>
        </w:tc>
      </w:tr>
      <w:tr w:rsidR="00FA6D0D" w:rsidRPr="00933BEE" w:rsidTr="00AB4462">
        <w:trPr>
          <w:trHeight w:val="504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3</w:t>
            </w:r>
            <w:r w:rsid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-</w:t>
            </w:r>
          </w:p>
        </w:tc>
        <w:tc>
          <w:tcPr>
            <w:tcW w:w="7056" w:type="dxa"/>
          </w:tcPr>
          <w:p w:rsidR="00FA6D0D" w:rsidRPr="00933BEE" w:rsidRDefault="00AB4462" w:rsidP="00FA6D0D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“Ey iman edenler! Allah’a, Peygamberi’ne, Peygamberi’ne indirdiği kitaba ve daha önce indirdiği kitaba iman (da sebat) ediniz. Kim Allah’ı, meleklerini, kitaplarını, peygamberlerini ve kıyamet gününü </w:t>
            </w:r>
            <w:proofErr w:type="gram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inkar</w:t>
            </w:r>
            <w:proofErr w:type="gram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ederse tam manasıyla sapıtmıştır.” (</w:t>
            </w:r>
            <w:proofErr w:type="spellStart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>Nisâ</w:t>
            </w:r>
            <w:proofErr w:type="spellEnd"/>
            <w:r w:rsidRPr="00FA6D0D">
              <w:rPr>
                <w:rFonts w:ascii="Times New Roman" w:hAnsi="Times New Roman"/>
                <w:bCs/>
                <w:sz w:val="20"/>
                <w:szCs w:val="20"/>
              </w:rPr>
              <w:t xml:space="preserve"> suresi, 136. ayet.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012" w:type="dxa"/>
            <w:vAlign w:val="center"/>
          </w:tcPr>
          <w:p w:rsidR="00FA6D0D" w:rsidRPr="00933BEE" w:rsidRDefault="00FA6D0D" w:rsidP="00AB4462">
            <w:pPr>
              <w:pStyle w:val="AralkYok"/>
              <w:jc w:val="center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</w:p>
        </w:tc>
      </w:tr>
      <w:tr w:rsidR="00FA6D0D" w:rsidRPr="00933BEE" w:rsidTr="00F627F6">
        <w:trPr>
          <w:trHeight w:val="504"/>
        </w:trPr>
        <w:tc>
          <w:tcPr>
            <w:tcW w:w="504" w:type="dxa"/>
            <w:vAlign w:val="center"/>
          </w:tcPr>
          <w:p w:rsidR="00FA6D0D" w:rsidRPr="00AB4462" w:rsidRDefault="00FA6D0D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 w:rsidRP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4</w:t>
            </w:r>
            <w:r w:rsidR="00AB4462"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-</w:t>
            </w:r>
          </w:p>
        </w:tc>
        <w:tc>
          <w:tcPr>
            <w:tcW w:w="7056" w:type="dxa"/>
          </w:tcPr>
          <w:p w:rsidR="00F627F6" w:rsidRPr="00F627F6" w:rsidRDefault="00F627F6" w:rsidP="00F627F6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“Namazı dosdoğru kılın,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 xml:space="preserve">zekâtı verin, </w:t>
            </w:r>
            <w:proofErr w:type="spellStart"/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Resüle</w:t>
            </w:r>
            <w:proofErr w:type="spellEnd"/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 xml:space="preserve"> itaat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edin ki size merhamet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edilsin.”</w:t>
            </w:r>
          </w:p>
          <w:p w:rsidR="00FA6D0D" w:rsidRPr="00933BEE" w:rsidRDefault="00F627F6" w:rsidP="00F627F6">
            <w:pPr>
              <w:pStyle w:val="AralkYok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(Nur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Suresi, 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56.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ayet.</w:t>
            </w:r>
            <w:r w:rsidRPr="00F627F6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012" w:type="dxa"/>
            <w:vAlign w:val="center"/>
          </w:tcPr>
          <w:p w:rsidR="00FA6D0D" w:rsidRPr="00933BEE" w:rsidRDefault="00FA6D0D" w:rsidP="00F627F6">
            <w:pPr>
              <w:pStyle w:val="AralkYok"/>
              <w:jc w:val="center"/>
              <w:rPr>
                <w:rFonts w:ascii="Arial" w:hAnsi="Arial" w:cs="Arial"/>
                <w:iCs/>
                <w:spacing w:val="6"/>
                <w:kern w:val="32"/>
                <w:shd w:val="clear" w:color="auto" w:fill="FEFEFE"/>
              </w:rPr>
            </w:pPr>
          </w:p>
        </w:tc>
      </w:tr>
      <w:tr w:rsidR="004477F1" w:rsidRPr="00933BEE" w:rsidTr="00F627F6">
        <w:trPr>
          <w:trHeight w:val="504"/>
        </w:trPr>
        <w:tc>
          <w:tcPr>
            <w:tcW w:w="504" w:type="dxa"/>
            <w:vAlign w:val="center"/>
          </w:tcPr>
          <w:p w:rsidR="004477F1" w:rsidRPr="00AB4462" w:rsidRDefault="004477F1" w:rsidP="00AB4462">
            <w:pPr>
              <w:pStyle w:val="AralkYok"/>
              <w:spacing w:line="360" w:lineRule="auto"/>
              <w:jc w:val="center"/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/>
                <w:iCs/>
                <w:spacing w:val="6"/>
                <w:kern w:val="32"/>
                <w:sz w:val="20"/>
                <w:szCs w:val="20"/>
                <w:shd w:val="clear" w:color="auto" w:fill="FEFEFE"/>
              </w:rPr>
              <w:t>5-</w:t>
            </w:r>
          </w:p>
        </w:tc>
        <w:tc>
          <w:tcPr>
            <w:tcW w:w="7056" w:type="dxa"/>
          </w:tcPr>
          <w:p w:rsidR="004477F1" w:rsidRPr="004477F1" w:rsidRDefault="004477F1" w:rsidP="004477F1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“Ölçtüğünüzde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ölçmeyi tam yapın, doğru terazi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ile tartın. Bu daha hayırlı, sonuç</w:t>
            </w:r>
          </w:p>
          <w:p w:rsidR="004477F1" w:rsidRPr="00F627F6" w:rsidRDefault="004477F1" w:rsidP="004477F1">
            <w:pPr>
              <w:pStyle w:val="AralkYok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>bakımından</w:t>
            </w:r>
            <w:proofErr w:type="gramEnd"/>
            <w:r w:rsidRPr="004477F1">
              <w:rPr>
                <w:rFonts w:ascii="Times New Roman" w:hAnsi="Times New Roman"/>
                <w:bCs/>
                <w:sz w:val="20"/>
                <w:szCs w:val="20"/>
              </w:rPr>
              <w:t xml:space="preserve"> daha güzeldir.”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İsra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Suresi, 35. ayet.)</w:t>
            </w:r>
          </w:p>
        </w:tc>
        <w:tc>
          <w:tcPr>
            <w:tcW w:w="3012" w:type="dxa"/>
            <w:vAlign w:val="center"/>
          </w:tcPr>
          <w:p w:rsidR="004477F1" w:rsidRPr="00F627F6" w:rsidRDefault="004477F1" w:rsidP="00F627F6">
            <w:pPr>
              <w:pStyle w:val="AralkYok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A6D0D" w:rsidRPr="00122D8B" w:rsidRDefault="00FA6D0D" w:rsidP="00FA6D0D">
      <w:pPr>
        <w:pStyle w:val="AralkYok"/>
        <w:spacing w:line="360" w:lineRule="auto"/>
        <w:ind w:left="720"/>
        <w:rPr>
          <w:rFonts w:ascii="Times New Roman" w:hAnsi="Times New Roman"/>
          <w:color w:val="FF0000"/>
        </w:rPr>
      </w:pPr>
    </w:p>
    <w:p w:rsidR="00192E7A" w:rsidRDefault="00192E7A" w:rsidP="00192E7A">
      <w:pPr>
        <w:pStyle w:val="AralkYok"/>
        <w:ind w:left="720"/>
        <w:rPr>
          <w:rFonts w:ascii="Times New Roman" w:hAnsi="Times New Roman"/>
          <w:color w:val="000000" w:themeColor="text1"/>
          <w:sz w:val="20"/>
          <w:szCs w:val="20"/>
        </w:rPr>
      </w:pPr>
    </w:p>
    <w:p w:rsidR="00AF44FC" w:rsidRDefault="00AF44FC" w:rsidP="00AF44FC">
      <w:pPr>
        <w:pStyle w:val="AralkYok"/>
        <w:numPr>
          <w:ilvl w:val="0"/>
          <w:numId w:val="18"/>
        </w:numPr>
        <w:spacing w:line="360" w:lineRule="auto"/>
        <w:rPr>
          <w:b/>
          <w:bCs/>
          <w:sz w:val="20"/>
          <w:szCs w:val="20"/>
        </w:rPr>
      </w:pPr>
      <w:proofErr w:type="spellStart"/>
      <w:r w:rsidRPr="00AF44FC">
        <w:rPr>
          <w:b/>
          <w:bCs/>
          <w:sz w:val="20"/>
          <w:szCs w:val="20"/>
        </w:rPr>
        <w:t>Kur’an</w:t>
      </w:r>
      <w:proofErr w:type="spellEnd"/>
      <w:r w:rsidRPr="00AF44FC">
        <w:rPr>
          <w:b/>
          <w:bCs/>
          <w:sz w:val="20"/>
          <w:szCs w:val="20"/>
        </w:rPr>
        <w:t>-ı Kerim’in ana konularını maddeler halinde yazınız?</w:t>
      </w:r>
      <w:r>
        <w:rPr>
          <w:b/>
          <w:bCs/>
          <w:sz w:val="20"/>
          <w:szCs w:val="20"/>
        </w:rPr>
        <w:t xml:space="preserve"> </w:t>
      </w:r>
      <w:r w:rsidR="00954157">
        <w:rPr>
          <w:b/>
          <w:bCs/>
          <w:sz w:val="20"/>
          <w:szCs w:val="20"/>
        </w:rPr>
        <w:t xml:space="preserve">                                          </w:t>
      </w:r>
      <w:r w:rsidRPr="00AF44FC">
        <w:rPr>
          <w:b/>
          <w:bCs/>
          <w:sz w:val="20"/>
          <w:szCs w:val="20"/>
        </w:rPr>
        <w:t>(</w:t>
      </w:r>
      <w:r w:rsidR="00954157">
        <w:rPr>
          <w:b/>
          <w:bCs/>
          <w:sz w:val="20"/>
          <w:szCs w:val="20"/>
        </w:rPr>
        <w:t>4*</w:t>
      </w:r>
      <w:proofErr w:type="gramStart"/>
      <w:r w:rsidR="00954157">
        <w:rPr>
          <w:b/>
          <w:bCs/>
          <w:sz w:val="20"/>
          <w:szCs w:val="20"/>
        </w:rPr>
        <w:t>5:</w:t>
      </w:r>
      <w:r w:rsidRPr="00AF44FC">
        <w:rPr>
          <w:b/>
          <w:bCs/>
          <w:sz w:val="20"/>
          <w:szCs w:val="20"/>
        </w:rPr>
        <w:t>20</w:t>
      </w:r>
      <w:proofErr w:type="gramEnd"/>
      <w:r w:rsidRPr="00AF44FC">
        <w:rPr>
          <w:b/>
          <w:bCs/>
          <w:sz w:val="20"/>
          <w:szCs w:val="20"/>
        </w:rPr>
        <w:t xml:space="preserve"> puan)</w:t>
      </w: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</w:p>
    <w:p w:rsidR="004048F5" w:rsidRP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</w:p>
    <w:p w:rsidR="004048F5" w:rsidRDefault="004048F5" w:rsidP="004048F5">
      <w:pPr>
        <w:pStyle w:val="AralkYok"/>
        <w:numPr>
          <w:ilvl w:val="0"/>
          <w:numId w:val="30"/>
        </w:numPr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</w:p>
    <w:p w:rsidR="00954157" w:rsidRDefault="00954157" w:rsidP="00954157">
      <w:pPr>
        <w:pStyle w:val="AralkYok"/>
        <w:numPr>
          <w:ilvl w:val="0"/>
          <w:numId w:val="18"/>
        </w:numPr>
        <w:spacing w:line="360" w:lineRule="auto"/>
        <w:rPr>
          <w:rFonts w:ascii="Times New Roman" w:hAnsi="Times New Roman"/>
          <w:b/>
          <w:bCs/>
          <w:sz w:val="20"/>
          <w:szCs w:val="20"/>
        </w:rPr>
      </w:pPr>
      <w:r w:rsidRPr="00954157">
        <w:rPr>
          <w:rFonts w:ascii="Times New Roman" w:hAnsi="Times New Roman"/>
          <w:b/>
          <w:bCs/>
          <w:sz w:val="20"/>
          <w:szCs w:val="20"/>
        </w:rPr>
        <w:t xml:space="preserve">Kevser Suresinin okunuşunu ve anlamını yazınız.     </w:t>
      </w:r>
      <w:r w:rsidR="00BF7D2D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</w:t>
      </w:r>
      <w:r w:rsidR="00387E32">
        <w:rPr>
          <w:rFonts w:ascii="Times New Roman" w:hAnsi="Times New Roman"/>
          <w:b/>
          <w:bCs/>
          <w:sz w:val="20"/>
          <w:szCs w:val="20"/>
        </w:rPr>
        <w:t>(2*6:12 puan)</w:t>
      </w:r>
    </w:p>
    <w:p w:rsidR="00954157" w:rsidRPr="00387E32" w:rsidRDefault="00954157" w:rsidP="00387E32">
      <w:pPr>
        <w:pStyle w:val="AralkYok"/>
        <w:spacing w:line="360" w:lineRule="auto"/>
        <w:rPr>
          <w:rFonts w:ascii="Times New Roman" w:hAnsi="Times New Roman"/>
          <w:bCs/>
          <w:color w:val="FF0000"/>
          <w:sz w:val="20"/>
          <w:szCs w:val="20"/>
        </w:rPr>
      </w:pPr>
      <w:proofErr w:type="gramStart"/>
      <w:r w:rsidRPr="00387E32">
        <w:rPr>
          <w:rFonts w:ascii="Times New Roman" w:hAnsi="Times New Roman"/>
          <w:bCs/>
          <w:sz w:val="20"/>
          <w:szCs w:val="20"/>
        </w:rPr>
        <w:t xml:space="preserve">Okunuşu </w:t>
      </w:r>
      <w:r w:rsidR="00387E32" w:rsidRPr="00387E32">
        <w:rPr>
          <w:rFonts w:ascii="Times New Roman" w:hAnsi="Times New Roman"/>
          <w:bCs/>
          <w:sz w:val="20"/>
          <w:szCs w:val="20"/>
        </w:rPr>
        <w:t>:</w:t>
      </w:r>
      <w:proofErr w:type="gramEnd"/>
      <w:r w:rsidR="00387E32">
        <w:rPr>
          <w:rFonts w:ascii="Times New Roman" w:hAnsi="Times New Roman"/>
          <w:bCs/>
          <w:color w:val="FF0000"/>
          <w:sz w:val="20"/>
          <w:szCs w:val="20"/>
        </w:rPr>
        <w:t xml:space="preserve">  </w:t>
      </w:r>
    </w:p>
    <w:p w:rsidR="00954157" w:rsidRDefault="00954157" w:rsidP="00954157">
      <w:pPr>
        <w:pStyle w:val="AralkYok"/>
        <w:spacing w:line="360" w:lineRule="auto"/>
        <w:ind w:left="720"/>
        <w:rPr>
          <w:rFonts w:cs="Calibri"/>
        </w:rPr>
      </w:pPr>
    </w:p>
    <w:p w:rsidR="004048F5" w:rsidRDefault="00954157" w:rsidP="00BF7D2D">
      <w:pPr>
        <w:pStyle w:val="AralkYok"/>
        <w:spacing w:line="360" w:lineRule="auto"/>
        <w:rPr>
          <w:b/>
          <w:bCs/>
          <w:sz w:val="20"/>
          <w:szCs w:val="20"/>
        </w:rPr>
      </w:pPr>
      <w:r w:rsidRPr="00387E32">
        <w:rPr>
          <w:rFonts w:ascii="Times New Roman" w:hAnsi="Times New Roman"/>
          <w:bCs/>
          <w:sz w:val="20"/>
          <w:szCs w:val="20"/>
        </w:rPr>
        <w:t>Anlamı</w:t>
      </w:r>
      <w:r w:rsidR="00387E32" w:rsidRPr="00387E32">
        <w:rPr>
          <w:rFonts w:ascii="Times New Roman" w:hAnsi="Times New Roman"/>
          <w:bCs/>
          <w:sz w:val="20"/>
          <w:szCs w:val="20"/>
        </w:rPr>
        <w:t>:</w:t>
      </w:r>
      <w:r w:rsidR="00387E32"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</w:p>
    <w:p w:rsidR="004048F5" w:rsidRDefault="004048F5" w:rsidP="004048F5">
      <w:pPr>
        <w:pStyle w:val="AralkYok"/>
        <w:spacing w:line="360" w:lineRule="auto"/>
        <w:ind w:left="720"/>
        <w:rPr>
          <w:b/>
          <w:bCs/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proofErr w:type="gramStart"/>
      <w:r w:rsidRPr="0041670D">
        <w:rPr>
          <w:sz w:val="20"/>
          <w:szCs w:val="20"/>
        </w:rPr>
        <w:t>………………………………</w:t>
      </w:r>
      <w:proofErr w:type="gramEnd"/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694BF0" w:rsidRPr="00000817" w:rsidSect="009B4878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Zen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NewZen-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3563B4"/>
    <w:multiLevelType w:val="hybridMultilevel"/>
    <w:tmpl w:val="3EA013A0"/>
    <w:lvl w:ilvl="0" w:tplc="4B3EFC82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1F6D28"/>
    <w:multiLevelType w:val="hybridMultilevel"/>
    <w:tmpl w:val="E7847572"/>
    <w:lvl w:ilvl="0" w:tplc="197861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7FD9"/>
    <w:multiLevelType w:val="hybridMultilevel"/>
    <w:tmpl w:val="01D45E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6247A"/>
    <w:multiLevelType w:val="hybridMultilevel"/>
    <w:tmpl w:val="AFBA17EA"/>
    <w:lvl w:ilvl="0" w:tplc="041F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261A2"/>
    <w:multiLevelType w:val="hybridMultilevel"/>
    <w:tmpl w:val="A9BAAED6"/>
    <w:lvl w:ilvl="0" w:tplc="49B894D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755F3"/>
    <w:multiLevelType w:val="hybridMultilevel"/>
    <w:tmpl w:val="2A56AC9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521DA"/>
    <w:multiLevelType w:val="hybridMultilevel"/>
    <w:tmpl w:val="D6923D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707880"/>
    <w:multiLevelType w:val="hybridMultilevel"/>
    <w:tmpl w:val="8ADA4500"/>
    <w:lvl w:ilvl="0" w:tplc="712E90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45925"/>
    <w:multiLevelType w:val="hybridMultilevel"/>
    <w:tmpl w:val="38F44200"/>
    <w:lvl w:ilvl="0" w:tplc="EA86BB5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BD622E"/>
    <w:multiLevelType w:val="hybridMultilevel"/>
    <w:tmpl w:val="3D4C0F5C"/>
    <w:lvl w:ilvl="0" w:tplc="F58CA8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FD061E"/>
    <w:multiLevelType w:val="hybridMultilevel"/>
    <w:tmpl w:val="354E3BE2"/>
    <w:lvl w:ilvl="0" w:tplc="BB566C7C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403349"/>
    <w:multiLevelType w:val="hybridMultilevel"/>
    <w:tmpl w:val="203632DA"/>
    <w:lvl w:ilvl="0" w:tplc="64AC9E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794D41"/>
    <w:multiLevelType w:val="hybridMultilevel"/>
    <w:tmpl w:val="8ADA4500"/>
    <w:lvl w:ilvl="0" w:tplc="712E90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71C0D"/>
    <w:multiLevelType w:val="hybridMultilevel"/>
    <w:tmpl w:val="81E00742"/>
    <w:lvl w:ilvl="0" w:tplc="EA86BB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B10E6"/>
    <w:multiLevelType w:val="hybridMultilevel"/>
    <w:tmpl w:val="9886D18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F6CE1"/>
    <w:multiLevelType w:val="hybridMultilevel"/>
    <w:tmpl w:val="9886D18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079D4"/>
    <w:multiLevelType w:val="multilevel"/>
    <w:tmpl w:val="316C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6C3121"/>
    <w:multiLevelType w:val="hybridMultilevel"/>
    <w:tmpl w:val="9886D18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AF4"/>
    <w:multiLevelType w:val="hybridMultilevel"/>
    <w:tmpl w:val="85441EA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9">
    <w:nsid w:val="7534150D"/>
    <w:multiLevelType w:val="hybridMultilevel"/>
    <w:tmpl w:val="703AE746"/>
    <w:lvl w:ilvl="0" w:tplc="EFD2FD4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EC7273"/>
    <w:multiLevelType w:val="hybridMultilevel"/>
    <w:tmpl w:val="287228B2"/>
    <w:lvl w:ilvl="0" w:tplc="031498AA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 w:themeColor="text1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75B21"/>
    <w:multiLevelType w:val="hybridMultilevel"/>
    <w:tmpl w:val="8280DA8C"/>
    <w:lvl w:ilvl="0" w:tplc="64AC9E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423AF"/>
    <w:multiLevelType w:val="hybridMultilevel"/>
    <w:tmpl w:val="1DB624D2"/>
    <w:lvl w:ilvl="0" w:tplc="197861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4"/>
  </w:num>
  <w:num w:numId="5">
    <w:abstractNumId w:val="28"/>
  </w:num>
  <w:num w:numId="6">
    <w:abstractNumId w:val="0"/>
  </w:num>
  <w:num w:numId="7">
    <w:abstractNumId w:val="13"/>
  </w:num>
  <w:num w:numId="8">
    <w:abstractNumId w:val="15"/>
  </w:num>
  <w:num w:numId="9">
    <w:abstractNumId w:val="4"/>
  </w:num>
  <w:num w:numId="10">
    <w:abstractNumId w:val="25"/>
  </w:num>
  <w:num w:numId="11">
    <w:abstractNumId w:val="33"/>
  </w:num>
  <w:num w:numId="12">
    <w:abstractNumId w:val="17"/>
  </w:num>
  <w:num w:numId="13">
    <w:abstractNumId w:val="14"/>
  </w:num>
  <w:num w:numId="14">
    <w:abstractNumId w:val="10"/>
  </w:num>
  <w:num w:numId="15">
    <w:abstractNumId w:val="27"/>
  </w:num>
  <w:num w:numId="16">
    <w:abstractNumId w:val="23"/>
  </w:num>
  <w:num w:numId="17">
    <w:abstractNumId w:val="18"/>
  </w:num>
  <w:num w:numId="18">
    <w:abstractNumId w:val="30"/>
  </w:num>
  <w:num w:numId="19">
    <w:abstractNumId w:val="8"/>
  </w:num>
  <w:num w:numId="20">
    <w:abstractNumId w:val="31"/>
  </w:num>
  <w:num w:numId="21">
    <w:abstractNumId w:val="20"/>
  </w:num>
  <w:num w:numId="22">
    <w:abstractNumId w:val="32"/>
  </w:num>
  <w:num w:numId="23">
    <w:abstractNumId w:val="26"/>
  </w:num>
  <w:num w:numId="24">
    <w:abstractNumId w:val="21"/>
  </w:num>
  <w:num w:numId="25">
    <w:abstractNumId w:val="22"/>
  </w:num>
  <w:num w:numId="26">
    <w:abstractNumId w:val="29"/>
  </w:num>
  <w:num w:numId="27">
    <w:abstractNumId w:val="19"/>
  </w:num>
  <w:num w:numId="28">
    <w:abstractNumId w:val="11"/>
  </w:num>
  <w:num w:numId="29">
    <w:abstractNumId w:val="2"/>
  </w:num>
  <w:num w:numId="30">
    <w:abstractNumId w:val="6"/>
  </w:num>
  <w:num w:numId="31">
    <w:abstractNumId w:val="16"/>
  </w:num>
  <w:num w:numId="32">
    <w:abstractNumId w:val="12"/>
  </w:num>
  <w:num w:numId="33">
    <w:abstractNumId w:val="9"/>
  </w:num>
  <w:num w:numId="34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94BF0"/>
    <w:rsid w:val="00000817"/>
    <w:rsid w:val="00000DBB"/>
    <w:rsid w:val="00002F78"/>
    <w:rsid w:val="000168F5"/>
    <w:rsid w:val="00017647"/>
    <w:rsid w:val="00023441"/>
    <w:rsid w:val="000243E8"/>
    <w:rsid w:val="00025367"/>
    <w:rsid w:val="00040461"/>
    <w:rsid w:val="0005018F"/>
    <w:rsid w:val="000510A0"/>
    <w:rsid w:val="0005365F"/>
    <w:rsid w:val="00061CC3"/>
    <w:rsid w:val="0007276D"/>
    <w:rsid w:val="00086C78"/>
    <w:rsid w:val="00095347"/>
    <w:rsid w:val="000979D0"/>
    <w:rsid w:val="000A26BD"/>
    <w:rsid w:val="000B7C09"/>
    <w:rsid w:val="000C3BAF"/>
    <w:rsid w:val="000F3319"/>
    <w:rsid w:val="00102501"/>
    <w:rsid w:val="00106098"/>
    <w:rsid w:val="00106A6C"/>
    <w:rsid w:val="00110B71"/>
    <w:rsid w:val="0011241C"/>
    <w:rsid w:val="00112C1F"/>
    <w:rsid w:val="00115A03"/>
    <w:rsid w:val="00122D8B"/>
    <w:rsid w:val="00131B7C"/>
    <w:rsid w:val="001348E2"/>
    <w:rsid w:val="00152F11"/>
    <w:rsid w:val="001726C8"/>
    <w:rsid w:val="001739C1"/>
    <w:rsid w:val="00174E19"/>
    <w:rsid w:val="00177D48"/>
    <w:rsid w:val="00181284"/>
    <w:rsid w:val="001837A4"/>
    <w:rsid w:val="00192E17"/>
    <w:rsid w:val="00192E7A"/>
    <w:rsid w:val="001A4596"/>
    <w:rsid w:val="001B2022"/>
    <w:rsid w:val="001B7482"/>
    <w:rsid w:val="001C022A"/>
    <w:rsid w:val="001C2733"/>
    <w:rsid w:val="001C6DA0"/>
    <w:rsid w:val="001D125F"/>
    <w:rsid w:val="001D49AB"/>
    <w:rsid w:val="001E4BD0"/>
    <w:rsid w:val="001E550D"/>
    <w:rsid w:val="001F7260"/>
    <w:rsid w:val="002007C5"/>
    <w:rsid w:val="00217CE2"/>
    <w:rsid w:val="00224B9E"/>
    <w:rsid w:val="00226171"/>
    <w:rsid w:val="00227A0E"/>
    <w:rsid w:val="0023501B"/>
    <w:rsid w:val="00237CDE"/>
    <w:rsid w:val="00257612"/>
    <w:rsid w:val="00260362"/>
    <w:rsid w:val="00261332"/>
    <w:rsid w:val="00277135"/>
    <w:rsid w:val="00277A65"/>
    <w:rsid w:val="0028602E"/>
    <w:rsid w:val="0029269A"/>
    <w:rsid w:val="00297EFF"/>
    <w:rsid w:val="002A1F54"/>
    <w:rsid w:val="002A756C"/>
    <w:rsid w:val="002B38F7"/>
    <w:rsid w:val="002C405B"/>
    <w:rsid w:val="002E256C"/>
    <w:rsid w:val="002E3C3B"/>
    <w:rsid w:val="002E5E21"/>
    <w:rsid w:val="003031A2"/>
    <w:rsid w:val="003113F2"/>
    <w:rsid w:val="003204E3"/>
    <w:rsid w:val="0032054B"/>
    <w:rsid w:val="003248A5"/>
    <w:rsid w:val="003331D8"/>
    <w:rsid w:val="00346E3D"/>
    <w:rsid w:val="00365A62"/>
    <w:rsid w:val="003813E2"/>
    <w:rsid w:val="00387E32"/>
    <w:rsid w:val="003A3A2F"/>
    <w:rsid w:val="003C4AE6"/>
    <w:rsid w:val="003D3E6C"/>
    <w:rsid w:val="003E47BD"/>
    <w:rsid w:val="003E6D37"/>
    <w:rsid w:val="003F1F7D"/>
    <w:rsid w:val="00400392"/>
    <w:rsid w:val="00400665"/>
    <w:rsid w:val="004048F5"/>
    <w:rsid w:val="00414682"/>
    <w:rsid w:val="0041670D"/>
    <w:rsid w:val="00425425"/>
    <w:rsid w:val="004339EE"/>
    <w:rsid w:val="004459AB"/>
    <w:rsid w:val="004477F1"/>
    <w:rsid w:val="004507D8"/>
    <w:rsid w:val="00453253"/>
    <w:rsid w:val="00453B0B"/>
    <w:rsid w:val="0046101A"/>
    <w:rsid w:val="0046414C"/>
    <w:rsid w:val="004752CD"/>
    <w:rsid w:val="0047553B"/>
    <w:rsid w:val="00485383"/>
    <w:rsid w:val="004861FB"/>
    <w:rsid w:val="00486F25"/>
    <w:rsid w:val="004B5A6F"/>
    <w:rsid w:val="004B6851"/>
    <w:rsid w:val="004C5D1A"/>
    <w:rsid w:val="004D65A0"/>
    <w:rsid w:val="004E40FE"/>
    <w:rsid w:val="004E5849"/>
    <w:rsid w:val="0050174F"/>
    <w:rsid w:val="00515073"/>
    <w:rsid w:val="00515CEA"/>
    <w:rsid w:val="00523DA4"/>
    <w:rsid w:val="005257C9"/>
    <w:rsid w:val="005326DA"/>
    <w:rsid w:val="00535884"/>
    <w:rsid w:val="00536485"/>
    <w:rsid w:val="0053657C"/>
    <w:rsid w:val="00541B2F"/>
    <w:rsid w:val="00546317"/>
    <w:rsid w:val="00550262"/>
    <w:rsid w:val="00551AE1"/>
    <w:rsid w:val="00565379"/>
    <w:rsid w:val="00584FAF"/>
    <w:rsid w:val="00590785"/>
    <w:rsid w:val="005B0B70"/>
    <w:rsid w:val="005B3CDE"/>
    <w:rsid w:val="005C3696"/>
    <w:rsid w:val="005F085C"/>
    <w:rsid w:val="00600C2A"/>
    <w:rsid w:val="006126E8"/>
    <w:rsid w:val="00615896"/>
    <w:rsid w:val="00622186"/>
    <w:rsid w:val="00626A5F"/>
    <w:rsid w:val="00626E7D"/>
    <w:rsid w:val="006334D4"/>
    <w:rsid w:val="006567F0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D2690"/>
    <w:rsid w:val="006E1636"/>
    <w:rsid w:val="006E2806"/>
    <w:rsid w:val="006E36D3"/>
    <w:rsid w:val="006E6D11"/>
    <w:rsid w:val="006F7C0C"/>
    <w:rsid w:val="007019A1"/>
    <w:rsid w:val="007039A7"/>
    <w:rsid w:val="00711A4C"/>
    <w:rsid w:val="00712A6F"/>
    <w:rsid w:val="00713401"/>
    <w:rsid w:val="00714805"/>
    <w:rsid w:val="00717786"/>
    <w:rsid w:val="007318B7"/>
    <w:rsid w:val="00733241"/>
    <w:rsid w:val="0074068B"/>
    <w:rsid w:val="007429C4"/>
    <w:rsid w:val="00746003"/>
    <w:rsid w:val="00752A90"/>
    <w:rsid w:val="007542C8"/>
    <w:rsid w:val="0075559D"/>
    <w:rsid w:val="00755E20"/>
    <w:rsid w:val="00780E57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7F7859"/>
    <w:rsid w:val="008056C8"/>
    <w:rsid w:val="00810FD2"/>
    <w:rsid w:val="00812910"/>
    <w:rsid w:val="00821F16"/>
    <w:rsid w:val="008258C6"/>
    <w:rsid w:val="008348B1"/>
    <w:rsid w:val="00843197"/>
    <w:rsid w:val="00843470"/>
    <w:rsid w:val="00846209"/>
    <w:rsid w:val="00846A79"/>
    <w:rsid w:val="00852357"/>
    <w:rsid w:val="0085733E"/>
    <w:rsid w:val="00860B3E"/>
    <w:rsid w:val="00864A9D"/>
    <w:rsid w:val="008651DE"/>
    <w:rsid w:val="00865255"/>
    <w:rsid w:val="00866E1C"/>
    <w:rsid w:val="00875FBA"/>
    <w:rsid w:val="00882DE0"/>
    <w:rsid w:val="008918A7"/>
    <w:rsid w:val="008C1702"/>
    <w:rsid w:val="008C71C9"/>
    <w:rsid w:val="008D0B81"/>
    <w:rsid w:val="0091115B"/>
    <w:rsid w:val="00927828"/>
    <w:rsid w:val="009325FC"/>
    <w:rsid w:val="0093656A"/>
    <w:rsid w:val="009533D7"/>
    <w:rsid w:val="00954157"/>
    <w:rsid w:val="00962AB1"/>
    <w:rsid w:val="0096714F"/>
    <w:rsid w:val="00971AE0"/>
    <w:rsid w:val="00975C67"/>
    <w:rsid w:val="0098112A"/>
    <w:rsid w:val="0098561A"/>
    <w:rsid w:val="00991D8C"/>
    <w:rsid w:val="009928DD"/>
    <w:rsid w:val="00996F14"/>
    <w:rsid w:val="009B4878"/>
    <w:rsid w:val="009B57F6"/>
    <w:rsid w:val="009C742F"/>
    <w:rsid w:val="009C7500"/>
    <w:rsid w:val="009D4602"/>
    <w:rsid w:val="009E5AF6"/>
    <w:rsid w:val="009F451E"/>
    <w:rsid w:val="00A00DE3"/>
    <w:rsid w:val="00A0284D"/>
    <w:rsid w:val="00A040A8"/>
    <w:rsid w:val="00A04E7F"/>
    <w:rsid w:val="00A11D04"/>
    <w:rsid w:val="00A13C59"/>
    <w:rsid w:val="00A16123"/>
    <w:rsid w:val="00A16697"/>
    <w:rsid w:val="00A202FD"/>
    <w:rsid w:val="00A203C8"/>
    <w:rsid w:val="00A22C1A"/>
    <w:rsid w:val="00A26D80"/>
    <w:rsid w:val="00A318CA"/>
    <w:rsid w:val="00A33DD8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B4462"/>
    <w:rsid w:val="00AC75D6"/>
    <w:rsid w:val="00AD3B00"/>
    <w:rsid w:val="00AD6234"/>
    <w:rsid w:val="00AF1D99"/>
    <w:rsid w:val="00AF1F02"/>
    <w:rsid w:val="00AF21E2"/>
    <w:rsid w:val="00AF43BF"/>
    <w:rsid w:val="00AF44FC"/>
    <w:rsid w:val="00B025AB"/>
    <w:rsid w:val="00B13AA2"/>
    <w:rsid w:val="00B222BA"/>
    <w:rsid w:val="00B23F7F"/>
    <w:rsid w:val="00B268E3"/>
    <w:rsid w:val="00B4494D"/>
    <w:rsid w:val="00B52A3B"/>
    <w:rsid w:val="00B54BE6"/>
    <w:rsid w:val="00B83EE4"/>
    <w:rsid w:val="00BA06A9"/>
    <w:rsid w:val="00BA5C6B"/>
    <w:rsid w:val="00BB26E9"/>
    <w:rsid w:val="00BB448D"/>
    <w:rsid w:val="00BB6BE1"/>
    <w:rsid w:val="00BE104F"/>
    <w:rsid w:val="00BE1263"/>
    <w:rsid w:val="00BE2F14"/>
    <w:rsid w:val="00BF7B42"/>
    <w:rsid w:val="00BF7D2D"/>
    <w:rsid w:val="00C032BF"/>
    <w:rsid w:val="00C049C2"/>
    <w:rsid w:val="00C252AD"/>
    <w:rsid w:val="00C27347"/>
    <w:rsid w:val="00C4194E"/>
    <w:rsid w:val="00C52C7B"/>
    <w:rsid w:val="00C638FD"/>
    <w:rsid w:val="00C642F1"/>
    <w:rsid w:val="00C66C38"/>
    <w:rsid w:val="00C679AC"/>
    <w:rsid w:val="00C70009"/>
    <w:rsid w:val="00C85EDC"/>
    <w:rsid w:val="00C90FAB"/>
    <w:rsid w:val="00CA2C82"/>
    <w:rsid w:val="00CA65B1"/>
    <w:rsid w:val="00CC4C0D"/>
    <w:rsid w:val="00CD39A5"/>
    <w:rsid w:val="00CE4D43"/>
    <w:rsid w:val="00CE5940"/>
    <w:rsid w:val="00CF05CD"/>
    <w:rsid w:val="00D02D9C"/>
    <w:rsid w:val="00D159A5"/>
    <w:rsid w:val="00D51AE0"/>
    <w:rsid w:val="00D54242"/>
    <w:rsid w:val="00D5498C"/>
    <w:rsid w:val="00D55AC2"/>
    <w:rsid w:val="00D619FA"/>
    <w:rsid w:val="00D70A67"/>
    <w:rsid w:val="00D80CAB"/>
    <w:rsid w:val="00D82846"/>
    <w:rsid w:val="00D878C1"/>
    <w:rsid w:val="00D901B2"/>
    <w:rsid w:val="00D94071"/>
    <w:rsid w:val="00D9582B"/>
    <w:rsid w:val="00DB6079"/>
    <w:rsid w:val="00DB7C31"/>
    <w:rsid w:val="00DE3185"/>
    <w:rsid w:val="00DE34D6"/>
    <w:rsid w:val="00DF44CF"/>
    <w:rsid w:val="00DF50E2"/>
    <w:rsid w:val="00E003B1"/>
    <w:rsid w:val="00E14DD8"/>
    <w:rsid w:val="00E21B2B"/>
    <w:rsid w:val="00E25CFD"/>
    <w:rsid w:val="00E302BE"/>
    <w:rsid w:val="00E36799"/>
    <w:rsid w:val="00E448C5"/>
    <w:rsid w:val="00E465C2"/>
    <w:rsid w:val="00E50D32"/>
    <w:rsid w:val="00E74B4A"/>
    <w:rsid w:val="00E7519C"/>
    <w:rsid w:val="00E75E8D"/>
    <w:rsid w:val="00E812DD"/>
    <w:rsid w:val="00E81B09"/>
    <w:rsid w:val="00E8420F"/>
    <w:rsid w:val="00E874C6"/>
    <w:rsid w:val="00E948B2"/>
    <w:rsid w:val="00EA61A1"/>
    <w:rsid w:val="00ED5E16"/>
    <w:rsid w:val="00ED7260"/>
    <w:rsid w:val="00EF5A95"/>
    <w:rsid w:val="00EF6FA5"/>
    <w:rsid w:val="00F01218"/>
    <w:rsid w:val="00F019AA"/>
    <w:rsid w:val="00F20745"/>
    <w:rsid w:val="00F2271F"/>
    <w:rsid w:val="00F36F7D"/>
    <w:rsid w:val="00F37BD2"/>
    <w:rsid w:val="00F41EB1"/>
    <w:rsid w:val="00F43EC8"/>
    <w:rsid w:val="00F5339C"/>
    <w:rsid w:val="00F620AD"/>
    <w:rsid w:val="00F627F6"/>
    <w:rsid w:val="00F708BB"/>
    <w:rsid w:val="00F74306"/>
    <w:rsid w:val="00F76BDE"/>
    <w:rsid w:val="00F77063"/>
    <w:rsid w:val="00F8345B"/>
    <w:rsid w:val="00F84A52"/>
    <w:rsid w:val="00F8756F"/>
    <w:rsid w:val="00F935E9"/>
    <w:rsid w:val="00F96785"/>
    <w:rsid w:val="00FA0893"/>
    <w:rsid w:val="00FA1171"/>
    <w:rsid w:val="00FA5A5F"/>
    <w:rsid w:val="00FA6D0D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40039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B8A-6805-4759-8DEA-2410273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5</cp:revision>
  <cp:lastPrinted>2024-03-29T05:38:00Z</cp:lastPrinted>
  <dcterms:created xsi:type="dcterms:W3CDTF">2025-03-18T23:43:00Z</dcterms:created>
  <dcterms:modified xsi:type="dcterms:W3CDTF">2025-03-18T23:49:00Z</dcterms:modified>
</cp:coreProperties>
</file>