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84BEA4" w14:textId="0E0C0C51" w:rsidR="003D273D" w:rsidRPr="00FC35C2" w:rsidRDefault="003D273D" w:rsidP="00FC35C2">
      <w:pPr>
        <w:tabs>
          <w:tab w:val="left" w:pos="4678"/>
        </w:tabs>
        <w:spacing w:line="240" w:lineRule="auto"/>
        <w:rPr>
          <w:rFonts w:ascii="Times New Roman" w:hAnsi="Times New Roman"/>
          <w:b/>
          <w:color w:val="FF0000"/>
          <w:sz w:val="25"/>
          <w:szCs w:val="25"/>
        </w:rPr>
      </w:pPr>
    </w:p>
    <w:p w14:paraId="73A1B8B9" w14:textId="0796C0D6" w:rsidR="001065A2" w:rsidRDefault="008D24E0" w:rsidP="00CA6EB6">
      <w:pPr>
        <w:pStyle w:val="NormalWeb"/>
        <w:jc w:val="center"/>
        <w:divId w:val="424150193"/>
        <w:rPr>
          <w:rStyle w:val="Gl"/>
        </w:rPr>
      </w:pPr>
      <w:r>
        <w:rPr>
          <w:rStyle w:val="Gl"/>
        </w:rPr>
        <w:t>T.C. MİLLÎ EĞİTİM BAKANLIĞI</w:t>
      </w:r>
      <w:r>
        <w:br/>
      </w:r>
      <w:r>
        <w:rPr>
          <w:rStyle w:val="Gl"/>
        </w:rPr>
        <w:t xml:space="preserve">[OKUL ADI] </w:t>
      </w:r>
      <w:r w:rsidR="00653B6F">
        <w:rPr>
          <w:rStyle w:val="Gl"/>
        </w:rPr>
        <w:t xml:space="preserve">ÖZEL EĞİTİM </w:t>
      </w:r>
      <w:r w:rsidR="005C152F">
        <w:rPr>
          <w:rStyle w:val="Gl"/>
        </w:rPr>
        <w:t>İLKOKULU</w:t>
      </w:r>
      <w:r>
        <w:rPr>
          <w:rStyle w:val="Gl"/>
        </w:rPr>
        <w:t xml:space="preserve"> MÜDÜRLÜĞÜ</w:t>
      </w:r>
    </w:p>
    <w:p w14:paraId="1D7009A8" w14:textId="77777777" w:rsidR="00CA6EB6" w:rsidRDefault="001065A2" w:rsidP="00CA6EB6">
      <w:pPr>
        <w:pStyle w:val="NormalWeb"/>
        <w:jc w:val="center"/>
        <w:divId w:val="424150193"/>
      </w:pPr>
      <w:r>
        <w:rPr>
          <w:rStyle w:val="Gl"/>
        </w:rPr>
        <w:t>Öğretmen ve Müdür Yardımcılarına</w:t>
      </w:r>
      <w:r w:rsidR="008D24E0">
        <w:br/>
      </w:r>
    </w:p>
    <w:p w14:paraId="5D7C7524" w14:textId="73FBC98D" w:rsidR="008D24E0" w:rsidRDefault="008D24E0" w:rsidP="00CA6EB6">
      <w:pPr>
        <w:pStyle w:val="NormalWeb"/>
        <w:divId w:val="424150193"/>
      </w:pPr>
      <w:r>
        <w:rPr>
          <w:rStyle w:val="Gl"/>
        </w:rPr>
        <w:t>Konu:</w:t>
      </w:r>
      <w:r>
        <w:t xml:space="preserve"> 2024-2025 Eğitim-Öğretim Yılı II. Dönem Başı Öğretmenler Kurulu Toplantısı</w:t>
      </w:r>
    </w:p>
    <w:p w14:paraId="0AA6BF3F" w14:textId="633F173F" w:rsidR="008D24E0" w:rsidRDefault="008D24E0">
      <w:pPr>
        <w:pStyle w:val="NormalWeb"/>
        <w:divId w:val="424150193"/>
      </w:pPr>
      <w:r>
        <w:t>2024-2025 Eğitim-Öğretim Yılı II. Dönem Başı Öğretmenler Kurulu Toplantısı, Millî Eğitim Bakanlığı mevzuatlarına uygun olarak, eğitim süreçlerinin değerlendirilmesi, yeni dönem planlamalarının yapılması ve ilgili kararların alınması amacıyla aşağıda belirtilen tarih ve yerde yapılacaktır.</w:t>
      </w:r>
    </w:p>
    <w:p w14:paraId="6AB7ADE8" w14:textId="23977E9D" w:rsidR="00BF313A" w:rsidRDefault="00BF313A">
      <w:pPr>
        <w:pStyle w:val="NormalWeb"/>
        <w:divId w:val="424150193"/>
      </w:pPr>
      <w:r>
        <w:t>Toplantıya eksiksiz katılımınızı rica eder, başarılar dilerim.</w:t>
      </w:r>
    </w:p>
    <w:p w14:paraId="0B6360E3" w14:textId="1C8CCBE4" w:rsidR="00491571" w:rsidRDefault="00C045E4" w:rsidP="00C045E4">
      <w:pPr>
        <w:pStyle w:val="NormalWeb"/>
        <w:jc w:val="center"/>
        <w:divId w:val="424150193"/>
      </w:pPr>
      <w:bookmarkStart w:id="0" w:name="_GoBack"/>
      <w:bookmarkEnd w:id="0"/>
      <w:r>
        <w:t>Okul Müdürü</w:t>
      </w:r>
    </w:p>
    <w:p w14:paraId="3CFAF304" w14:textId="77777777" w:rsidR="00C045E4" w:rsidRDefault="00C045E4" w:rsidP="00C045E4">
      <w:pPr>
        <w:pStyle w:val="NormalWeb"/>
        <w:jc w:val="center"/>
        <w:divId w:val="424150193"/>
      </w:pPr>
    </w:p>
    <w:p w14:paraId="3A038D35" w14:textId="4573FF19" w:rsidR="008D24E0" w:rsidRDefault="008D24E0">
      <w:pPr>
        <w:pStyle w:val="NormalWeb"/>
        <w:divId w:val="424150193"/>
      </w:pPr>
      <w:r>
        <w:rPr>
          <w:rStyle w:val="Gl"/>
        </w:rPr>
        <w:t>TOPLANTI TARİHİ</w:t>
      </w:r>
      <w:r w:rsidR="00755BF9">
        <w:rPr>
          <w:rStyle w:val="Gl"/>
        </w:rPr>
        <w:tab/>
      </w:r>
      <w:r>
        <w:rPr>
          <w:rStyle w:val="Gl"/>
        </w:rPr>
        <w:t>:</w:t>
      </w:r>
      <w:r>
        <w:t xml:space="preserve"> [Toplantı Tarihi]</w:t>
      </w:r>
      <w:r>
        <w:br/>
      </w:r>
      <w:r>
        <w:rPr>
          <w:rStyle w:val="Gl"/>
        </w:rPr>
        <w:t>TOPLANTI YERİ</w:t>
      </w:r>
      <w:r w:rsidR="00755BF9">
        <w:rPr>
          <w:rStyle w:val="Gl"/>
        </w:rPr>
        <w:tab/>
      </w:r>
      <w:r w:rsidR="00755BF9">
        <w:rPr>
          <w:rStyle w:val="Gl"/>
        </w:rPr>
        <w:tab/>
      </w:r>
      <w:r>
        <w:rPr>
          <w:rStyle w:val="Gl"/>
        </w:rPr>
        <w:t>:</w:t>
      </w:r>
      <w:r>
        <w:t xml:space="preserve"> [Toplantı Yeri]</w:t>
      </w:r>
      <w:r>
        <w:br/>
      </w:r>
      <w:r>
        <w:rPr>
          <w:rStyle w:val="Gl"/>
        </w:rPr>
        <w:t>TOPLANTI SAATİ</w:t>
      </w:r>
      <w:r w:rsidR="00755BF9">
        <w:rPr>
          <w:rStyle w:val="Gl"/>
        </w:rPr>
        <w:tab/>
      </w:r>
      <w:r w:rsidR="00755BF9">
        <w:rPr>
          <w:rStyle w:val="Gl"/>
        </w:rPr>
        <w:tab/>
      </w:r>
      <w:r>
        <w:rPr>
          <w:rStyle w:val="Gl"/>
        </w:rPr>
        <w:t>:</w:t>
      </w:r>
      <w:r>
        <w:t xml:space="preserve"> [Toplantı Saati]</w:t>
      </w:r>
    </w:p>
    <w:p w14:paraId="354D025F" w14:textId="403DDBFA" w:rsidR="008D24E0" w:rsidRDefault="008D24E0">
      <w:pPr>
        <w:divId w:val="424150193"/>
        <w:rPr>
          <w:rFonts w:eastAsia="Times New Roman"/>
        </w:rPr>
      </w:pPr>
    </w:p>
    <w:p w14:paraId="0604C1B6" w14:textId="48259C2F" w:rsidR="00653B6F" w:rsidRDefault="00653B6F" w:rsidP="00653B6F">
      <w:pPr>
        <w:pStyle w:val="Balk3"/>
      </w:pPr>
      <w:r>
        <w:rPr>
          <w:rStyle w:val="Gl"/>
          <w:b w:val="0"/>
          <w:bCs w:val="0"/>
        </w:rPr>
        <w:t>Özel Eğitim İlkokulu Öğretmenler Kurulu Gündem Maddeleri</w:t>
      </w:r>
    </w:p>
    <w:p w14:paraId="7F881E75" w14:textId="77777777" w:rsidR="00653B6F" w:rsidRDefault="00653B6F" w:rsidP="00CE7922">
      <w:pPr>
        <w:numPr>
          <w:ilvl w:val="0"/>
          <w:numId w:val="1"/>
        </w:numPr>
        <w:spacing w:before="100" w:beforeAutospacing="1" w:after="100" w:afterAutospacing="1" w:line="240" w:lineRule="auto"/>
      </w:pPr>
      <w:r>
        <w:t>Açılış, yoklama</w:t>
      </w:r>
    </w:p>
    <w:p w14:paraId="24056950" w14:textId="77777777" w:rsidR="00653B6F" w:rsidRDefault="00653B6F" w:rsidP="00CE7922">
      <w:pPr>
        <w:numPr>
          <w:ilvl w:val="0"/>
          <w:numId w:val="1"/>
        </w:numPr>
        <w:spacing w:before="100" w:beforeAutospacing="1" w:after="100" w:afterAutospacing="1" w:line="240" w:lineRule="auto"/>
      </w:pPr>
      <w:r>
        <w:t>Saygı duruşu ve İstiklal Marşı</w:t>
      </w:r>
    </w:p>
    <w:p w14:paraId="7EA5F0CF" w14:textId="77777777" w:rsidR="00653B6F" w:rsidRDefault="00653B6F" w:rsidP="00CE7922">
      <w:pPr>
        <w:numPr>
          <w:ilvl w:val="0"/>
          <w:numId w:val="1"/>
        </w:numPr>
        <w:spacing w:before="100" w:beforeAutospacing="1" w:after="100" w:afterAutospacing="1" w:line="240" w:lineRule="auto"/>
      </w:pPr>
      <w:r>
        <w:t>Gündem maddelerinin okunması, varsa ilave edilecek konuların eklenmesi</w:t>
      </w:r>
    </w:p>
    <w:p w14:paraId="3F1431BB" w14:textId="77777777" w:rsidR="00653B6F" w:rsidRDefault="00653B6F" w:rsidP="00CE7922">
      <w:pPr>
        <w:numPr>
          <w:ilvl w:val="0"/>
          <w:numId w:val="1"/>
        </w:numPr>
        <w:spacing w:before="100" w:beforeAutospacing="1" w:after="100" w:afterAutospacing="1" w:line="240" w:lineRule="auto"/>
      </w:pPr>
      <w:r>
        <w:t>Bir önceki öğretmenler kurulu toplantısında alınan kararların gözden geçirilmesi</w:t>
      </w:r>
    </w:p>
    <w:p w14:paraId="04C4A86E" w14:textId="77777777" w:rsidR="00653B6F" w:rsidRDefault="00653B6F" w:rsidP="00CE7922">
      <w:pPr>
        <w:numPr>
          <w:ilvl w:val="0"/>
          <w:numId w:val="1"/>
        </w:numPr>
        <w:spacing w:before="100" w:beforeAutospacing="1" w:after="100" w:afterAutospacing="1" w:line="240" w:lineRule="auto"/>
      </w:pPr>
      <w:r>
        <w:t>2024-2025 eğitim-öğretim yılının ilk dönemi yapılan eğitim-öğretim çalışmalarının değerlendirilmesi</w:t>
      </w:r>
    </w:p>
    <w:p w14:paraId="077E411B" w14:textId="77777777" w:rsidR="00653B6F" w:rsidRDefault="00653B6F" w:rsidP="00CE7922">
      <w:pPr>
        <w:numPr>
          <w:ilvl w:val="0"/>
          <w:numId w:val="1"/>
        </w:numPr>
        <w:spacing w:before="100" w:beforeAutospacing="1" w:after="100" w:afterAutospacing="1" w:line="240" w:lineRule="auto"/>
      </w:pPr>
      <w:r>
        <w:t>Bakanlık kararları, mevzuat değişiklikleri ve ilgili mevzuat hakkında bilgilendirme</w:t>
      </w:r>
    </w:p>
    <w:p w14:paraId="119464AE" w14:textId="77777777" w:rsidR="00653B6F" w:rsidRDefault="00653B6F" w:rsidP="00CE7922">
      <w:pPr>
        <w:numPr>
          <w:ilvl w:val="0"/>
          <w:numId w:val="1"/>
        </w:numPr>
        <w:spacing w:before="100" w:beforeAutospacing="1" w:after="100" w:afterAutospacing="1" w:line="240" w:lineRule="auto"/>
      </w:pPr>
      <w:r>
        <w:t>Özel eğitim ilkokulu öğretim programları doğrultusunda yapılan çalışmaların değerlendirilmesi</w:t>
      </w:r>
    </w:p>
    <w:p w14:paraId="04E71FB6" w14:textId="77777777" w:rsidR="00653B6F" w:rsidRDefault="00653B6F" w:rsidP="00CE7922">
      <w:pPr>
        <w:numPr>
          <w:ilvl w:val="0"/>
          <w:numId w:val="1"/>
        </w:numPr>
        <w:spacing w:before="100" w:beforeAutospacing="1" w:after="100" w:afterAutospacing="1" w:line="240" w:lineRule="auto"/>
      </w:pPr>
      <w:r>
        <w:t>Öğrencilerin akademik, sosyal ve duygusal gelişim süreçlerinin değerlendirilmesi</w:t>
      </w:r>
    </w:p>
    <w:p w14:paraId="31B83AF2" w14:textId="77777777" w:rsidR="00653B6F" w:rsidRDefault="00653B6F" w:rsidP="00CE7922">
      <w:pPr>
        <w:numPr>
          <w:ilvl w:val="0"/>
          <w:numId w:val="1"/>
        </w:numPr>
        <w:spacing w:before="100" w:beforeAutospacing="1" w:after="100" w:afterAutospacing="1" w:line="240" w:lineRule="auto"/>
      </w:pPr>
      <w:r>
        <w:t>Bireyselleştirilmiş Eğitim Programı (BEP) uygulanan öğrencilerle ilgili yapılan çalışmaların değerlendirilmesi ve ikinci dönem planlamaları</w:t>
      </w:r>
    </w:p>
    <w:p w14:paraId="03BA27BD" w14:textId="2F548F54" w:rsidR="00653B6F" w:rsidRDefault="00653B6F" w:rsidP="00CE7922">
      <w:pPr>
        <w:numPr>
          <w:ilvl w:val="0"/>
          <w:numId w:val="1"/>
        </w:numPr>
        <w:spacing w:before="100" w:beforeAutospacing="1" w:after="100" w:afterAutospacing="1" w:line="240" w:lineRule="auto"/>
      </w:pPr>
      <w:r>
        <w:t>Tamamlayıcı eğitim uygulamalarının değerlendirilmesi</w:t>
      </w:r>
    </w:p>
    <w:p w14:paraId="17933EA0" w14:textId="77777777" w:rsidR="00653B6F" w:rsidRDefault="00653B6F" w:rsidP="00CE7922">
      <w:pPr>
        <w:numPr>
          <w:ilvl w:val="0"/>
          <w:numId w:val="1"/>
        </w:numPr>
        <w:spacing w:before="100" w:beforeAutospacing="1" w:after="100" w:afterAutospacing="1" w:line="240" w:lineRule="auto"/>
      </w:pPr>
      <w:r>
        <w:t>Rehberlik hizmetleri kapsamında yapılan çalışmalar ve öğrenci gözlem süreçleri</w:t>
      </w:r>
    </w:p>
    <w:p w14:paraId="06D6461D" w14:textId="77777777" w:rsidR="00653B6F" w:rsidRDefault="00653B6F" w:rsidP="00CE7922">
      <w:pPr>
        <w:numPr>
          <w:ilvl w:val="0"/>
          <w:numId w:val="1"/>
        </w:numPr>
        <w:spacing w:before="100" w:beforeAutospacing="1" w:after="100" w:afterAutospacing="1" w:line="240" w:lineRule="auto"/>
      </w:pPr>
      <w:r>
        <w:t>Alternatif ve destekleyici iletişim yöntemlerinin kullanımı ve geliştirilmesi</w:t>
      </w:r>
    </w:p>
    <w:p w14:paraId="654C6CAC" w14:textId="77777777" w:rsidR="00653B6F" w:rsidRDefault="00653B6F" w:rsidP="00CE7922">
      <w:pPr>
        <w:numPr>
          <w:ilvl w:val="0"/>
          <w:numId w:val="1"/>
        </w:numPr>
        <w:spacing w:before="100" w:beforeAutospacing="1" w:after="100" w:afterAutospacing="1" w:line="240" w:lineRule="auto"/>
      </w:pPr>
      <w:r>
        <w:t>Günlük yaşam becerileri, bağımsız hareket becerileri ve sosyal uyum çalışmaları</w:t>
      </w:r>
    </w:p>
    <w:p w14:paraId="3FF1EDC8" w14:textId="77777777" w:rsidR="00653B6F" w:rsidRDefault="00653B6F" w:rsidP="00CE7922">
      <w:pPr>
        <w:numPr>
          <w:ilvl w:val="0"/>
          <w:numId w:val="1"/>
        </w:numPr>
        <w:spacing w:before="100" w:beforeAutospacing="1" w:after="100" w:afterAutospacing="1" w:line="240" w:lineRule="auto"/>
      </w:pPr>
      <w:r>
        <w:t>Oyun ve fiziksel etkinlikler ile duyu bütünleme çalışmalarının değerlendirilmesi</w:t>
      </w:r>
    </w:p>
    <w:p w14:paraId="3F3BEFB1" w14:textId="77777777" w:rsidR="00653B6F" w:rsidRDefault="00653B6F" w:rsidP="00CE7922">
      <w:pPr>
        <w:numPr>
          <w:ilvl w:val="0"/>
          <w:numId w:val="1"/>
        </w:numPr>
        <w:spacing w:before="100" w:beforeAutospacing="1" w:after="100" w:afterAutospacing="1" w:line="240" w:lineRule="auto"/>
      </w:pPr>
      <w:r>
        <w:t>Sınıf içi materyal ve eğitim ortamlarının öğrencilerin bireysel ihtiyaçlarına uygun olarak düzenlenmesi</w:t>
      </w:r>
    </w:p>
    <w:p w14:paraId="79673190" w14:textId="77777777" w:rsidR="00653B6F" w:rsidRDefault="00653B6F" w:rsidP="00CE7922">
      <w:pPr>
        <w:numPr>
          <w:ilvl w:val="0"/>
          <w:numId w:val="1"/>
        </w:numPr>
        <w:spacing w:before="100" w:beforeAutospacing="1" w:after="100" w:afterAutospacing="1" w:line="240" w:lineRule="auto"/>
      </w:pPr>
      <w:r>
        <w:t>e-Okul işlemleri, öğrenci devamsızlık takibi, ders defteri ve nöbet defterlerinin işlenmesinde dikkat edilecek hususlar</w:t>
      </w:r>
    </w:p>
    <w:p w14:paraId="06E56078" w14:textId="77777777" w:rsidR="00653B6F" w:rsidRDefault="00653B6F" w:rsidP="00CE7922">
      <w:pPr>
        <w:numPr>
          <w:ilvl w:val="0"/>
          <w:numId w:val="1"/>
        </w:numPr>
        <w:spacing w:before="100" w:beforeAutospacing="1" w:after="100" w:afterAutospacing="1" w:line="240" w:lineRule="auto"/>
      </w:pPr>
      <w:r>
        <w:t>Zümre toplantıları, ŞÖK ve BEP kurul toplantılarının planlanması</w:t>
      </w:r>
    </w:p>
    <w:p w14:paraId="28B29883" w14:textId="77777777" w:rsidR="00653B6F" w:rsidRDefault="00653B6F" w:rsidP="00CE7922">
      <w:pPr>
        <w:numPr>
          <w:ilvl w:val="0"/>
          <w:numId w:val="1"/>
        </w:numPr>
        <w:spacing w:before="100" w:beforeAutospacing="1" w:after="100" w:afterAutospacing="1" w:line="240" w:lineRule="auto"/>
      </w:pPr>
      <w:r>
        <w:t>Sosyal, kültürel, sanatsal ve sportif etkinlikler ile ilgili çalışmaların değerlendirilmesi</w:t>
      </w:r>
    </w:p>
    <w:p w14:paraId="6691A6EA" w14:textId="77777777" w:rsidR="00653B6F" w:rsidRDefault="00653B6F" w:rsidP="00CE7922">
      <w:pPr>
        <w:numPr>
          <w:ilvl w:val="0"/>
          <w:numId w:val="1"/>
        </w:numPr>
        <w:spacing w:before="100" w:beforeAutospacing="1" w:after="100" w:afterAutospacing="1" w:line="240" w:lineRule="auto"/>
      </w:pPr>
      <w:r>
        <w:t>Veli bilgilendirme ve okul-aile iş birliği çalışmaları</w:t>
      </w:r>
    </w:p>
    <w:p w14:paraId="7CBD4A3A" w14:textId="77777777" w:rsidR="00653B6F" w:rsidRDefault="00653B6F" w:rsidP="00CE7922">
      <w:pPr>
        <w:numPr>
          <w:ilvl w:val="0"/>
          <w:numId w:val="1"/>
        </w:numPr>
        <w:spacing w:before="100" w:beforeAutospacing="1" w:after="100" w:afterAutospacing="1" w:line="240" w:lineRule="auto"/>
      </w:pPr>
      <w:r>
        <w:t>İş sağlığı ve güvenliği ile ilgili hususlar</w:t>
      </w:r>
    </w:p>
    <w:p w14:paraId="04D59081" w14:textId="77777777" w:rsidR="00653B6F" w:rsidRDefault="00653B6F" w:rsidP="00CE7922">
      <w:pPr>
        <w:numPr>
          <w:ilvl w:val="0"/>
          <w:numId w:val="1"/>
        </w:numPr>
        <w:spacing w:before="100" w:beforeAutospacing="1" w:after="100" w:afterAutospacing="1" w:line="240" w:lineRule="auto"/>
      </w:pPr>
      <w:r>
        <w:t>Türkçenin doğru, güzel ve etkili kullanımı konusunda yapılacak çalışmalar</w:t>
      </w:r>
    </w:p>
    <w:p w14:paraId="10155AE4" w14:textId="77777777" w:rsidR="00653B6F" w:rsidRDefault="00653B6F" w:rsidP="00CE7922">
      <w:pPr>
        <w:numPr>
          <w:ilvl w:val="0"/>
          <w:numId w:val="1"/>
        </w:numPr>
        <w:spacing w:before="100" w:beforeAutospacing="1" w:after="100" w:afterAutospacing="1" w:line="240" w:lineRule="auto"/>
      </w:pPr>
      <w:r>
        <w:lastRenderedPageBreak/>
        <w:t>Duyuruların düzenli takibi ve gereğinin yapılması</w:t>
      </w:r>
    </w:p>
    <w:p w14:paraId="0D35CA09" w14:textId="642C4751" w:rsidR="00F85962" w:rsidRDefault="00653B6F" w:rsidP="00CE7922">
      <w:pPr>
        <w:numPr>
          <w:ilvl w:val="0"/>
          <w:numId w:val="1"/>
        </w:numPr>
        <w:spacing w:before="100" w:beforeAutospacing="1" w:after="100" w:afterAutospacing="1" w:line="240" w:lineRule="auto"/>
      </w:pPr>
      <w:r>
        <w:t>Dilek ve temenniler, kapanış</w:t>
      </w:r>
    </w:p>
    <w:p w14:paraId="627FF8F7" w14:textId="77777777" w:rsidR="0037539C" w:rsidRDefault="0037539C" w:rsidP="0037539C">
      <w:pPr>
        <w:spacing w:before="100" w:beforeAutospacing="1" w:after="100" w:afterAutospacing="1" w:line="240" w:lineRule="auto"/>
      </w:pPr>
    </w:p>
    <w:p w14:paraId="627F14D0" w14:textId="77777777" w:rsidR="0037539C" w:rsidRDefault="0037539C" w:rsidP="0037539C">
      <w:pPr>
        <w:spacing w:before="100" w:beforeAutospacing="1" w:after="100" w:afterAutospacing="1" w:line="240" w:lineRule="auto"/>
      </w:pPr>
    </w:p>
    <w:p w14:paraId="404E5DC8" w14:textId="1EFF3108" w:rsidR="0037539C" w:rsidRPr="00653B6F" w:rsidRDefault="0037539C" w:rsidP="0037539C">
      <w:pPr>
        <w:spacing w:before="100" w:beforeAutospacing="1" w:after="100" w:afterAutospacing="1" w:line="240" w:lineRule="auto"/>
      </w:pPr>
    </w:p>
    <w:sectPr w:rsidR="0037539C" w:rsidRPr="00653B6F" w:rsidSect="00755BF9">
      <w:pgSz w:w="11910" w:h="16840" w:code="9"/>
      <w:pgMar w:top="1134" w:right="1134" w:bottom="1134" w:left="1134" w:header="0" w:footer="284" w:gutter="0"/>
      <w:cols w:sep="1" w:space="568"/>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A4FBC9" w14:textId="77777777" w:rsidR="00B81AC7" w:rsidRDefault="00B81AC7">
      <w:pPr>
        <w:spacing w:line="240" w:lineRule="auto"/>
      </w:pPr>
      <w:r>
        <w:separator/>
      </w:r>
    </w:p>
  </w:endnote>
  <w:endnote w:type="continuationSeparator" w:id="0">
    <w:p w14:paraId="60F04364" w14:textId="77777777" w:rsidR="00B81AC7" w:rsidRDefault="00B81A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1826A2" w14:textId="77777777" w:rsidR="00B81AC7" w:rsidRDefault="00B81AC7">
      <w:pPr>
        <w:spacing w:line="240" w:lineRule="auto"/>
      </w:pPr>
      <w:r>
        <w:separator/>
      </w:r>
    </w:p>
  </w:footnote>
  <w:footnote w:type="continuationSeparator" w:id="0">
    <w:p w14:paraId="566C5D25" w14:textId="77777777" w:rsidR="00B81AC7" w:rsidRDefault="00B81AC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344445"/>
    <w:multiLevelType w:val="multilevel"/>
    <w:tmpl w:val="8C5047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70C"/>
    <w:rsid w:val="0004660A"/>
    <w:rsid w:val="00064900"/>
    <w:rsid w:val="000771E6"/>
    <w:rsid w:val="001065A2"/>
    <w:rsid w:val="00123224"/>
    <w:rsid w:val="0014078F"/>
    <w:rsid w:val="00165A60"/>
    <w:rsid w:val="00175820"/>
    <w:rsid w:val="001937D5"/>
    <w:rsid w:val="001A0641"/>
    <w:rsid w:val="001A52FB"/>
    <w:rsid w:val="001C0DF4"/>
    <w:rsid w:val="002174AF"/>
    <w:rsid w:val="002256C7"/>
    <w:rsid w:val="002471BD"/>
    <w:rsid w:val="002512A3"/>
    <w:rsid w:val="00264DD0"/>
    <w:rsid w:val="0027236B"/>
    <w:rsid w:val="0028270C"/>
    <w:rsid w:val="002B7AFD"/>
    <w:rsid w:val="002F08BC"/>
    <w:rsid w:val="00316B2F"/>
    <w:rsid w:val="0035638E"/>
    <w:rsid w:val="0037539C"/>
    <w:rsid w:val="00397D67"/>
    <w:rsid w:val="003D273D"/>
    <w:rsid w:val="003D2E3F"/>
    <w:rsid w:val="003E1668"/>
    <w:rsid w:val="003F79B1"/>
    <w:rsid w:val="00436505"/>
    <w:rsid w:val="0045603D"/>
    <w:rsid w:val="00491571"/>
    <w:rsid w:val="004E7D7F"/>
    <w:rsid w:val="00504A10"/>
    <w:rsid w:val="0051613D"/>
    <w:rsid w:val="0052696E"/>
    <w:rsid w:val="00536000"/>
    <w:rsid w:val="00544FED"/>
    <w:rsid w:val="005567DF"/>
    <w:rsid w:val="0057046B"/>
    <w:rsid w:val="00582E5D"/>
    <w:rsid w:val="005861F4"/>
    <w:rsid w:val="005865EE"/>
    <w:rsid w:val="0058767D"/>
    <w:rsid w:val="005B27AA"/>
    <w:rsid w:val="005C152F"/>
    <w:rsid w:val="005D2AC9"/>
    <w:rsid w:val="005F614C"/>
    <w:rsid w:val="00653B6F"/>
    <w:rsid w:val="006608C3"/>
    <w:rsid w:val="006B1FF1"/>
    <w:rsid w:val="00706AE8"/>
    <w:rsid w:val="007202D9"/>
    <w:rsid w:val="0072580D"/>
    <w:rsid w:val="00725CEF"/>
    <w:rsid w:val="007456CB"/>
    <w:rsid w:val="00755BF9"/>
    <w:rsid w:val="00756307"/>
    <w:rsid w:val="007D47DF"/>
    <w:rsid w:val="007F01DE"/>
    <w:rsid w:val="007F5E23"/>
    <w:rsid w:val="00802DCB"/>
    <w:rsid w:val="00836E49"/>
    <w:rsid w:val="00896C00"/>
    <w:rsid w:val="008A37C4"/>
    <w:rsid w:val="008D111F"/>
    <w:rsid w:val="008D24E0"/>
    <w:rsid w:val="008D7674"/>
    <w:rsid w:val="00932BCC"/>
    <w:rsid w:val="009440B7"/>
    <w:rsid w:val="00955B21"/>
    <w:rsid w:val="00970222"/>
    <w:rsid w:val="009A21F2"/>
    <w:rsid w:val="009D4939"/>
    <w:rsid w:val="00AD63F2"/>
    <w:rsid w:val="00AF6756"/>
    <w:rsid w:val="00B06341"/>
    <w:rsid w:val="00B253E3"/>
    <w:rsid w:val="00B81AC7"/>
    <w:rsid w:val="00BD2104"/>
    <w:rsid w:val="00BF313A"/>
    <w:rsid w:val="00C045E4"/>
    <w:rsid w:val="00C3126A"/>
    <w:rsid w:val="00C51FBF"/>
    <w:rsid w:val="00CA6EB6"/>
    <w:rsid w:val="00CB00EB"/>
    <w:rsid w:val="00CB3D77"/>
    <w:rsid w:val="00CC768E"/>
    <w:rsid w:val="00CE7922"/>
    <w:rsid w:val="00CF3762"/>
    <w:rsid w:val="00D02AD6"/>
    <w:rsid w:val="00D0553F"/>
    <w:rsid w:val="00DA0DFA"/>
    <w:rsid w:val="00DA0FAD"/>
    <w:rsid w:val="00DA6EC9"/>
    <w:rsid w:val="00DB4FB1"/>
    <w:rsid w:val="00E23E08"/>
    <w:rsid w:val="00E91674"/>
    <w:rsid w:val="00EB6B98"/>
    <w:rsid w:val="00EF5F31"/>
    <w:rsid w:val="00F16F1E"/>
    <w:rsid w:val="00F7329F"/>
    <w:rsid w:val="00F85962"/>
    <w:rsid w:val="00F90EA1"/>
    <w:rsid w:val="00F96660"/>
    <w:rsid w:val="00FB754A"/>
    <w:rsid w:val="00FC35C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03C85"/>
  <w15:docId w15:val="{ED9F1D2E-83E5-4924-955C-C3A38C10A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078F"/>
    <w:pPr>
      <w:spacing w:after="0" w:line="120" w:lineRule="atLeast"/>
    </w:pPr>
    <w:rPr>
      <w:rFonts w:ascii="Calibri" w:eastAsia="Calibri" w:hAnsi="Calibri" w:cs="Times New Roman"/>
    </w:rPr>
  </w:style>
  <w:style w:type="paragraph" w:styleId="Balk1">
    <w:name w:val="heading 1"/>
    <w:basedOn w:val="Normal"/>
    <w:next w:val="Normal"/>
    <w:link w:val="Balk1Char"/>
    <w:uiPriority w:val="9"/>
    <w:qFormat/>
    <w:rsid w:val="002B7AFD"/>
    <w:pPr>
      <w:keepNext/>
      <w:spacing w:line="240" w:lineRule="auto"/>
      <w:jc w:val="center"/>
      <w:outlineLvl w:val="0"/>
    </w:pPr>
    <w:rPr>
      <w:rFonts w:ascii="Cambria" w:eastAsia="Times New Roman" w:hAnsi="Cambria"/>
      <w:b/>
      <w:bCs/>
      <w:kern w:val="32"/>
      <w:sz w:val="32"/>
      <w:szCs w:val="32"/>
      <w:lang w:eastAsia="tr-TR"/>
    </w:rPr>
  </w:style>
  <w:style w:type="paragraph" w:styleId="Balk3">
    <w:name w:val="heading 3"/>
    <w:basedOn w:val="Normal"/>
    <w:next w:val="Normal"/>
    <w:link w:val="Balk3Char"/>
    <w:uiPriority w:val="9"/>
    <w:unhideWhenUsed/>
    <w:qFormat/>
    <w:rsid w:val="008D24E0"/>
    <w:pPr>
      <w:keepNext/>
      <w:keepLines/>
      <w:spacing w:before="160" w:after="80"/>
      <w:outlineLvl w:val="2"/>
    </w:pPr>
    <w:rPr>
      <w:rFonts w:asciiTheme="minorHAnsi" w:eastAsiaTheme="majorEastAsia" w:hAnsiTheme="minorHAnsi" w:cstheme="majorBidi"/>
      <w:color w:val="2E74B5" w:themeColor="accent1" w:themeShade="BF"/>
      <w:sz w:val="28"/>
      <w:szCs w:val="28"/>
    </w:rPr>
  </w:style>
  <w:style w:type="paragraph" w:styleId="Balk4">
    <w:name w:val="heading 4"/>
    <w:basedOn w:val="Normal"/>
    <w:next w:val="Normal"/>
    <w:link w:val="Balk4Char"/>
    <w:uiPriority w:val="9"/>
    <w:unhideWhenUsed/>
    <w:qFormat/>
    <w:rsid w:val="008D24E0"/>
    <w:pPr>
      <w:keepNext/>
      <w:keepLines/>
      <w:spacing w:before="80" w:after="40"/>
      <w:outlineLvl w:val="3"/>
    </w:pPr>
    <w:rPr>
      <w:rFonts w:asciiTheme="minorHAnsi" w:eastAsiaTheme="majorEastAsia" w:hAnsiTheme="minorHAnsi" w:cstheme="majorBidi"/>
      <w:i/>
      <w:iCs/>
      <w:color w:val="2E74B5" w:themeColor="accent1" w:themeShade="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706AE8"/>
    <w:pPr>
      <w:spacing w:before="100" w:beforeAutospacing="1" w:after="100" w:afterAutospacing="1" w:line="240" w:lineRule="auto"/>
    </w:pPr>
    <w:rPr>
      <w:rFonts w:ascii="Times New Roman" w:eastAsia="Times New Roman" w:hAnsi="Times New Roman"/>
      <w:sz w:val="24"/>
      <w:szCs w:val="24"/>
      <w:lang w:eastAsia="tr-TR"/>
    </w:rPr>
  </w:style>
  <w:style w:type="character" w:styleId="Vurgu">
    <w:name w:val="Emphasis"/>
    <w:basedOn w:val="VarsaylanParagrafYazTipi"/>
    <w:uiPriority w:val="20"/>
    <w:qFormat/>
    <w:rsid w:val="00706AE8"/>
    <w:rPr>
      <w:b/>
      <w:bCs/>
      <w:i w:val="0"/>
      <w:iCs w:val="0"/>
    </w:rPr>
  </w:style>
  <w:style w:type="character" w:customStyle="1" w:styleId="st1">
    <w:name w:val="st1"/>
    <w:basedOn w:val="VarsaylanParagrafYazTipi"/>
    <w:rsid w:val="00706AE8"/>
  </w:style>
  <w:style w:type="paragraph" w:styleId="BalonMetni">
    <w:name w:val="Balloon Text"/>
    <w:basedOn w:val="Normal"/>
    <w:link w:val="BalonMetniChar"/>
    <w:uiPriority w:val="99"/>
    <w:semiHidden/>
    <w:unhideWhenUsed/>
    <w:rsid w:val="0072580D"/>
    <w:pPr>
      <w:spacing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72580D"/>
    <w:rPr>
      <w:rFonts w:ascii="Segoe UI" w:hAnsi="Segoe UI" w:cs="Segoe UI"/>
      <w:sz w:val="18"/>
      <w:szCs w:val="18"/>
    </w:rPr>
  </w:style>
  <w:style w:type="paragraph" w:styleId="ListeParagraf">
    <w:name w:val="List Paragraph"/>
    <w:basedOn w:val="Normal"/>
    <w:uiPriority w:val="99"/>
    <w:qFormat/>
    <w:rsid w:val="00397D67"/>
    <w:pPr>
      <w:ind w:left="720"/>
      <w:contextualSpacing/>
    </w:pPr>
  </w:style>
  <w:style w:type="character" w:customStyle="1" w:styleId="Balk1Char">
    <w:name w:val="Başlık 1 Char"/>
    <w:basedOn w:val="VarsaylanParagrafYazTipi"/>
    <w:link w:val="Balk1"/>
    <w:uiPriority w:val="9"/>
    <w:rsid w:val="002B7AFD"/>
    <w:rPr>
      <w:rFonts w:ascii="Cambria" w:eastAsia="Times New Roman" w:hAnsi="Cambria" w:cs="Times New Roman"/>
      <w:b/>
      <w:bCs/>
      <w:kern w:val="32"/>
      <w:sz w:val="32"/>
      <w:szCs w:val="32"/>
      <w:lang w:eastAsia="tr-TR"/>
    </w:rPr>
  </w:style>
  <w:style w:type="table" w:styleId="TabloKlavuzu">
    <w:name w:val="Table Grid"/>
    <w:basedOn w:val="NormalTablo"/>
    <w:uiPriority w:val="59"/>
    <w:rsid w:val="002B7AFD"/>
    <w:pPr>
      <w:spacing w:after="0" w:line="240" w:lineRule="auto"/>
    </w:pPr>
    <w:rPr>
      <w:rFonts w:ascii="Times New Roman" w:eastAsia="Times New Roman" w:hAnsi="Times New Roman"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tBilgi">
    <w:name w:val="footer"/>
    <w:basedOn w:val="Normal"/>
    <w:link w:val="AltBilgiChar"/>
    <w:uiPriority w:val="99"/>
    <w:rsid w:val="002B7AFD"/>
    <w:pPr>
      <w:tabs>
        <w:tab w:val="center" w:pos="4536"/>
        <w:tab w:val="right" w:pos="9072"/>
      </w:tabs>
      <w:spacing w:line="240" w:lineRule="auto"/>
    </w:pPr>
    <w:rPr>
      <w:rFonts w:ascii="Times New Roman" w:eastAsia="Times New Roman" w:hAnsi="Times New Roman"/>
      <w:sz w:val="24"/>
      <w:szCs w:val="24"/>
      <w:lang w:eastAsia="tr-TR"/>
    </w:rPr>
  </w:style>
  <w:style w:type="character" w:customStyle="1" w:styleId="AltBilgiChar">
    <w:name w:val="Alt Bilgi Char"/>
    <w:basedOn w:val="VarsaylanParagrafYazTipi"/>
    <w:link w:val="AltBilgi"/>
    <w:uiPriority w:val="99"/>
    <w:rsid w:val="002B7AFD"/>
    <w:rPr>
      <w:rFonts w:ascii="Times New Roman" w:eastAsia="Times New Roman" w:hAnsi="Times New Roman" w:cs="Times New Roman"/>
      <w:sz w:val="24"/>
      <w:szCs w:val="24"/>
      <w:lang w:eastAsia="tr-TR"/>
    </w:rPr>
  </w:style>
  <w:style w:type="paragraph" w:styleId="GvdeMetni">
    <w:name w:val="Body Text"/>
    <w:basedOn w:val="Normal"/>
    <w:link w:val="GvdeMetniChar"/>
    <w:uiPriority w:val="99"/>
    <w:rsid w:val="002B7AFD"/>
    <w:pPr>
      <w:spacing w:after="120" w:line="240" w:lineRule="auto"/>
    </w:pPr>
    <w:rPr>
      <w:rFonts w:ascii="Times New Roman" w:eastAsia="Times New Roman" w:hAnsi="Times New Roman"/>
      <w:sz w:val="20"/>
      <w:szCs w:val="20"/>
      <w:lang w:eastAsia="tr-TR"/>
    </w:rPr>
  </w:style>
  <w:style w:type="character" w:customStyle="1" w:styleId="GvdeMetniChar">
    <w:name w:val="Gövde Metni Char"/>
    <w:basedOn w:val="VarsaylanParagrafYazTipi"/>
    <w:link w:val="GvdeMetni"/>
    <w:uiPriority w:val="99"/>
    <w:rsid w:val="002B7AFD"/>
    <w:rPr>
      <w:rFonts w:ascii="Times New Roman" w:eastAsia="Times New Roman" w:hAnsi="Times New Roman" w:cs="Times New Roman"/>
      <w:sz w:val="20"/>
      <w:szCs w:val="20"/>
      <w:lang w:eastAsia="tr-TR"/>
    </w:rPr>
  </w:style>
  <w:style w:type="paragraph" w:styleId="stBilgi">
    <w:name w:val="header"/>
    <w:basedOn w:val="Normal"/>
    <w:link w:val="stBilgiChar"/>
    <w:uiPriority w:val="99"/>
    <w:rsid w:val="002B7AFD"/>
    <w:pPr>
      <w:tabs>
        <w:tab w:val="center" w:pos="4536"/>
        <w:tab w:val="right" w:pos="9072"/>
      </w:tabs>
      <w:spacing w:line="240" w:lineRule="auto"/>
    </w:pPr>
    <w:rPr>
      <w:rFonts w:ascii="Times New Roman" w:eastAsia="Times New Roman" w:hAnsi="Times New Roman"/>
      <w:sz w:val="24"/>
      <w:szCs w:val="24"/>
      <w:lang w:eastAsia="tr-TR"/>
    </w:rPr>
  </w:style>
  <w:style w:type="character" w:customStyle="1" w:styleId="stBilgiChar">
    <w:name w:val="Üst Bilgi Char"/>
    <w:basedOn w:val="VarsaylanParagrafYazTipi"/>
    <w:link w:val="stBilgi"/>
    <w:uiPriority w:val="99"/>
    <w:rsid w:val="002B7AFD"/>
    <w:rPr>
      <w:rFonts w:ascii="Times New Roman" w:eastAsia="Times New Roman" w:hAnsi="Times New Roman" w:cs="Times New Roman"/>
      <w:sz w:val="24"/>
      <w:szCs w:val="24"/>
      <w:lang w:eastAsia="tr-TR"/>
    </w:rPr>
  </w:style>
  <w:style w:type="paragraph" w:styleId="AralkYok">
    <w:name w:val="No Spacing"/>
    <w:uiPriority w:val="99"/>
    <w:qFormat/>
    <w:rsid w:val="002B7AFD"/>
    <w:pPr>
      <w:spacing w:after="0" w:line="240" w:lineRule="auto"/>
    </w:pPr>
    <w:rPr>
      <w:rFonts w:ascii="Calibri" w:eastAsia="Times New Roman" w:hAnsi="Calibri" w:cs="Times New Roman"/>
      <w:lang w:eastAsia="tr-TR"/>
    </w:rPr>
  </w:style>
  <w:style w:type="paragraph" w:customStyle="1" w:styleId="Default">
    <w:name w:val="Default"/>
    <w:uiPriority w:val="99"/>
    <w:rsid w:val="002B7AFD"/>
    <w:pPr>
      <w:autoSpaceDE w:val="0"/>
      <w:autoSpaceDN w:val="0"/>
      <w:adjustRightInd w:val="0"/>
      <w:spacing w:after="0" w:line="240" w:lineRule="auto"/>
    </w:pPr>
    <w:rPr>
      <w:rFonts w:ascii="Times New Roman" w:eastAsia="Times New Roman" w:hAnsi="Times New Roman" w:cs="Times New Roman"/>
      <w:color w:val="000000"/>
      <w:sz w:val="24"/>
      <w:szCs w:val="24"/>
      <w:lang w:eastAsia="tr-TR"/>
    </w:rPr>
  </w:style>
  <w:style w:type="character" w:styleId="Gl">
    <w:name w:val="Strong"/>
    <w:uiPriority w:val="22"/>
    <w:qFormat/>
    <w:rsid w:val="002B7AFD"/>
    <w:rPr>
      <w:rFonts w:cs="Times New Roman"/>
      <w:b/>
      <w:bCs/>
    </w:rPr>
  </w:style>
  <w:style w:type="paragraph" w:customStyle="1" w:styleId="OrtaBalkBold">
    <w:name w:val="Orta Başlık Bold"/>
    <w:rsid w:val="00DA6EC9"/>
    <w:pPr>
      <w:tabs>
        <w:tab w:val="left" w:pos="566"/>
      </w:tabs>
      <w:spacing w:after="0" w:line="240" w:lineRule="auto"/>
      <w:jc w:val="center"/>
    </w:pPr>
    <w:rPr>
      <w:rFonts w:ascii="Times New Roman" w:eastAsia="Times New Roman" w:hAnsi="Times New Roman" w:cs="Times New Roman"/>
      <w:b/>
      <w:sz w:val="19"/>
      <w:szCs w:val="20"/>
      <w:lang w:eastAsia="tr-TR"/>
    </w:rPr>
  </w:style>
  <w:style w:type="character" w:styleId="Kpr">
    <w:name w:val="Hyperlink"/>
    <w:basedOn w:val="VarsaylanParagrafYazTipi"/>
    <w:uiPriority w:val="99"/>
    <w:unhideWhenUsed/>
    <w:rsid w:val="00DA6EC9"/>
    <w:rPr>
      <w:color w:val="0563C1" w:themeColor="hyperlink"/>
      <w:u w:val="single"/>
    </w:rPr>
  </w:style>
  <w:style w:type="character" w:customStyle="1" w:styleId="A4">
    <w:name w:val="A4"/>
    <w:uiPriority w:val="99"/>
    <w:rsid w:val="00F85962"/>
    <w:rPr>
      <w:color w:val="000000"/>
      <w:sz w:val="18"/>
      <w:szCs w:val="18"/>
    </w:rPr>
  </w:style>
  <w:style w:type="paragraph" w:customStyle="1" w:styleId="Pa10">
    <w:name w:val="Pa10"/>
    <w:basedOn w:val="Default"/>
    <w:next w:val="Default"/>
    <w:uiPriority w:val="99"/>
    <w:rsid w:val="00F85962"/>
    <w:pPr>
      <w:spacing w:line="241" w:lineRule="atLeast"/>
    </w:pPr>
    <w:rPr>
      <w:rFonts w:ascii="Arial" w:eastAsiaTheme="minorEastAsia" w:hAnsi="Arial" w:cs="Arial"/>
      <w:color w:val="auto"/>
      <w:lang w:val="en-US"/>
    </w:rPr>
  </w:style>
  <w:style w:type="character" w:customStyle="1" w:styleId="t">
    <w:name w:val="t"/>
    <w:basedOn w:val="VarsaylanParagrafYazTipi"/>
    <w:rsid w:val="00F85962"/>
  </w:style>
  <w:style w:type="character" w:customStyle="1" w:styleId="Balk3Char">
    <w:name w:val="Başlık 3 Char"/>
    <w:basedOn w:val="VarsaylanParagrafYazTipi"/>
    <w:link w:val="Balk3"/>
    <w:uiPriority w:val="9"/>
    <w:semiHidden/>
    <w:rsid w:val="008D24E0"/>
    <w:rPr>
      <w:rFonts w:eastAsiaTheme="majorEastAsia" w:cstheme="majorBidi"/>
      <w:color w:val="2E74B5" w:themeColor="accent1" w:themeShade="BF"/>
      <w:sz w:val="28"/>
      <w:szCs w:val="28"/>
    </w:rPr>
  </w:style>
  <w:style w:type="character" w:customStyle="1" w:styleId="Balk4Char">
    <w:name w:val="Başlık 4 Char"/>
    <w:basedOn w:val="VarsaylanParagrafYazTipi"/>
    <w:link w:val="Balk4"/>
    <w:uiPriority w:val="9"/>
    <w:semiHidden/>
    <w:rsid w:val="008D24E0"/>
    <w:rPr>
      <w:rFonts w:eastAsiaTheme="majorEastAsia"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426175">
      <w:bodyDiv w:val="1"/>
      <w:marLeft w:val="0"/>
      <w:marRight w:val="0"/>
      <w:marTop w:val="0"/>
      <w:marBottom w:val="0"/>
      <w:divBdr>
        <w:top w:val="none" w:sz="0" w:space="0" w:color="auto"/>
        <w:left w:val="none" w:sz="0" w:space="0" w:color="auto"/>
        <w:bottom w:val="none" w:sz="0" w:space="0" w:color="auto"/>
        <w:right w:val="none" w:sz="0" w:space="0" w:color="auto"/>
      </w:divBdr>
      <w:divsChild>
        <w:div w:id="636037129">
          <w:marLeft w:val="0"/>
          <w:marRight w:val="0"/>
          <w:marTop w:val="0"/>
          <w:marBottom w:val="0"/>
          <w:divBdr>
            <w:top w:val="none" w:sz="0" w:space="0" w:color="auto"/>
            <w:left w:val="none" w:sz="0" w:space="0" w:color="auto"/>
            <w:bottom w:val="none" w:sz="0" w:space="0" w:color="auto"/>
            <w:right w:val="none" w:sz="0" w:space="0" w:color="auto"/>
          </w:divBdr>
          <w:divsChild>
            <w:div w:id="695276456">
              <w:marLeft w:val="0"/>
              <w:marRight w:val="0"/>
              <w:marTop w:val="0"/>
              <w:marBottom w:val="0"/>
              <w:divBdr>
                <w:top w:val="none" w:sz="0" w:space="0" w:color="auto"/>
                <w:left w:val="none" w:sz="0" w:space="0" w:color="auto"/>
                <w:bottom w:val="none" w:sz="0" w:space="0" w:color="auto"/>
                <w:right w:val="none" w:sz="0" w:space="0" w:color="auto"/>
              </w:divBdr>
              <w:divsChild>
                <w:div w:id="204933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150193">
      <w:bodyDiv w:val="1"/>
      <w:marLeft w:val="0"/>
      <w:marRight w:val="0"/>
      <w:marTop w:val="0"/>
      <w:marBottom w:val="0"/>
      <w:divBdr>
        <w:top w:val="none" w:sz="0" w:space="0" w:color="auto"/>
        <w:left w:val="none" w:sz="0" w:space="0" w:color="auto"/>
        <w:bottom w:val="none" w:sz="0" w:space="0" w:color="auto"/>
        <w:right w:val="none" w:sz="0" w:space="0" w:color="auto"/>
      </w:divBdr>
    </w:div>
    <w:div w:id="553662419">
      <w:bodyDiv w:val="1"/>
      <w:marLeft w:val="0"/>
      <w:marRight w:val="0"/>
      <w:marTop w:val="0"/>
      <w:marBottom w:val="0"/>
      <w:divBdr>
        <w:top w:val="none" w:sz="0" w:space="0" w:color="auto"/>
        <w:left w:val="none" w:sz="0" w:space="0" w:color="auto"/>
        <w:bottom w:val="none" w:sz="0" w:space="0" w:color="auto"/>
        <w:right w:val="none" w:sz="0" w:space="0" w:color="auto"/>
      </w:divBdr>
      <w:divsChild>
        <w:div w:id="467741256">
          <w:marLeft w:val="-115"/>
          <w:marRight w:val="0"/>
          <w:marTop w:val="0"/>
          <w:marBottom w:val="0"/>
          <w:divBdr>
            <w:top w:val="none" w:sz="0" w:space="0" w:color="auto"/>
            <w:left w:val="none" w:sz="0" w:space="0" w:color="auto"/>
            <w:bottom w:val="none" w:sz="0" w:space="0" w:color="auto"/>
            <w:right w:val="none" w:sz="0" w:space="0" w:color="auto"/>
          </w:divBdr>
        </w:div>
      </w:divsChild>
    </w:div>
    <w:div w:id="663778129">
      <w:bodyDiv w:val="1"/>
      <w:marLeft w:val="0"/>
      <w:marRight w:val="0"/>
      <w:marTop w:val="0"/>
      <w:marBottom w:val="0"/>
      <w:divBdr>
        <w:top w:val="none" w:sz="0" w:space="0" w:color="auto"/>
        <w:left w:val="none" w:sz="0" w:space="0" w:color="auto"/>
        <w:bottom w:val="none" w:sz="0" w:space="0" w:color="auto"/>
        <w:right w:val="none" w:sz="0" w:space="0" w:color="auto"/>
      </w:divBdr>
    </w:div>
    <w:div w:id="833839148">
      <w:bodyDiv w:val="1"/>
      <w:marLeft w:val="0"/>
      <w:marRight w:val="0"/>
      <w:marTop w:val="0"/>
      <w:marBottom w:val="0"/>
      <w:divBdr>
        <w:top w:val="none" w:sz="0" w:space="0" w:color="auto"/>
        <w:left w:val="none" w:sz="0" w:space="0" w:color="auto"/>
        <w:bottom w:val="none" w:sz="0" w:space="0" w:color="auto"/>
        <w:right w:val="none" w:sz="0" w:space="0" w:color="auto"/>
      </w:divBdr>
    </w:div>
    <w:div w:id="1019815637">
      <w:bodyDiv w:val="1"/>
      <w:marLeft w:val="0"/>
      <w:marRight w:val="0"/>
      <w:marTop w:val="0"/>
      <w:marBottom w:val="0"/>
      <w:divBdr>
        <w:top w:val="none" w:sz="0" w:space="0" w:color="auto"/>
        <w:left w:val="none" w:sz="0" w:space="0" w:color="auto"/>
        <w:bottom w:val="none" w:sz="0" w:space="0" w:color="auto"/>
        <w:right w:val="none" w:sz="0" w:space="0" w:color="auto"/>
      </w:divBdr>
    </w:div>
    <w:div w:id="1315139014">
      <w:bodyDiv w:val="1"/>
      <w:marLeft w:val="0"/>
      <w:marRight w:val="0"/>
      <w:marTop w:val="0"/>
      <w:marBottom w:val="0"/>
      <w:divBdr>
        <w:top w:val="none" w:sz="0" w:space="0" w:color="auto"/>
        <w:left w:val="none" w:sz="0" w:space="0" w:color="auto"/>
        <w:bottom w:val="none" w:sz="0" w:space="0" w:color="auto"/>
        <w:right w:val="none" w:sz="0" w:space="0" w:color="auto"/>
      </w:divBdr>
    </w:div>
    <w:div w:id="1338998269">
      <w:bodyDiv w:val="1"/>
      <w:marLeft w:val="0"/>
      <w:marRight w:val="0"/>
      <w:marTop w:val="0"/>
      <w:marBottom w:val="0"/>
      <w:divBdr>
        <w:top w:val="none" w:sz="0" w:space="0" w:color="auto"/>
        <w:left w:val="none" w:sz="0" w:space="0" w:color="auto"/>
        <w:bottom w:val="none" w:sz="0" w:space="0" w:color="auto"/>
        <w:right w:val="none" w:sz="0" w:space="0" w:color="auto"/>
      </w:divBdr>
    </w:div>
    <w:div w:id="1577134361">
      <w:bodyDiv w:val="1"/>
      <w:marLeft w:val="0"/>
      <w:marRight w:val="0"/>
      <w:marTop w:val="0"/>
      <w:marBottom w:val="0"/>
      <w:divBdr>
        <w:top w:val="none" w:sz="0" w:space="0" w:color="auto"/>
        <w:left w:val="none" w:sz="0" w:space="0" w:color="auto"/>
        <w:bottom w:val="none" w:sz="0" w:space="0" w:color="auto"/>
        <w:right w:val="none" w:sz="0" w:space="0" w:color="auto"/>
      </w:divBdr>
    </w:div>
    <w:div w:id="1664162635">
      <w:bodyDiv w:val="1"/>
      <w:marLeft w:val="0"/>
      <w:marRight w:val="0"/>
      <w:marTop w:val="0"/>
      <w:marBottom w:val="0"/>
      <w:divBdr>
        <w:top w:val="none" w:sz="0" w:space="0" w:color="auto"/>
        <w:left w:val="none" w:sz="0" w:space="0" w:color="auto"/>
        <w:bottom w:val="none" w:sz="0" w:space="0" w:color="auto"/>
        <w:right w:val="none" w:sz="0" w:space="0" w:color="auto"/>
      </w:divBdr>
      <w:divsChild>
        <w:div w:id="765657354">
          <w:marLeft w:val="0"/>
          <w:marRight w:val="0"/>
          <w:marTop w:val="0"/>
          <w:marBottom w:val="0"/>
          <w:divBdr>
            <w:top w:val="none" w:sz="0" w:space="0" w:color="auto"/>
            <w:left w:val="none" w:sz="0" w:space="0" w:color="auto"/>
            <w:bottom w:val="none" w:sz="0" w:space="0" w:color="auto"/>
            <w:right w:val="none" w:sz="0" w:space="0" w:color="auto"/>
          </w:divBdr>
          <w:divsChild>
            <w:div w:id="2014801589">
              <w:marLeft w:val="0"/>
              <w:marRight w:val="0"/>
              <w:marTop w:val="0"/>
              <w:marBottom w:val="0"/>
              <w:divBdr>
                <w:top w:val="none" w:sz="0" w:space="0" w:color="auto"/>
                <w:left w:val="none" w:sz="0" w:space="0" w:color="auto"/>
                <w:bottom w:val="none" w:sz="0" w:space="0" w:color="auto"/>
                <w:right w:val="none" w:sz="0" w:space="0" w:color="auto"/>
              </w:divBdr>
              <w:divsChild>
                <w:div w:id="187145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382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F18A2B-8256-4FD9-8A1A-A726857A5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361</Words>
  <Characters>2058</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LENOVO</cp:lastModifiedBy>
  <cp:revision>3</cp:revision>
  <cp:lastPrinted>2024-02-02T05:42:00Z</cp:lastPrinted>
  <dcterms:created xsi:type="dcterms:W3CDTF">2025-01-29T13:36:00Z</dcterms:created>
  <dcterms:modified xsi:type="dcterms:W3CDTF">2025-01-31T08:14:00Z</dcterms:modified>
</cp:coreProperties>
</file>