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5600FD" w14:textId="1A9582D1" w:rsidR="00FF1984" w:rsidRDefault="00D41632">
      <w:pPr>
        <w:pStyle w:val="Balk3"/>
        <w:divId w:val="1781802173"/>
        <w:rPr>
          <w:rFonts w:eastAsia="Times New Roman"/>
          <w:sz w:val="27"/>
          <w:szCs w:val="27"/>
        </w:rPr>
      </w:pPr>
      <w:proofErr w:type="spellStart"/>
      <w:r>
        <w:rPr>
          <w:rStyle w:val="Gl"/>
          <w:rFonts w:eastAsia="Times New Roman"/>
          <w:b w:val="0"/>
          <w:bCs w:val="0"/>
        </w:rPr>
        <w:t>Web’Öğren</w:t>
      </w:r>
      <w:proofErr w:type="spellEnd"/>
      <w:r>
        <w:rPr>
          <w:rStyle w:val="Gl"/>
          <w:rFonts w:eastAsia="Times New Roman"/>
          <w:b w:val="0"/>
          <w:bCs w:val="0"/>
        </w:rPr>
        <w:t xml:space="preserve"> Okulu </w:t>
      </w:r>
      <w:r w:rsidR="004926F6">
        <w:rPr>
          <w:rStyle w:val="Gl"/>
          <w:rFonts w:eastAsia="Times New Roman"/>
          <w:b w:val="0"/>
          <w:bCs w:val="0"/>
        </w:rPr>
        <w:t xml:space="preserve">2024-2025 </w:t>
      </w:r>
      <w:r w:rsidR="00FF1984">
        <w:rPr>
          <w:rStyle w:val="Gl"/>
          <w:rFonts w:eastAsia="Times New Roman"/>
          <w:b w:val="0"/>
          <w:bCs w:val="0"/>
        </w:rPr>
        <w:t>Eğitim-Öğretim Yılı 2. Dönem Başı Anasınıfları Zümre Toplantısı</w:t>
      </w:r>
    </w:p>
    <w:p w14:paraId="4070B656" w14:textId="77777777" w:rsidR="00FF1984" w:rsidRDefault="00FF1984">
      <w:pPr>
        <w:pStyle w:val="NormalWeb"/>
        <w:divId w:val="1781802173"/>
        <w:rPr>
          <w:rFonts w:eastAsiaTheme="minorEastAsia"/>
        </w:rPr>
      </w:pPr>
      <w:r>
        <w:rPr>
          <w:rStyle w:val="Gl"/>
        </w:rPr>
        <w:t>Tarih:</w:t>
      </w:r>
      <w:r>
        <w:t xml:space="preserve"> [Belirtilmeli]</w:t>
      </w:r>
      <w:r>
        <w:br/>
      </w:r>
      <w:r>
        <w:rPr>
          <w:rStyle w:val="Gl"/>
        </w:rPr>
        <w:t>Saat:</w:t>
      </w:r>
      <w:r>
        <w:t xml:space="preserve"> [Belirtilmeli]</w:t>
      </w:r>
      <w:r>
        <w:br/>
      </w:r>
      <w:r>
        <w:rPr>
          <w:rStyle w:val="Gl"/>
        </w:rPr>
        <w:t>Yer:</w:t>
      </w:r>
      <w:r>
        <w:t xml:space="preserve"> [Okul Adı / Toplantı Salonu]</w:t>
      </w:r>
      <w:r>
        <w:br/>
      </w:r>
      <w:r>
        <w:rPr>
          <w:rStyle w:val="Gl"/>
        </w:rPr>
        <w:t>Başkan:</w:t>
      </w:r>
      <w:r>
        <w:t xml:space="preserve"> [Zümre Başkanı Belirtilmeli]</w:t>
      </w:r>
      <w:r>
        <w:br/>
      </w:r>
      <w:r>
        <w:rPr>
          <w:rStyle w:val="Gl"/>
        </w:rPr>
        <w:t>Katılımcılar:</w:t>
      </w:r>
      <w:r>
        <w:t xml:space="preserve"> [Anasınıfı öğretmenleri]</w:t>
      </w:r>
    </w:p>
    <w:p w14:paraId="3F0FE592" w14:textId="77777777" w:rsidR="00FF1984" w:rsidRDefault="00FF1984">
      <w:pPr>
        <w:divId w:val="1781802173"/>
        <w:rPr>
          <w:rFonts w:eastAsia="Times New Roman"/>
        </w:rPr>
      </w:pPr>
      <w:r>
        <w:rPr>
          <w:rFonts w:eastAsia="Times New Roman"/>
          <w:noProof/>
          <w:lang w:eastAsia="tr-TR"/>
        </w:rPr>
        <mc:AlternateContent>
          <mc:Choice Requires="wps">
            <w:drawing>
              <wp:inline distT="0" distB="0" distL="0" distR="0" wp14:anchorId="26001724" wp14:editId="6C849665">
                <wp:extent cx="3738880" cy="1270"/>
                <wp:effectExtent l="0" t="35560" r="0" b="40640"/>
                <wp:docPr id="1306499413" name="Dikdört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614725" cy="1270"/>
                        </a:xfrm>
                        <a:prstGeom prst="rect">
                          <a:avLst/>
                        </a:prstGeom>
                        <a:noFill/>
                        <a:ln w="9525">
                          <a:gradFill rotWithShape="0">
                            <a:gsLst>
                              <a:gs pos="0">
                                <a:srgbClr val="A0A0A0"/>
                              </a:gs>
                              <a:gs pos="100000">
                                <a:srgbClr val="E3E3E3"/>
                              </a:gs>
                            </a:gsLst>
                            <a:lin ang="5400000"/>
                          </a:gra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0FA8540" id="Dikdörtgen 3" o:spid="_x0000_s1026" style="width:294.4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" filled="f">
                <w10:anchorlock/>
              </v:rect>
            </w:pict>
          </mc:Fallback>
        </mc:AlternateContent>
      </w:r>
    </w:p>
    <w:p w14:paraId="5FE6F432" w14:textId="77777777" w:rsidR="00FF1984" w:rsidRDefault="00FF1984">
      <w:pPr>
        <w:pStyle w:val="Balk4"/>
        <w:divId w:val="1781802173"/>
        <w:rPr>
          <w:rFonts w:eastAsia="Times New Roman"/>
        </w:rPr>
      </w:pPr>
      <w:r>
        <w:rPr>
          <w:rStyle w:val="Gl"/>
          <w:rFonts w:eastAsia="Times New Roman"/>
          <w:b w:val="0"/>
          <w:bCs w:val="0"/>
        </w:rPr>
        <w:t>Gündem Maddeleri</w:t>
      </w:r>
    </w:p>
    <w:p w14:paraId="3A32FA0E" w14:textId="77777777" w:rsidR="00FF1984" w:rsidRDefault="00FF1984" w:rsidP="00FF1984">
      <w:pPr>
        <w:numPr>
          <w:ilvl w:val="0"/>
          <w:numId w:val="49"/>
        </w:numPr>
        <w:spacing w:before="100" w:beforeAutospacing="1" w:after="100" w:afterAutospacing="1" w:line="240" w:lineRule="auto"/>
        <w:divId w:val="1781802173"/>
        <w:rPr>
          <w:rFonts w:eastAsia="Times New Roman"/>
        </w:rPr>
      </w:pPr>
      <w:r>
        <w:rPr>
          <w:rStyle w:val="Gl"/>
          <w:rFonts w:eastAsia="Times New Roman"/>
        </w:rPr>
        <w:t>Açılış ve Yoklama</w:t>
      </w:r>
    </w:p>
    <w:p w14:paraId="50AFC766" w14:textId="77777777" w:rsidR="00FF1984" w:rsidRDefault="00FF1984" w:rsidP="00FF1984">
      <w:pPr>
        <w:numPr>
          <w:ilvl w:val="0"/>
          <w:numId w:val="49"/>
        </w:numPr>
        <w:spacing w:before="100" w:beforeAutospacing="1" w:after="100" w:afterAutospacing="1" w:line="240" w:lineRule="auto"/>
        <w:divId w:val="1781802173"/>
        <w:rPr>
          <w:rFonts w:eastAsia="Times New Roman"/>
        </w:rPr>
      </w:pPr>
      <w:proofErr w:type="gramStart"/>
      <w:r>
        <w:rPr>
          <w:rFonts w:eastAsia="Times New Roman"/>
        </w:rPr>
        <w:t>Bir önceki zümre toplantısında alınan kararların değerlendirilmesi.</w:t>
      </w:r>
      <w:proofErr w:type="gramEnd"/>
    </w:p>
    <w:p w14:paraId="02816581" w14:textId="77777777" w:rsidR="00FF1984" w:rsidRDefault="00FF1984" w:rsidP="00FF1984">
      <w:pPr>
        <w:numPr>
          <w:ilvl w:val="0"/>
          <w:numId w:val="49"/>
        </w:numPr>
        <w:spacing w:before="100" w:beforeAutospacing="1" w:after="100" w:afterAutospacing="1" w:line="240" w:lineRule="auto"/>
        <w:divId w:val="1781802173"/>
        <w:rPr>
          <w:rFonts w:eastAsia="Times New Roman"/>
        </w:rPr>
      </w:pPr>
      <w:r>
        <w:rPr>
          <w:rFonts w:eastAsia="Times New Roman"/>
        </w:rPr>
        <w:t>2024-2025 Eğitim Öğretim Yılı 1. dönem uygulamalarının genel değerlendirilmesi.</w:t>
      </w:r>
    </w:p>
    <w:p w14:paraId="391FCA59" w14:textId="77777777" w:rsidR="00FF1984" w:rsidRDefault="00FF1984" w:rsidP="00FF1984">
      <w:pPr>
        <w:numPr>
          <w:ilvl w:val="0"/>
          <w:numId w:val="49"/>
        </w:numPr>
        <w:spacing w:before="100" w:beforeAutospacing="1" w:after="100" w:afterAutospacing="1" w:line="240" w:lineRule="auto"/>
        <w:divId w:val="1781802173"/>
        <w:rPr>
          <w:rFonts w:eastAsia="Times New Roman"/>
        </w:rPr>
      </w:pPr>
      <w:r>
        <w:rPr>
          <w:rFonts w:eastAsia="Times New Roman"/>
        </w:rPr>
        <w:t>Öğretim programlarının incelenmesi ve 2. döneme ilişkin planlamaların yapılması.</w:t>
      </w:r>
    </w:p>
    <w:p w14:paraId="13A292ED" w14:textId="77777777" w:rsidR="00FF1984" w:rsidRDefault="00FF1984" w:rsidP="00FF1984">
      <w:pPr>
        <w:numPr>
          <w:ilvl w:val="0"/>
          <w:numId w:val="49"/>
        </w:numPr>
        <w:spacing w:before="100" w:beforeAutospacing="1" w:after="100" w:afterAutospacing="1" w:line="240" w:lineRule="auto"/>
        <w:divId w:val="1781802173"/>
        <w:rPr>
          <w:rFonts w:eastAsia="Times New Roman"/>
        </w:rPr>
      </w:pPr>
      <w:proofErr w:type="gramStart"/>
      <w:r>
        <w:rPr>
          <w:rFonts w:eastAsia="Times New Roman"/>
        </w:rPr>
        <w:t>Anasınıflarında kullanılan materyal ve araç-gereçlerin etkinliğinin değerlendirilmesi, ihtiyaçların belirlenmesi.</w:t>
      </w:r>
      <w:proofErr w:type="gramEnd"/>
    </w:p>
    <w:p w14:paraId="5EEB495D" w14:textId="77777777" w:rsidR="00FF1984" w:rsidRDefault="00FF1984" w:rsidP="00FF1984">
      <w:pPr>
        <w:numPr>
          <w:ilvl w:val="0"/>
          <w:numId w:val="49"/>
        </w:numPr>
        <w:spacing w:before="100" w:beforeAutospacing="1" w:after="100" w:afterAutospacing="1" w:line="240" w:lineRule="auto"/>
        <w:divId w:val="1781802173"/>
        <w:rPr>
          <w:rFonts w:eastAsia="Times New Roman"/>
        </w:rPr>
      </w:pPr>
      <w:proofErr w:type="gramStart"/>
      <w:r>
        <w:rPr>
          <w:rFonts w:eastAsia="Times New Roman"/>
        </w:rPr>
        <w:t>Atatürkçülük konularının ders içeriklerine uygun bir şekilde işlenmesi.</w:t>
      </w:r>
      <w:proofErr w:type="gramEnd"/>
    </w:p>
    <w:p w14:paraId="036A68A1" w14:textId="77777777" w:rsidR="00FF1984" w:rsidRDefault="00FF1984" w:rsidP="00FF1984">
      <w:pPr>
        <w:numPr>
          <w:ilvl w:val="0"/>
          <w:numId w:val="49"/>
        </w:numPr>
        <w:spacing w:before="100" w:beforeAutospacing="1" w:after="100" w:afterAutospacing="1" w:line="240" w:lineRule="auto"/>
        <w:divId w:val="1781802173"/>
        <w:rPr>
          <w:rFonts w:eastAsia="Times New Roman"/>
        </w:rPr>
      </w:pPr>
      <w:r>
        <w:rPr>
          <w:rFonts w:eastAsia="Times New Roman"/>
        </w:rPr>
        <w:t>Özel eğitim ihtiyacı olan öğrenciler için bireyselleştirilmiş eğitim programlarının (BEP) değerlendirilmesi ve yeni ihtiyaçların belirlenmesi.</w:t>
      </w:r>
    </w:p>
    <w:p w14:paraId="243C94EC" w14:textId="77777777" w:rsidR="00FF1984" w:rsidRDefault="00FF1984" w:rsidP="00FF1984">
      <w:pPr>
        <w:numPr>
          <w:ilvl w:val="0"/>
          <w:numId w:val="49"/>
        </w:numPr>
        <w:spacing w:before="100" w:beforeAutospacing="1" w:after="100" w:afterAutospacing="1" w:line="240" w:lineRule="auto"/>
        <w:divId w:val="1781802173"/>
        <w:rPr>
          <w:rFonts w:eastAsia="Times New Roman"/>
        </w:rPr>
      </w:pPr>
      <w:r>
        <w:rPr>
          <w:rFonts w:eastAsia="Times New Roman"/>
        </w:rPr>
        <w:t>Eğitimde kullanılacak yöntem ve tekniklerin belirlenmesi (oyun temelli öğrenme, proje tabanlı etkinlikler vb.).</w:t>
      </w:r>
    </w:p>
    <w:p w14:paraId="4329F08F" w14:textId="77777777" w:rsidR="00FF1984" w:rsidRDefault="00FF1984" w:rsidP="00FF1984">
      <w:pPr>
        <w:numPr>
          <w:ilvl w:val="0"/>
          <w:numId w:val="49"/>
        </w:numPr>
        <w:spacing w:before="100" w:beforeAutospacing="1" w:after="100" w:afterAutospacing="1" w:line="240" w:lineRule="auto"/>
        <w:divId w:val="1781802173"/>
        <w:rPr>
          <w:rFonts w:eastAsia="Times New Roman"/>
        </w:rPr>
      </w:pPr>
      <w:r>
        <w:rPr>
          <w:rFonts w:eastAsia="Times New Roman"/>
        </w:rPr>
        <w:t>Öğrencilerin girişimcilik, araştırma ve problem çözme becerilerinin geliştirilmesine yönelik yapılacak çalışmaların planlanması.</w:t>
      </w:r>
    </w:p>
    <w:p w14:paraId="3AFE7B16" w14:textId="77777777" w:rsidR="00FF1984" w:rsidRDefault="00FF1984" w:rsidP="00FF1984">
      <w:pPr>
        <w:numPr>
          <w:ilvl w:val="0"/>
          <w:numId w:val="49"/>
        </w:numPr>
        <w:spacing w:before="100" w:beforeAutospacing="1" w:after="100" w:afterAutospacing="1" w:line="240" w:lineRule="auto"/>
        <w:divId w:val="1781802173"/>
        <w:rPr>
          <w:rFonts w:eastAsia="Times New Roman"/>
        </w:rPr>
      </w:pPr>
      <w:r>
        <w:rPr>
          <w:rFonts w:eastAsia="Times New Roman"/>
        </w:rPr>
        <w:t>Aile katılımı çalışmalarının değerlendirilmesi ve 2. dönem için iş birliği planlarının oluşturulması.</w:t>
      </w:r>
    </w:p>
    <w:p w14:paraId="4FC4CC5D" w14:textId="77777777" w:rsidR="00FF1984" w:rsidRDefault="00FF1984" w:rsidP="00FF1984">
      <w:pPr>
        <w:numPr>
          <w:ilvl w:val="0"/>
          <w:numId w:val="49"/>
        </w:numPr>
        <w:spacing w:before="100" w:beforeAutospacing="1" w:after="100" w:afterAutospacing="1" w:line="240" w:lineRule="auto"/>
        <w:divId w:val="1781802173"/>
        <w:rPr>
          <w:rFonts w:eastAsia="Times New Roman"/>
        </w:rPr>
      </w:pPr>
      <w:proofErr w:type="gramStart"/>
      <w:r>
        <w:rPr>
          <w:rFonts w:eastAsia="Times New Roman"/>
        </w:rPr>
        <w:t>Çevre şartlarına uygun olarak gezi, gözlem ve etkinlik planlarının yapılması.</w:t>
      </w:r>
      <w:proofErr w:type="gramEnd"/>
    </w:p>
    <w:p w14:paraId="4BE0EFAA" w14:textId="77777777" w:rsidR="00FF1984" w:rsidRDefault="00FF1984" w:rsidP="00FF1984">
      <w:pPr>
        <w:numPr>
          <w:ilvl w:val="0"/>
          <w:numId w:val="49"/>
        </w:numPr>
        <w:spacing w:before="100" w:beforeAutospacing="1" w:after="100" w:afterAutospacing="1" w:line="240" w:lineRule="auto"/>
        <w:divId w:val="1781802173"/>
        <w:rPr>
          <w:rFonts w:eastAsia="Times New Roman"/>
        </w:rPr>
      </w:pPr>
      <w:r>
        <w:rPr>
          <w:rFonts w:eastAsia="Times New Roman"/>
        </w:rPr>
        <w:t>Anasınıflarında disiplinler arası çalışmaların artırılması ve sosyal sorumluluk projelerinin planlanması.</w:t>
      </w:r>
    </w:p>
    <w:p w14:paraId="0F572B78" w14:textId="77777777" w:rsidR="00FF1984" w:rsidRDefault="00FF1984" w:rsidP="00FF1984">
      <w:pPr>
        <w:numPr>
          <w:ilvl w:val="0"/>
          <w:numId w:val="49"/>
        </w:numPr>
        <w:spacing w:before="100" w:beforeAutospacing="1" w:after="100" w:afterAutospacing="1" w:line="240" w:lineRule="auto"/>
        <w:divId w:val="1781802173"/>
        <w:rPr>
          <w:rFonts w:eastAsia="Times New Roman"/>
        </w:rPr>
      </w:pPr>
      <w:r>
        <w:rPr>
          <w:rFonts w:eastAsia="Times New Roman"/>
        </w:rPr>
        <w:t>Öğrencilerin gelişim düzeylerinin bireysel ve grup etkinlikleriyle takibi için kullanılacak yöntemlerin belirlenmesi.</w:t>
      </w:r>
    </w:p>
    <w:p w14:paraId="1E2B64DA" w14:textId="77777777" w:rsidR="00FF1984" w:rsidRDefault="00FF1984" w:rsidP="00FF1984">
      <w:pPr>
        <w:numPr>
          <w:ilvl w:val="0"/>
          <w:numId w:val="49"/>
        </w:numPr>
        <w:spacing w:before="100" w:beforeAutospacing="1" w:after="100" w:afterAutospacing="1" w:line="240" w:lineRule="auto"/>
        <w:divId w:val="1781802173"/>
        <w:rPr>
          <w:rFonts w:eastAsia="Times New Roman"/>
        </w:rPr>
      </w:pPr>
      <w:r>
        <w:rPr>
          <w:rFonts w:eastAsia="Times New Roman"/>
        </w:rPr>
        <w:t>Diğer zümrelerle yapılabilecek iş birliği çalışmaları.</w:t>
      </w:r>
    </w:p>
    <w:p w14:paraId="01C8B2E6" w14:textId="77777777" w:rsidR="00FF1984" w:rsidRDefault="00FF1984" w:rsidP="00FF1984">
      <w:pPr>
        <w:numPr>
          <w:ilvl w:val="0"/>
          <w:numId w:val="49"/>
        </w:numPr>
        <w:spacing w:before="100" w:beforeAutospacing="1" w:after="100" w:afterAutospacing="1" w:line="240" w:lineRule="auto"/>
        <w:divId w:val="1781802173"/>
        <w:rPr>
          <w:rFonts w:eastAsia="Times New Roman"/>
        </w:rPr>
      </w:pPr>
      <w:r>
        <w:rPr>
          <w:rFonts w:eastAsia="Times New Roman"/>
        </w:rPr>
        <w:t>Dilek ve temenniler.</w:t>
      </w:r>
    </w:p>
    <w:p w14:paraId="0B83E1C6" w14:textId="77777777" w:rsidR="00FF1984" w:rsidRDefault="00FF1984" w:rsidP="00FF1984">
      <w:pPr>
        <w:numPr>
          <w:ilvl w:val="0"/>
          <w:numId w:val="49"/>
        </w:numPr>
        <w:spacing w:before="100" w:beforeAutospacing="1" w:after="100" w:afterAutospacing="1" w:line="240" w:lineRule="auto"/>
        <w:divId w:val="1781802173"/>
        <w:rPr>
          <w:rFonts w:eastAsia="Times New Roman"/>
        </w:rPr>
      </w:pPr>
      <w:r>
        <w:rPr>
          <w:rFonts w:eastAsia="Times New Roman"/>
        </w:rPr>
        <w:t>Kapanış.</w:t>
      </w:r>
    </w:p>
    <w:p w14:paraId="5D790F98" w14:textId="77777777" w:rsidR="00FF1984" w:rsidRDefault="00FF1984">
      <w:pPr>
        <w:divId w:val="1781802173"/>
        <w:rPr>
          <w:rFonts w:eastAsia="Times New Roman"/>
        </w:rPr>
      </w:pPr>
      <w:r>
        <w:rPr>
          <w:rFonts w:eastAsia="Times New Roman"/>
          <w:noProof/>
          <w:lang w:eastAsia="tr-TR"/>
        </w:rPr>
        <mc:AlternateContent>
          <mc:Choice Requires="wps">
            <w:drawing>
              <wp:inline distT="0" distB="0" distL="0" distR="0" wp14:anchorId="358A841F" wp14:editId="1DFB749A">
                <wp:extent cx="3375660" cy="1270"/>
                <wp:effectExtent l="0" t="35560" r="0" b="40640"/>
                <wp:docPr id="17889186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614725" cy="1270"/>
                        </a:xfrm>
                        <a:prstGeom prst="rect">
                          <a:avLst/>
                        </a:prstGeom>
                        <a:noFill/>
                        <a:ln w="9525">
                          <a:gradFill rotWithShape="0">
                            <a:gsLst>
                              <a:gs pos="0">
                                <a:srgbClr val="A0A0A0"/>
                              </a:gs>
                              <a:gs pos="100000">
                                <a:srgbClr val="E3E3E3"/>
                              </a:gs>
                            </a:gsLst>
                            <a:lin ang="5400000"/>
                          </a:gra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ED6065D" id="Dikdörtgen 2" o:spid="_x0000_s1026" style="width:265.8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" filled="f">
                <w10:anchorlock/>
              </v:rect>
            </w:pict>
          </mc:Fallback>
        </mc:AlternateContent>
      </w:r>
    </w:p>
    <w:p w14:paraId="08582091" w14:textId="77777777" w:rsidR="00FF1984" w:rsidRDefault="00FF1984">
      <w:pPr>
        <w:pStyle w:val="Balk4"/>
        <w:divId w:val="1781802173"/>
        <w:rPr>
          <w:rFonts w:eastAsia="Times New Roman"/>
        </w:rPr>
      </w:pPr>
      <w:r>
        <w:rPr>
          <w:rStyle w:val="Gl"/>
          <w:rFonts w:eastAsia="Times New Roman"/>
          <w:b w:val="0"/>
          <w:bCs w:val="0"/>
        </w:rPr>
        <w:t>Kararlar</w:t>
      </w:r>
    </w:p>
    <w:p w14:paraId="37E60383" w14:textId="77777777" w:rsidR="00FF1984" w:rsidRDefault="00FF1984" w:rsidP="00FF1984">
      <w:pPr>
        <w:numPr>
          <w:ilvl w:val="0"/>
          <w:numId w:val="50"/>
        </w:numPr>
        <w:spacing w:before="100" w:beforeAutospacing="1" w:after="100" w:afterAutospacing="1" w:line="240" w:lineRule="auto"/>
        <w:divId w:val="1781802173"/>
        <w:rPr>
          <w:rFonts w:eastAsia="Times New Roman"/>
        </w:rPr>
      </w:pPr>
      <w:r>
        <w:rPr>
          <w:rFonts w:eastAsia="Times New Roman"/>
        </w:rPr>
        <w:t>Zümrede görüşülen konulara ilişkin alınan kararlar madde madde yazılacaktır.</w:t>
      </w:r>
    </w:p>
    <w:p w14:paraId="0E219235" w14:textId="77777777" w:rsidR="00FF1984" w:rsidRDefault="00FF1984" w:rsidP="00FF1984">
      <w:pPr>
        <w:numPr>
          <w:ilvl w:val="0"/>
          <w:numId w:val="50"/>
        </w:numPr>
        <w:spacing w:before="100" w:beforeAutospacing="1" w:after="100" w:afterAutospacing="1" w:line="240" w:lineRule="auto"/>
        <w:divId w:val="1781802173"/>
        <w:rPr>
          <w:rFonts w:eastAsia="Times New Roman"/>
        </w:rPr>
      </w:pPr>
      <w:r>
        <w:rPr>
          <w:rFonts w:eastAsia="Times New Roman"/>
        </w:rPr>
        <w:t>Alınan kararlar müdürlük onayına sunulacaktır.</w:t>
      </w:r>
    </w:p>
    <w:p w14:paraId="38F2B806" w14:textId="77777777" w:rsidR="00FF1984" w:rsidRDefault="00FF1984">
      <w:pPr>
        <w:divId w:val="1781802173"/>
        <w:rPr>
          <w:rFonts w:eastAsia="Times New Roman"/>
        </w:rPr>
      </w:pPr>
      <w:r>
        <w:rPr>
          <w:rFonts w:eastAsia="Times New Roman"/>
          <w:noProof/>
          <w:lang w:eastAsia="tr-TR"/>
        </w:rPr>
        <mc:AlternateContent>
          <mc:Choice Requires="wps">
            <w:drawing>
              <wp:inline distT="0" distB="0" distL="0" distR="0" wp14:anchorId="52B4FB88" wp14:editId="0422641B">
                <wp:extent cx="3738880" cy="1270"/>
                <wp:effectExtent l="0" t="35560" r="0" b="40640"/>
                <wp:docPr id="416619058" name="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614725" cy="1270"/>
                        </a:xfrm>
                        <a:prstGeom prst="rect">
                          <a:avLst/>
                        </a:prstGeom>
                        <a:noFill/>
                        <a:ln w="9525">
                          <a:gradFill rotWithShape="0">
                            <a:gsLst>
                              <a:gs pos="0">
                                <a:srgbClr val="A0A0A0"/>
                              </a:gs>
                              <a:gs pos="100000">
                                <a:srgbClr val="E3E3E3"/>
                              </a:gs>
                            </a:gsLst>
                            <a:lin ang="5400000"/>
                          </a:gra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D4119E7" id="Dikdörtgen 1" o:spid="_x0000_s1026" style="width:294.4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" filled="f">
                <w10:anchorlock/>
              </v:rect>
            </w:pict>
          </mc:Fallback>
        </mc:AlternateContent>
      </w:r>
    </w:p>
    <w:p w14:paraId="528A7D91" w14:textId="355C4742" w:rsidR="00FF1984" w:rsidRDefault="00FF1984">
      <w:pPr>
        <w:pStyle w:val="NormalWeb"/>
        <w:divId w:val="1781802173"/>
        <w:rPr>
          <w:rFonts w:eastAsiaTheme="minorEastAsia"/>
        </w:rPr>
      </w:pPr>
    </w:p>
    <w:p w14:paraId="71AD6E9B" w14:textId="000830ED" w:rsidR="006F549F" w:rsidRDefault="006F549F">
      <w:pPr>
        <w:spacing w:after="160" w:line="259" w:lineRule="auto"/>
        <w:rPr>
          <w:rFonts w:eastAsia="Times New Roman"/>
        </w:rPr>
      </w:pPr>
      <w:r>
        <w:rPr>
          <w:rFonts w:eastAsia="Times New Roman"/>
        </w:rPr>
        <w:br w:type="page"/>
      </w:r>
    </w:p>
    <w:p w14:paraId="5549A387" w14:textId="50335DD5" w:rsidR="00087308" w:rsidRPr="007F4D01" w:rsidRDefault="006F549F" w:rsidP="00956B9E">
      <w:pPr>
        <w:spacing w:before="100" w:beforeAutospacing="1" w:after="100" w:afterAutospacing="1" w:line="240" w:lineRule="auto"/>
        <w:rPr>
          <w:rFonts w:eastAsia="Times New Roman"/>
        </w:rPr>
      </w:pPr>
      <w:bookmarkStart w:id="0" w:name="_GoBack"/>
      <w:r>
        <w:rPr>
          <w:rFonts w:eastAsia="Times New Roman"/>
          <w:noProof/>
          <w:lang w:eastAsia="tr-TR"/>
        </w:rPr>
        <w:lastRenderedPageBreak/>
        <w:drawing>
          <wp:inline distT="0" distB="0" distL="0" distR="0" wp14:anchorId="5DA396FC" wp14:editId="3534F40D">
            <wp:extent cx="3302849" cy="3302849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2849" cy="3302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87308" w:rsidRPr="007F4D01" w:rsidSect="006B1F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 w:code="9"/>
      <w:pgMar w:top="142" w:right="284" w:bottom="425" w:left="425" w:header="0" w:footer="284" w:gutter="0"/>
      <w:cols w:num="2" w:sep="1" w:space="5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D8E64E" w14:textId="77777777" w:rsidR="00672DD3" w:rsidRDefault="00672DD3">
      <w:pPr>
        <w:spacing w:line="240" w:lineRule="auto"/>
      </w:pPr>
      <w:r>
        <w:separator/>
      </w:r>
    </w:p>
  </w:endnote>
  <w:endnote w:type="continuationSeparator" w:id="0">
    <w:p w14:paraId="5166F821" w14:textId="77777777" w:rsidR="00672DD3" w:rsidRDefault="00672D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FAF66" w14:textId="77777777" w:rsidR="00F85962" w:rsidRDefault="00F85962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AF89A0" w14:textId="77777777" w:rsidR="00F85962" w:rsidRDefault="00F85962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5AD5BC" w14:textId="77777777" w:rsidR="00F85962" w:rsidRDefault="00F85962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4B5984" w14:textId="77777777" w:rsidR="00672DD3" w:rsidRDefault="00672DD3">
      <w:pPr>
        <w:spacing w:line="240" w:lineRule="auto"/>
      </w:pPr>
      <w:r>
        <w:separator/>
      </w:r>
    </w:p>
  </w:footnote>
  <w:footnote w:type="continuationSeparator" w:id="0">
    <w:p w14:paraId="1A48C3C5" w14:textId="77777777" w:rsidR="00672DD3" w:rsidRDefault="00672D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56655" w14:textId="77777777" w:rsidR="00F85962" w:rsidRDefault="00F85962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1C250F" w14:textId="77777777" w:rsidR="00F85962" w:rsidRDefault="00F85962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ECF59C" w14:textId="77777777" w:rsidR="00F85962" w:rsidRDefault="00F85962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367C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0E020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396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3A353A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A2132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621E7"/>
    <w:multiLevelType w:val="multilevel"/>
    <w:tmpl w:val="FFFFFFFF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B811C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620ABD"/>
    <w:multiLevelType w:val="multilevel"/>
    <w:tmpl w:val="FFFFFFFF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27052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E3696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061147"/>
    <w:multiLevelType w:val="multilevel"/>
    <w:tmpl w:val="FFFFFFFF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7DB64C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A643B5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C384370"/>
    <w:multiLevelType w:val="multilevel"/>
    <w:tmpl w:val="FFFFFFFF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E710F1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51149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2832161"/>
    <w:multiLevelType w:val="multilevel"/>
    <w:tmpl w:val="FFFFFFFF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7A0676"/>
    <w:multiLevelType w:val="multilevel"/>
    <w:tmpl w:val="FFFFFFFF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195CFA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334BAC"/>
    <w:multiLevelType w:val="multilevel"/>
    <w:tmpl w:val="FFFFFFFF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7CC4F5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8EF58C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5160C5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E9A61A9"/>
    <w:multiLevelType w:val="multilevel"/>
    <w:tmpl w:val="FFFFFFFF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F8062E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0E139D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1B50C21"/>
    <w:multiLevelType w:val="multilevel"/>
    <w:tmpl w:val="FFFFFFFF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06334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3AA0A35"/>
    <w:multiLevelType w:val="multilevel"/>
    <w:tmpl w:val="FFFFFFFF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4F827CD"/>
    <w:multiLevelType w:val="multilevel"/>
    <w:tmpl w:val="FFFFFFFF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56E3E5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5F9241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92D1924"/>
    <w:multiLevelType w:val="multilevel"/>
    <w:tmpl w:val="FFFFFFFF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B0E0D2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FD14A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1CD68C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2694B8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2DB6BEF"/>
    <w:multiLevelType w:val="multilevel"/>
    <w:tmpl w:val="FFFFFFFF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3A4710D"/>
    <w:multiLevelType w:val="multilevel"/>
    <w:tmpl w:val="FFFFFFFF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B8E196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F9D4FD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38667C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3F56959"/>
    <w:multiLevelType w:val="multilevel"/>
    <w:tmpl w:val="FFFFFFFF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65E619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DE6559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0B76231"/>
    <w:multiLevelType w:val="multilevel"/>
    <w:tmpl w:val="FFFFFFFF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40C3EBD"/>
    <w:multiLevelType w:val="multilevel"/>
    <w:tmpl w:val="FFFFFFFF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60A1CB4"/>
    <w:multiLevelType w:val="multilevel"/>
    <w:tmpl w:val="FFFFFFFF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A393EC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C120B1A"/>
    <w:multiLevelType w:val="multilevel"/>
    <w:tmpl w:val="FFFFFFFF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12"/>
  </w:num>
  <w:num w:numId="3">
    <w:abstractNumId w:val="19"/>
  </w:num>
  <w:num w:numId="4">
    <w:abstractNumId w:val="43"/>
  </w:num>
  <w:num w:numId="5">
    <w:abstractNumId w:val="23"/>
  </w:num>
  <w:num w:numId="6">
    <w:abstractNumId w:val="11"/>
  </w:num>
  <w:num w:numId="7">
    <w:abstractNumId w:val="7"/>
  </w:num>
  <w:num w:numId="8">
    <w:abstractNumId w:val="31"/>
  </w:num>
  <w:num w:numId="9">
    <w:abstractNumId w:val="13"/>
  </w:num>
  <w:num w:numId="10">
    <w:abstractNumId w:val="20"/>
  </w:num>
  <w:num w:numId="11">
    <w:abstractNumId w:val="42"/>
  </w:num>
  <w:num w:numId="12">
    <w:abstractNumId w:val="48"/>
  </w:num>
  <w:num w:numId="13">
    <w:abstractNumId w:val="45"/>
  </w:num>
  <w:num w:numId="14">
    <w:abstractNumId w:val="18"/>
  </w:num>
  <w:num w:numId="15">
    <w:abstractNumId w:val="46"/>
  </w:num>
  <w:num w:numId="16">
    <w:abstractNumId w:val="21"/>
  </w:num>
  <w:num w:numId="17">
    <w:abstractNumId w:val="29"/>
  </w:num>
  <w:num w:numId="18">
    <w:abstractNumId w:val="0"/>
  </w:num>
  <w:num w:numId="19">
    <w:abstractNumId w:val="30"/>
  </w:num>
  <w:num w:numId="20">
    <w:abstractNumId w:val="41"/>
  </w:num>
  <w:num w:numId="21">
    <w:abstractNumId w:val="26"/>
  </w:num>
  <w:num w:numId="22">
    <w:abstractNumId w:val="27"/>
  </w:num>
  <w:num w:numId="23">
    <w:abstractNumId w:val="47"/>
  </w:num>
  <w:num w:numId="24">
    <w:abstractNumId w:val="15"/>
  </w:num>
  <w:num w:numId="25">
    <w:abstractNumId w:val="5"/>
  </w:num>
  <w:num w:numId="26">
    <w:abstractNumId w:val="6"/>
  </w:num>
  <w:num w:numId="27">
    <w:abstractNumId w:val="16"/>
  </w:num>
  <w:num w:numId="28">
    <w:abstractNumId w:val="9"/>
  </w:num>
  <w:num w:numId="29">
    <w:abstractNumId w:val="38"/>
  </w:num>
  <w:num w:numId="30">
    <w:abstractNumId w:val="33"/>
  </w:num>
  <w:num w:numId="31">
    <w:abstractNumId w:val="10"/>
  </w:num>
  <w:num w:numId="32">
    <w:abstractNumId w:val="22"/>
  </w:num>
  <w:num w:numId="33">
    <w:abstractNumId w:val="28"/>
  </w:num>
  <w:num w:numId="34">
    <w:abstractNumId w:val="3"/>
  </w:num>
  <w:num w:numId="35">
    <w:abstractNumId w:val="34"/>
  </w:num>
  <w:num w:numId="36">
    <w:abstractNumId w:val="44"/>
  </w:num>
  <w:num w:numId="37">
    <w:abstractNumId w:val="4"/>
  </w:num>
  <w:num w:numId="38">
    <w:abstractNumId w:val="40"/>
  </w:num>
  <w:num w:numId="39">
    <w:abstractNumId w:val="49"/>
  </w:num>
  <w:num w:numId="40">
    <w:abstractNumId w:val="14"/>
  </w:num>
  <w:num w:numId="41">
    <w:abstractNumId w:val="32"/>
  </w:num>
  <w:num w:numId="42">
    <w:abstractNumId w:val="39"/>
  </w:num>
  <w:num w:numId="43">
    <w:abstractNumId w:val="17"/>
  </w:num>
  <w:num w:numId="44">
    <w:abstractNumId w:val="8"/>
  </w:num>
  <w:num w:numId="45">
    <w:abstractNumId w:val="37"/>
  </w:num>
  <w:num w:numId="46">
    <w:abstractNumId w:val="35"/>
  </w:num>
  <w:num w:numId="47">
    <w:abstractNumId w:val="2"/>
  </w:num>
  <w:num w:numId="48">
    <w:abstractNumId w:val="24"/>
  </w:num>
  <w:num w:numId="49">
    <w:abstractNumId w:val="1"/>
  </w:num>
  <w:num w:numId="50">
    <w:abstractNumId w:val="2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70C"/>
    <w:rsid w:val="000124A8"/>
    <w:rsid w:val="00042964"/>
    <w:rsid w:val="0004660A"/>
    <w:rsid w:val="00064900"/>
    <w:rsid w:val="000771E6"/>
    <w:rsid w:val="00087308"/>
    <w:rsid w:val="001065A2"/>
    <w:rsid w:val="00123224"/>
    <w:rsid w:val="0014078F"/>
    <w:rsid w:val="00175820"/>
    <w:rsid w:val="001937D5"/>
    <w:rsid w:val="00194814"/>
    <w:rsid w:val="001A0641"/>
    <w:rsid w:val="001A52FB"/>
    <w:rsid w:val="001C0DF4"/>
    <w:rsid w:val="002061A5"/>
    <w:rsid w:val="002256C7"/>
    <w:rsid w:val="002471BD"/>
    <w:rsid w:val="002512A3"/>
    <w:rsid w:val="00264DD0"/>
    <w:rsid w:val="0027236B"/>
    <w:rsid w:val="0028270C"/>
    <w:rsid w:val="00290BE1"/>
    <w:rsid w:val="002B7AFD"/>
    <w:rsid w:val="002C1F41"/>
    <w:rsid w:val="002F08BC"/>
    <w:rsid w:val="003006BA"/>
    <w:rsid w:val="00306507"/>
    <w:rsid w:val="00316B2F"/>
    <w:rsid w:val="003449CE"/>
    <w:rsid w:val="0035638E"/>
    <w:rsid w:val="0037785F"/>
    <w:rsid w:val="00397D67"/>
    <w:rsid w:val="003D273D"/>
    <w:rsid w:val="003D2E3F"/>
    <w:rsid w:val="003E1668"/>
    <w:rsid w:val="003F79B1"/>
    <w:rsid w:val="0043270A"/>
    <w:rsid w:val="00436505"/>
    <w:rsid w:val="00436906"/>
    <w:rsid w:val="0045603D"/>
    <w:rsid w:val="00491571"/>
    <w:rsid w:val="004926F6"/>
    <w:rsid w:val="004E7D7F"/>
    <w:rsid w:val="00504A10"/>
    <w:rsid w:val="005147CF"/>
    <w:rsid w:val="0051613D"/>
    <w:rsid w:val="0052696E"/>
    <w:rsid w:val="00536000"/>
    <w:rsid w:val="00544FED"/>
    <w:rsid w:val="0057046B"/>
    <w:rsid w:val="00582E5D"/>
    <w:rsid w:val="005861F4"/>
    <w:rsid w:val="005865EE"/>
    <w:rsid w:val="0058767D"/>
    <w:rsid w:val="005B27AA"/>
    <w:rsid w:val="005D2AC9"/>
    <w:rsid w:val="005D341E"/>
    <w:rsid w:val="005F2957"/>
    <w:rsid w:val="00625781"/>
    <w:rsid w:val="006608C3"/>
    <w:rsid w:val="006656EF"/>
    <w:rsid w:val="00672DD3"/>
    <w:rsid w:val="006A69E9"/>
    <w:rsid w:val="006B1FF1"/>
    <w:rsid w:val="006C44A8"/>
    <w:rsid w:val="006F549F"/>
    <w:rsid w:val="00702AE2"/>
    <w:rsid w:val="00706AE8"/>
    <w:rsid w:val="007202D9"/>
    <w:rsid w:val="0072580D"/>
    <w:rsid w:val="00725CEF"/>
    <w:rsid w:val="007456CB"/>
    <w:rsid w:val="007475EE"/>
    <w:rsid w:val="00756307"/>
    <w:rsid w:val="007B427D"/>
    <w:rsid w:val="007C5AE3"/>
    <w:rsid w:val="007D47DF"/>
    <w:rsid w:val="007F01DE"/>
    <w:rsid w:val="007F4D01"/>
    <w:rsid w:val="007F5E23"/>
    <w:rsid w:val="00802DCB"/>
    <w:rsid w:val="00836E49"/>
    <w:rsid w:val="00896C00"/>
    <w:rsid w:val="008A37C4"/>
    <w:rsid w:val="008D111F"/>
    <w:rsid w:val="008D24E0"/>
    <w:rsid w:val="008D7674"/>
    <w:rsid w:val="00901593"/>
    <w:rsid w:val="009247C4"/>
    <w:rsid w:val="00932BCC"/>
    <w:rsid w:val="009440B7"/>
    <w:rsid w:val="00955B21"/>
    <w:rsid w:val="00956B9E"/>
    <w:rsid w:val="00970222"/>
    <w:rsid w:val="009A21F2"/>
    <w:rsid w:val="009D4939"/>
    <w:rsid w:val="00A47751"/>
    <w:rsid w:val="00AD63F2"/>
    <w:rsid w:val="00AF6756"/>
    <w:rsid w:val="00B06341"/>
    <w:rsid w:val="00B16D76"/>
    <w:rsid w:val="00B253E3"/>
    <w:rsid w:val="00B32B18"/>
    <w:rsid w:val="00B5719B"/>
    <w:rsid w:val="00BB0611"/>
    <w:rsid w:val="00BD2104"/>
    <w:rsid w:val="00BE13D7"/>
    <w:rsid w:val="00BF313A"/>
    <w:rsid w:val="00C045E4"/>
    <w:rsid w:val="00C3126A"/>
    <w:rsid w:val="00C51FBF"/>
    <w:rsid w:val="00CA6EB6"/>
    <w:rsid w:val="00CB00EB"/>
    <w:rsid w:val="00CB3D77"/>
    <w:rsid w:val="00CB6223"/>
    <w:rsid w:val="00CC768E"/>
    <w:rsid w:val="00CD680E"/>
    <w:rsid w:val="00CF3762"/>
    <w:rsid w:val="00D02AD6"/>
    <w:rsid w:val="00D0553F"/>
    <w:rsid w:val="00D162E5"/>
    <w:rsid w:val="00D31DD6"/>
    <w:rsid w:val="00D41632"/>
    <w:rsid w:val="00DA0DFA"/>
    <w:rsid w:val="00DA0FAD"/>
    <w:rsid w:val="00DA6EC9"/>
    <w:rsid w:val="00DB4FB1"/>
    <w:rsid w:val="00E07E22"/>
    <w:rsid w:val="00E23E08"/>
    <w:rsid w:val="00E91674"/>
    <w:rsid w:val="00EB6B98"/>
    <w:rsid w:val="00EF5F31"/>
    <w:rsid w:val="00F16F1E"/>
    <w:rsid w:val="00F4117D"/>
    <w:rsid w:val="00F603A2"/>
    <w:rsid w:val="00F7329F"/>
    <w:rsid w:val="00F85962"/>
    <w:rsid w:val="00F90EA1"/>
    <w:rsid w:val="00F96660"/>
    <w:rsid w:val="00FC35C2"/>
    <w:rsid w:val="00FF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03C85"/>
  <w15:chartTrackingRefBased/>
  <w15:docId w15:val="{49B80230-2A54-49B3-AE06-9BBBD896D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078F"/>
    <w:pPr>
      <w:spacing w:after="0" w:line="120" w:lineRule="atLeast"/>
    </w:pPr>
    <w:rPr>
      <w:rFonts w:ascii="Calibri" w:eastAsia="Calibri" w:hAnsi="Calibri" w:cs="Times New Roman"/>
    </w:rPr>
  </w:style>
  <w:style w:type="paragraph" w:styleId="Balk1">
    <w:name w:val="heading 1"/>
    <w:basedOn w:val="Normal"/>
    <w:next w:val="Normal"/>
    <w:link w:val="Balk1Char"/>
    <w:uiPriority w:val="9"/>
    <w:qFormat/>
    <w:rsid w:val="002B7AFD"/>
    <w:pPr>
      <w:keepNext/>
      <w:spacing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D24E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8D24E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06A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styleId="Vurgu">
    <w:name w:val="Emphasis"/>
    <w:basedOn w:val="VarsaylanParagrafYazTipi"/>
    <w:uiPriority w:val="20"/>
    <w:qFormat/>
    <w:rsid w:val="00706AE8"/>
    <w:rPr>
      <w:b/>
      <w:bCs/>
      <w:i w:val="0"/>
      <w:iCs w:val="0"/>
    </w:rPr>
  </w:style>
  <w:style w:type="character" w:customStyle="1" w:styleId="st1">
    <w:name w:val="st1"/>
    <w:basedOn w:val="VarsaylanParagrafYazTipi"/>
    <w:rsid w:val="00706AE8"/>
  </w:style>
  <w:style w:type="paragraph" w:styleId="BalonMetni">
    <w:name w:val="Balloon Text"/>
    <w:basedOn w:val="Normal"/>
    <w:link w:val="BalonMetniChar"/>
    <w:uiPriority w:val="99"/>
    <w:semiHidden/>
    <w:unhideWhenUsed/>
    <w:rsid w:val="0072580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2580D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99"/>
    <w:qFormat/>
    <w:rsid w:val="00397D67"/>
    <w:pPr>
      <w:ind w:left="720"/>
      <w:contextualSpacing/>
    </w:pPr>
  </w:style>
  <w:style w:type="character" w:customStyle="1" w:styleId="Balk1Char">
    <w:name w:val="Başlık 1 Char"/>
    <w:basedOn w:val="VarsaylanParagrafYazTipi"/>
    <w:link w:val="Balk1"/>
    <w:uiPriority w:val="9"/>
    <w:rsid w:val="002B7AFD"/>
    <w:rPr>
      <w:rFonts w:ascii="Cambria" w:eastAsia="Times New Roman" w:hAnsi="Cambria" w:cs="Times New Roman"/>
      <w:b/>
      <w:bCs/>
      <w:kern w:val="32"/>
      <w:sz w:val="32"/>
      <w:szCs w:val="32"/>
      <w:lang w:eastAsia="tr-TR"/>
    </w:rPr>
  </w:style>
  <w:style w:type="table" w:styleId="TabloKlavuzu">
    <w:name w:val="Table Grid"/>
    <w:basedOn w:val="NormalTablo"/>
    <w:uiPriority w:val="59"/>
    <w:rsid w:val="002B7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link w:val="AltbilgiChar"/>
    <w:uiPriority w:val="99"/>
    <w:rsid w:val="002B7AFD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uiPriority w:val="99"/>
    <w:rsid w:val="002B7AF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">
    <w:name w:val="Body Text"/>
    <w:basedOn w:val="Normal"/>
    <w:link w:val="GvdeMetniChar"/>
    <w:uiPriority w:val="99"/>
    <w:rsid w:val="002B7AF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rsid w:val="002B7AFD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rsid w:val="002B7AFD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rsid w:val="002B7AF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99"/>
    <w:qFormat/>
    <w:rsid w:val="002B7AFD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paragraph" w:customStyle="1" w:styleId="Default">
    <w:name w:val="Default"/>
    <w:uiPriority w:val="99"/>
    <w:rsid w:val="002B7A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character" w:styleId="Gl">
    <w:name w:val="Strong"/>
    <w:uiPriority w:val="22"/>
    <w:qFormat/>
    <w:rsid w:val="002B7AFD"/>
    <w:rPr>
      <w:rFonts w:cs="Times New Roman"/>
      <w:b/>
      <w:bCs/>
    </w:rPr>
  </w:style>
  <w:style w:type="paragraph" w:customStyle="1" w:styleId="OrtaBalkBold">
    <w:name w:val="Orta Başlık Bold"/>
    <w:rsid w:val="00DA6EC9"/>
    <w:pPr>
      <w:tabs>
        <w:tab w:val="left" w:pos="56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19"/>
      <w:szCs w:val="20"/>
      <w:lang w:eastAsia="tr-TR"/>
    </w:rPr>
  </w:style>
  <w:style w:type="character" w:styleId="Kpr">
    <w:name w:val="Hyperlink"/>
    <w:basedOn w:val="VarsaylanParagrafYazTipi"/>
    <w:uiPriority w:val="99"/>
    <w:unhideWhenUsed/>
    <w:rsid w:val="00DA6EC9"/>
    <w:rPr>
      <w:color w:val="0563C1" w:themeColor="hyperlink"/>
      <w:u w:val="single"/>
    </w:rPr>
  </w:style>
  <w:style w:type="character" w:customStyle="1" w:styleId="A4">
    <w:name w:val="A4"/>
    <w:uiPriority w:val="99"/>
    <w:rsid w:val="00F85962"/>
    <w:rPr>
      <w:color w:val="000000"/>
      <w:sz w:val="18"/>
      <w:szCs w:val="18"/>
    </w:rPr>
  </w:style>
  <w:style w:type="paragraph" w:customStyle="1" w:styleId="Pa10">
    <w:name w:val="Pa10"/>
    <w:basedOn w:val="Default"/>
    <w:next w:val="Default"/>
    <w:uiPriority w:val="99"/>
    <w:rsid w:val="00F85962"/>
    <w:pPr>
      <w:spacing w:line="241" w:lineRule="atLeast"/>
    </w:pPr>
    <w:rPr>
      <w:rFonts w:ascii="Arial" w:eastAsiaTheme="minorEastAsia" w:hAnsi="Arial" w:cs="Arial"/>
      <w:color w:val="auto"/>
      <w:lang w:val="en-US"/>
    </w:rPr>
  </w:style>
  <w:style w:type="character" w:customStyle="1" w:styleId="t">
    <w:name w:val="t"/>
    <w:basedOn w:val="VarsaylanParagrafYazTipi"/>
    <w:rsid w:val="00F85962"/>
  </w:style>
  <w:style w:type="character" w:customStyle="1" w:styleId="Balk3Char">
    <w:name w:val="Başlık 3 Char"/>
    <w:basedOn w:val="VarsaylanParagrafYazTipi"/>
    <w:link w:val="Balk3"/>
    <w:uiPriority w:val="9"/>
    <w:semiHidden/>
    <w:rsid w:val="008D24E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8D24E0"/>
    <w:rPr>
      <w:rFonts w:eastAsiaTheme="majorEastAsia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03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27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3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825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74125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9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5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8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5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80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45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802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4B49E-4D61-4460-84BF-89C4A684A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adminpc</cp:lastModifiedBy>
  <cp:revision>2</cp:revision>
  <cp:lastPrinted>2024-02-02T05:42:00Z</cp:lastPrinted>
  <dcterms:created xsi:type="dcterms:W3CDTF">2025-01-27T17:06:00Z</dcterms:created>
  <dcterms:modified xsi:type="dcterms:W3CDTF">2025-01-29T19:43:00Z</dcterms:modified>
</cp:coreProperties>
</file>