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7CB" w:rsidRPr="00C608D8" w:rsidRDefault="00C608D8">
      <w:pPr>
        <w:pStyle w:val="GvdeMetni"/>
        <w:rPr>
          <w:rFonts w:ascii="Times New Roman"/>
          <w:lang w:val="tr-TR"/>
        </w:rPr>
      </w:pPr>
      <w:bookmarkStart w:id="0" w:name="_GoBack"/>
      <w:r w:rsidRPr="00C608D8">
        <w:rPr>
          <w:lang w:val="tr-TR"/>
        </w:rPr>
        <w:pict>
          <v:group id="_x0000_s1071" style="position:absolute;margin-left:0;margin-top:0;width:595.3pt;height:76.55pt;z-index:-251966464;mso-position-horizontal-relative:page;mso-position-vertical-relative:page" coordsize="11906,153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3" type="#_x0000_t75" style="position:absolute;width:11906;height:1531">
              <v:imagedata r:id="rId5" o:title=""/>
            </v:shape>
            <v:shape id="_x0000_s1082" type="#_x0000_t75" style="position:absolute;left:11156;top:283;width:182;height:276">
              <v:imagedata r:id="rId6" o:title=""/>
            </v:shape>
            <v:shape id="_x0000_s1081" style="position:absolute;left:10272;top:217;width:1067;height:1208" coordorigin="10272,217" coordsize="1067,1208" o:spt="100" adj="0,,0" path="m10795,1425r,l10795,1425r,xm10795,1425r,l10795,1425r,xm10795,217r-523,302l10272,1123r523,302l10795,1425r301,-173l11099,1252r21,-13l10795,1239r-362,-209l10433,612r362,-209l11117,403,10795,217xm11099,1252r-3,l11096,1253r3,-1xm11158,763r,269l10795,1239r325,l11318,1125r,-272l11158,763xm11117,403r-322,l11134,598r13,6l11157,605r9,-2l11180,597r151,-81l11319,516r-8,-2l11301,509,11117,403xm11339,512r-11,4l11319,516r12,l11339,512xe" fillcolor="#231f20" stroked="f">
              <v:stroke joinstyle="round"/>
              <v:formulas/>
              <v:path arrowok="t" o:connecttype="segments"/>
            </v:shape>
            <v:shape id="_x0000_s1080" style="position:absolute;left:1133;top:297;width:8944;height:1106" coordorigin="1134,298" coordsize="8944,1106" o:spt="100" adj="0,,0" path="m3074,950r-1,-33l3067,900r-17,-6l3017,893r-1587,l1397,894r-17,6l1374,917r-1,33l1373,1347r1,32l1380,1396r17,6l1430,1403r1587,l3050,1402r17,-6l3073,1379r1,-32l3074,950m10077,354r-1,-33l10070,305r-17,-7l10020,298r-8829,l1158,298r-17,7l1135,321r-1,33l1134,694r1,33l1141,744r17,6l1191,751r8829,l10053,750r17,-6l10076,727r1,-33l10077,354e" stroked="f">
              <v:stroke joinstyle="round"/>
              <v:formulas/>
              <v:path arrowok="t" o:connecttype="segments"/>
            </v:shape>
            <v:shape id="_x0000_s1079" style="position:absolute;left:1133;top:893;width:454;height:511" coordorigin="1134,893" coordsize="454,511" path="m1531,893r-340,l1158,894r-17,6l1135,917r-1,33l1134,1347r1,32l1141,1396r17,6l1191,1403r340,l1563,1402r17,-6l1587,1379r,-32l1587,950r,-33l1580,900r-17,-6l1531,893xe" fillcolor="#231f20" stroked="f">
              <v:path arrowok="t"/>
            </v:shape>
            <v:shape id="_x0000_s1078" style="position:absolute;left:3335;top:893;width:6742;height:511" coordorigin="3335,893" coordsize="6742,511" path="m10020,893r-6628,l3359,894r-17,6l3336,917r-1,33l3335,1347r1,32l3342,1396r17,6l3392,1403r6628,l10053,1402r17,-6l10076,1379r1,-32l10077,950r-1,-33l10070,900r-17,-6l10020,893xe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1235;top:397;width:8824;height:275" filled="f" stroked="f">
              <v:textbox inset="0,0,0,0">
                <w:txbxContent>
                  <w:p w:rsidR="003827CB" w:rsidRDefault="00C608D8">
                    <w:pPr>
                      <w:spacing w:line="274" w:lineRule="exact"/>
                      <w:rPr>
                        <w:rFonts w:ascii="Futura Md BT" w:hAnsi="Futura Md BT"/>
                        <w:b/>
                        <w:sz w:val="23"/>
                      </w:rPr>
                    </w:pPr>
                    <w:r>
                      <w:rPr>
                        <w:rFonts w:ascii="Futura Md BT" w:hAnsi="Futura Md BT"/>
                        <w:b/>
                        <w:color w:val="231F20"/>
                        <w:sz w:val="23"/>
                      </w:rPr>
                      <w:t>T.C.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pacing w:val="-9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z w:val="23"/>
                      </w:rPr>
                      <w:t>İNKILAP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pacing w:val="-9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z w:val="23"/>
                      </w:rPr>
                      <w:t>TARİHİ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pacing w:val="-9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z w:val="23"/>
                      </w:rPr>
                      <w:t>VE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pacing w:val="-9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z w:val="23"/>
                      </w:rPr>
                      <w:t>ATATÜRKÇÜLÜK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pacing w:val="-30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z w:val="23"/>
                      </w:rPr>
                      <w:t>-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pacing w:val="-29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z w:val="23"/>
                      </w:rPr>
                      <w:t>1.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pacing w:val="-29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z w:val="23"/>
                      </w:rPr>
                      <w:t>DÖNEM</w:t>
                    </w:r>
                    <w:r>
                      <w:rPr>
                        <w:rFonts w:ascii="Futura Md BT" w:hAnsi="Futura Md BT"/>
                        <w:b/>
                        <w:color w:val="231F20"/>
                        <w:spacing w:val="-9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808285"/>
                        <w:sz w:val="23"/>
                      </w:rPr>
                      <w:t>2.</w:t>
                    </w:r>
                    <w:r>
                      <w:rPr>
                        <w:rFonts w:ascii="Futura Md BT" w:hAnsi="Futura Md BT"/>
                        <w:b/>
                        <w:color w:val="808285"/>
                        <w:spacing w:val="-28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808285"/>
                        <w:sz w:val="23"/>
                      </w:rPr>
                      <w:t>ORTAK</w:t>
                    </w:r>
                    <w:r>
                      <w:rPr>
                        <w:rFonts w:ascii="Futura Md BT" w:hAnsi="Futura Md BT"/>
                        <w:b/>
                        <w:color w:val="808285"/>
                        <w:spacing w:val="-9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808285"/>
                        <w:sz w:val="23"/>
                      </w:rPr>
                      <w:t>YAZILI</w:t>
                    </w:r>
                    <w:r>
                      <w:rPr>
                        <w:rFonts w:ascii="Futura Md BT" w:hAnsi="Futura Md BT"/>
                        <w:b/>
                        <w:color w:val="808285"/>
                        <w:spacing w:val="-9"/>
                        <w:sz w:val="23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b/>
                        <w:color w:val="808285"/>
                        <w:sz w:val="23"/>
                      </w:rPr>
                      <w:t>SINAVI</w:t>
                    </w:r>
                  </w:p>
                </w:txbxContent>
              </v:textbox>
            </v:shape>
            <v:shape id="_x0000_s1076" type="#_x0000_t202" style="position:absolute;left:1198;top:831;width:345;height:624" filled="f" stroked="f">
              <v:textbox inset="0,0,0,0">
                <w:txbxContent>
                  <w:p w:rsidR="003827CB" w:rsidRDefault="00C608D8">
                    <w:pPr>
                      <w:rPr>
                        <w:rFonts w:ascii="Futura Md BT"/>
                        <w:b/>
                        <w:sz w:val="52"/>
                      </w:rPr>
                    </w:pPr>
                    <w:r>
                      <w:rPr>
                        <w:rFonts w:ascii="Futura Md BT"/>
                        <w:b/>
                        <w:color w:val="FFFFFF"/>
                        <w:sz w:val="52"/>
                      </w:rPr>
                      <w:t>8</w:t>
                    </w:r>
                  </w:p>
                </w:txbxContent>
              </v:textbox>
            </v:shape>
            <v:shape id="_x0000_s1075" type="#_x0000_t202" style="position:absolute;left:1766;top:996;width:1271;height:316" filled="f" stroked="f">
              <v:textbox inset="0,0,0,0">
                <w:txbxContent>
                  <w:p w:rsidR="003827CB" w:rsidRDefault="00C608D8">
                    <w:pPr>
                      <w:tabs>
                        <w:tab w:val="left" w:leader="dot" w:pos="456"/>
                      </w:tabs>
                      <w:rPr>
                        <w:rFonts w:ascii="Futura Md BT"/>
                        <w:b/>
                        <w:sz w:val="26"/>
                      </w:rPr>
                    </w:pPr>
                    <w:r>
                      <w:rPr>
                        <w:rFonts w:ascii="Futura Md BT"/>
                        <w:b/>
                        <w:color w:val="231F20"/>
                        <w:sz w:val="26"/>
                      </w:rPr>
                      <w:t>/</w:t>
                    </w:r>
                    <w:r>
                      <w:rPr>
                        <w:rFonts w:ascii="Futura Md BT"/>
                        <w:b/>
                        <w:color w:val="231F20"/>
                        <w:sz w:val="26"/>
                      </w:rPr>
                      <w:tab/>
                      <w:t>SINIFI</w:t>
                    </w:r>
                  </w:p>
                </w:txbxContent>
              </v:textbox>
            </v:shape>
            <v:shape id="_x0000_s1074" type="#_x0000_t202" style="position:absolute;left:3444;top:1054;width:3522;height:267" filled="f" stroked="f">
              <v:textbox inset="0,0,0,0">
                <w:txbxContent>
                  <w:p w:rsidR="003827CB" w:rsidRDefault="00C608D8">
                    <w:pPr>
                      <w:rPr>
                        <w:rFonts w:ascii="Myriad Pro" w:hAnsi="Myriad Pro"/>
                      </w:rPr>
                    </w:pPr>
                    <w:proofErr w:type="spellStart"/>
                    <w:r>
                      <w:rPr>
                        <w:rFonts w:ascii="Futura Md BT" w:hAnsi="Futura Md BT"/>
                        <w:b/>
                        <w:color w:val="231F20"/>
                      </w:rPr>
                      <w:t>Adı-Soyadı</w:t>
                    </w:r>
                    <w:proofErr w:type="spellEnd"/>
                    <w:r>
                      <w:rPr>
                        <w:rFonts w:ascii="Futura Md BT" w:hAnsi="Futura Md BT"/>
                        <w:b/>
                        <w:color w:val="231F20"/>
                      </w:rPr>
                      <w:t xml:space="preserve">: </w:t>
                    </w:r>
                    <w:r>
                      <w:rPr>
                        <w:rFonts w:ascii="Myriad Pro" w:hAnsi="Myriad Pro"/>
                        <w:color w:val="808285"/>
                        <w:spacing w:val="-3"/>
                      </w:rPr>
                      <w:t>..................................................</w:t>
                    </w:r>
                  </w:p>
                </w:txbxContent>
              </v:textbox>
            </v:shape>
            <v:shape id="_x0000_s1073" type="#_x0000_t202" style="position:absolute;left:8391;top:1054;width:1591;height:267" filled="f" stroked="f">
              <v:textbox inset="0,0,0,0">
                <w:txbxContent>
                  <w:p w:rsidR="003827CB" w:rsidRDefault="00C608D8">
                    <w:pPr>
                      <w:rPr>
                        <w:rFonts w:ascii="Myriad Pro"/>
                      </w:rPr>
                    </w:pPr>
                    <w:proofErr w:type="spellStart"/>
                    <w:r>
                      <w:rPr>
                        <w:rFonts w:ascii="Futura Md BT"/>
                        <w:b/>
                        <w:color w:val="231F20"/>
                      </w:rPr>
                      <w:t>Okul</w:t>
                    </w:r>
                    <w:proofErr w:type="spellEnd"/>
                    <w:r>
                      <w:rPr>
                        <w:rFonts w:ascii="Futura Md BT"/>
                        <w:b/>
                        <w:color w:val="231F20"/>
                      </w:rPr>
                      <w:t xml:space="preserve"> No: </w:t>
                    </w:r>
                    <w:r>
                      <w:rPr>
                        <w:rFonts w:ascii="Myriad Pro"/>
                        <w:color w:val="808285"/>
                        <w:spacing w:val="-3"/>
                      </w:rPr>
                      <w:t>............</w:t>
                    </w:r>
                  </w:p>
                </w:txbxContent>
              </v:textbox>
            </v:shape>
            <v:shape id="_x0000_s1072" type="#_x0000_t202" style="position:absolute;left:10526;top:418;width:559;height:768" filled="f" stroked="f">
              <v:textbox inset="0,0,0,0">
                <w:txbxContent>
                  <w:p w:rsidR="003827CB" w:rsidRDefault="00C608D8">
                    <w:pPr>
                      <w:rPr>
                        <w:rFonts w:ascii="Futura Md BT"/>
                        <w:b/>
                        <w:sz w:val="52"/>
                      </w:rPr>
                    </w:pPr>
                    <w:r>
                      <w:rPr>
                        <w:rFonts w:ascii="Futura Md BT"/>
                        <w:b/>
                        <w:color w:val="231F20"/>
                        <w:spacing w:val="-12"/>
                        <w:sz w:val="64"/>
                      </w:rPr>
                      <w:t>2</w:t>
                    </w:r>
                    <w:r>
                      <w:rPr>
                        <w:rFonts w:ascii="Futura Md BT"/>
                        <w:b/>
                        <w:color w:val="808285"/>
                        <w:spacing w:val="-12"/>
                        <w:sz w:val="52"/>
                      </w:rPr>
                      <w:t>.</w:t>
                    </w:r>
                  </w:p>
                </w:txbxContent>
              </v:textbox>
            </v:shape>
            <w10:wrap anchorx="page" anchory="page"/>
          </v:group>
        </w:pict>
      </w:r>
      <w:r w:rsidRPr="00C608D8">
        <w:rPr>
          <w:lang w:val="tr-TR"/>
        </w:rPr>
        <w:pict>
          <v:line id="_x0000_s1070" style="position:absolute;z-index:-251965440;mso-position-horizontal-relative:page;mso-position-vertical-relative:page" from="0,809.7pt" to="595.3pt,809.7pt" strokecolor="#bcbec0" strokeweight=".75mm">
            <w10:wrap anchorx="page" anchory="page"/>
          </v:line>
        </w:pict>
      </w:r>
      <w:r w:rsidRPr="00C608D8">
        <w:rPr>
          <w:lang w:val="tr-T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69" type="#_x0000_t136" style="position:absolute;margin-left:518.7pt;margin-top:19.85pt;width:19.3pt;height:5.5pt;rotation:330;z-index:251682816;mso-position-horizontal-relative:page;mso-position-vertical-relative:page" fillcolor="#808285" stroked="f">
            <o:extrusion v:ext="view" autorotationcenter="t"/>
            <v:textpath style="font-family:&quot;Futura Md BT&quot;;font-size:5pt;font-weight:bold;v-text-kern:t;mso-text-shadow:auto" string="YAZILI"/>
            <w10:wrap anchorx="page" anchory="page"/>
          </v:shape>
        </w:pict>
      </w:r>
    </w:p>
    <w:p w:rsidR="003827CB" w:rsidRPr="00C608D8" w:rsidRDefault="003827CB">
      <w:pPr>
        <w:pStyle w:val="GvdeMetni"/>
        <w:rPr>
          <w:rFonts w:ascii="Times New Roman"/>
          <w:lang w:val="tr-TR"/>
        </w:rPr>
      </w:pPr>
    </w:p>
    <w:p w:rsidR="003827CB" w:rsidRPr="00C608D8" w:rsidRDefault="003827CB">
      <w:pPr>
        <w:pStyle w:val="GvdeMetni"/>
        <w:rPr>
          <w:rFonts w:ascii="Times New Roman"/>
          <w:lang w:val="tr-TR"/>
        </w:rPr>
      </w:pPr>
    </w:p>
    <w:p w:rsidR="003827CB" w:rsidRPr="00C608D8" w:rsidRDefault="003827CB">
      <w:pPr>
        <w:pStyle w:val="GvdeMetni"/>
        <w:rPr>
          <w:rFonts w:ascii="Times New Roman"/>
          <w:lang w:val="tr-TR"/>
        </w:rPr>
      </w:pPr>
    </w:p>
    <w:p w:rsidR="003827CB" w:rsidRPr="00C608D8" w:rsidRDefault="003827CB">
      <w:pPr>
        <w:pStyle w:val="GvdeMetni"/>
        <w:rPr>
          <w:rFonts w:ascii="Times New Roman"/>
          <w:lang w:val="tr-TR"/>
        </w:rPr>
      </w:pPr>
    </w:p>
    <w:p w:rsidR="003827CB" w:rsidRPr="00C608D8" w:rsidRDefault="003827CB">
      <w:pPr>
        <w:pStyle w:val="GvdeMetni"/>
        <w:rPr>
          <w:rFonts w:ascii="Times New Roman"/>
          <w:lang w:val="tr-TR"/>
        </w:rPr>
      </w:pPr>
    </w:p>
    <w:p w:rsidR="003827CB" w:rsidRPr="00C608D8" w:rsidRDefault="003827CB">
      <w:pPr>
        <w:pStyle w:val="GvdeMetni"/>
        <w:spacing w:before="4"/>
        <w:rPr>
          <w:rFonts w:ascii="Times New Roman"/>
          <w:sz w:val="26"/>
          <w:lang w:val="tr-TR"/>
        </w:rPr>
      </w:pPr>
    </w:p>
    <w:tbl>
      <w:tblPr>
        <w:tblStyle w:val="TableNormal"/>
        <w:tblW w:w="0" w:type="auto"/>
        <w:tblInd w:w="68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875"/>
      </w:tblGrid>
      <w:tr w:rsidR="003827CB" w:rsidRPr="00C608D8">
        <w:trPr>
          <w:trHeight w:val="358"/>
        </w:trPr>
        <w:tc>
          <w:tcPr>
            <w:tcW w:w="1168" w:type="dxa"/>
            <w:shd w:val="clear" w:color="auto" w:fill="E6E7E8"/>
          </w:tcPr>
          <w:p w:rsidR="003827CB" w:rsidRPr="00C608D8" w:rsidRDefault="00C608D8">
            <w:pPr>
              <w:pStyle w:val="TableParagraph"/>
              <w:spacing w:before="6" w:line="185" w:lineRule="exact"/>
              <w:ind w:left="265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231F20"/>
                <w:sz w:val="16"/>
                <w:lang w:val="tr-TR"/>
              </w:rPr>
              <w:t>1.</w:t>
            </w:r>
            <w:r w:rsidRPr="00C608D8">
              <w:rPr>
                <w:b/>
                <w:color w:val="231F20"/>
                <w:spacing w:val="-24"/>
                <w:sz w:val="16"/>
                <w:lang w:val="tr-TR"/>
              </w:rPr>
              <w:t xml:space="preserve"> </w:t>
            </w:r>
            <w:r w:rsidRPr="00C608D8">
              <w:rPr>
                <w:b/>
                <w:color w:val="231F20"/>
                <w:sz w:val="16"/>
                <w:lang w:val="tr-TR"/>
              </w:rPr>
              <w:t>SORU</w:t>
            </w:r>
          </w:p>
          <w:p w:rsidR="003827CB" w:rsidRPr="00C608D8" w:rsidRDefault="00C608D8">
            <w:pPr>
              <w:pStyle w:val="TableParagraph"/>
              <w:spacing w:line="147" w:lineRule="exact"/>
              <w:ind w:left="265"/>
              <w:rPr>
                <w:b/>
                <w:sz w:val="13"/>
                <w:lang w:val="tr-TR"/>
              </w:rPr>
            </w:pP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(</w:t>
            </w:r>
            <w:r w:rsidRPr="00C608D8">
              <w:rPr>
                <w:b/>
                <w:color w:val="808285"/>
                <w:sz w:val="13"/>
                <w:lang w:val="tr-TR"/>
              </w:rPr>
              <w:t>10</w:t>
            </w:r>
            <w:r w:rsidRPr="00C608D8">
              <w:rPr>
                <w:b/>
                <w:color w:val="808285"/>
                <w:spacing w:val="-1"/>
                <w:sz w:val="13"/>
                <w:lang w:val="tr-TR"/>
              </w:rPr>
              <w:t xml:space="preserve"> </w:t>
            </w:r>
            <w:r w:rsidRPr="00C608D8">
              <w:rPr>
                <w:b/>
                <w:color w:val="808285"/>
                <w:sz w:val="13"/>
                <w:lang w:val="tr-TR"/>
              </w:rPr>
              <w:t>Puan</w:t>
            </w: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)</w:t>
            </w:r>
          </w:p>
        </w:tc>
        <w:tc>
          <w:tcPr>
            <w:tcW w:w="1168" w:type="dxa"/>
            <w:shd w:val="clear" w:color="auto" w:fill="E6E7E8"/>
          </w:tcPr>
          <w:p w:rsidR="003827CB" w:rsidRPr="00C608D8" w:rsidRDefault="00C608D8">
            <w:pPr>
              <w:pStyle w:val="TableParagraph"/>
              <w:spacing w:before="6" w:line="185" w:lineRule="exact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231F20"/>
                <w:sz w:val="16"/>
                <w:lang w:val="tr-TR"/>
              </w:rPr>
              <w:t>2.</w:t>
            </w:r>
            <w:r w:rsidRPr="00C608D8">
              <w:rPr>
                <w:b/>
                <w:color w:val="231F20"/>
                <w:spacing w:val="-24"/>
                <w:sz w:val="16"/>
                <w:lang w:val="tr-TR"/>
              </w:rPr>
              <w:t xml:space="preserve"> </w:t>
            </w:r>
            <w:r w:rsidRPr="00C608D8">
              <w:rPr>
                <w:b/>
                <w:color w:val="231F20"/>
                <w:sz w:val="16"/>
                <w:lang w:val="tr-TR"/>
              </w:rPr>
              <w:t>SORU</w:t>
            </w:r>
          </w:p>
          <w:p w:rsidR="003827CB" w:rsidRPr="00C608D8" w:rsidRDefault="00C608D8">
            <w:pPr>
              <w:pStyle w:val="TableParagraph"/>
              <w:spacing w:line="147" w:lineRule="exact"/>
              <w:ind w:left="265"/>
              <w:rPr>
                <w:b/>
                <w:sz w:val="13"/>
                <w:lang w:val="tr-TR"/>
              </w:rPr>
            </w:pP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(</w:t>
            </w:r>
            <w:r w:rsidRPr="00C608D8">
              <w:rPr>
                <w:b/>
                <w:color w:val="808285"/>
                <w:sz w:val="13"/>
                <w:lang w:val="tr-TR"/>
              </w:rPr>
              <w:t>15</w:t>
            </w:r>
            <w:r w:rsidRPr="00C608D8">
              <w:rPr>
                <w:b/>
                <w:color w:val="808285"/>
                <w:spacing w:val="-1"/>
                <w:sz w:val="13"/>
                <w:lang w:val="tr-TR"/>
              </w:rPr>
              <w:t xml:space="preserve"> </w:t>
            </w:r>
            <w:r w:rsidRPr="00C608D8">
              <w:rPr>
                <w:b/>
                <w:color w:val="808285"/>
                <w:sz w:val="13"/>
                <w:lang w:val="tr-TR"/>
              </w:rPr>
              <w:t>Puan</w:t>
            </w: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)</w:t>
            </w:r>
          </w:p>
        </w:tc>
        <w:tc>
          <w:tcPr>
            <w:tcW w:w="1168" w:type="dxa"/>
            <w:shd w:val="clear" w:color="auto" w:fill="E6E7E8"/>
          </w:tcPr>
          <w:p w:rsidR="003827CB" w:rsidRPr="00C608D8" w:rsidRDefault="00C608D8">
            <w:pPr>
              <w:pStyle w:val="TableParagraph"/>
              <w:spacing w:before="6" w:line="185" w:lineRule="exact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231F20"/>
                <w:sz w:val="16"/>
                <w:lang w:val="tr-TR"/>
              </w:rPr>
              <w:t>3.</w:t>
            </w:r>
            <w:r w:rsidRPr="00C608D8">
              <w:rPr>
                <w:b/>
                <w:color w:val="231F20"/>
                <w:spacing w:val="-24"/>
                <w:sz w:val="16"/>
                <w:lang w:val="tr-TR"/>
              </w:rPr>
              <w:t xml:space="preserve"> </w:t>
            </w:r>
            <w:r w:rsidRPr="00C608D8">
              <w:rPr>
                <w:b/>
                <w:color w:val="231F20"/>
                <w:sz w:val="16"/>
                <w:lang w:val="tr-TR"/>
              </w:rPr>
              <w:t>SORU</w:t>
            </w:r>
          </w:p>
          <w:p w:rsidR="003827CB" w:rsidRPr="00C608D8" w:rsidRDefault="00C608D8">
            <w:pPr>
              <w:pStyle w:val="TableParagraph"/>
              <w:spacing w:line="147" w:lineRule="exact"/>
              <w:rPr>
                <w:b/>
                <w:sz w:val="13"/>
                <w:lang w:val="tr-TR"/>
              </w:rPr>
            </w:pP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(</w:t>
            </w:r>
            <w:r w:rsidRPr="00C608D8">
              <w:rPr>
                <w:b/>
                <w:color w:val="808285"/>
                <w:sz w:val="13"/>
                <w:lang w:val="tr-TR"/>
              </w:rPr>
              <w:t>10</w:t>
            </w:r>
            <w:r w:rsidRPr="00C608D8">
              <w:rPr>
                <w:b/>
                <w:color w:val="808285"/>
                <w:spacing w:val="-1"/>
                <w:sz w:val="13"/>
                <w:lang w:val="tr-TR"/>
              </w:rPr>
              <w:t xml:space="preserve"> </w:t>
            </w:r>
            <w:r w:rsidRPr="00C608D8">
              <w:rPr>
                <w:b/>
                <w:color w:val="808285"/>
                <w:sz w:val="13"/>
                <w:lang w:val="tr-TR"/>
              </w:rPr>
              <w:t>Puan</w:t>
            </w: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)</w:t>
            </w:r>
          </w:p>
        </w:tc>
        <w:tc>
          <w:tcPr>
            <w:tcW w:w="1168" w:type="dxa"/>
            <w:shd w:val="clear" w:color="auto" w:fill="E6E7E8"/>
          </w:tcPr>
          <w:p w:rsidR="003827CB" w:rsidRPr="00C608D8" w:rsidRDefault="00C608D8">
            <w:pPr>
              <w:pStyle w:val="TableParagraph"/>
              <w:spacing w:before="6" w:line="185" w:lineRule="exact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231F20"/>
                <w:sz w:val="16"/>
                <w:lang w:val="tr-TR"/>
              </w:rPr>
              <w:t>4.</w:t>
            </w:r>
            <w:r w:rsidRPr="00C608D8">
              <w:rPr>
                <w:b/>
                <w:color w:val="231F20"/>
                <w:spacing w:val="-24"/>
                <w:sz w:val="16"/>
                <w:lang w:val="tr-TR"/>
              </w:rPr>
              <w:t xml:space="preserve"> </w:t>
            </w:r>
            <w:r w:rsidRPr="00C608D8">
              <w:rPr>
                <w:b/>
                <w:color w:val="231F20"/>
                <w:sz w:val="16"/>
                <w:lang w:val="tr-TR"/>
              </w:rPr>
              <w:t>SORU</w:t>
            </w:r>
          </w:p>
          <w:p w:rsidR="003827CB" w:rsidRPr="00C608D8" w:rsidRDefault="00C608D8">
            <w:pPr>
              <w:pStyle w:val="TableParagraph"/>
              <w:spacing w:line="147" w:lineRule="exact"/>
              <w:rPr>
                <w:b/>
                <w:sz w:val="13"/>
                <w:lang w:val="tr-TR"/>
              </w:rPr>
            </w:pP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(</w:t>
            </w:r>
            <w:r w:rsidRPr="00C608D8">
              <w:rPr>
                <w:b/>
                <w:color w:val="808285"/>
                <w:sz w:val="13"/>
                <w:lang w:val="tr-TR"/>
              </w:rPr>
              <w:t>10</w:t>
            </w:r>
            <w:r w:rsidRPr="00C608D8">
              <w:rPr>
                <w:b/>
                <w:color w:val="808285"/>
                <w:spacing w:val="-1"/>
                <w:sz w:val="13"/>
                <w:lang w:val="tr-TR"/>
              </w:rPr>
              <w:t xml:space="preserve"> </w:t>
            </w:r>
            <w:r w:rsidRPr="00C608D8">
              <w:rPr>
                <w:b/>
                <w:color w:val="808285"/>
                <w:sz w:val="13"/>
                <w:lang w:val="tr-TR"/>
              </w:rPr>
              <w:t>Puan</w:t>
            </w: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)</w:t>
            </w:r>
          </w:p>
        </w:tc>
        <w:tc>
          <w:tcPr>
            <w:tcW w:w="1168" w:type="dxa"/>
            <w:shd w:val="clear" w:color="auto" w:fill="E6E7E8"/>
          </w:tcPr>
          <w:p w:rsidR="003827CB" w:rsidRPr="00C608D8" w:rsidRDefault="00C608D8">
            <w:pPr>
              <w:pStyle w:val="TableParagraph"/>
              <w:spacing w:before="6" w:line="185" w:lineRule="exact"/>
              <w:ind w:left="263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231F20"/>
                <w:sz w:val="16"/>
                <w:lang w:val="tr-TR"/>
              </w:rPr>
              <w:t>5.</w:t>
            </w:r>
            <w:r w:rsidRPr="00C608D8">
              <w:rPr>
                <w:b/>
                <w:color w:val="231F20"/>
                <w:spacing w:val="-24"/>
                <w:sz w:val="16"/>
                <w:lang w:val="tr-TR"/>
              </w:rPr>
              <w:t xml:space="preserve"> </w:t>
            </w:r>
            <w:r w:rsidRPr="00C608D8">
              <w:rPr>
                <w:b/>
                <w:color w:val="231F20"/>
                <w:sz w:val="16"/>
                <w:lang w:val="tr-TR"/>
              </w:rPr>
              <w:t>SORU</w:t>
            </w:r>
          </w:p>
          <w:p w:rsidR="003827CB" w:rsidRPr="00C608D8" w:rsidRDefault="00C608D8">
            <w:pPr>
              <w:pStyle w:val="TableParagraph"/>
              <w:spacing w:line="147" w:lineRule="exact"/>
              <w:rPr>
                <w:b/>
                <w:sz w:val="13"/>
                <w:lang w:val="tr-TR"/>
              </w:rPr>
            </w:pP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(</w:t>
            </w:r>
            <w:r w:rsidRPr="00C608D8">
              <w:rPr>
                <w:b/>
                <w:color w:val="808285"/>
                <w:sz w:val="13"/>
                <w:lang w:val="tr-TR"/>
              </w:rPr>
              <w:t>20</w:t>
            </w:r>
            <w:r w:rsidRPr="00C608D8">
              <w:rPr>
                <w:b/>
                <w:color w:val="808285"/>
                <w:spacing w:val="-1"/>
                <w:sz w:val="13"/>
                <w:lang w:val="tr-TR"/>
              </w:rPr>
              <w:t xml:space="preserve"> </w:t>
            </w:r>
            <w:r w:rsidRPr="00C608D8">
              <w:rPr>
                <w:b/>
                <w:color w:val="808285"/>
                <w:sz w:val="13"/>
                <w:lang w:val="tr-TR"/>
              </w:rPr>
              <w:t>Puan</w:t>
            </w: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)</w:t>
            </w:r>
          </w:p>
        </w:tc>
        <w:tc>
          <w:tcPr>
            <w:tcW w:w="1168" w:type="dxa"/>
            <w:shd w:val="clear" w:color="auto" w:fill="E6E7E8"/>
          </w:tcPr>
          <w:p w:rsidR="003827CB" w:rsidRPr="00C608D8" w:rsidRDefault="00C608D8">
            <w:pPr>
              <w:pStyle w:val="TableParagraph"/>
              <w:spacing w:before="6" w:line="185" w:lineRule="exact"/>
              <w:ind w:left="263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231F20"/>
                <w:sz w:val="16"/>
                <w:lang w:val="tr-TR"/>
              </w:rPr>
              <w:t>6.</w:t>
            </w:r>
            <w:r w:rsidRPr="00C608D8">
              <w:rPr>
                <w:b/>
                <w:color w:val="231F20"/>
                <w:spacing w:val="-24"/>
                <w:sz w:val="16"/>
                <w:lang w:val="tr-TR"/>
              </w:rPr>
              <w:t xml:space="preserve"> </w:t>
            </w:r>
            <w:r w:rsidRPr="00C608D8">
              <w:rPr>
                <w:b/>
                <w:color w:val="231F20"/>
                <w:sz w:val="16"/>
                <w:lang w:val="tr-TR"/>
              </w:rPr>
              <w:t>SORU</w:t>
            </w:r>
          </w:p>
          <w:p w:rsidR="003827CB" w:rsidRPr="00C608D8" w:rsidRDefault="00C608D8">
            <w:pPr>
              <w:pStyle w:val="TableParagraph"/>
              <w:spacing w:line="147" w:lineRule="exact"/>
              <w:ind w:left="263"/>
              <w:rPr>
                <w:b/>
                <w:sz w:val="13"/>
                <w:lang w:val="tr-TR"/>
              </w:rPr>
            </w:pP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(</w:t>
            </w:r>
            <w:r w:rsidRPr="00C608D8">
              <w:rPr>
                <w:b/>
                <w:color w:val="808285"/>
                <w:sz w:val="13"/>
                <w:lang w:val="tr-TR"/>
              </w:rPr>
              <w:t>20</w:t>
            </w:r>
            <w:r w:rsidRPr="00C608D8">
              <w:rPr>
                <w:b/>
                <w:color w:val="808285"/>
                <w:spacing w:val="-1"/>
                <w:sz w:val="13"/>
                <w:lang w:val="tr-TR"/>
              </w:rPr>
              <w:t xml:space="preserve"> </w:t>
            </w:r>
            <w:r w:rsidRPr="00C608D8">
              <w:rPr>
                <w:b/>
                <w:color w:val="808285"/>
                <w:sz w:val="13"/>
                <w:lang w:val="tr-TR"/>
              </w:rPr>
              <w:t>Puan</w:t>
            </w: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)</w:t>
            </w:r>
          </w:p>
        </w:tc>
        <w:tc>
          <w:tcPr>
            <w:tcW w:w="1168" w:type="dxa"/>
            <w:shd w:val="clear" w:color="auto" w:fill="E6E7E8"/>
          </w:tcPr>
          <w:p w:rsidR="003827CB" w:rsidRPr="00C608D8" w:rsidRDefault="00C608D8">
            <w:pPr>
              <w:pStyle w:val="TableParagraph"/>
              <w:spacing w:before="6" w:line="185" w:lineRule="exact"/>
              <w:ind w:left="263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231F20"/>
                <w:sz w:val="16"/>
                <w:lang w:val="tr-TR"/>
              </w:rPr>
              <w:t>7.</w:t>
            </w:r>
            <w:r w:rsidRPr="00C608D8">
              <w:rPr>
                <w:b/>
                <w:color w:val="231F20"/>
                <w:spacing w:val="-24"/>
                <w:sz w:val="16"/>
                <w:lang w:val="tr-TR"/>
              </w:rPr>
              <w:t xml:space="preserve"> </w:t>
            </w:r>
            <w:r w:rsidRPr="00C608D8">
              <w:rPr>
                <w:b/>
                <w:color w:val="231F20"/>
                <w:sz w:val="16"/>
                <w:lang w:val="tr-TR"/>
              </w:rPr>
              <w:t>SORU</w:t>
            </w:r>
          </w:p>
          <w:p w:rsidR="003827CB" w:rsidRPr="00C608D8" w:rsidRDefault="00C608D8">
            <w:pPr>
              <w:pStyle w:val="TableParagraph"/>
              <w:spacing w:line="147" w:lineRule="exact"/>
              <w:ind w:left="263"/>
              <w:rPr>
                <w:b/>
                <w:sz w:val="13"/>
                <w:lang w:val="tr-TR"/>
              </w:rPr>
            </w:pP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(</w:t>
            </w:r>
            <w:r w:rsidRPr="00C608D8">
              <w:rPr>
                <w:b/>
                <w:color w:val="808285"/>
                <w:sz w:val="13"/>
                <w:lang w:val="tr-TR"/>
              </w:rPr>
              <w:t>10</w:t>
            </w:r>
            <w:r w:rsidRPr="00C608D8">
              <w:rPr>
                <w:b/>
                <w:color w:val="808285"/>
                <w:spacing w:val="-1"/>
                <w:sz w:val="13"/>
                <w:lang w:val="tr-TR"/>
              </w:rPr>
              <w:t xml:space="preserve"> </w:t>
            </w:r>
            <w:r w:rsidRPr="00C608D8">
              <w:rPr>
                <w:b/>
                <w:color w:val="808285"/>
                <w:sz w:val="13"/>
                <w:lang w:val="tr-TR"/>
              </w:rPr>
              <w:t>Puan</w:t>
            </w: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)</w:t>
            </w:r>
          </w:p>
        </w:tc>
        <w:tc>
          <w:tcPr>
            <w:tcW w:w="1168" w:type="dxa"/>
            <w:shd w:val="clear" w:color="auto" w:fill="E6E7E8"/>
          </w:tcPr>
          <w:p w:rsidR="003827CB" w:rsidRPr="00C608D8" w:rsidRDefault="00C608D8">
            <w:pPr>
              <w:pStyle w:val="TableParagraph"/>
              <w:spacing w:before="6" w:line="185" w:lineRule="exact"/>
              <w:ind w:left="262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231F20"/>
                <w:sz w:val="16"/>
                <w:lang w:val="tr-TR"/>
              </w:rPr>
              <w:t>8. SORU</w:t>
            </w:r>
          </w:p>
          <w:p w:rsidR="003827CB" w:rsidRPr="00C608D8" w:rsidRDefault="00C608D8">
            <w:pPr>
              <w:pStyle w:val="TableParagraph"/>
              <w:spacing w:line="147" w:lineRule="exact"/>
              <w:ind w:left="303"/>
              <w:rPr>
                <w:b/>
                <w:sz w:val="13"/>
                <w:lang w:val="tr-TR"/>
              </w:rPr>
            </w:pP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(</w:t>
            </w:r>
            <w:r w:rsidRPr="00C608D8">
              <w:rPr>
                <w:b/>
                <w:color w:val="808285"/>
                <w:sz w:val="13"/>
                <w:lang w:val="tr-TR"/>
              </w:rPr>
              <w:t>5 Puan</w:t>
            </w:r>
            <w:r w:rsidRPr="00C608D8">
              <w:rPr>
                <w:b/>
                <w:color w:val="808285"/>
                <w:position w:val="1"/>
                <w:sz w:val="13"/>
                <w:lang w:val="tr-TR"/>
              </w:rPr>
              <w:t>)</w:t>
            </w:r>
          </w:p>
        </w:tc>
        <w:tc>
          <w:tcPr>
            <w:tcW w:w="875" w:type="dxa"/>
            <w:shd w:val="clear" w:color="auto" w:fill="E6E7E8"/>
          </w:tcPr>
          <w:p w:rsidR="003827CB" w:rsidRPr="00C608D8" w:rsidRDefault="00C608D8">
            <w:pPr>
              <w:pStyle w:val="TableParagraph"/>
              <w:spacing w:before="6" w:line="176" w:lineRule="exact"/>
              <w:ind w:left="146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231F20"/>
                <w:sz w:val="16"/>
                <w:lang w:val="tr-TR"/>
              </w:rPr>
              <w:t>ALDIĞI</w:t>
            </w:r>
          </w:p>
          <w:p w:rsidR="003827CB" w:rsidRPr="00C608D8" w:rsidRDefault="00C608D8">
            <w:pPr>
              <w:pStyle w:val="TableParagraph"/>
              <w:spacing w:line="157" w:lineRule="exact"/>
              <w:ind w:left="193"/>
              <w:rPr>
                <w:b/>
                <w:sz w:val="16"/>
                <w:lang w:val="tr-TR"/>
              </w:rPr>
            </w:pPr>
            <w:r w:rsidRPr="00C608D8">
              <w:rPr>
                <w:b/>
                <w:color w:val="808285"/>
                <w:sz w:val="16"/>
                <w:lang w:val="tr-TR"/>
              </w:rPr>
              <w:t>PUAN</w:t>
            </w:r>
          </w:p>
        </w:tc>
      </w:tr>
      <w:tr w:rsidR="003827CB" w:rsidRPr="00C608D8">
        <w:trPr>
          <w:trHeight w:val="443"/>
        </w:trPr>
        <w:tc>
          <w:tcPr>
            <w:tcW w:w="1168" w:type="dxa"/>
          </w:tcPr>
          <w:p w:rsidR="003827CB" w:rsidRPr="00C608D8" w:rsidRDefault="00C608D8">
            <w:pPr>
              <w:pStyle w:val="TableParagraph"/>
              <w:spacing w:before="136"/>
              <w:ind w:left="320"/>
              <w:rPr>
                <w:rFonts w:ascii="Myriad Pro"/>
                <w:lang w:val="tr-TR"/>
              </w:rPr>
            </w:pPr>
            <w:proofErr w:type="gramStart"/>
            <w:r w:rsidRPr="00C608D8">
              <w:rPr>
                <w:rFonts w:ascii="Myriad Pro"/>
                <w:color w:val="808285"/>
                <w:lang w:val="tr-TR"/>
              </w:rPr>
              <w:t>............</w:t>
            </w:r>
            <w:proofErr w:type="gramEnd"/>
          </w:p>
        </w:tc>
        <w:tc>
          <w:tcPr>
            <w:tcW w:w="1168" w:type="dxa"/>
          </w:tcPr>
          <w:p w:rsidR="003827CB" w:rsidRPr="00C608D8" w:rsidRDefault="00C608D8">
            <w:pPr>
              <w:pStyle w:val="TableParagraph"/>
              <w:spacing w:before="136"/>
              <w:ind w:left="320"/>
              <w:rPr>
                <w:rFonts w:ascii="Myriad Pro"/>
                <w:lang w:val="tr-TR"/>
              </w:rPr>
            </w:pPr>
            <w:proofErr w:type="gramStart"/>
            <w:r w:rsidRPr="00C608D8">
              <w:rPr>
                <w:rFonts w:ascii="Myriad Pro"/>
                <w:color w:val="808285"/>
                <w:lang w:val="tr-TR"/>
              </w:rPr>
              <w:t>............</w:t>
            </w:r>
            <w:proofErr w:type="gramEnd"/>
          </w:p>
        </w:tc>
        <w:tc>
          <w:tcPr>
            <w:tcW w:w="1168" w:type="dxa"/>
          </w:tcPr>
          <w:p w:rsidR="003827CB" w:rsidRPr="00C608D8" w:rsidRDefault="00C608D8">
            <w:pPr>
              <w:pStyle w:val="TableParagraph"/>
              <w:spacing w:before="136"/>
              <w:ind w:left="320"/>
              <w:rPr>
                <w:rFonts w:ascii="Myriad Pro"/>
                <w:lang w:val="tr-TR"/>
              </w:rPr>
            </w:pPr>
            <w:proofErr w:type="gramStart"/>
            <w:r w:rsidRPr="00C608D8">
              <w:rPr>
                <w:rFonts w:ascii="Myriad Pro"/>
                <w:color w:val="808285"/>
                <w:lang w:val="tr-TR"/>
              </w:rPr>
              <w:t>............</w:t>
            </w:r>
            <w:proofErr w:type="gramEnd"/>
          </w:p>
        </w:tc>
        <w:tc>
          <w:tcPr>
            <w:tcW w:w="1168" w:type="dxa"/>
          </w:tcPr>
          <w:p w:rsidR="003827CB" w:rsidRPr="00C608D8" w:rsidRDefault="00C608D8">
            <w:pPr>
              <w:pStyle w:val="TableParagraph"/>
              <w:spacing w:before="136"/>
              <w:ind w:left="319"/>
              <w:rPr>
                <w:rFonts w:ascii="Myriad Pro"/>
                <w:lang w:val="tr-TR"/>
              </w:rPr>
            </w:pPr>
            <w:proofErr w:type="gramStart"/>
            <w:r w:rsidRPr="00C608D8">
              <w:rPr>
                <w:rFonts w:ascii="Myriad Pro"/>
                <w:color w:val="808285"/>
                <w:lang w:val="tr-TR"/>
              </w:rPr>
              <w:t>............</w:t>
            </w:r>
            <w:proofErr w:type="gramEnd"/>
          </w:p>
        </w:tc>
        <w:tc>
          <w:tcPr>
            <w:tcW w:w="1168" w:type="dxa"/>
          </w:tcPr>
          <w:p w:rsidR="003827CB" w:rsidRPr="00C608D8" w:rsidRDefault="00C608D8">
            <w:pPr>
              <w:pStyle w:val="TableParagraph"/>
              <w:spacing w:before="136"/>
              <w:ind w:left="319"/>
              <w:rPr>
                <w:rFonts w:ascii="Myriad Pro"/>
                <w:lang w:val="tr-TR"/>
              </w:rPr>
            </w:pPr>
            <w:proofErr w:type="gramStart"/>
            <w:r w:rsidRPr="00C608D8">
              <w:rPr>
                <w:rFonts w:ascii="Myriad Pro"/>
                <w:color w:val="808285"/>
                <w:lang w:val="tr-TR"/>
              </w:rPr>
              <w:t>............</w:t>
            </w:r>
            <w:proofErr w:type="gramEnd"/>
          </w:p>
        </w:tc>
        <w:tc>
          <w:tcPr>
            <w:tcW w:w="1168" w:type="dxa"/>
          </w:tcPr>
          <w:p w:rsidR="003827CB" w:rsidRPr="00C608D8" w:rsidRDefault="00C608D8">
            <w:pPr>
              <w:pStyle w:val="TableParagraph"/>
              <w:spacing w:before="136"/>
              <w:ind w:left="319"/>
              <w:rPr>
                <w:rFonts w:ascii="Myriad Pro"/>
                <w:lang w:val="tr-TR"/>
              </w:rPr>
            </w:pPr>
            <w:proofErr w:type="gramStart"/>
            <w:r w:rsidRPr="00C608D8">
              <w:rPr>
                <w:rFonts w:ascii="Myriad Pro"/>
                <w:color w:val="808285"/>
                <w:lang w:val="tr-TR"/>
              </w:rPr>
              <w:t>............</w:t>
            </w:r>
            <w:proofErr w:type="gramEnd"/>
          </w:p>
        </w:tc>
        <w:tc>
          <w:tcPr>
            <w:tcW w:w="1168" w:type="dxa"/>
          </w:tcPr>
          <w:p w:rsidR="003827CB" w:rsidRPr="00C608D8" w:rsidRDefault="00C608D8">
            <w:pPr>
              <w:pStyle w:val="TableParagraph"/>
              <w:spacing w:before="136"/>
              <w:ind w:left="319"/>
              <w:rPr>
                <w:rFonts w:ascii="Myriad Pro"/>
                <w:lang w:val="tr-TR"/>
              </w:rPr>
            </w:pPr>
            <w:proofErr w:type="gramStart"/>
            <w:r w:rsidRPr="00C608D8">
              <w:rPr>
                <w:rFonts w:ascii="Myriad Pro"/>
                <w:color w:val="808285"/>
                <w:lang w:val="tr-TR"/>
              </w:rPr>
              <w:t>............</w:t>
            </w:r>
            <w:proofErr w:type="gramEnd"/>
          </w:p>
        </w:tc>
        <w:tc>
          <w:tcPr>
            <w:tcW w:w="1168" w:type="dxa"/>
          </w:tcPr>
          <w:p w:rsidR="003827CB" w:rsidRPr="00C608D8" w:rsidRDefault="00C608D8">
            <w:pPr>
              <w:pStyle w:val="TableParagraph"/>
              <w:spacing w:before="136"/>
              <w:ind w:left="318"/>
              <w:rPr>
                <w:rFonts w:ascii="Myriad Pro"/>
                <w:lang w:val="tr-TR"/>
              </w:rPr>
            </w:pPr>
            <w:proofErr w:type="gramStart"/>
            <w:r w:rsidRPr="00C608D8">
              <w:rPr>
                <w:rFonts w:ascii="Myriad Pro"/>
                <w:color w:val="808285"/>
                <w:lang w:val="tr-TR"/>
              </w:rPr>
              <w:t>............</w:t>
            </w:r>
            <w:proofErr w:type="gramEnd"/>
          </w:p>
        </w:tc>
        <w:tc>
          <w:tcPr>
            <w:tcW w:w="875" w:type="dxa"/>
          </w:tcPr>
          <w:p w:rsidR="003827CB" w:rsidRPr="00C608D8" w:rsidRDefault="00C608D8">
            <w:pPr>
              <w:pStyle w:val="TableParagraph"/>
              <w:spacing w:before="136"/>
              <w:ind w:left="193"/>
              <w:rPr>
                <w:rFonts w:ascii="Myriad Pro"/>
                <w:lang w:val="tr-TR"/>
              </w:rPr>
            </w:pPr>
            <w:proofErr w:type="gramStart"/>
            <w:r w:rsidRPr="00C608D8">
              <w:rPr>
                <w:rFonts w:ascii="Myriad Pro"/>
                <w:color w:val="808285"/>
                <w:lang w:val="tr-TR"/>
              </w:rPr>
              <w:t>...........</w:t>
            </w:r>
            <w:proofErr w:type="gramEnd"/>
          </w:p>
        </w:tc>
      </w:tr>
    </w:tbl>
    <w:p w:rsidR="003827CB" w:rsidRPr="00C608D8" w:rsidRDefault="00C608D8">
      <w:pPr>
        <w:pStyle w:val="ListeParagraf"/>
        <w:numPr>
          <w:ilvl w:val="0"/>
          <w:numId w:val="1"/>
        </w:numPr>
        <w:tabs>
          <w:tab w:val="left" w:pos="975"/>
        </w:tabs>
        <w:spacing w:before="131" w:line="312" w:lineRule="auto"/>
        <w:ind w:right="548"/>
        <w:jc w:val="both"/>
        <w:rPr>
          <w:sz w:val="20"/>
          <w:lang w:val="tr-TR"/>
        </w:rPr>
      </w:pPr>
      <w:r w:rsidRPr="00C608D8">
        <w:rPr>
          <w:lang w:val="tr-TR"/>
        </w:rPr>
        <w:pict>
          <v:shape id="_x0000_s1068" type="#_x0000_t202" style="position:absolute;left:0;text-align:left;margin-left:513.8pt;margin-top:-96.5pt;width:8.6pt;height:23.15pt;z-index:251681792;mso-position-horizontal-relative:page;mso-position-vertical-relative:text" filled="f" stroked="f">
            <v:textbox style="layout-flow:vertical;mso-layout-flow-alt:bottom-to-top" inset="0,0,0,0">
              <w:txbxContent>
                <w:p w:rsidR="003827CB" w:rsidRDefault="00C608D8">
                  <w:pPr>
                    <w:spacing w:before="20"/>
                    <w:ind w:left="20"/>
                    <w:rPr>
                      <w:rFonts w:ascii="Futura Md BT" w:hAnsi="Futura Md BT"/>
                      <w:b/>
                      <w:sz w:val="11"/>
                    </w:rPr>
                  </w:pPr>
                  <w:r>
                    <w:rPr>
                      <w:rFonts w:ascii="Futura Md BT" w:hAnsi="Futura Md BT"/>
                      <w:b/>
                      <w:color w:val="808285"/>
                      <w:sz w:val="11"/>
                    </w:rPr>
                    <w:t>ÖRNEK</w:t>
                  </w:r>
                </w:p>
              </w:txbxContent>
            </v:textbox>
            <w10:wrap anchorx="page"/>
          </v:shape>
        </w:pict>
      </w:r>
      <w:r w:rsidRPr="00C608D8">
        <w:rPr>
          <w:color w:val="231F20"/>
          <w:spacing w:val="-3"/>
          <w:sz w:val="20"/>
          <w:lang w:val="tr-TR"/>
        </w:rPr>
        <w:t xml:space="preserve">1871 </w:t>
      </w:r>
      <w:r w:rsidRPr="00C608D8">
        <w:rPr>
          <w:color w:val="231F20"/>
          <w:sz w:val="20"/>
          <w:lang w:val="tr-TR"/>
        </w:rPr>
        <w:t xml:space="preserve">yılında </w:t>
      </w:r>
      <w:r w:rsidRPr="00C608D8">
        <w:rPr>
          <w:color w:val="231F20"/>
          <w:spacing w:val="-3"/>
          <w:sz w:val="20"/>
          <w:lang w:val="tr-TR"/>
        </w:rPr>
        <w:t xml:space="preserve">birliğimizi </w:t>
      </w:r>
      <w:r w:rsidRPr="00C608D8">
        <w:rPr>
          <w:color w:val="231F20"/>
          <w:sz w:val="20"/>
          <w:lang w:val="tr-TR"/>
        </w:rPr>
        <w:t xml:space="preserve">tamamladık ama </w:t>
      </w:r>
      <w:r w:rsidRPr="00C608D8">
        <w:rPr>
          <w:color w:val="231F20"/>
          <w:spacing w:val="-3"/>
          <w:sz w:val="20"/>
          <w:lang w:val="tr-TR"/>
        </w:rPr>
        <w:t xml:space="preserve">ekonomik olarak henüz istediğimiz </w:t>
      </w:r>
      <w:r w:rsidRPr="00C608D8">
        <w:rPr>
          <w:color w:val="231F20"/>
          <w:sz w:val="20"/>
          <w:lang w:val="tr-TR"/>
        </w:rPr>
        <w:t xml:space="preserve">varlığı </w:t>
      </w:r>
      <w:r w:rsidRPr="00C608D8">
        <w:rPr>
          <w:color w:val="231F20"/>
          <w:spacing w:val="-3"/>
          <w:sz w:val="20"/>
          <w:lang w:val="tr-TR"/>
        </w:rPr>
        <w:t xml:space="preserve">gösteremedik. </w:t>
      </w:r>
      <w:r w:rsidRPr="00C608D8">
        <w:rPr>
          <w:color w:val="231F20"/>
          <w:sz w:val="20"/>
          <w:lang w:val="tr-TR"/>
        </w:rPr>
        <w:t xml:space="preserve">Sömürge yarı- </w:t>
      </w:r>
      <w:proofErr w:type="spellStart"/>
      <w:r w:rsidRPr="00C608D8">
        <w:rPr>
          <w:color w:val="231F20"/>
          <w:sz w:val="20"/>
          <w:lang w:val="tr-TR"/>
        </w:rPr>
        <w:t>şında</w:t>
      </w:r>
      <w:proofErr w:type="spellEnd"/>
      <w:r w:rsidRPr="00C608D8">
        <w:rPr>
          <w:color w:val="231F20"/>
          <w:sz w:val="20"/>
          <w:lang w:val="tr-TR"/>
        </w:rPr>
        <w:t xml:space="preserve"> yer </w:t>
      </w:r>
      <w:r w:rsidRPr="00C608D8">
        <w:rPr>
          <w:color w:val="231F20"/>
          <w:spacing w:val="-3"/>
          <w:sz w:val="20"/>
          <w:lang w:val="tr-TR"/>
        </w:rPr>
        <w:t xml:space="preserve">almak için </w:t>
      </w:r>
      <w:r w:rsidRPr="00C608D8">
        <w:rPr>
          <w:color w:val="231F20"/>
          <w:sz w:val="20"/>
          <w:lang w:val="tr-TR"/>
        </w:rPr>
        <w:t xml:space="preserve">Osmanlı’nın Kuzey Afrika’daki son toprak </w:t>
      </w:r>
      <w:r w:rsidRPr="00C608D8">
        <w:rPr>
          <w:color w:val="231F20"/>
          <w:spacing w:val="-3"/>
          <w:sz w:val="20"/>
          <w:lang w:val="tr-TR"/>
        </w:rPr>
        <w:t xml:space="preserve">parçası Trablusgarp’a asker </w:t>
      </w:r>
      <w:r w:rsidRPr="00C608D8">
        <w:rPr>
          <w:color w:val="231F20"/>
          <w:sz w:val="20"/>
          <w:lang w:val="tr-TR"/>
        </w:rPr>
        <w:t xml:space="preserve">çıkardık. </w:t>
      </w:r>
      <w:r w:rsidRPr="00C608D8">
        <w:rPr>
          <w:color w:val="231F20"/>
          <w:spacing w:val="-3"/>
          <w:sz w:val="20"/>
          <w:lang w:val="tr-TR"/>
        </w:rPr>
        <w:t xml:space="preserve">Trablusgarp </w:t>
      </w:r>
      <w:r w:rsidRPr="00C608D8">
        <w:rPr>
          <w:color w:val="231F20"/>
          <w:sz w:val="20"/>
          <w:lang w:val="tr-TR"/>
        </w:rPr>
        <w:t xml:space="preserve">tecrübesiyle Osmanlı </w:t>
      </w:r>
      <w:r w:rsidRPr="00C608D8">
        <w:rPr>
          <w:color w:val="231F20"/>
          <w:spacing w:val="-3"/>
          <w:sz w:val="20"/>
          <w:lang w:val="tr-TR"/>
        </w:rPr>
        <w:t xml:space="preserve">ülkesinden </w:t>
      </w:r>
      <w:r w:rsidRPr="00C608D8">
        <w:rPr>
          <w:color w:val="231F20"/>
          <w:sz w:val="20"/>
          <w:lang w:val="tr-TR"/>
        </w:rPr>
        <w:t xml:space="preserve">toprak </w:t>
      </w:r>
      <w:r w:rsidRPr="00C608D8">
        <w:rPr>
          <w:color w:val="231F20"/>
          <w:spacing w:val="-3"/>
          <w:sz w:val="20"/>
          <w:lang w:val="tr-TR"/>
        </w:rPr>
        <w:t xml:space="preserve">almanın </w:t>
      </w:r>
      <w:r w:rsidRPr="00C608D8">
        <w:rPr>
          <w:color w:val="231F20"/>
          <w:sz w:val="20"/>
          <w:lang w:val="tr-TR"/>
        </w:rPr>
        <w:t xml:space="preserve">kolay </w:t>
      </w:r>
      <w:r w:rsidRPr="00C608D8">
        <w:rPr>
          <w:color w:val="231F20"/>
          <w:spacing w:val="-3"/>
          <w:sz w:val="20"/>
          <w:lang w:val="tr-TR"/>
        </w:rPr>
        <w:t xml:space="preserve">olmadığını gördük. </w:t>
      </w:r>
      <w:r w:rsidRPr="00C608D8">
        <w:rPr>
          <w:color w:val="231F20"/>
          <w:sz w:val="20"/>
          <w:lang w:val="tr-TR"/>
        </w:rPr>
        <w:t xml:space="preserve">Bu konuda </w:t>
      </w:r>
      <w:r w:rsidRPr="00C608D8">
        <w:rPr>
          <w:color w:val="231F20"/>
          <w:spacing w:val="-3"/>
          <w:sz w:val="20"/>
          <w:lang w:val="tr-TR"/>
        </w:rPr>
        <w:t>büyük devletlerin desteğine ihtiyacımız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pacing w:val="-5"/>
          <w:sz w:val="20"/>
          <w:lang w:val="tr-TR"/>
        </w:rPr>
        <w:t>var.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Önce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İttifak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pacing w:val="-3"/>
          <w:sz w:val="20"/>
          <w:lang w:val="tr-TR"/>
        </w:rPr>
        <w:t>grubunda</w:t>
      </w:r>
      <w:r w:rsidRPr="00C608D8">
        <w:rPr>
          <w:color w:val="231F20"/>
          <w:spacing w:val="-14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yer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pacing w:val="-3"/>
          <w:sz w:val="20"/>
          <w:lang w:val="tr-TR"/>
        </w:rPr>
        <w:t>alsak</w:t>
      </w:r>
      <w:r w:rsidRPr="00C608D8">
        <w:rPr>
          <w:color w:val="231F20"/>
          <w:spacing w:val="-16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da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savaş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pacing w:val="-3"/>
          <w:sz w:val="20"/>
          <w:lang w:val="tr-TR"/>
        </w:rPr>
        <w:t>başlamadan</w:t>
      </w:r>
      <w:r w:rsidRPr="00C608D8">
        <w:rPr>
          <w:color w:val="231F20"/>
          <w:spacing w:val="-14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İtilaf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pacing w:val="-3"/>
          <w:sz w:val="20"/>
          <w:lang w:val="tr-TR"/>
        </w:rPr>
        <w:t>Devletlerinin</w:t>
      </w:r>
      <w:r w:rsidRPr="00C608D8">
        <w:rPr>
          <w:color w:val="231F20"/>
          <w:spacing w:val="-14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Osmanlı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topraklarından</w:t>
      </w:r>
      <w:r w:rsidRPr="00C608D8">
        <w:rPr>
          <w:color w:val="231F20"/>
          <w:spacing w:val="-16"/>
          <w:sz w:val="20"/>
          <w:lang w:val="tr-TR"/>
        </w:rPr>
        <w:t xml:space="preserve"> </w:t>
      </w:r>
      <w:r w:rsidRPr="00C608D8">
        <w:rPr>
          <w:color w:val="231F20"/>
          <w:spacing w:val="-3"/>
          <w:sz w:val="20"/>
          <w:lang w:val="tr-TR"/>
        </w:rPr>
        <w:t xml:space="preserve">pay </w:t>
      </w:r>
      <w:r w:rsidRPr="00C608D8">
        <w:rPr>
          <w:color w:val="231F20"/>
          <w:sz w:val="20"/>
          <w:lang w:val="tr-TR"/>
        </w:rPr>
        <w:t xml:space="preserve">vermesi taraf </w:t>
      </w:r>
      <w:r w:rsidRPr="00C608D8">
        <w:rPr>
          <w:color w:val="231F20"/>
          <w:spacing w:val="-3"/>
          <w:sz w:val="20"/>
          <w:lang w:val="tr-TR"/>
        </w:rPr>
        <w:t>değiştirmemizde etkili</w:t>
      </w:r>
      <w:r w:rsidRPr="00C608D8">
        <w:rPr>
          <w:color w:val="231F20"/>
          <w:spacing w:val="-16"/>
          <w:sz w:val="20"/>
          <w:lang w:val="tr-TR"/>
        </w:rPr>
        <w:t xml:space="preserve"> </w:t>
      </w:r>
      <w:r w:rsidRPr="00C608D8">
        <w:rPr>
          <w:color w:val="231F20"/>
          <w:spacing w:val="-3"/>
          <w:sz w:val="20"/>
          <w:lang w:val="tr-TR"/>
        </w:rPr>
        <w:t>oldu.</w:t>
      </w:r>
    </w:p>
    <w:p w:rsidR="003827CB" w:rsidRPr="00C608D8" w:rsidRDefault="00C608D8">
      <w:pPr>
        <w:pStyle w:val="Balk1"/>
        <w:spacing w:before="5"/>
        <w:ind w:left="974"/>
        <w:jc w:val="both"/>
        <w:rPr>
          <w:lang w:val="tr-TR"/>
        </w:rPr>
      </w:pPr>
      <w:r w:rsidRPr="00C608D8">
        <w:rPr>
          <w:color w:val="231F20"/>
          <w:lang w:val="tr-TR"/>
        </w:rPr>
        <w:t>Açıklamaları okuyarak bu açıklamanın hangi devlete ait olduğunu yazınız.</w:t>
      </w:r>
    </w:p>
    <w:p w:rsidR="003827CB" w:rsidRPr="00C608D8" w:rsidRDefault="00C608D8">
      <w:pPr>
        <w:spacing w:before="126"/>
        <w:ind w:left="954"/>
        <w:rPr>
          <w:b/>
          <w:sz w:val="20"/>
          <w:lang w:val="tr-TR"/>
        </w:rPr>
      </w:pPr>
      <w:r w:rsidRPr="00C608D8">
        <w:rPr>
          <w:b/>
          <w:color w:val="231F20"/>
          <w:w w:val="102"/>
          <w:sz w:val="20"/>
          <w:lang w:val="tr-TR"/>
        </w:rPr>
        <w:t>•</w:t>
      </w: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spacing w:before="11"/>
        <w:rPr>
          <w:b/>
          <w:sz w:val="16"/>
          <w:lang w:val="tr-TR"/>
        </w:rPr>
      </w:pPr>
    </w:p>
    <w:p w:rsidR="003827CB" w:rsidRPr="00C608D8" w:rsidRDefault="00C608D8">
      <w:pPr>
        <w:pStyle w:val="ListeParagraf"/>
        <w:numPr>
          <w:ilvl w:val="0"/>
          <w:numId w:val="1"/>
        </w:numPr>
        <w:tabs>
          <w:tab w:val="left" w:pos="975"/>
        </w:tabs>
        <w:spacing w:before="97"/>
        <w:ind w:left="974" w:hanging="285"/>
        <w:jc w:val="left"/>
        <w:rPr>
          <w:sz w:val="20"/>
          <w:lang w:val="tr-TR"/>
        </w:rPr>
      </w:pPr>
      <w:r w:rsidRPr="00C608D8">
        <w:rPr>
          <w:color w:val="231F20"/>
          <w:sz w:val="20"/>
          <w:lang w:val="tr-TR"/>
        </w:rPr>
        <w:t>Aşağıda Osmanlı Devleti’nin Birinci Dünya Savaşı’nda mücadele ettiği cephelerle ilgili açıklamalar</w:t>
      </w:r>
      <w:r w:rsidRPr="00C608D8">
        <w:rPr>
          <w:color w:val="231F20"/>
          <w:spacing w:val="12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verilmiştir.</w:t>
      </w:r>
    </w:p>
    <w:p w:rsidR="003827CB" w:rsidRPr="00C608D8" w:rsidRDefault="00C608D8">
      <w:pPr>
        <w:pStyle w:val="Balk1"/>
        <w:tabs>
          <w:tab w:val="left" w:leader="dot" w:pos="8589"/>
        </w:tabs>
        <w:spacing w:line="312" w:lineRule="auto"/>
        <w:ind w:left="974" w:right="547"/>
        <w:rPr>
          <w:lang w:val="tr-TR"/>
        </w:rPr>
      </w:pPr>
      <w:r w:rsidRPr="00C608D8">
        <w:rPr>
          <w:color w:val="231F20"/>
          <w:lang w:val="tr-TR"/>
        </w:rPr>
        <w:t>Açıklamaları okuyarak bu açıklamanın hangi cepheye ait</w:t>
      </w:r>
      <w:r w:rsidRPr="00C608D8">
        <w:rPr>
          <w:color w:val="231F20"/>
          <w:spacing w:val="14"/>
          <w:lang w:val="tr-TR"/>
        </w:rPr>
        <w:t xml:space="preserve"> </w:t>
      </w:r>
      <w:r w:rsidRPr="00C608D8">
        <w:rPr>
          <w:color w:val="231F20"/>
          <w:lang w:val="tr-TR"/>
        </w:rPr>
        <w:t>olduğunu</w:t>
      </w:r>
      <w:r w:rsidRPr="00C608D8">
        <w:rPr>
          <w:color w:val="231F20"/>
          <w:spacing w:val="1"/>
          <w:lang w:val="tr-TR"/>
        </w:rPr>
        <w:t xml:space="preserve"> </w:t>
      </w:r>
      <w:r w:rsidRPr="00C608D8">
        <w:rPr>
          <w:color w:val="231F20"/>
          <w:lang w:val="tr-TR"/>
        </w:rPr>
        <w:t>“.</w:t>
      </w:r>
      <w:r w:rsidRPr="00C608D8">
        <w:rPr>
          <w:color w:val="231F20"/>
          <w:lang w:val="tr-TR"/>
        </w:rPr>
        <w:tab/>
        <w:t xml:space="preserve">” ile boş bırakılan </w:t>
      </w:r>
      <w:r w:rsidRPr="00C608D8">
        <w:rPr>
          <w:color w:val="231F20"/>
          <w:spacing w:val="-3"/>
          <w:lang w:val="tr-TR"/>
        </w:rPr>
        <w:t xml:space="preserve">başlık </w:t>
      </w:r>
      <w:r w:rsidRPr="00C608D8">
        <w:rPr>
          <w:color w:val="231F20"/>
          <w:lang w:val="tr-TR"/>
        </w:rPr>
        <w:t>kısmına</w:t>
      </w:r>
      <w:r w:rsidRPr="00C608D8">
        <w:rPr>
          <w:color w:val="231F20"/>
          <w:spacing w:val="1"/>
          <w:lang w:val="tr-TR"/>
        </w:rPr>
        <w:t xml:space="preserve"> </w:t>
      </w:r>
      <w:r w:rsidRPr="00C608D8">
        <w:rPr>
          <w:color w:val="231F20"/>
          <w:lang w:val="tr-TR"/>
        </w:rPr>
        <w:t>yazınız.</w:t>
      </w:r>
    </w:p>
    <w:p w:rsidR="003827CB" w:rsidRPr="00C608D8" w:rsidRDefault="00C608D8">
      <w:pPr>
        <w:pStyle w:val="GvdeMetni"/>
        <w:spacing w:before="6"/>
        <w:rPr>
          <w:b/>
          <w:sz w:val="11"/>
          <w:lang w:val="tr-TR"/>
        </w:rPr>
      </w:pPr>
      <w:r w:rsidRPr="00C608D8">
        <w:rPr>
          <w:lang w:val="tr-TR"/>
        </w:rPr>
        <w:pict>
          <v:group id="_x0000_s1065" style="position:absolute;margin-left:71.7pt;margin-top:8.6pt;width:159.95pt;height:22.7pt;z-index:-251657216;mso-wrap-distance-left:0;mso-wrap-distance-right:0;mso-position-horizontal-relative:page" coordorigin="1434,172" coordsize="3199,454">
            <v:shape id="_x0000_s1067" style="position:absolute;left:1444;top:182;width:3179;height:434" coordorigin="1444,182" coordsize="3179,434" path="m1501,182r-33,1l1451,189r-6,17l1444,239r,320l1445,592r6,17l1468,615r33,1l4566,616r33,-1l4615,609r7,-17l4622,559r,-320l4622,206r-7,-17l4599,183r-33,-1l1501,182xe" filled="f" strokecolor="#808285" strokeweight="1pt">
              <v:path arrowok="t"/>
            </v:shape>
            <v:shape id="_x0000_s1066" type="#_x0000_t202" style="position:absolute;left:1466;top:199;width:3135;height:400" filled="f" stroked="f">
              <v:textbox inset="0,0,0,0">
                <w:txbxContent>
                  <w:p w:rsidR="003827CB" w:rsidRDefault="00C608D8">
                    <w:pPr>
                      <w:spacing w:before="162"/>
                      <w:ind w:left="65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....................................................</w:t>
                    </w:r>
                  </w:p>
                </w:txbxContent>
              </v:textbox>
            </v:shape>
            <w10:wrap type="topAndBottom" anchorx="page"/>
          </v:group>
        </w:pict>
      </w:r>
      <w:r w:rsidRPr="00C608D8">
        <w:rPr>
          <w:lang w:val="tr-TR"/>
        </w:rPr>
        <w:pict>
          <v:group id="_x0000_s1062" style="position:absolute;margin-left:239.5pt;margin-top:8.6pt;width:159.95pt;height:22.7pt;z-index:-251655168;mso-wrap-distance-left:0;mso-wrap-distance-right:0;mso-position-horizontal-relative:page" coordorigin="4790,172" coordsize="3199,454">
            <v:shape id="_x0000_s1064" style="position:absolute;left:4800;top:182;width:3179;height:434" coordorigin="4800,182" coordsize="3179,434" path="m4857,182r-33,1l4807,189r-6,17l4800,239r,320l4801,592r6,17l4824,615r33,1l7922,616r32,-1l7971,609r6,-17l7978,559r,-320l7977,206r-6,-17l7954,183r-32,-1l4857,182xe" filled="f" strokecolor="#808285" strokeweight="1pt">
              <v:path arrowok="t"/>
            </v:shape>
            <v:shape id="_x0000_s1063" type="#_x0000_t202" style="position:absolute;left:4822;top:199;width:3135;height:400" filled="f" stroked="f">
              <v:textbox inset="0,0,0,0">
                <w:txbxContent>
                  <w:p w:rsidR="003827CB" w:rsidRDefault="00C608D8">
                    <w:pPr>
                      <w:spacing w:before="162"/>
                      <w:ind w:left="65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....................................................</w:t>
                    </w:r>
                  </w:p>
                </w:txbxContent>
              </v:textbox>
            </v:shape>
            <w10:wrap type="topAndBottom" anchorx="page"/>
          </v:group>
        </w:pict>
      </w:r>
      <w:r w:rsidRPr="00C608D8">
        <w:rPr>
          <w:lang w:val="tr-TR"/>
        </w:rPr>
        <w:pict>
          <v:group id="_x0000_s1059" style="position:absolute;margin-left:407.3pt;margin-top:8.6pt;width:159.95pt;height:22.7pt;z-index:-251653120;mso-wrap-distance-left:0;mso-wrap-distance-right:0;mso-position-horizontal-relative:page" coordorigin="8146,172" coordsize="3199,454">
            <v:shape id="_x0000_s1061" style="position:absolute;left:8156;top:182;width:3179;height:434" coordorigin="8156,182" coordsize="3179,434" path="m8213,182r-33,1l8163,189r-6,17l8156,239r,320l8157,592r6,17l8180,615r33,1l11278,616r32,-1l11327,609r6,-17l11334,559r,-320l11333,206r-6,-17l11310,183r-32,-1l8213,182xe" filled="f" strokecolor="#808285" strokeweight="1pt">
              <v:path arrowok="t"/>
            </v:shape>
            <v:shape id="_x0000_s1060" type="#_x0000_t202" style="position:absolute;left:8178;top:199;width:3135;height:400" filled="f" stroked="f">
              <v:textbox inset="0,0,0,0">
                <w:txbxContent>
                  <w:p w:rsidR="003827CB" w:rsidRDefault="00C608D8">
                    <w:pPr>
                      <w:spacing w:before="162"/>
                      <w:ind w:left="65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....................................................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827CB" w:rsidRPr="00C608D8" w:rsidRDefault="003827CB">
      <w:pPr>
        <w:pStyle w:val="GvdeMetni"/>
        <w:spacing w:before="4"/>
        <w:rPr>
          <w:b/>
          <w:sz w:val="3"/>
          <w:lang w:val="tr-TR"/>
        </w:rPr>
      </w:pPr>
    </w:p>
    <w:p w:rsidR="003827CB" w:rsidRPr="00C608D8" w:rsidRDefault="00C608D8">
      <w:pPr>
        <w:pStyle w:val="GvdeMetni"/>
        <w:ind w:left="974"/>
        <w:rPr>
          <w:lang w:val="tr-TR"/>
        </w:rPr>
      </w:pPr>
      <w:r w:rsidRPr="00C608D8">
        <w:rPr>
          <w:lang w:val="tr-TR"/>
        </w:rPr>
      </w:r>
      <w:r w:rsidRPr="00C608D8">
        <w:rPr>
          <w:lang w:val="tr-TR"/>
        </w:rPr>
        <w:pict>
          <v:shape id="_x0000_s1058" type="#_x0000_t202" style="width:158.95pt;height:84.7pt;mso-left-percent:-10001;mso-top-percent:-10001;mso-position-horizontal:absolute;mso-position-horizontal-relative:char;mso-position-vertical:absolute;mso-position-vertical-relative:line;mso-left-percent:-10001;mso-top-percent:-10001" filled="f" strokecolor="#808285" strokeweight="1pt">
            <v:textbox inset="0,0,0,0">
              <w:txbxContent>
                <w:p w:rsidR="003827CB" w:rsidRDefault="00C608D8">
                  <w:pPr>
                    <w:pStyle w:val="GvdeMetni"/>
                    <w:spacing w:before="74" w:line="333" w:lineRule="auto"/>
                    <w:ind w:left="187" w:right="185" w:hanging="1"/>
                    <w:jc w:val="center"/>
                  </w:pPr>
                  <w:proofErr w:type="spellStart"/>
                  <w:r>
                    <w:rPr>
                      <w:color w:val="231F20"/>
                    </w:rPr>
                    <w:t>Osmanlı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Devleti’nin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kaybettiği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Mısır’ı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geri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alabilmek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amacı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ile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İngilizlere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saldırı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düzenlediği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cephedir</w:t>
                  </w:r>
                  <w:proofErr w:type="spellEnd"/>
                  <w:r>
                    <w:rPr>
                      <w:color w:val="231F20"/>
                    </w:rPr>
                    <w:t>.</w:t>
                  </w:r>
                </w:p>
              </w:txbxContent>
            </v:textbox>
            <w10:wrap type="none"/>
            <w10:anchorlock/>
          </v:shape>
        </w:pict>
      </w:r>
      <w:r w:rsidRPr="00C608D8">
        <w:rPr>
          <w:rFonts w:ascii="Times New Roman"/>
          <w:spacing w:val="70"/>
          <w:lang w:val="tr-TR"/>
        </w:rPr>
        <w:t xml:space="preserve"> </w:t>
      </w:r>
      <w:r w:rsidRPr="00C608D8">
        <w:rPr>
          <w:spacing w:val="70"/>
          <w:lang w:val="tr-TR"/>
        </w:rPr>
      </w:r>
      <w:r w:rsidRPr="00C608D8">
        <w:rPr>
          <w:spacing w:val="70"/>
          <w:lang w:val="tr-TR"/>
        </w:rPr>
        <w:pict>
          <v:shape id="_x0000_s1057" type="#_x0000_t202" style="width:158.95pt;height:84.7pt;mso-left-percent:-10001;mso-top-percent:-10001;mso-position-horizontal:absolute;mso-position-horizontal-relative:char;mso-position-vertical:absolute;mso-position-vertical-relative:line;mso-left-percent:-10001;mso-top-percent:-10001" filled="f" strokecolor="#808285" strokeweight="1pt">
            <v:textbox inset="0,0,0,0">
              <w:txbxContent>
                <w:p w:rsidR="003827CB" w:rsidRDefault="00C608D8">
                  <w:pPr>
                    <w:pStyle w:val="GvdeMetni"/>
                    <w:spacing w:before="74" w:line="333" w:lineRule="auto"/>
                    <w:ind w:left="137" w:right="134"/>
                    <w:jc w:val="center"/>
                  </w:pPr>
                  <w:proofErr w:type="spellStart"/>
                  <w:r>
                    <w:rPr>
                      <w:color w:val="231F20"/>
                    </w:rPr>
                    <w:t>İtilaf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Devletlerinin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müttefikleri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olan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Rusya’ya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yardım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götürmek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ve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İstanbul’u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alara</w:t>
                  </w:r>
                  <w:r>
                    <w:rPr>
                      <w:color w:val="231F20"/>
                    </w:rPr>
                    <w:t>k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Osmanlı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Devleti’ni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savaş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dışı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bırakmak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için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saldırdığı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cephedir</w:t>
                  </w:r>
                  <w:proofErr w:type="spellEnd"/>
                  <w:r>
                    <w:rPr>
                      <w:color w:val="231F20"/>
                    </w:rPr>
                    <w:t>.</w:t>
                  </w:r>
                </w:p>
              </w:txbxContent>
            </v:textbox>
            <w10:wrap type="none"/>
            <w10:anchorlock/>
          </v:shape>
        </w:pict>
      </w:r>
      <w:r w:rsidRPr="00C608D8">
        <w:rPr>
          <w:rFonts w:ascii="Times New Roman"/>
          <w:spacing w:val="80"/>
          <w:lang w:val="tr-TR"/>
        </w:rPr>
        <w:t xml:space="preserve"> </w:t>
      </w:r>
      <w:r w:rsidRPr="00C608D8">
        <w:rPr>
          <w:spacing w:val="80"/>
          <w:lang w:val="tr-TR"/>
        </w:rPr>
      </w:r>
      <w:r w:rsidRPr="00C608D8">
        <w:rPr>
          <w:spacing w:val="80"/>
          <w:lang w:val="tr-TR"/>
        </w:rPr>
        <w:pict>
          <v:shape id="_x0000_s1056" type="#_x0000_t202" style="width:158.95pt;height:84.7pt;mso-left-percent:-10001;mso-top-percent:-10001;mso-position-horizontal:absolute;mso-position-horizontal-relative:char;mso-position-vertical:absolute;mso-position-vertical-relative:line;mso-left-percent:-10001;mso-top-percent:-10001" filled="f" strokecolor="#808285" strokeweight="1pt">
            <v:textbox inset="0,0,0,0">
              <w:txbxContent>
                <w:p w:rsidR="003827CB" w:rsidRDefault="00C608D8">
                  <w:pPr>
                    <w:pStyle w:val="GvdeMetni"/>
                    <w:spacing w:before="74" w:line="333" w:lineRule="auto"/>
                    <w:ind w:left="137" w:right="136"/>
                    <w:jc w:val="center"/>
                  </w:pPr>
                  <w:proofErr w:type="spellStart"/>
                  <w:r>
                    <w:rPr>
                      <w:color w:val="231F20"/>
                    </w:rPr>
                    <w:t>İngilizlerin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Orta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Doğu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petrollerini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ele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geçirmek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amacı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ile</w:t>
                  </w:r>
                  <w:proofErr w:type="spellEnd"/>
                  <w:r>
                    <w:rPr>
                      <w:color w:val="231F20"/>
                    </w:rPr>
                    <w:t xml:space="preserve"> Basra </w:t>
                  </w:r>
                  <w:proofErr w:type="spellStart"/>
                  <w:r>
                    <w:rPr>
                      <w:color w:val="231F20"/>
                    </w:rPr>
                    <w:t>Körfezi’ne</w:t>
                  </w:r>
                  <w:proofErr w:type="spellEnd"/>
                  <w:r>
                    <w:rPr>
                      <w:color w:val="231F20"/>
                    </w:rPr>
                    <w:t xml:space="preserve"> asker </w:t>
                  </w:r>
                  <w:proofErr w:type="spellStart"/>
                  <w:r>
                    <w:rPr>
                      <w:color w:val="231F20"/>
                    </w:rPr>
                    <w:t>çıkararak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baş</w:t>
                  </w:r>
                  <w:proofErr w:type="spellEnd"/>
                  <w:r>
                    <w:rPr>
                      <w:color w:val="231F20"/>
                    </w:rPr>
                    <w:t xml:space="preserve">- </w:t>
                  </w:r>
                  <w:proofErr w:type="spellStart"/>
                  <w:r>
                    <w:rPr>
                      <w:color w:val="231F20"/>
                    </w:rPr>
                    <w:t>lattığı</w:t>
                  </w:r>
                  <w:proofErr w:type="spellEnd"/>
                  <w:r>
                    <w:rPr>
                      <w:color w:val="231F20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</w:rPr>
                    <w:t>cephedir</w:t>
                  </w:r>
                  <w:proofErr w:type="spellEnd"/>
                  <w:r>
                    <w:rPr>
                      <w:color w:val="231F20"/>
                    </w:rPr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C608D8">
      <w:pPr>
        <w:pStyle w:val="ListeParagraf"/>
        <w:numPr>
          <w:ilvl w:val="0"/>
          <w:numId w:val="1"/>
        </w:numPr>
        <w:tabs>
          <w:tab w:val="left" w:pos="954"/>
        </w:tabs>
        <w:ind w:left="953" w:hanging="285"/>
        <w:jc w:val="left"/>
        <w:rPr>
          <w:sz w:val="20"/>
          <w:lang w:val="tr-TR"/>
        </w:rPr>
      </w:pPr>
      <w:r w:rsidRPr="00C608D8">
        <w:rPr>
          <w:lang w:val="tr-TR"/>
        </w:rPr>
        <w:pict>
          <v:group id="_x0000_s1052" style="position:absolute;left:0;text-align:left;margin-left:76.3pt;margin-top:13.75pt;width:240.95pt;height:147.55pt;z-index:-251648000;mso-wrap-distance-left:0;mso-wrap-distance-right:0;mso-position-horizontal-relative:page" coordorigin="1526,275" coordsize="4819,2951">
            <v:shape id="_x0000_s1055" type="#_x0000_t75" style="position:absolute;left:1536;top:284;width:4799;height:2305">
              <v:imagedata r:id="rId7" o:title=""/>
            </v:shape>
            <v:rect id="_x0000_s1054" style="position:absolute;left:1536;top:284;width:4799;height:2305" filled="f" strokecolor="#231f20" strokeweight="1pt"/>
            <v:shape id="_x0000_s1053" type="#_x0000_t202" style="position:absolute;left:1536;top:2555;width:4799;height:661" fillcolor="#b0b1b5" strokecolor="#231f20" strokeweight="1pt">
              <v:textbox inset="0,0,0,0">
                <w:txbxContent>
                  <w:p w:rsidR="003827CB" w:rsidRDefault="00C608D8">
                    <w:pPr>
                      <w:spacing w:before="55" w:line="312" w:lineRule="auto"/>
                      <w:ind w:left="1389" w:right="1370" w:firstLine="33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19 </w:t>
                    </w:r>
                    <w:proofErr w:type="spellStart"/>
                    <w:r>
                      <w:rPr>
                        <w:b/>
                        <w:color w:val="FFFFFF"/>
                        <w:sz w:val="20"/>
                      </w:rPr>
                      <w:t>Mayıs</w:t>
                    </w:r>
                    <w:proofErr w:type="spellEnd"/>
                    <w:r>
                      <w:rPr>
                        <w:b/>
                        <w:color w:val="FFFFFF"/>
                        <w:sz w:val="20"/>
                      </w:rPr>
                      <w:t xml:space="preserve"> 1919 İstanbul </w:t>
                    </w:r>
                    <w:proofErr w:type="spellStart"/>
                    <w:r>
                      <w:rPr>
                        <w:b/>
                        <w:color w:val="FFFFFF"/>
                        <w:sz w:val="20"/>
                      </w:rPr>
                      <w:t>Fatih</w:t>
                    </w:r>
                    <w:proofErr w:type="spellEnd"/>
                    <w:r>
                      <w:rPr>
                        <w:b/>
                        <w:color w:val="FFFFFF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FFFFF"/>
                        <w:sz w:val="20"/>
                      </w:rPr>
                      <w:t>Mitingi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  <w:r w:rsidRPr="00C608D8">
        <w:rPr>
          <w:lang w:val="tr-TR"/>
        </w:rPr>
        <w:pict>
          <v:group id="_x0000_s1048" style="position:absolute;left:0;text-align:left;margin-left:325.65pt;margin-top:13.75pt;width:240.95pt;height:147.55pt;z-index:-251645952;mso-wrap-distance-left:0;mso-wrap-distance-right:0;mso-position-horizontal-relative:page" coordorigin="6513,275" coordsize="4819,2951">
            <v:shape id="_x0000_s1051" type="#_x0000_t75" style="position:absolute;left:6522;top:284;width:4799;height:2305">
              <v:imagedata r:id="rId8" o:title=""/>
            </v:shape>
            <v:rect id="_x0000_s1050" style="position:absolute;left:6522;top:284;width:4799;height:2305" filled="f" strokecolor="#32536f" strokeweight="1pt"/>
            <v:shape id="_x0000_s1049" type="#_x0000_t202" style="position:absolute;left:6522;top:2555;width:4799;height:661" fillcolor="#b0b1b5" strokecolor="#231f20" strokeweight="1pt">
              <v:textbox inset="0,0,0,0">
                <w:txbxContent>
                  <w:p w:rsidR="003827CB" w:rsidRDefault="00C608D8">
                    <w:pPr>
                      <w:spacing w:before="55" w:line="312" w:lineRule="auto"/>
                      <w:ind w:left="987" w:right="960" w:firstLine="73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23 </w:t>
                    </w:r>
                    <w:proofErr w:type="spellStart"/>
                    <w:r>
                      <w:rPr>
                        <w:b/>
                        <w:color w:val="FFFFFF"/>
                        <w:sz w:val="20"/>
                      </w:rPr>
                      <w:t>Mayıs</w:t>
                    </w:r>
                    <w:proofErr w:type="spellEnd"/>
                    <w:r>
                      <w:rPr>
                        <w:b/>
                        <w:color w:val="FFFFFF"/>
                        <w:sz w:val="20"/>
                      </w:rPr>
                      <w:t xml:space="preserve"> 1919 İstanbul Sultan Ahmet </w:t>
                    </w:r>
                    <w:proofErr w:type="spellStart"/>
                    <w:r>
                      <w:rPr>
                        <w:b/>
                        <w:color w:val="FFFFFF"/>
                        <w:sz w:val="20"/>
                      </w:rPr>
                      <w:t>Mitingi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  <w:r w:rsidRPr="00C608D8">
        <w:rPr>
          <w:color w:val="231F20"/>
          <w:sz w:val="20"/>
          <w:lang w:val="tr-TR"/>
        </w:rPr>
        <w:t>Aşağıda İzmir’in işgalinden sonra halkın İstanbul’da düzenlediği mitinglere ait görseller</w:t>
      </w:r>
      <w:r w:rsidRPr="00C608D8">
        <w:rPr>
          <w:color w:val="231F20"/>
          <w:spacing w:val="-15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verilmiştir.</w:t>
      </w:r>
    </w:p>
    <w:p w:rsidR="003827CB" w:rsidRPr="00C608D8" w:rsidRDefault="00C608D8">
      <w:pPr>
        <w:pStyle w:val="Balk1"/>
        <w:spacing w:before="79"/>
        <w:ind w:left="953"/>
        <w:rPr>
          <w:lang w:val="tr-TR"/>
        </w:rPr>
      </w:pPr>
      <w:r w:rsidRPr="00C608D8">
        <w:rPr>
          <w:color w:val="231F20"/>
          <w:lang w:val="tr-TR"/>
        </w:rPr>
        <w:t>Buna göre Türk halkının işgallere karşı tutumu hakkında neler söylenebilir? Yazınız.</w:t>
      </w:r>
    </w:p>
    <w:p w:rsidR="003827CB" w:rsidRPr="00C608D8" w:rsidRDefault="00C608D8">
      <w:pPr>
        <w:spacing w:before="70"/>
        <w:ind w:left="933"/>
        <w:rPr>
          <w:b/>
          <w:sz w:val="20"/>
          <w:lang w:val="tr-TR"/>
        </w:rPr>
      </w:pPr>
      <w:r w:rsidRPr="00C608D8">
        <w:rPr>
          <w:b/>
          <w:color w:val="231F20"/>
          <w:w w:val="102"/>
          <w:sz w:val="20"/>
          <w:lang w:val="tr-TR"/>
        </w:rPr>
        <w:t>•</w:t>
      </w:r>
    </w:p>
    <w:p w:rsidR="003827CB" w:rsidRPr="00C608D8" w:rsidRDefault="003827CB">
      <w:pPr>
        <w:pStyle w:val="GvdeMetni"/>
        <w:rPr>
          <w:b/>
          <w:sz w:val="22"/>
          <w:lang w:val="tr-TR"/>
        </w:rPr>
      </w:pPr>
    </w:p>
    <w:p w:rsidR="003827CB" w:rsidRPr="00C608D8" w:rsidRDefault="003827CB">
      <w:pPr>
        <w:pStyle w:val="GvdeMetni"/>
        <w:rPr>
          <w:b/>
          <w:sz w:val="22"/>
          <w:lang w:val="tr-TR"/>
        </w:rPr>
      </w:pPr>
    </w:p>
    <w:p w:rsidR="003827CB" w:rsidRPr="00C608D8" w:rsidRDefault="003827CB">
      <w:pPr>
        <w:pStyle w:val="GvdeMetni"/>
        <w:rPr>
          <w:b/>
          <w:sz w:val="22"/>
          <w:lang w:val="tr-TR"/>
        </w:rPr>
      </w:pPr>
    </w:p>
    <w:p w:rsidR="003827CB" w:rsidRPr="00C608D8" w:rsidRDefault="003827CB">
      <w:pPr>
        <w:pStyle w:val="GvdeMetni"/>
        <w:spacing w:before="3"/>
        <w:rPr>
          <w:b/>
          <w:sz w:val="24"/>
          <w:lang w:val="tr-TR"/>
        </w:rPr>
      </w:pPr>
    </w:p>
    <w:p w:rsidR="003827CB" w:rsidRPr="00C608D8" w:rsidRDefault="00C608D8">
      <w:pPr>
        <w:pStyle w:val="ListeParagraf"/>
        <w:numPr>
          <w:ilvl w:val="0"/>
          <w:numId w:val="1"/>
        </w:numPr>
        <w:tabs>
          <w:tab w:val="left" w:pos="954"/>
        </w:tabs>
        <w:spacing w:before="1" w:line="312" w:lineRule="auto"/>
        <w:ind w:left="952" w:right="569"/>
        <w:jc w:val="both"/>
        <w:rPr>
          <w:sz w:val="20"/>
          <w:lang w:val="tr-TR"/>
        </w:rPr>
      </w:pPr>
      <w:r w:rsidRPr="00C608D8">
        <w:rPr>
          <w:color w:val="231F20"/>
          <w:sz w:val="20"/>
          <w:lang w:val="tr-TR"/>
        </w:rPr>
        <w:t xml:space="preserve">Halide Edip, </w:t>
      </w:r>
      <w:r w:rsidRPr="00C608D8">
        <w:rPr>
          <w:color w:val="231F20"/>
          <w:spacing w:val="-3"/>
          <w:sz w:val="20"/>
          <w:lang w:val="tr-TR"/>
        </w:rPr>
        <w:t xml:space="preserve">Yunus </w:t>
      </w:r>
      <w:r w:rsidRPr="00C608D8">
        <w:rPr>
          <w:color w:val="231F20"/>
          <w:sz w:val="20"/>
          <w:lang w:val="tr-TR"/>
        </w:rPr>
        <w:t xml:space="preserve">Nadi, Refik Halit gibi Osmanlı aydınlarının kurduğu cemiyet işgallere karşı çıkmış, </w:t>
      </w:r>
      <w:proofErr w:type="spellStart"/>
      <w:r w:rsidRPr="00C608D8">
        <w:rPr>
          <w:color w:val="231F20"/>
          <w:sz w:val="20"/>
          <w:lang w:val="tr-TR"/>
        </w:rPr>
        <w:t>kurtu</w:t>
      </w:r>
      <w:proofErr w:type="spellEnd"/>
      <w:r w:rsidRPr="00C608D8">
        <w:rPr>
          <w:color w:val="231F20"/>
          <w:sz w:val="20"/>
          <w:lang w:val="tr-TR"/>
        </w:rPr>
        <w:t xml:space="preserve">- </w:t>
      </w:r>
      <w:proofErr w:type="spellStart"/>
      <w:r w:rsidRPr="00C608D8">
        <w:rPr>
          <w:color w:val="231F20"/>
          <w:sz w:val="20"/>
          <w:lang w:val="tr-TR"/>
        </w:rPr>
        <w:t>luşun</w:t>
      </w:r>
      <w:proofErr w:type="spellEnd"/>
      <w:r w:rsidRPr="00C608D8">
        <w:rPr>
          <w:color w:val="231F20"/>
          <w:sz w:val="20"/>
          <w:lang w:val="tr-TR"/>
        </w:rPr>
        <w:t xml:space="preserve"> Amerikan mandasına girerek gerçekleşebileceğini s</w:t>
      </w:r>
      <w:r w:rsidRPr="00C608D8">
        <w:rPr>
          <w:color w:val="231F20"/>
          <w:sz w:val="20"/>
          <w:lang w:val="tr-TR"/>
        </w:rPr>
        <w:t>avunmuştur. Cemiyet üyesi aydınların bazıları daha sonra Millî Mücadele’ye</w:t>
      </w:r>
      <w:r w:rsidRPr="00C608D8">
        <w:rPr>
          <w:color w:val="231F20"/>
          <w:spacing w:val="3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katılmıştır.</w:t>
      </w:r>
    </w:p>
    <w:p w:rsidR="003827CB" w:rsidRPr="00C608D8" w:rsidRDefault="00C608D8">
      <w:pPr>
        <w:pStyle w:val="Balk1"/>
        <w:spacing w:before="3"/>
        <w:ind w:left="952"/>
        <w:jc w:val="both"/>
        <w:rPr>
          <w:lang w:val="tr-TR"/>
        </w:rPr>
      </w:pPr>
      <w:r w:rsidRPr="00C608D8">
        <w:rPr>
          <w:color w:val="231F20"/>
          <w:lang w:val="tr-TR"/>
        </w:rPr>
        <w:t>Özellikleri verilen cemiyetin adını yazınız.</w:t>
      </w:r>
    </w:p>
    <w:p w:rsidR="003827CB" w:rsidRPr="00C608D8" w:rsidRDefault="00C608D8">
      <w:pPr>
        <w:spacing w:before="126"/>
        <w:ind w:left="932"/>
        <w:rPr>
          <w:b/>
          <w:sz w:val="20"/>
          <w:lang w:val="tr-TR"/>
        </w:rPr>
      </w:pPr>
      <w:r w:rsidRPr="00C608D8">
        <w:rPr>
          <w:b/>
          <w:color w:val="231F20"/>
          <w:w w:val="102"/>
          <w:sz w:val="20"/>
          <w:lang w:val="tr-TR"/>
        </w:rPr>
        <w:t>•</w:t>
      </w: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spacing w:before="6"/>
        <w:rPr>
          <w:b/>
          <w:sz w:val="29"/>
          <w:lang w:val="tr-TR"/>
        </w:rPr>
      </w:pPr>
    </w:p>
    <w:p w:rsidR="003827CB" w:rsidRPr="00C608D8" w:rsidRDefault="00C608D8">
      <w:pPr>
        <w:tabs>
          <w:tab w:val="left" w:leader="dot" w:pos="9460"/>
        </w:tabs>
        <w:spacing w:before="100"/>
        <w:ind w:left="673"/>
        <w:rPr>
          <w:rFonts w:ascii="Futura Md BT" w:hAnsi="Futura Md BT"/>
          <w:b/>
          <w:lang w:val="tr-TR"/>
        </w:rPr>
      </w:pPr>
      <w:r w:rsidRPr="00C608D8">
        <w:rPr>
          <w:lang w:val="tr-TR"/>
        </w:rPr>
        <w:pict>
          <v:group id="_x0000_s1045" style="position:absolute;left:0;text-align:left;margin-left:569.75pt;margin-top:3.25pt;width:17.05pt;height:26.35pt;z-index:251680768;mso-position-horizontal-relative:page" coordorigin="11395,65" coordsize="341,527">
            <v:shape id="_x0000_s1047" style="position:absolute;left:11395;top:64;width:341;height:527" coordorigin="11395,65" coordsize="341,527" path="m11679,65r-227,l11419,66r-17,6l11396,89r-1,32l11395,592r340,l11735,121r,-32l11728,72r-16,-6l11679,65xe" fillcolor="#808285" stroked="f">
              <v:path arrowok="t"/>
            </v:shape>
            <v:shape id="_x0000_s1046" type="#_x0000_t202" style="position:absolute;left:11395;top:64;width:341;height:527" filled="f" stroked="f">
              <v:textbox inset="0,0,0,0">
                <w:txbxContent>
                  <w:p w:rsidR="003827CB" w:rsidRDefault="00C608D8">
                    <w:pPr>
                      <w:spacing w:before="47"/>
                      <w:jc w:val="center"/>
                      <w:rPr>
                        <w:rFonts w:ascii="Myriad Pro"/>
                      </w:rPr>
                    </w:pPr>
                    <w:r>
                      <w:rPr>
                        <w:rFonts w:ascii="Myriad Pro"/>
                        <w:color w:val="FFFFFF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Pr="00C608D8">
        <w:rPr>
          <w:rFonts w:ascii="Futura Md BT" w:hAnsi="Futura Md BT"/>
          <w:b/>
          <w:color w:val="231F20"/>
          <w:lang w:val="tr-TR"/>
        </w:rPr>
        <w:t>20</w:t>
      </w:r>
      <w:proofErr w:type="gramStart"/>
      <w:r w:rsidRPr="00C608D8">
        <w:rPr>
          <w:rFonts w:ascii="Myriad Pro" w:hAnsi="Myriad Pro"/>
          <w:color w:val="808285"/>
          <w:lang w:val="tr-TR"/>
        </w:rPr>
        <w:t>.......</w:t>
      </w:r>
      <w:proofErr w:type="gramEnd"/>
      <w:r w:rsidRPr="00C608D8">
        <w:rPr>
          <w:rFonts w:ascii="Myriad Pro" w:hAnsi="Myriad Pro"/>
          <w:color w:val="808285"/>
          <w:lang w:val="tr-TR"/>
        </w:rPr>
        <w:t xml:space="preserve"> </w:t>
      </w:r>
      <w:r w:rsidRPr="00C608D8">
        <w:rPr>
          <w:rFonts w:ascii="Futura Md BT" w:hAnsi="Futura Md BT"/>
          <w:b/>
          <w:color w:val="231F20"/>
          <w:lang w:val="tr-TR"/>
        </w:rPr>
        <w:t>/ 20</w:t>
      </w:r>
      <w:r w:rsidRPr="00C608D8">
        <w:rPr>
          <w:rFonts w:ascii="Myriad Pro" w:hAnsi="Myriad Pro"/>
          <w:color w:val="808285"/>
          <w:lang w:val="tr-TR"/>
        </w:rPr>
        <w:t xml:space="preserve">....... </w:t>
      </w:r>
      <w:r w:rsidRPr="00C608D8">
        <w:rPr>
          <w:rFonts w:ascii="Futura Md BT" w:hAnsi="Futura Md BT"/>
          <w:b/>
          <w:color w:val="231F20"/>
          <w:lang w:val="tr-TR"/>
        </w:rPr>
        <w:t xml:space="preserve">EĞİTİM </w:t>
      </w:r>
      <w:r w:rsidRPr="00C608D8">
        <w:rPr>
          <w:rFonts w:ascii="Futura Md BT" w:hAnsi="Futura Md BT"/>
          <w:b/>
          <w:color w:val="231F20"/>
          <w:position w:val="1"/>
          <w:lang w:val="tr-TR"/>
        </w:rPr>
        <w:t>-</w:t>
      </w:r>
      <w:r w:rsidRPr="00C608D8">
        <w:rPr>
          <w:rFonts w:ascii="Futura Md BT" w:hAnsi="Futura Md BT"/>
          <w:b/>
          <w:color w:val="231F20"/>
          <w:spacing w:val="-50"/>
          <w:position w:val="1"/>
          <w:lang w:val="tr-TR"/>
        </w:rPr>
        <w:t xml:space="preserve"> </w:t>
      </w:r>
      <w:r w:rsidRPr="00C608D8">
        <w:rPr>
          <w:rFonts w:ascii="Futura Md BT" w:hAnsi="Futura Md BT"/>
          <w:b/>
          <w:color w:val="231F20"/>
          <w:lang w:val="tr-TR"/>
        </w:rPr>
        <w:t>ÖĞRETİM</w:t>
      </w:r>
      <w:r w:rsidRPr="00C608D8">
        <w:rPr>
          <w:rFonts w:ascii="Futura Md BT" w:hAnsi="Futura Md BT"/>
          <w:b/>
          <w:color w:val="231F20"/>
          <w:spacing w:val="-6"/>
          <w:lang w:val="tr-TR"/>
        </w:rPr>
        <w:t xml:space="preserve"> </w:t>
      </w:r>
      <w:r w:rsidRPr="00C608D8">
        <w:rPr>
          <w:rFonts w:ascii="Futura Md BT" w:hAnsi="Futura Md BT"/>
          <w:b/>
          <w:color w:val="231F20"/>
          <w:lang w:val="tr-TR"/>
        </w:rPr>
        <w:t>YILI</w:t>
      </w:r>
      <w:r w:rsidRPr="00C608D8">
        <w:rPr>
          <w:rFonts w:ascii="Futura Md BT" w:hAnsi="Futura Md BT"/>
          <w:b/>
          <w:color w:val="231F20"/>
          <w:lang w:val="tr-TR"/>
        </w:rPr>
        <w:tab/>
        <w:t>ORTAOKULU</w:t>
      </w:r>
    </w:p>
    <w:p w:rsidR="003827CB" w:rsidRPr="00C608D8" w:rsidRDefault="003827CB">
      <w:pPr>
        <w:rPr>
          <w:rFonts w:ascii="Futura Md BT" w:hAnsi="Futura Md BT"/>
          <w:lang w:val="tr-TR"/>
        </w:rPr>
        <w:sectPr w:rsidR="003827CB" w:rsidRPr="00C608D8">
          <w:type w:val="continuous"/>
          <w:pgSz w:w="11910" w:h="16840"/>
          <w:pgMar w:top="0" w:right="0" w:bottom="0" w:left="460" w:header="708" w:footer="708" w:gutter="0"/>
          <w:cols w:space="708"/>
        </w:sectPr>
      </w:pPr>
    </w:p>
    <w:p w:rsidR="003827CB" w:rsidRPr="00C608D8" w:rsidRDefault="003827CB">
      <w:pPr>
        <w:pStyle w:val="GvdeMetni"/>
        <w:rPr>
          <w:rFonts w:ascii="Futura Md BT"/>
          <w:b/>
          <w:lang w:val="tr-TR"/>
        </w:rPr>
      </w:pPr>
    </w:p>
    <w:p w:rsidR="003827CB" w:rsidRPr="00C608D8" w:rsidRDefault="003827CB">
      <w:pPr>
        <w:pStyle w:val="GvdeMetni"/>
        <w:rPr>
          <w:rFonts w:ascii="Futura Md BT"/>
          <w:b/>
          <w:lang w:val="tr-TR"/>
        </w:rPr>
      </w:pPr>
    </w:p>
    <w:p w:rsidR="003827CB" w:rsidRPr="00C608D8" w:rsidRDefault="003827CB">
      <w:pPr>
        <w:pStyle w:val="GvdeMetni"/>
        <w:rPr>
          <w:rFonts w:ascii="Futura Md BT"/>
          <w:b/>
          <w:sz w:val="18"/>
          <w:lang w:val="tr-TR"/>
        </w:rPr>
      </w:pPr>
    </w:p>
    <w:p w:rsidR="003827CB" w:rsidRPr="00C608D8" w:rsidRDefault="00C608D8">
      <w:pPr>
        <w:pStyle w:val="ListeParagraf"/>
        <w:numPr>
          <w:ilvl w:val="0"/>
          <w:numId w:val="1"/>
        </w:numPr>
        <w:tabs>
          <w:tab w:val="left" w:pos="284"/>
        </w:tabs>
        <w:spacing w:before="97"/>
        <w:ind w:left="390" w:right="1212" w:hanging="391"/>
        <w:rPr>
          <w:sz w:val="20"/>
          <w:lang w:val="tr-TR"/>
        </w:rPr>
      </w:pPr>
      <w:r w:rsidRPr="00C608D8">
        <w:rPr>
          <w:color w:val="231F20"/>
          <w:sz w:val="20"/>
          <w:lang w:val="tr-TR"/>
        </w:rPr>
        <w:t>Amasya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Genelgesi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için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Milli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Mücadele’nin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amaç,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gerekçe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ve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yönteminin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belirlendiği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bir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bildiridir</w:t>
      </w:r>
      <w:r w:rsidRPr="00C608D8">
        <w:rPr>
          <w:color w:val="231F20"/>
          <w:spacing w:val="11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denilmektedir.</w:t>
      </w:r>
    </w:p>
    <w:p w:rsidR="003827CB" w:rsidRPr="00C608D8" w:rsidRDefault="00C608D8">
      <w:pPr>
        <w:pStyle w:val="Balk1"/>
        <w:ind w:left="0" w:right="1288"/>
        <w:jc w:val="right"/>
        <w:rPr>
          <w:lang w:val="tr-TR"/>
        </w:rPr>
      </w:pPr>
      <w:r w:rsidRPr="00C608D8">
        <w:rPr>
          <w:color w:val="231F20"/>
          <w:lang w:val="tr-TR"/>
        </w:rPr>
        <w:t>Buna göre Amasya Genelgesi ile ilgili aşağıda verilen maddeleri bu doğrultuda yorumlayarak yazınız.</w:t>
      </w:r>
    </w:p>
    <w:p w:rsidR="003827CB" w:rsidRPr="00C608D8" w:rsidRDefault="00C608D8">
      <w:pPr>
        <w:pStyle w:val="GvdeMetni"/>
        <w:spacing w:before="5"/>
        <w:rPr>
          <w:b/>
          <w:sz w:val="13"/>
          <w:lang w:val="tr-TR"/>
        </w:rPr>
      </w:pPr>
      <w:r w:rsidRPr="00C608D8">
        <w:rPr>
          <w:lang w:val="tr-TR"/>
        </w:rPr>
        <w:pict>
          <v:group id="_x0000_s1042" style="position:absolute;margin-left:42.5pt;margin-top:9.7pt;width:491.85pt;height:43.4pt;z-index:-251631616;mso-wrap-distance-left:0;mso-wrap-distance-right:0;mso-position-horizontal-relative:page" coordorigin="850,194" coordsize="9837,868">
            <v:shape id="_x0000_s1044" style="position:absolute;left:850;top:194;width:9837;height:868" coordorigin="850,194" coordsize="9837,868" path="m10630,194r-9723,l874,195r-17,6l851,218r-1,33l850,1005r1,33l857,1055r17,6l907,1062r9723,l10663,1061r17,-6l10686,1038r1,-33l10687,251r-1,-33l10680,201r-17,-6l10630,194xe" fillcolor="#dedfe0" stroked="f">
              <v:path arrowok="t"/>
            </v:shape>
            <v:shape id="_x0000_s1043" type="#_x0000_t202" style="position:absolute;left:850;top:194;width:9837;height:868" filled="f" stroked="f">
              <v:textbox inset="0,0,0,0">
                <w:txbxContent>
                  <w:p w:rsidR="003827CB" w:rsidRDefault="00C608D8">
                    <w:pPr>
                      <w:spacing w:before="142"/>
                      <w:ind w:left="170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Vatanın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bütünlüğü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milletin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bağımsızlığı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tehlikededir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>.</w:t>
                    </w:r>
                  </w:p>
                  <w:p w:rsidR="003827CB" w:rsidRDefault="00C608D8">
                    <w:pPr>
                      <w:spacing w:before="127"/>
                      <w:ind w:left="17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102"/>
                        <w:sz w:val="20"/>
                      </w:rPr>
                      <w:t>•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827CB" w:rsidRPr="00C608D8" w:rsidRDefault="003827CB">
      <w:pPr>
        <w:pStyle w:val="GvdeMetni"/>
        <w:spacing w:before="5"/>
        <w:rPr>
          <w:b/>
          <w:sz w:val="8"/>
          <w:lang w:val="tr-TR"/>
        </w:rPr>
      </w:pPr>
    </w:p>
    <w:p w:rsidR="003827CB" w:rsidRPr="00C608D8" w:rsidRDefault="00C608D8">
      <w:pPr>
        <w:pStyle w:val="GvdeMetni"/>
        <w:ind w:left="390"/>
        <w:rPr>
          <w:lang w:val="tr-TR"/>
        </w:rPr>
      </w:pPr>
      <w:r w:rsidRPr="00C608D8">
        <w:rPr>
          <w:lang w:val="tr-TR"/>
        </w:rPr>
      </w:r>
      <w:r w:rsidRPr="00C608D8">
        <w:rPr>
          <w:lang w:val="tr-TR"/>
        </w:rPr>
        <w:pict>
          <v:group id="_x0000_s1039" style="width:491.85pt;height:43.4pt;mso-position-horizontal-relative:char;mso-position-vertical-relative:line" coordsize="9837,868">
            <v:shape id="_x0000_s1041" style="position:absolute;width:9837;height:868" coordsize="9837,868" path="m9780,l57,,24,1,7,7,1,24,,57,,811r1,33l7,861r17,6l57,868r9723,l9812,867r17,-6l9835,844r1,-33l9836,57r-1,-33l9829,7,9812,1,9780,xe" fillcolor="#dedfe0" stroked="f">
              <v:path arrowok="t"/>
            </v:shape>
            <v:shape id="_x0000_s1040" type="#_x0000_t202" style="position:absolute;width:9837;height:868" filled="f" stroked="f">
              <v:textbox inset="0,0,0,0">
                <w:txbxContent>
                  <w:p w:rsidR="003827CB" w:rsidRDefault="00C608D8">
                    <w:pPr>
                      <w:spacing w:before="20" w:line="312" w:lineRule="auto"/>
                      <w:ind w:left="17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sz w:val="20"/>
                      </w:rPr>
                      <w:t xml:space="preserve">İstanbul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Hükûmeti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üzerine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aldığı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sorumluluğu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yerine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getirememektedir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. Bu durum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milletimizi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yok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olmuş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gibi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göstermektedir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>.</w:t>
                    </w:r>
                  </w:p>
                  <w:p w:rsidR="003827CB" w:rsidRDefault="00C608D8">
                    <w:pPr>
                      <w:spacing w:before="3"/>
                      <w:ind w:left="17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102"/>
                        <w:sz w:val="20"/>
                      </w:rPr>
                      <w:t>•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827CB" w:rsidRPr="00C608D8" w:rsidRDefault="003827CB">
      <w:pPr>
        <w:pStyle w:val="GvdeMetni"/>
        <w:spacing w:before="7"/>
        <w:rPr>
          <w:b/>
          <w:sz w:val="6"/>
          <w:lang w:val="tr-TR"/>
        </w:rPr>
      </w:pPr>
    </w:p>
    <w:p w:rsidR="003827CB" w:rsidRPr="00C608D8" w:rsidRDefault="00C608D8">
      <w:pPr>
        <w:pStyle w:val="GvdeMetni"/>
        <w:ind w:left="390"/>
        <w:rPr>
          <w:lang w:val="tr-TR"/>
        </w:rPr>
      </w:pPr>
      <w:r w:rsidRPr="00C608D8">
        <w:rPr>
          <w:lang w:val="tr-TR"/>
        </w:rPr>
      </w:r>
      <w:r w:rsidRPr="00C608D8">
        <w:rPr>
          <w:lang w:val="tr-TR"/>
        </w:rPr>
        <w:pict>
          <v:group id="_x0000_s1036" style="width:491.85pt;height:43.4pt;mso-position-horizontal-relative:char;mso-position-vertical-relative:line" coordsize="9837,868">
            <v:shape id="_x0000_s1038" style="position:absolute;width:9837;height:868" coordsize="9837,868" path="m9780,l57,,24,1,7,7,1,24,,57,,811r1,33l7,861r17,6l57,868r9723,l9812,867r17,-6l9835,844r1,-33l9836,57r-1,-33l9829,7,9812,1,9780,xe" fillcolor="#dedfe0" stroked="f">
              <v:path arrowok="t"/>
            </v:shape>
            <v:shape id="_x0000_s1037" type="#_x0000_t202" style="position:absolute;width:9837;height:868" filled="f" stroked="f">
              <v:textbox inset="0,0,0,0">
                <w:txbxContent>
                  <w:p w:rsidR="003827CB" w:rsidRDefault="00C608D8">
                    <w:pPr>
                      <w:spacing w:before="20"/>
                      <w:ind w:left="170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Milletin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bağımsızlığını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yine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milletin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azim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ve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kararı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kurtaracak</w:t>
                    </w:r>
                    <w:r>
                      <w:rPr>
                        <w:b/>
                        <w:color w:val="231F20"/>
                        <w:sz w:val="20"/>
                      </w:rPr>
                      <w:t>tır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>.</w:t>
                    </w:r>
                  </w:p>
                  <w:p w:rsidR="003827CB" w:rsidRDefault="00C608D8">
                    <w:pPr>
                      <w:spacing w:before="70"/>
                      <w:ind w:left="17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102"/>
                        <w:sz w:val="20"/>
                      </w:rPr>
                      <w:t>•</w:t>
                    </w:r>
                  </w:p>
                  <w:p w:rsidR="003827CB" w:rsidRDefault="00C608D8">
                    <w:pPr>
                      <w:spacing w:before="71"/>
                      <w:ind w:left="17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102"/>
                        <w:sz w:val="20"/>
                      </w:rPr>
                      <w:t>•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spacing w:before="10"/>
        <w:rPr>
          <w:b/>
          <w:lang w:val="tr-TR"/>
        </w:rPr>
      </w:pPr>
    </w:p>
    <w:p w:rsidR="003827CB" w:rsidRPr="00C608D8" w:rsidRDefault="00C608D8">
      <w:pPr>
        <w:pStyle w:val="ListeParagraf"/>
        <w:numPr>
          <w:ilvl w:val="0"/>
          <w:numId w:val="1"/>
        </w:numPr>
        <w:tabs>
          <w:tab w:val="left" w:pos="391"/>
        </w:tabs>
        <w:spacing w:before="97"/>
        <w:ind w:left="390" w:hanging="285"/>
        <w:jc w:val="left"/>
        <w:rPr>
          <w:sz w:val="20"/>
          <w:lang w:val="tr-TR"/>
        </w:rPr>
      </w:pPr>
      <w:r w:rsidRPr="00C608D8">
        <w:rPr>
          <w:color w:val="231F20"/>
          <w:sz w:val="20"/>
          <w:lang w:val="tr-TR"/>
        </w:rPr>
        <w:t>Aşağıda Misak-i Milli ile ilgili bazı maddeler</w:t>
      </w:r>
      <w:r w:rsidRPr="00C608D8">
        <w:rPr>
          <w:color w:val="231F20"/>
          <w:spacing w:val="10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verilmiştir.</w:t>
      </w:r>
    </w:p>
    <w:p w:rsidR="003827CB" w:rsidRPr="00C608D8" w:rsidRDefault="00C608D8">
      <w:pPr>
        <w:pStyle w:val="Balk1"/>
        <w:spacing w:before="71"/>
        <w:rPr>
          <w:lang w:val="tr-TR"/>
        </w:rPr>
      </w:pPr>
      <w:r w:rsidRPr="00C608D8">
        <w:rPr>
          <w:color w:val="231F20"/>
          <w:lang w:val="tr-TR"/>
        </w:rPr>
        <w:t>Bu maddeleri yorumlayarak gerçekleştirilmek istenen düşüncenin ne olduğunu yazınız.</w:t>
      </w:r>
    </w:p>
    <w:p w:rsidR="003827CB" w:rsidRPr="00C608D8" w:rsidRDefault="00C608D8">
      <w:pPr>
        <w:pStyle w:val="GvdeMetni"/>
        <w:spacing w:before="3"/>
        <w:rPr>
          <w:b/>
          <w:sz w:val="10"/>
          <w:lang w:val="tr-TR"/>
        </w:rPr>
      </w:pPr>
      <w:r w:rsidRPr="00C608D8">
        <w:rPr>
          <w:lang w:val="tr-TR"/>
        </w:rPr>
        <w:pict>
          <v:group id="_x0000_s1033" style="position:absolute;margin-left:42.5pt;margin-top:7.85pt;width:491.85pt;height:43.4pt;z-index:-251625472;mso-wrap-distance-left:0;mso-wrap-distance-right:0;mso-position-horizontal-relative:page" coordorigin="850,157" coordsize="9837,868">
            <v:shape id="_x0000_s1035" style="position:absolute;left:850;top:157;width:9837;height:868" coordorigin="850,157" coordsize="9837,868" path="m10630,157r-9723,l874,158r-17,6l851,181r-1,33l850,969r1,32l857,1018r17,6l907,1025r9723,l10663,1024r17,-6l10686,1001r1,-32l10687,214r-1,-33l10680,164r-17,-6l10630,157xe" fillcolor="#dedfe0" stroked="f">
              <v:path arrowok="t"/>
            </v:shape>
            <v:shape id="_x0000_s1034" type="#_x0000_t202" style="position:absolute;left:850;top:157;width:9837;height:868" filled="f" stroked="f">
              <v:textbox inset="0,0,0,0">
                <w:txbxContent>
                  <w:p w:rsidR="003827CB" w:rsidRDefault="00C608D8">
                    <w:pPr>
                      <w:spacing w:before="170"/>
                      <w:ind w:left="170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Azınlıklara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verilecek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haklar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komşu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ülkelerdeki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Müslümanlara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verilen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haklar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kadar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olacaktır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>.</w:t>
                    </w:r>
                  </w:p>
                  <w:p w:rsidR="003827CB" w:rsidRDefault="00C608D8">
                    <w:pPr>
                      <w:spacing w:before="70"/>
                      <w:ind w:left="17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102"/>
                        <w:sz w:val="20"/>
                      </w:rPr>
                      <w:t>•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827CB" w:rsidRPr="00C608D8" w:rsidRDefault="003827CB">
      <w:pPr>
        <w:pStyle w:val="GvdeMetni"/>
        <w:rPr>
          <w:b/>
          <w:sz w:val="8"/>
          <w:lang w:val="tr-TR"/>
        </w:rPr>
      </w:pPr>
    </w:p>
    <w:p w:rsidR="003827CB" w:rsidRPr="00C608D8" w:rsidRDefault="00C608D8">
      <w:pPr>
        <w:pStyle w:val="GvdeMetni"/>
        <w:ind w:left="390"/>
        <w:rPr>
          <w:lang w:val="tr-TR"/>
        </w:rPr>
      </w:pPr>
      <w:r w:rsidRPr="00C608D8">
        <w:rPr>
          <w:lang w:val="tr-TR"/>
        </w:rPr>
      </w:r>
      <w:r w:rsidRPr="00C608D8">
        <w:rPr>
          <w:lang w:val="tr-TR"/>
        </w:rPr>
        <w:pict>
          <v:group id="_x0000_s1030" style="width:491.85pt;height:43.4pt;mso-position-horizontal-relative:char;mso-position-vertical-relative:line" coordsize="9837,868">
            <v:shape id="_x0000_s1032" style="position:absolute;width:9837;height:868" coordsize="9837,868" path="m9780,l57,,24,1,7,7,1,24,,57,,811r1,33l7,861r17,6l57,868r9723,l9812,867r17,-6l9835,844r1,-33l9836,57r-1,-33l9829,7,9812,1,9780,xe" fillcolor="#dedfe0" stroked="f">
              <v:path arrowok="t"/>
            </v:shape>
            <v:shape id="_x0000_s1031" type="#_x0000_t202" style="position:absolute;width:9837;height:868" filled="f" stroked="f">
              <v:textbox inset="0,0,0,0">
                <w:txbxContent>
                  <w:p w:rsidR="003827CB" w:rsidRDefault="00C608D8">
                    <w:pPr>
                      <w:spacing w:before="170"/>
                      <w:ind w:left="170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Siyasi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mali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ve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adli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gelişmemizi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engelleyen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her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türlü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sınırlamalar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231F20"/>
                        <w:sz w:val="20"/>
                      </w:rPr>
                      <w:t>kaldırılmalıdır</w:t>
                    </w:r>
                    <w:proofErr w:type="spellEnd"/>
                    <w:r>
                      <w:rPr>
                        <w:b/>
                        <w:color w:val="231F20"/>
                        <w:sz w:val="20"/>
                      </w:rPr>
                      <w:t>.</w:t>
                    </w:r>
                  </w:p>
                  <w:p w:rsidR="003827CB" w:rsidRDefault="00C608D8">
                    <w:pPr>
                      <w:spacing w:before="70"/>
                      <w:ind w:left="17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102"/>
                        <w:sz w:val="20"/>
                      </w:rPr>
                      <w:t>•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rPr>
          <w:b/>
          <w:lang w:val="tr-TR"/>
        </w:rPr>
      </w:pPr>
    </w:p>
    <w:p w:rsidR="003827CB" w:rsidRPr="00C608D8" w:rsidRDefault="003827CB">
      <w:pPr>
        <w:pStyle w:val="GvdeMetni"/>
        <w:spacing w:before="2"/>
        <w:rPr>
          <w:b/>
          <w:sz w:val="21"/>
          <w:lang w:val="tr-TR"/>
        </w:rPr>
      </w:pPr>
    </w:p>
    <w:p w:rsidR="003827CB" w:rsidRPr="00C608D8" w:rsidRDefault="00C608D8">
      <w:pPr>
        <w:pStyle w:val="ListeParagraf"/>
        <w:numPr>
          <w:ilvl w:val="0"/>
          <w:numId w:val="1"/>
        </w:numPr>
        <w:tabs>
          <w:tab w:val="left" w:pos="391"/>
        </w:tabs>
        <w:spacing w:line="312" w:lineRule="auto"/>
        <w:ind w:left="390" w:right="1131"/>
        <w:jc w:val="both"/>
        <w:rPr>
          <w:sz w:val="20"/>
          <w:lang w:val="tr-TR"/>
        </w:rPr>
      </w:pPr>
      <w:r w:rsidRPr="00C608D8">
        <w:rPr>
          <w:color w:val="231F20"/>
          <w:sz w:val="20"/>
          <w:lang w:val="tr-TR"/>
        </w:rPr>
        <w:t xml:space="preserve">TBMM, 29 Nisan 1920’de Hıyanet-i </w:t>
      </w:r>
      <w:r w:rsidRPr="00C608D8">
        <w:rPr>
          <w:color w:val="231F20"/>
          <w:spacing w:val="-3"/>
          <w:sz w:val="20"/>
          <w:lang w:val="tr-TR"/>
        </w:rPr>
        <w:t xml:space="preserve">Vataniye </w:t>
      </w:r>
      <w:r w:rsidRPr="00C608D8">
        <w:rPr>
          <w:color w:val="231F20"/>
          <w:sz w:val="20"/>
          <w:lang w:val="tr-TR"/>
        </w:rPr>
        <w:t>Kanunu’nu çıkardı. Bu kanunda “Olağanüstü ve aceleyi gerektiren durumlarda zanlının yakalandığı yerdeki ceza mahkemesi de yargılama yapmaya ve karar vermeye yetkilidir.” maddesi de yer</w:t>
      </w:r>
      <w:r w:rsidRPr="00C608D8">
        <w:rPr>
          <w:color w:val="231F20"/>
          <w:spacing w:val="3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almaktaydı.</w:t>
      </w:r>
    </w:p>
    <w:p w:rsidR="003827CB" w:rsidRPr="00C608D8" w:rsidRDefault="00C608D8">
      <w:pPr>
        <w:pStyle w:val="Balk1"/>
        <w:spacing w:before="4"/>
        <w:rPr>
          <w:lang w:val="tr-TR"/>
        </w:rPr>
      </w:pPr>
      <w:r w:rsidRPr="00C608D8">
        <w:rPr>
          <w:color w:val="231F20"/>
          <w:lang w:val="tr-TR"/>
        </w:rPr>
        <w:t xml:space="preserve">TBMM bu madde </w:t>
      </w:r>
      <w:r w:rsidRPr="00C608D8">
        <w:rPr>
          <w:color w:val="231F20"/>
          <w:lang w:val="tr-TR"/>
        </w:rPr>
        <w:t>ile neyi amaçlamıştır? Yazınız.</w:t>
      </w:r>
    </w:p>
    <w:p w:rsidR="003827CB" w:rsidRPr="00C608D8" w:rsidRDefault="00C608D8">
      <w:pPr>
        <w:pStyle w:val="GvdeMetni"/>
        <w:spacing w:before="69"/>
        <w:ind w:left="370"/>
        <w:rPr>
          <w:lang w:val="tr-TR"/>
        </w:rPr>
      </w:pPr>
      <w:r w:rsidRPr="00C608D8">
        <w:rPr>
          <w:color w:val="231F20"/>
          <w:lang w:val="tr-TR"/>
        </w:rPr>
        <w:t>•</w:t>
      </w:r>
    </w:p>
    <w:p w:rsidR="003827CB" w:rsidRPr="00C608D8" w:rsidRDefault="003827CB">
      <w:pPr>
        <w:pStyle w:val="GvdeMetni"/>
        <w:rPr>
          <w:lang w:val="tr-TR"/>
        </w:rPr>
      </w:pPr>
    </w:p>
    <w:p w:rsidR="003827CB" w:rsidRPr="00C608D8" w:rsidRDefault="003827CB">
      <w:pPr>
        <w:pStyle w:val="GvdeMetni"/>
        <w:rPr>
          <w:lang w:val="tr-TR"/>
        </w:rPr>
      </w:pPr>
    </w:p>
    <w:p w:rsidR="003827CB" w:rsidRPr="00C608D8" w:rsidRDefault="003827CB">
      <w:pPr>
        <w:pStyle w:val="GvdeMetni"/>
        <w:rPr>
          <w:lang w:val="tr-TR"/>
        </w:rPr>
      </w:pPr>
    </w:p>
    <w:p w:rsidR="003827CB" w:rsidRPr="00C608D8" w:rsidRDefault="003827CB">
      <w:pPr>
        <w:pStyle w:val="GvdeMetni"/>
        <w:rPr>
          <w:lang w:val="tr-TR"/>
        </w:rPr>
      </w:pPr>
    </w:p>
    <w:p w:rsidR="003827CB" w:rsidRPr="00C608D8" w:rsidRDefault="003827CB">
      <w:pPr>
        <w:pStyle w:val="GvdeMetni"/>
        <w:rPr>
          <w:lang w:val="tr-TR"/>
        </w:rPr>
      </w:pPr>
    </w:p>
    <w:p w:rsidR="003827CB" w:rsidRPr="00C608D8" w:rsidRDefault="003827CB">
      <w:pPr>
        <w:pStyle w:val="GvdeMetni"/>
        <w:rPr>
          <w:lang w:val="tr-TR"/>
        </w:rPr>
      </w:pPr>
    </w:p>
    <w:p w:rsidR="003827CB" w:rsidRPr="00C608D8" w:rsidRDefault="003827CB">
      <w:pPr>
        <w:pStyle w:val="GvdeMetni"/>
        <w:rPr>
          <w:lang w:val="tr-TR"/>
        </w:rPr>
      </w:pPr>
    </w:p>
    <w:p w:rsidR="003827CB" w:rsidRPr="00C608D8" w:rsidRDefault="003827CB">
      <w:pPr>
        <w:pStyle w:val="GvdeMetni"/>
        <w:rPr>
          <w:lang w:val="tr-TR"/>
        </w:rPr>
      </w:pPr>
    </w:p>
    <w:p w:rsidR="003827CB" w:rsidRPr="00C608D8" w:rsidRDefault="003827CB">
      <w:pPr>
        <w:pStyle w:val="GvdeMetni"/>
        <w:rPr>
          <w:lang w:val="tr-TR"/>
        </w:rPr>
      </w:pPr>
    </w:p>
    <w:p w:rsidR="003827CB" w:rsidRPr="00C608D8" w:rsidRDefault="003827CB">
      <w:pPr>
        <w:pStyle w:val="GvdeMetni"/>
        <w:spacing w:before="7"/>
        <w:rPr>
          <w:sz w:val="18"/>
          <w:lang w:val="tr-TR"/>
        </w:rPr>
      </w:pPr>
    </w:p>
    <w:p w:rsidR="003827CB" w:rsidRPr="00C608D8" w:rsidRDefault="00C608D8">
      <w:pPr>
        <w:pStyle w:val="ListeParagraf"/>
        <w:numPr>
          <w:ilvl w:val="0"/>
          <w:numId w:val="1"/>
        </w:numPr>
        <w:tabs>
          <w:tab w:val="left" w:pos="391"/>
        </w:tabs>
        <w:spacing w:line="312" w:lineRule="auto"/>
        <w:ind w:left="390" w:right="1131"/>
        <w:jc w:val="both"/>
        <w:rPr>
          <w:sz w:val="20"/>
          <w:lang w:val="tr-TR"/>
        </w:rPr>
      </w:pPr>
      <w:r w:rsidRPr="00C608D8">
        <w:rPr>
          <w:color w:val="231F20"/>
          <w:sz w:val="20"/>
          <w:lang w:val="tr-TR"/>
        </w:rPr>
        <w:t xml:space="preserve">“... Bu antlaşma pek insafsızdı. Türkiye’yi, en zengin illerini ilhak eden devletlerin ve ulusların insaflarına da- yanarak yaşayabilecek; çaresiz, kötürüm ve gölge bir devlet halinde bırakacaktı. </w:t>
      </w:r>
      <w:r w:rsidRPr="00C608D8">
        <w:rPr>
          <w:color w:val="231F20"/>
          <w:spacing w:val="-4"/>
          <w:sz w:val="20"/>
          <w:lang w:val="tr-TR"/>
        </w:rPr>
        <w:t xml:space="preserve">Yenilmiş </w:t>
      </w:r>
      <w:r w:rsidRPr="00C608D8">
        <w:rPr>
          <w:color w:val="231F20"/>
          <w:sz w:val="20"/>
          <w:lang w:val="tr-TR"/>
        </w:rPr>
        <w:t xml:space="preserve">Almanya’ya </w:t>
      </w:r>
      <w:proofErr w:type="gramStart"/>
      <w:r w:rsidRPr="00C608D8">
        <w:rPr>
          <w:color w:val="231F20"/>
          <w:sz w:val="20"/>
          <w:lang w:val="tr-TR"/>
        </w:rPr>
        <w:t>empoze edilenden</w:t>
      </w:r>
      <w:proofErr w:type="gramEnd"/>
      <w:r w:rsidRPr="00C608D8">
        <w:rPr>
          <w:color w:val="231F20"/>
          <w:sz w:val="20"/>
          <w:lang w:val="tr-TR"/>
        </w:rPr>
        <w:t xml:space="preserve"> çok daha ağır olup Türk halkına yaşama hakkı</w:t>
      </w:r>
      <w:r w:rsidRPr="00C608D8">
        <w:rPr>
          <w:color w:val="231F20"/>
          <w:spacing w:val="16"/>
          <w:sz w:val="20"/>
          <w:lang w:val="tr-TR"/>
        </w:rPr>
        <w:t xml:space="preserve"> </w:t>
      </w:r>
      <w:r w:rsidRPr="00C608D8">
        <w:rPr>
          <w:color w:val="231F20"/>
          <w:sz w:val="20"/>
          <w:lang w:val="tr-TR"/>
        </w:rPr>
        <w:t>tanımıyordu...”</w:t>
      </w:r>
    </w:p>
    <w:p w:rsidR="003827CB" w:rsidRPr="00C608D8" w:rsidRDefault="003827CB">
      <w:pPr>
        <w:spacing w:line="312" w:lineRule="auto"/>
        <w:jc w:val="both"/>
        <w:rPr>
          <w:sz w:val="20"/>
          <w:lang w:val="tr-TR"/>
        </w:rPr>
        <w:sectPr w:rsidR="003827CB" w:rsidRPr="00C608D8">
          <w:pgSz w:w="11910" w:h="16840"/>
          <w:pgMar w:top="0" w:right="0" w:bottom="0" w:left="460" w:header="708" w:footer="708" w:gutter="0"/>
          <w:cols w:space="708"/>
        </w:sectPr>
      </w:pPr>
    </w:p>
    <w:p w:rsidR="003827CB" w:rsidRPr="00C608D8" w:rsidRDefault="003827CB">
      <w:pPr>
        <w:pStyle w:val="GvdeMetni"/>
        <w:spacing w:before="3"/>
        <w:rPr>
          <w:sz w:val="31"/>
          <w:lang w:val="tr-TR"/>
        </w:rPr>
      </w:pPr>
    </w:p>
    <w:p w:rsidR="003827CB" w:rsidRPr="00C608D8" w:rsidRDefault="00C608D8">
      <w:pPr>
        <w:pStyle w:val="Balk1"/>
        <w:spacing w:before="0"/>
        <w:rPr>
          <w:lang w:val="tr-TR"/>
        </w:rPr>
      </w:pPr>
      <w:r w:rsidRPr="00C608D8">
        <w:rPr>
          <w:color w:val="231F20"/>
          <w:lang w:val="tr-TR"/>
        </w:rPr>
        <w:t xml:space="preserve">Bernard </w:t>
      </w:r>
      <w:proofErr w:type="spellStart"/>
      <w:r w:rsidRPr="00C608D8">
        <w:rPr>
          <w:color w:val="231F20"/>
          <w:lang w:val="tr-TR"/>
        </w:rPr>
        <w:t>Lewis’in</w:t>
      </w:r>
      <w:proofErr w:type="spellEnd"/>
      <w:r w:rsidRPr="00C608D8">
        <w:rPr>
          <w:color w:val="231F20"/>
          <w:lang w:val="tr-TR"/>
        </w:rPr>
        <w:t xml:space="preserve"> bahsettiği bu anlaşmanın adını nedir? Yazınız.</w:t>
      </w:r>
    </w:p>
    <w:p w:rsidR="003827CB" w:rsidRPr="00C608D8" w:rsidRDefault="00C608D8">
      <w:pPr>
        <w:pStyle w:val="GvdeMetni"/>
        <w:spacing w:before="127"/>
        <w:ind w:left="370"/>
        <w:rPr>
          <w:lang w:val="tr-TR"/>
        </w:rPr>
      </w:pPr>
      <w:r w:rsidRPr="00C608D8">
        <w:rPr>
          <w:color w:val="231F20"/>
          <w:lang w:val="tr-TR"/>
        </w:rPr>
        <w:t>•</w:t>
      </w:r>
    </w:p>
    <w:p w:rsidR="003827CB" w:rsidRPr="00C608D8" w:rsidRDefault="00C608D8">
      <w:pPr>
        <w:pStyle w:val="Balk1"/>
        <w:spacing w:before="3"/>
        <w:ind w:left="370"/>
        <w:rPr>
          <w:lang w:val="tr-TR"/>
        </w:rPr>
      </w:pPr>
      <w:r w:rsidRPr="00C608D8">
        <w:rPr>
          <w:b w:val="0"/>
          <w:lang w:val="tr-TR"/>
        </w:rPr>
        <w:br w:type="column"/>
      </w:r>
      <w:r w:rsidRPr="00C608D8">
        <w:rPr>
          <w:color w:val="231F20"/>
          <w:lang w:val="tr-TR"/>
        </w:rPr>
        <w:lastRenderedPageBreak/>
        <w:t xml:space="preserve">Tarihçi Bernard </w:t>
      </w:r>
      <w:proofErr w:type="spellStart"/>
      <w:r w:rsidRPr="00C608D8">
        <w:rPr>
          <w:color w:val="231F20"/>
          <w:lang w:val="tr-TR"/>
        </w:rPr>
        <w:t>Lewis</w:t>
      </w:r>
      <w:proofErr w:type="spellEnd"/>
    </w:p>
    <w:p w:rsidR="003827CB" w:rsidRPr="00C608D8" w:rsidRDefault="003827CB">
      <w:pPr>
        <w:rPr>
          <w:lang w:val="tr-TR"/>
        </w:rPr>
        <w:sectPr w:rsidR="003827CB" w:rsidRPr="00C608D8">
          <w:type w:val="continuous"/>
          <w:pgSz w:w="11910" w:h="16840"/>
          <w:pgMar w:top="0" w:right="0" w:bottom="0" w:left="460" w:header="708" w:footer="708" w:gutter="0"/>
          <w:cols w:num="2" w:space="708" w:equalWidth="0">
            <w:col w:w="6461" w:space="1405"/>
            <w:col w:w="3584"/>
          </w:cols>
        </w:sectPr>
      </w:pPr>
    </w:p>
    <w:p w:rsidR="003827CB" w:rsidRPr="00C608D8" w:rsidRDefault="00C608D8">
      <w:pPr>
        <w:pStyle w:val="GvdeMetni"/>
        <w:rPr>
          <w:b/>
          <w:lang w:val="tr-TR"/>
        </w:rPr>
      </w:pPr>
      <w:r w:rsidRPr="00C608D8">
        <w:rPr>
          <w:lang w:val="tr-TR"/>
        </w:rPr>
        <w:lastRenderedPageBreak/>
        <w:pict>
          <v:line id="_x0000_s1029" style="position:absolute;z-index:-251950080;mso-position-horizontal-relative:page;mso-position-vertical-relative:page" from="0,809.7pt" to="595.3pt,809.7pt" strokecolor="#bcbec0" strokeweight=".75mm">
            <w10:wrap anchorx="page" anchory="page"/>
          </v:line>
        </w:pict>
      </w:r>
      <w:r w:rsidRPr="00C608D8">
        <w:rPr>
          <w:noProof/>
          <w:lang w:val="tr-TR" w:eastAsia="tr-TR"/>
        </w:rPr>
        <w:drawing>
          <wp:anchor distT="0" distB="0" distL="0" distR="0" simplePos="0" relativeHeight="2513674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5" cy="360007"/>
            <wp:effectExtent l="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360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08D8">
        <w:rPr>
          <w:lang w:val="tr-TR"/>
        </w:rPr>
        <w:pict>
          <v:group id="_x0000_s1026" style="position:absolute;margin-left:8.5pt;margin-top:815.55pt;width:17.05pt;height:26.35pt;z-index:-251947008;mso-position-horizontal-relative:page;mso-position-vertical-relative:page" coordorigin="170,16311" coordsize="341,527">
            <v:shape id="_x0000_s1028" style="position:absolute;left:170;top:16310;width:341;height:527" coordorigin="170,16311" coordsize="341,527" path="m454,16311r-227,l194,16312r-17,6l171,16335r-1,33l170,16838r340,l510,16368r-1,-33l503,16318r-17,-6l454,16311xe" fillcolor="#808285" stroked="f">
              <v:path arrowok="t"/>
            </v:shape>
            <v:shape id="_x0000_s1027" type="#_x0000_t202" style="position:absolute;left:170;top:16310;width:341;height:527" filled="f" stroked="f">
              <v:textbox inset="0,0,0,0">
                <w:txbxContent>
                  <w:p w:rsidR="003827CB" w:rsidRDefault="00C608D8">
                    <w:pPr>
                      <w:spacing w:before="47"/>
                      <w:jc w:val="center"/>
                      <w:rPr>
                        <w:rFonts w:ascii="Myriad Pro"/>
                      </w:rPr>
                    </w:pPr>
                    <w:r>
                      <w:rPr>
                        <w:rFonts w:ascii="Myriad Pro"/>
                        <w:color w:val="FFFFFF"/>
                      </w:rPr>
                      <w:t>4</w:t>
                    </w:r>
                  </w:p>
                </w:txbxContent>
              </v:textbox>
            </v:shape>
            <w10:wrap anchorx="page" anchory="page"/>
          </v:group>
        </w:pict>
      </w:r>
    </w:p>
    <w:p w:rsidR="003827CB" w:rsidRPr="00C608D8" w:rsidRDefault="003827CB">
      <w:pPr>
        <w:pStyle w:val="GvdeMetni"/>
        <w:spacing w:before="10"/>
        <w:rPr>
          <w:b/>
          <w:sz w:val="23"/>
          <w:lang w:val="tr-TR"/>
        </w:rPr>
      </w:pPr>
    </w:p>
    <w:p w:rsidR="003827CB" w:rsidRPr="00C608D8" w:rsidRDefault="00C608D8">
      <w:pPr>
        <w:tabs>
          <w:tab w:val="left" w:pos="9187"/>
        </w:tabs>
        <w:ind w:left="163"/>
        <w:rPr>
          <w:rFonts w:ascii="Futura Md BT" w:hAnsi="Futura Md BT"/>
          <w:b/>
          <w:sz w:val="20"/>
          <w:lang w:val="tr-TR"/>
        </w:rPr>
      </w:pPr>
      <w:r w:rsidRPr="00C608D8">
        <w:rPr>
          <w:rFonts w:ascii="Futura Md BT" w:hAnsi="Futura Md BT"/>
          <w:b/>
          <w:color w:val="231F20"/>
          <w:sz w:val="20"/>
          <w:lang w:val="tr-TR"/>
        </w:rPr>
        <w:t xml:space="preserve">8. SINIF T.C. İNKILAP TARİHİ VE ATATÜRKÇÜLÜK - 2. DÖNEM </w:t>
      </w:r>
      <w:r w:rsidRPr="00C608D8">
        <w:rPr>
          <w:rFonts w:ascii="Futura Md BT" w:hAnsi="Futura Md BT"/>
          <w:b/>
          <w:color w:val="808285"/>
          <w:sz w:val="20"/>
          <w:lang w:val="tr-TR"/>
        </w:rPr>
        <w:t>1. ORTAK</w:t>
      </w:r>
      <w:r w:rsidRPr="00C608D8">
        <w:rPr>
          <w:rFonts w:ascii="Futura Md BT" w:hAnsi="Futura Md BT"/>
          <w:b/>
          <w:color w:val="808285"/>
          <w:spacing w:val="25"/>
          <w:sz w:val="20"/>
          <w:lang w:val="tr-TR"/>
        </w:rPr>
        <w:t xml:space="preserve"> </w:t>
      </w:r>
      <w:r w:rsidRPr="00C608D8">
        <w:rPr>
          <w:rFonts w:ascii="Futura Md BT" w:hAnsi="Futura Md BT"/>
          <w:b/>
          <w:color w:val="808285"/>
          <w:sz w:val="20"/>
          <w:lang w:val="tr-TR"/>
        </w:rPr>
        <w:t>YAZILI</w:t>
      </w:r>
      <w:r w:rsidRPr="00C608D8">
        <w:rPr>
          <w:rFonts w:ascii="Futura Md BT" w:hAnsi="Futura Md BT"/>
          <w:b/>
          <w:color w:val="808285"/>
          <w:spacing w:val="6"/>
          <w:sz w:val="20"/>
          <w:lang w:val="tr-TR"/>
        </w:rPr>
        <w:t xml:space="preserve"> </w:t>
      </w:r>
      <w:r w:rsidRPr="00C608D8">
        <w:rPr>
          <w:rFonts w:ascii="Futura Md BT" w:hAnsi="Futura Md BT"/>
          <w:b/>
          <w:color w:val="808285"/>
          <w:sz w:val="20"/>
          <w:lang w:val="tr-TR"/>
        </w:rPr>
        <w:t>SINAVI</w:t>
      </w:r>
      <w:r w:rsidRPr="00C608D8">
        <w:rPr>
          <w:rFonts w:ascii="Futura Md BT" w:hAnsi="Futura Md BT"/>
          <w:b/>
          <w:color w:val="808285"/>
          <w:sz w:val="20"/>
          <w:lang w:val="tr-TR"/>
        </w:rPr>
        <w:tab/>
      </w:r>
      <w:r w:rsidRPr="00C608D8">
        <w:rPr>
          <w:rFonts w:ascii="Futura Md BT" w:hAnsi="Futura Md BT"/>
          <w:b/>
          <w:color w:val="231F20"/>
          <w:sz w:val="20"/>
          <w:lang w:val="tr-TR"/>
        </w:rPr>
        <w:t>BAŞARILAR:)</w:t>
      </w:r>
      <w:bookmarkEnd w:id="0"/>
    </w:p>
    <w:sectPr w:rsidR="003827CB" w:rsidRPr="00C608D8">
      <w:type w:val="continuous"/>
      <w:pgSz w:w="11910" w:h="16840"/>
      <w:pgMar w:top="0" w:right="0" w:bottom="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Futura Md BT">
    <w:altName w:val="Futura Md BT"/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451CA"/>
    <w:multiLevelType w:val="hybridMultilevel"/>
    <w:tmpl w:val="F7AE6FD2"/>
    <w:lvl w:ilvl="0" w:tplc="3A8C6218">
      <w:start w:val="1"/>
      <w:numFmt w:val="decimal"/>
      <w:lvlText w:val="%1)"/>
      <w:lvlJc w:val="left"/>
      <w:pPr>
        <w:ind w:left="973" w:hanging="284"/>
        <w:jc w:val="right"/>
      </w:pPr>
      <w:rPr>
        <w:rFonts w:ascii="Arial" w:eastAsia="Arial" w:hAnsi="Arial" w:cs="Arial" w:hint="default"/>
        <w:b/>
        <w:bCs/>
        <w:color w:val="231F20"/>
        <w:spacing w:val="-1"/>
        <w:w w:val="102"/>
        <w:sz w:val="20"/>
        <w:szCs w:val="20"/>
      </w:rPr>
    </w:lvl>
    <w:lvl w:ilvl="1" w:tplc="9188A2EA">
      <w:numFmt w:val="bullet"/>
      <w:lvlText w:val="•"/>
      <w:lvlJc w:val="left"/>
      <w:pPr>
        <w:ind w:left="2026" w:hanging="284"/>
      </w:pPr>
      <w:rPr>
        <w:rFonts w:hint="default"/>
      </w:rPr>
    </w:lvl>
    <w:lvl w:ilvl="2" w:tplc="73C4B870">
      <w:numFmt w:val="bullet"/>
      <w:lvlText w:val="•"/>
      <w:lvlJc w:val="left"/>
      <w:pPr>
        <w:ind w:left="3073" w:hanging="284"/>
      </w:pPr>
      <w:rPr>
        <w:rFonts w:hint="default"/>
      </w:rPr>
    </w:lvl>
    <w:lvl w:ilvl="3" w:tplc="24424794">
      <w:numFmt w:val="bullet"/>
      <w:lvlText w:val="•"/>
      <w:lvlJc w:val="left"/>
      <w:pPr>
        <w:ind w:left="4119" w:hanging="284"/>
      </w:pPr>
      <w:rPr>
        <w:rFonts w:hint="default"/>
      </w:rPr>
    </w:lvl>
    <w:lvl w:ilvl="4" w:tplc="4764137C">
      <w:numFmt w:val="bullet"/>
      <w:lvlText w:val="•"/>
      <w:lvlJc w:val="left"/>
      <w:pPr>
        <w:ind w:left="5166" w:hanging="284"/>
      </w:pPr>
      <w:rPr>
        <w:rFonts w:hint="default"/>
      </w:rPr>
    </w:lvl>
    <w:lvl w:ilvl="5" w:tplc="C2D2921A">
      <w:numFmt w:val="bullet"/>
      <w:lvlText w:val="•"/>
      <w:lvlJc w:val="left"/>
      <w:pPr>
        <w:ind w:left="6212" w:hanging="284"/>
      </w:pPr>
      <w:rPr>
        <w:rFonts w:hint="default"/>
      </w:rPr>
    </w:lvl>
    <w:lvl w:ilvl="6" w:tplc="5C12B9CC">
      <w:numFmt w:val="bullet"/>
      <w:lvlText w:val="•"/>
      <w:lvlJc w:val="left"/>
      <w:pPr>
        <w:ind w:left="7259" w:hanging="284"/>
      </w:pPr>
      <w:rPr>
        <w:rFonts w:hint="default"/>
      </w:rPr>
    </w:lvl>
    <w:lvl w:ilvl="7" w:tplc="52D2A84E">
      <w:numFmt w:val="bullet"/>
      <w:lvlText w:val="•"/>
      <w:lvlJc w:val="left"/>
      <w:pPr>
        <w:ind w:left="8305" w:hanging="284"/>
      </w:pPr>
      <w:rPr>
        <w:rFonts w:hint="default"/>
      </w:rPr>
    </w:lvl>
    <w:lvl w:ilvl="8" w:tplc="5456D074">
      <w:numFmt w:val="bullet"/>
      <w:lvlText w:val="•"/>
      <w:lvlJc w:val="left"/>
      <w:pPr>
        <w:ind w:left="9352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827CB"/>
    <w:rsid w:val="003827CB"/>
    <w:rsid w:val="00C6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  <w15:docId w15:val="{6C509A09-C4A2-4C5B-9AE9-FCC8C728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Balk1">
    <w:name w:val="heading 1"/>
    <w:basedOn w:val="Normal"/>
    <w:uiPriority w:val="1"/>
    <w:qFormat/>
    <w:pPr>
      <w:spacing w:before="70"/>
      <w:ind w:left="390"/>
      <w:outlineLvl w:val="0"/>
    </w:pPr>
    <w:rPr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  <w:pPr>
      <w:ind w:left="390" w:hanging="284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264"/>
    </w:pPr>
    <w:rPr>
      <w:rFonts w:ascii="Futura Md BT" w:eastAsia="Futura Md BT" w:hAnsi="Futura Md BT" w:cs="Futura Md B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Office Word</Application>
  <DocSecurity>0</DocSecurity>
  <Lines>21</Lines>
  <Paragraphs>5</Paragraphs>
  <ScaleCrop>false</ScaleCrop>
  <Company>Silentall Unattended Installer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2023-12-16T09:48:00Z</dcterms:created>
  <dcterms:modified xsi:type="dcterms:W3CDTF">2023-12-16T09:48:00Z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2023-12-12T00:00:00Z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2023-12-16T00:00:00Z</vt:filetime>
  </property>
</Properties>
</file>