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79F" w:rsidRPr="0093501C" w:rsidRDefault="0093501C">
      <w:pPr>
        <w:pStyle w:val="GvdeMetni"/>
        <w:rPr>
          <w:rFonts w:ascii="Times New Roman"/>
        </w:rPr>
      </w:pPr>
      <w:r w:rsidRPr="0093501C">
        <w:pict>
          <v:group id="_x0000_s1048" style="position:absolute;margin-left:0;margin-top:0;width:595.3pt;height:76.55pt;z-index:-251955200;mso-position-horizontal-relative:page;mso-position-vertical-relative:page" coordsize="11906,15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width:11906;height:1531">
              <v:imagedata r:id="rId5" o:title=""/>
            </v:shape>
            <v:shape id="_x0000_s1062" style="position:absolute;left:1133;top:297;width:8944;height:1106" coordorigin="1134,298" coordsize="8944,1106" o:spt="100" adj="0,,0" path="m2205,354r-1,-33l2198,305r-17,-7l2149,298r-958,l1158,298r-17,7l1135,321r-1,33l1134,1347r1,32l1141,1396r17,6l1191,1403r958,l2181,1402r17,-6l2204,1379r1,-32l2205,354t7872,l10076,321r-6,-16l10053,298r-33,l2657,298r-32,l2608,305r-6,16l2601,354r,340l2602,727r6,17l2625,750r32,1l10020,751r33,-1l10070,744r6,-17l10077,694r,-340e" stroked="f">
              <v:stroke joinstyle="round"/>
              <v:formulas/>
              <v:path arrowok="t" o:connecttype="segments"/>
            </v:shape>
            <v:shape id="_x0000_s1061" style="position:absolute;left:1133;top:1204;width:1072;height:199" coordorigin="1134,1205" coordsize="1072,199" path="m2205,1205r-1071,l1134,1347r1,32l1141,1396r17,6l1191,1403r958,l2181,1402r17,-6l2204,1379r1,-32l2205,1205xe" fillcolor="#231f20" stroked="f">
              <v:path arrowok="t"/>
            </v:shape>
            <v:shape id="_x0000_s1060" style="position:absolute;left:2600;top:893;width:7477;height:511" coordorigin="2601,893" coordsize="7477,511" path="m10020,893r-7363,l2625,894r-17,6l2602,917r-1,33l2601,1347r1,32l2608,1396r17,6l2657,1403r7363,l10053,1402r17,-6l10076,1379r1,-32l10077,950r-1,-33l10070,900r-17,-6l10020,893xe" stroked="f">
              <v:path arrowok="t"/>
            </v:shape>
            <v:shape id="_x0000_s1059" type="#_x0000_t75" style="position:absolute;left:11156;top:283;width:182;height:276">
              <v:imagedata r:id="rId6" o:title=""/>
            </v:shape>
            <v:shape id="_x0000_s1058" style="position:absolute;left:10272;top:217;width:1067;height:1208" coordorigin="10272,217" coordsize="1067,1208" o:spt="100" adj="0,,0" path="m10795,1425r,l10795,1425r,xm10795,1425r,l10795,1425r,xm10795,217r-523,302l10272,1123r523,302l10795,1425r301,-173l11099,1252r21,-13l10795,1239r-362,-209l10433,612r362,-209l11117,403,10795,217xm11099,1252r-3,l11096,1253r3,-1xm11158,763r,269l10795,1239r325,l11318,1125r,-272l11158,763xm11117,403r-322,l11134,598r13,6l11157,605r9,-2l11180,597r151,-81l11319,516r-8,-2l11301,509,11117,403xm11339,512r-11,4l11319,516r12,l11339,512xe" fillcolor="#231f20" stroked="f">
              <v:stroke joinstyle="round"/>
              <v:formulas/>
              <v:path arrowok="t" o:connecttype="segments"/>
            </v:shape>
            <v:line id="_x0000_s1057" style="position:absolute" from="1223,1304" to="2116,1304" strokecolor="#808285" strokeweight=".34994mm"/>
            <v:shape id="_x0000_s1056" style="position:absolute;left:1133;top:297;width:454;height:454" coordorigin="1134,298" coordsize="454,454" path="m1531,298r-340,l1158,298r-17,7l1135,321r-1,33l1134,694r1,33l1141,744r17,6l1191,751r340,l1563,750r17,-6l1587,727r,-33l1587,354r,-33l1580,305r-17,-7l1531,298xe" fillcolor="#231f20" stroked="f">
              <v:path arrowok="t"/>
            </v:shape>
            <v:shapetype id="_x0000_t202" coordsize="21600,21600" o:spt="202" path="m,l,21600r21600,l21600,xe">
              <v:stroke joinstyle="miter"/>
              <v:path gradientshapeok="t" o:connecttype="rect"/>
            </v:shapetype>
            <v:shape id="_x0000_s1055" type="#_x0000_t202" style="position:absolute;left:1198;top:207;width:345;height:624" filled="f" stroked="f">
              <v:textbox inset="0,0,0,0">
                <w:txbxContent>
                  <w:p w:rsidR="000B579F" w:rsidRDefault="0093501C">
                    <w:pPr>
                      <w:rPr>
                        <w:rFonts w:ascii="Futura Md BT"/>
                        <w:b/>
                        <w:sz w:val="52"/>
                      </w:rPr>
                    </w:pPr>
                    <w:r>
                      <w:rPr>
                        <w:rFonts w:ascii="Futura Md BT"/>
                        <w:b/>
                        <w:color w:val="FFFFFF"/>
                        <w:sz w:val="52"/>
                      </w:rPr>
                      <w:t>7</w:t>
                    </w:r>
                  </w:p>
                </w:txbxContent>
              </v:textbox>
            </v:shape>
            <v:shape id="_x0000_s1054" type="#_x0000_t202" style="position:absolute;left:1771;top:404;width:396;height:316" filled="f" stroked="f">
              <v:textbox inset="0,0,0,0">
                <w:txbxContent>
                  <w:p w:rsidR="000B579F" w:rsidRDefault="0093501C">
                    <w:pPr>
                      <w:rPr>
                        <w:rFonts w:ascii="Myriad Pro"/>
                        <w:sz w:val="26"/>
                      </w:rPr>
                    </w:pPr>
                    <w:r>
                      <w:rPr>
                        <w:rFonts w:ascii="Futura Md BT"/>
                        <w:b/>
                        <w:color w:val="231F20"/>
                        <w:sz w:val="26"/>
                      </w:rPr>
                      <w:t>/</w:t>
                    </w:r>
                    <w:proofErr w:type="gramStart"/>
                    <w:r>
                      <w:rPr>
                        <w:rFonts w:ascii="Myriad Pro"/>
                        <w:color w:val="808285"/>
                        <w:sz w:val="26"/>
                      </w:rPr>
                      <w:t>.....</w:t>
                    </w:r>
                    <w:proofErr w:type="gramEnd"/>
                  </w:p>
                </w:txbxContent>
              </v:textbox>
            </v:shape>
            <v:shape id="_x0000_s1053" type="#_x0000_t202" style="position:absolute;left:2889;top:372;width:7293;height:312" filled="f" stroked="f">
              <v:textbox inset="0,0,0,0">
                <w:txbxContent>
                  <w:p w:rsidR="000B579F" w:rsidRDefault="0093501C">
                    <w:pPr>
                      <w:rPr>
                        <w:rFonts w:ascii="Futura Md BT" w:hAnsi="Futura Md BT"/>
                        <w:b/>
                        <w:sz w:val="26"/>
                      </w:rPr>
                    </w:pPr>
                    <w:r>
                      <w:rPr>
                        <w:rFonts w:ascii="Futura Md BT" w:hAnsi="Futura Md BT"/>
                        <w:b/>
                        <w:color w:val="231F20"/>
                        <w:sz w:val="26"/>
                      </w:rPr>
                      <w:t xml:space="preserve">SOSYAL BİLGİLER - 1. DÖNEM </w:t>
                    </w:r>
                    <w:r>
                      <w:rPr>
                        <w:rFonts w:ascii="Futura Md BT" w:hAnsi="Futura Md BT"/>
                        <w:b/>
                        <w:color w:val="808285"/>
                        <w:sz w:val="26"/>
                      </w:rPr>
                      <w:t>2. ORTAK YAZILI SINAVI</w:t>
                    </w:r>
                  </w:p>
                </w:txbxContent>
              </v:textbox>
            </v:shape>
            <v:shape id="_x0000_s1052" type="#_x0000_t202" style="position:absolute;left:1242;top:814;width:875;height:336" filled="f" stroked="f">
              <v:textbox inset="0,0,0,0">
                <w:txbxContent>
                  <w:p w:rsidR="000B579F" w:rsidRDefault="0093501C">
                    <w:pPr>
                      <w:rPr>
                        <w:rFonts w:ascii="Futura Md BT"/>
                        <w:b/>
                        <w:sz w:val="28"/>
                      </w:rPr>
                    </w:pPr>
                    <w:r>
                      <w:rPr>
                        <w:rFonts w:ascii="Futura Md BT"/>
                        <w:b/>
                        <w:color w:val="231F20"/>
                        <w:sz w:val="28"/>
                      </w:rPr>
                      <w:t>SINIFI</w:t>
                    </w:r>
                  </w:p>
                </w:txbxContent>
              </v:textbox>
            </v:shape>
            <v:shape id="_x0000_s1051" type="#_x0000_t202" style="position:absolute;left:2714;top:1054;width:3998;height:267" filled="f" stroked="f">
              <v:textbox inset="0,0,0,0">
                <w:txbxContent>
                  <w:p w:rsidR="000B579F" w:rsidRDefault="0093501C">
                    <w:pPr>
                      <w:rPr>
                        <w:rFonts w:ascii="Myriad Pro" w:hAnsi="Myriad Pro"/>
                      </w:rPr>
                    </w:pPr>
                    <w:r>
                      <w:rPr>
                        <w:rFonts w:ascii="Futura Md BT" w:hAnsi="Futura Md BT"/>
                        <w:b/>
                        <w:color w:val="231F20"/>
                      </w:rPr>
                      <w:t xml:space="preserve">Adı-Soyadı: </w:t>
                    </w:r>
                    <w:proofErr w:type="gramStart"/>
                    <w:r>
                      <w:rPr>
                        <w:rFonts w:ascii="Myriad Pro" w:hAnsi="Myriad Pro"/>
                        <w:color w:val="808285"/>
                        <w:spacing w:val="-3"/>
                      </w:rPr>
                      <w:t>.............................................................</w:t>
                    </w:r>
                    <w:proofErr w:type="gramEnd"/>
                  </w:p>
                </w:txbxContent>
              </v:textbox>
            </v:shape>
            <v:shape id="_x0000_s1050" type="#_x0000_t202" style="position:absolute;left:8391;top:1054;width:1591;height:267" filled="f" stroked="f">
              <v:textbox inset="0,0,0,0">
                <w:txbxContent>
                  <w:p w:rsidR="000B579F" w:rsidRDefault="0093501C">
                    <w:pPr>
                      <w:rPr>
                        <w:rFonts w:ascii="Myriad Pro"/>
                      </w:rPr>
                    </w:pPr>
                    <w:r>
                      <w:rPr>
                        <w:rFonts w:ascii="Futura Md BT"/>
                        <w:b/>
                        <w:color w:val="231F20"/>
                      </w:rPr>
                      <w:t xml:space="preserve">Okul No: </w:t>
                    </w:r>
                    <w:proofErr w:type="gramStart"/>
                    <w:r>
                      <w:rPr>
                        <w:rFonts w:ascii="Myriad Pro"/>
                        <w:color w:val="808285"/>
                        <w:spacing w:val="-3"/>
                      </w:rPr>
                      <w:t>............</w:t>
                    </w:r>
                    <w:proofErr w:type="gramEnd"/>
                  </w:p>
                </w:txbxContent>
              </v:textbox>
            </v:shape>
            <v:shape id="_x0000_s1049" type="#_x0000_t202" style="position:absolute;left:10526;top:418;width:559;height:768" filled="f" stroked="f">
              <v:textbox inset="0,0,0,0">
                <w:txbxContent>
                  <w:p w:rsidR="000B579F" w:rsidRDefault="0093501C">
                    <w:pPr>
                      <w:rPr>
                        <w:rFonts w:ascii="Futura Md BT"/>
                        <w:b/>
                        <w:sz w:val="52"/>
                      </w:rPr>
                    </w:pPr>
                    <w:r>
                      <w:rPr>
                        <w:rFonts w:ascii="Futura Md BT"/>
                        <w:b/>
                        <w:color w:val="231F20"/>
                        <w:spacing w:val="-12"/>
                        <w:sz w:val="64"/>
                      </w:rPr>
                      <w:t>3</w:t>
                    </w:r>
                    <w:r>
                      <w:rPr>
                        <w:rFonts w:ascii="Futura Md BT"/>
                        <w:b/>
                        <w:color w:val="808285"/>
                        <w:spacing w:val="-12"/>
                        <w:sz w:val="52"/>
                      </w:rPr>
                      <w:t>.</w:t>
                    </w:r>
                  </w:p>
                </w:txbxContent>
              </v:textbox>
            </v:shape>
            <w10:wrap anchorx="page" anchory="page"/>
          </v:group>
        </w:pict>
      </w:r>
      <w:r w:rsidRPr="0093501C">
        <w:pict>
          <v:line id="_x0000_s1047" style="position:absolute;z-index:-251954176;mso-position-horizontal-relative:page;mso-position-vertical-relative:page" from="0,809.7pt" to="595.3pt,809.7pt" strokecolor="#bcbec0" strokeweight=".75mm">
            <w10:wrap anchorx="page" anchory="page"/>
          </v:line>
        </w:pict>
      </w:r>
      <w:r w:rsidRPr="0093501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518.7pt;margin-top:19.85pt;width:19.3pt;height:5.5pt;rotation:330;z-index:251672576;mso-position-horizontal-relative:page;mso-position-vertical-relative:page" fillcolor="#808285" stroked="f">
            <o:extrusion v:ext="view" autorotationcenter="t"/>
            <v:textpath style="font-family:&quot;Futura Md BT&quot;;font-size:5pt;font-weight:bold;v-text-kern:t;mso-text-shadow:auto" string="YAZILI"/>
            <w10:wrap anchorx="page" anchory="page"/>
          </v:shape>
        </w:pict>
      </w:r>
    </w:p>
    <w:p w:rsidR="000B579F" w:rsidRPr="0093501C" w:rsidRDefault="000B579F">
      <w:pPr>
        <w:pStyle w:val="GvdeMetni"/>
        <w:rPr>
          <w:rFonts w:ascii="Times New Roman"/>
        </w:rPr>
      </w:pPr>
    </w:p>
    <w:p w:rsidR="000B579F" w:rsidRPr="0093501C" w:rsidRDefault="000B579F">
      <w:pPr>
        <w:pStyle w:val="GvdeMetni"/>
        <w:rPr>
          <w:rFonts w:ascii="Times New Roman"/>
        </w:rPr>
      </w:pPr>
    </w:p>
    <w:p w:rsidR="000B579F" w:rsidRPr="0093501C" w:rsidRDefault="000B579F">
      <w:pPr>
        <w:pStyle w:val="GvdeMetni"/>
        <w:rPr>
          <w:rFonts w:ascii="Times New Roman"/>
        </w:rPr>
      </w:pPr>
    </w:p>
    <w:p w:rsidR="000B579F" w:rsidRPr="0093501C" w:rsidRDefault="000B579F">
      <w:pPr>
        <w:pStyle w:val="GvdeMetni"/>
        <w:rPr>
          <w:rFonts w:ascii="Times New Roman"/>
        </w:rPr>
      </w:pPr>
    </w:p>
    <w:p w:rsidR="000B579F" w:rsidRPr="0093501C" w:rsidRDefault="000B579F">
      <w:pPr>
        <w:pStyle w:val="GvdeMetni"/>
        <w:rPr>
          <w:rFonts w:ascii="Times New Roman"/>
        </w:rPr>
      </w:pPr>
    </w:p>
    <w:p w:rsidR="000B579F" w:rsidRPr="0093501C" w:rsidRDefault="000B579F">
      <w:pPr>
        <w:pStyle w:val="GvdeMetni"/>
        <w:spacing w:before="4"/>
        <w:rPr>
          <w:rFonts w:ascii="Times New Roman"/>
          <w:sz w:val="26"/>
        </w:rPr>
      </w:pPr>
    </w:p>
    <w:tbl>
      <w:tblPr>
        <w:tblStyle w:val="TableNormal"/>
        <w:tblW w:w="0" w:type="auto"/>
        <w:tblInd w:w="68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950"/>
        <w:gridCol w:w="950"/>
        <w:gridCol w:w="950"/>
        <w:gridCol w:w="950"/>
        <w:gridCol w:w="950"/>
        <w:gridCol w:w="950"/>
        <w:gridCol w:w="950"/>
        <w:gridCol w:w="950"/>
        <w:gridCol w:w="950"/>
        <w:gridCol w:w="950"/>
        <w:gridCol w:w="712"/>
      </w:tblGrid>
      <w:tr w:rsidR="000B579F" w:rsidRPr="0093501C">
        <w:trPr>
          <w:trHeight w:val="341"/>
        </w:trPr>
        <w:tc>
          <w:tcPr>
            <w:tcW w:w="950" w:type="dxa"/>
            <w:shd w:val="clear" w:color="auto" w:fill="E6E7E8"/>
          </w:tcPr>
          <w:p w:rsidR="000B579F" w:rsidRPr="0093501C" w:rsidRDefault="0093501C">
            <w:pPr>
              <w:pStyle w:val="TableParagraph"/>
              <w:spacing w:line="183" w:lineRule="exact"/>
              <w:ind w:left="156"/>
              <w:rPr>
                <w:b/>
                <w:sz w:val="16"/>
              </w:rPr>
            </w:pPr>
            <w:r w:rsidRPr="0093501C">
              <w:rPr>
                <w:b/>
                <w:color w:val="231F20"/>
                <w:sz w:val="16"/>
              </w:rPr>
              <w:t>1.</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ind w:left="177"/>
              <w:rPr>
                <w:b/>
                <w:sz w:val="13"/>
              </w:rPr>
            </w:pPr>
            <w:r w:rsidRPr="0093501C">
              <w:rPr>
                <w:b/>
                <w:color w:val="808285"/>
                <w:position w:val="1"/>
                <w:sz w:val="13"/>
              </w:rPr>
              <w:t>(</w:t>
            </w:r>
            <w:r w:rsidRPr="0093501C">
              <w:rPr>
                <w:b/>
                <w:color w:val="808285"/>
                <w:sz w:val="13"/>
              </w:rPr>
              <w:t>10Puan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ind w:left="156"/>
              <w:rPr>
                <w:b/>
                <w:sz w:val="16"/>
              </w:rPr>
            </w:pPr>
            <w:r w:rsidRPr="0093501C">
              <w:rPr>
                <w:b/>
                <w:color w:val="231F20"/>
                <w:sz w:val="16"/>
              </w:rPr>
              <w:t>2.</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rPr>
                <w:b/>
                <w:sz w:val="16"/>
              </w:rPr>
            </w:pPr>
            <w:r w:rsidRPr="0093501C">
              <w:rPr>
                <w:b/>
                <w:color w:val="231F20"/>
                <w:sz w:val="16"/>
              </w:rPr>
              <w:t>3.</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rPr>
                <w:b/>
                <w:sz w:val="16"/>
              </w:rPr>
            </w:pPr>
            <w:r w:rsidRPr="0093501C">
              <w:rPr>
                <w:b/>
                <w:color w:val="231F20"/>
                <w:sz w:val="16"/>
              </w:rPr>
              <w:t>4.</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ind w:left="158"/>
              <w:rPr>
                <w:b/>
                <w:sz w:val="16"/>
              </w:rPr>
            </w:pPr>
            <w:r w:rsidRPr="0093501C">
              <w:rPr>
                <w:b/>
                <w:color w:val="231F20"/>
                <w:sz w:val="16"/>
              </w:rPr>
              <w:t>5.</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ind w:left="158"/>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ind w:left="158"/>
              <w:rPr>
                <w:b/>
                <w:sz w:val="16"/>
              </w:rPr>
            </w:pPr>
            <w:r w:rsidRPr="0093501C">
              <w:rPr>
                <w:b/>
                <w:color w:val="231F20"/>
                <w:sz w:val="16"/>
              </w:rPr>
              <w:t>6.</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ind w:left="158"/>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ind w:left="158"/>
              <w:rPr>
                <w:b/>
                <w:sz w:val="16"/>
              </w:rPr>
            </w:pPr>
            <w:r w:rsidRPr="0093501C">
              <w:rPr>
                <w:b/>
                <w:color w:val="231F20"/>
                <w:sz w:val="16"/>
              </w:rPr>
              <w:t>7.</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ind w:left="159"/>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ind w:left="159"/>
              <w:rPr>
                <w:b/>
                <w:sz w:val="16"/>
              </w:rPr>
            </w:pPr>
            <w:r w:rsidRPr="0093501C">
              <w:rPr>
                <w:b/>
                <w:color w:val="231F20"/>
                <w:sz w:val="16"/>
              </w:rPr>
              <w:t>8.</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ind w:left="159"/>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ind w:left="159"/>
              <w:rPr>
                <w:b/>
                <w:sz w:val="16"/>
              </w:rPr>
            </w:pPr>
            <w:r w:rsidRPr="0093501C">
              <w:rPr>
                <w:b/>
                <w:color w:val="231F20"/>
                <w:sz w:val="16"/>
              </w:rPr>
              <w:t>9.</w:t>
            </w:r>
            <w:r w:rsidRPr="0093501C">
              <w:rPr>
                <w:b/>
                <w:color w:val="231F20"/>
                <w:spacing w:val="-24"/>
                <w:sz w:val="16"/>
              </w:rPr>
              <w:t xml:space="preserve"> </w:t>
            </w:r>
            <w:r w:rsidRPr="0093501C">
              <w:rPr>
                <w:b/>
                <w:color w:val="231F20"/>
                <w:sz w:val="16"/>
              </w:rPr>
              <w:t>SORU</w:t>
            </w:r>
          </w:p>
          <w:p w:rsidR="000B579F" w:rsidRPr="0093501C" w:rsidRDefault="0093501C">
            <w:pPr>
              <w:pStyle w:val="TableParagraph"/>
              <w:spacing w:line="139" w:lineRule="exact"/>
              <w:ind w:left="160"/>
              <w:rPr>
                <w:b/>
                <w:sz w:val="13"/>
              </w:rPr>
            </w:pPr>
            <w:r w:rsidRPr="0093501C">
              <w:rPr>
                <w:b/>
                <w:color w:val="808285"/>
                <w:position w:val="1"/>
                <w:sz w:val="13"/>
              </w:rPr>
              <w:t>(</w:t>
            </w:r>
            <w:r w:rsidRPr="0093501C">
              <w:rPr>
                <w:b/>
                <w:color w:val="808285"/>
                <w:sz w:val="13"/>
              </w:rPr>
              <w:t>10</w:t>
            </w:r>
            <w:r w:rsidRPr="0093501C">
              <w:rPr>
                <w:b/>
                <w:color w:val="808285"/>
                <w:spacing w:val="-1"/>
                <w:sz w:val="13"/>
              </w:rPr>
              <w:t xml:space="preserve"> </w:t>
            </w:r>
            <w:r w:rsidRPr="0093501C">
              <w:rPr>
                <w:b/>
                <w:color w:val="808285"/>
                <w:sz w:val="13"/>
              </w:rPr>
              <w:t>Puan</w:t>
            </w:r>
            <w:r w:rsidRPr="0093501C">
              <w:rPr>
                <w:b/>
                <w:color w:val="808285"/>
                <w:position w:val="1"/>
                <w:sz w:val="13"/>
              </w:rPr>
              <w:t>)</w:t>
            </w:r>
          </w:p>
        </w:tc>
        <w:tc>
          <w:tcPr>
            <w:tcW w:w="950" w:type="dxa"/>
            <w:shd w:val="clear" w:color="auto" w:fill="E6E7E8"/>
          </w:tcPr>
          <w:p w:rsidR="000B579F" w:rsidRPr="0093501C" w:rsidRDefault="0093501C">
            <w:pPr>
              <w:pStyle w:val="TableParagraph"/>
              <w:spacing w:line="183" w:lineRule="exact"/>
              <w:ind w:left="110"/>
              <w:rPr>
                <w:b/>
                <w:sz w:val="16"/>
              </w:rPr>
            </w:pPr>
            <w:r w:rsidRPr="0093501C">
              <w:rPr>
                <w:b/>
                <w:color w:val="231F20"/>
                <w:sz w:val="16"/>
              </w:rPr>
              <w:t>10. SORU</w:t>
            </w:r>
          </w:p>
          <w:p w:rsidR="000B579F" w:rsidRPr="0093501C" w:rsidRDefault="0093501C">
            <w:pPr>
              <w:pStyle w:val="TableParagraph"/>
              <w:spacing w:line="139" w:lineRule="exact"/>
              <w:ind w:left="160"/>
              <w:rPr>
                <w:b/>
                <w:sz w:val="13"/>
              </w:rPr>
            </w:pPr>
            <w:r w:rsidRPr="0093501C">
              <w:rPr>
                <w:b/>
                <w:color w:val="808285"/>
                <w:position w:val="1"/>
                <w:sz w:val="13"/>
              </w:rPr>
              <w:t>(</w:t>
            </w:r>
            <w:r w:rsidRPr="0093501C">
              <w:rPr>
                <w:b/>
                <w:color w:val="808285"/>
                <w:sz w:val="13"/>
              </w:rPr>
              <w:t>10 Puan</w:t>
            </w:r>
            <w:r w:rsidRPr="0093501C">
              <w:rPr>
                <w:b/>
                <w:color w:val="808285"/>
                <w:position w:val="1"/>
                <w:sz w:val="13"/>
              </w:rPr>
              <w:t>)</w:t>
            </w:r>
          </w:p>
        </w:tc>
        <w:tc>
          <w:tcPr>
            <w:tcW w:w="712" w:type="dxa"/>
            <w:shd w:val="clear" w:color="auto" w:fill="E6E7E8"/>
          </w:tcPr>
          <w:p w:rsidR="000B579F" w:rsidRPr="0093501C" w:rsidRDefault="0093501C">
            <w:pPr>
              <w:pStyle w:val="TableParagraph"/>
              <w:spacing w:line="173" w:lineRule="exact"/>
              <w:ind w:left="71"/>
              <w:rPr>
                <w:b/>
                <w:sz w:val="16"/>
              </w:rPr>
            </w:pPr>
            <w:r w:rsidRPr="0093501C">
              <w:rPr>
                <w:b/>
                <w:color w:val="231F20"/>
                <w:sz w:val="16"/>
              </w:rPr>
              <w:t>ALDIĞI</w:t>
            </w:r>
          </w:p>
          <w:p w:rsidR="000B579F" w:rsidRPr="0093501C" w:rsidRDefault="0093501C">
            <w:pPr>
              <w:pStyle w:val="TableParagraph"/>
              <w:spacing w:line="148" w:lineRule="exact"/>
              <w:ind w:left="118"/>
              <w:rPr>
                <w:b/>
                <w:sz w:val="16"/>
              </w:rPr>
            </w:pPr>
            <w:r w:rsidRPr="0093501C">
              <w:rPr>
                <w:b/>
                <w:color w:val="808285"/>
                <w:sz w:val="16"/>
              </w:rPr>
              <w:t>PUAN</w:t>
            </w:r>
          </w:p>
        </w:tc>
      </w:tr>
      <w:tr w:rsidR="000B579F" w:rsidRPr="0093501C">
        <w:trPr>
          <w:trHeight w:val="443"/>
        </w:trPr>
        <w:tc>
          <w:tcPr>
            <w:tcW w:w="950" w:type="dxa"/>
          </w:tcPr>
          <w:p w:rsidR="000B579F" w:rsidRPr="0093501C" w:rsidRDefault="0093501C">
            <w:pPr>
              <w:pStyle w:val="TableParagraph"/>
              <w:spacing w:before="136"/>
              <w:ind w:left="211"/>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2"/>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2"/>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3"/>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3"/>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3"/>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4"/>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4"/>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5"/>
              <w:rPr>
                <w:rFonts w:ascii="Myriad Pro"/>
              </w:rPr>
            </w:pPr>
            <w:proofErr w:type="gramStart"/>
            <w:r w:rsidRPr="0093501C">
              <w:rPr>
                <w:rFonts w:ascii="Myriad Pro"/>
                <w:color w:val="808285"/>
              </w:rPr>
              <w:t>............</w:t>
            </w:r>
            <w:proofErr w:type="gramEnd"/>
          </w:p>
        </w:tc>
        <w:tc>
          <w:tcPr>
            <w:tcW w:w="950" w:type="dxa"/>
          </w:tcPr>
          <w:p w:rsidR="000B579F" w:rsidRPr="0093501C" w:rsidRDefault="0093501C">
            <w:pPr>
              <w:pStyle w:val="TableParagraph"/>
              <w:spacing w:before="136"/>
              <w:ind w:left="215"/>
              <w:rPr>
                <w:rFonts w:ascii="Myriad Pro"/>
              </w:rPr>
            </w:pPr>
            <w:proofErr w:type="gramStart"/>
            <w:r w:rsidRPr="0093501C">
              <w:rPr>
                <w:rFonts w:ascii="Myriad Pro"/>
                <w:color w:val="808285"/>
              </w:rPr>
              <w:t>............</w:t>
            </w:r>
            <w:proofErr w:type="gramEnd"/>
          </w:p>
        </w:tc>
        <w:tc>
          <w:tcPr>
            <w:tcW w:w="712" w:type="dxa"/>
          </w:tcPr>
          <w:p w:rsidR="000B579F" w:rsidRPr="0093501C" w:rsidRDefault="0093501C">
            <w:pPr>
              <w:pStyle w:val="TableParagraph"/>
              <w:spacing w:before="136"/>
              <w:ind w:left="204"/>
              <w:rPr>
                <w:rFonts w:ascii="Myriad Pro"/>
              </w:rPr>
            </w:pPr>
            <w:proofErr w:type="gramStart"/>
            <w:r w:rsidRPr="0093501C">
              <w:rPr>
                <w:rFonts w:ascii="Myriad Pro"/>
                <w:color w:val="808285"/>
              </w:rPr>
              <w:t>.......</w:t>
            </w:r>
            <w:proofErr w:type="gramEnd"/>
          </w:p>
        </w:tc>
      </w:tr>
    </w:tbl>
    <w:p w:rsidR="000B579F" w:rsidRPr="0093501C" w:rsidRDefault="000B579F">
      <w:pPr>
        <w:pStyle w:val="GvdeMetni"/>
        <w:spacing w:before="4"/>
        <w:rPr>
          <w:rFonts w:ascii="Times New Roman"/>
          <w:sz w:val="6"/>
        </w:rPr>
      </w:pPr>
    </w:p>
    <w:p w:rsidR="000B579F" w:rsidRPr="0093501C" w:rsidRDefault="0093501C">
      <w:pPr>
        <w:pStyle w:val="ListeParagraf"/>
        <w:numPr>
          <w:ilvl w:val="0"/>
          <w:numId w:val="1"/>
        </w:numPr>
        <w:tabs>
          <w:tab w:val="left" w:pos="1071"/>
        </w:tabs>
        <w:spacing w:before="97" w:line="312" w:lineRule="auto"/>
        <w:ind w:right="564"/>
        <w:jc w:val="both"/>
        <w:rPr>
          <w:sz w:val="20"/>
        </w:rPr>
      </w:pPr>
      <w:r w:rsidRPr="0093501C">
        <w:pict>
          <v:shape id="_x0000_s1045" type="#_x0000_t202" style="position:absolute;left:0;text-align:left;margin-left:513.8pt;margin-top:-99.3pt;width:8.6pt;height:23.15pt;z-index:251671552;mso-position-horizontal-relative:page" filled="f" stroked="f">
            <v:textbox style="layout-flow:vertical;mso-layout-flow-alt:bottom-to-top" inset="0,0,0,0">
              <w:txbxContent>
                <w:p w:rsidR="000B579F" w:rsidRDefault="0093501C">
                  <w:pPr>
                    <w:spacing w:before="20"/>
                    <w:ind w:left="20"/>
                    <w:rPr>
                      <w:rFonts w:ascii="Futura Md BT" w:hAnsi="Futura Md BT"/>
                      <w:b/>
                      <w:sz w:val="11"/>
                    </w:rPr>
                  </w:pPr>
                  <w:r>
                    <w:rPr>
                      <w:rFonts w:ascii="Futura Md BT" w:hAnsi="Futura Md BT"/>
                      <w:b/>
                      <w:color w:val="808285"/>
                      <w:sz w:val="11"/>
                    </w:rPr>
                    <w:t>ÖRNEK</w:t>
                  </w:r>
                </w:p>
              </w:txbxContent>
            </v:textbox>
            <w10:wrap anchorx="page"/>
          </v:shape>
        </w:pict>
      </w:r>
      <w:r w:rsidRPr="0093501C">
        <w:rPr>
          <w:color w:val="231F20"/>
          <w:sz w:val="20"/>
        </w:rPr>
        <w:t xml:space="preserve">Kimi zaman kişisel haklarımıza, kitle iletişim özgürlüğümüze veya özel hayatımızın gizliliğine müdahale edil- </w:t>
      </w:r>
      <w:proofErr w:type="spellStart"/>
      <w:r w:rsidRPr="0093501C">
        <w:rPr>
          <w:color w:val="231F20"/>
          <w:sz w:val="20"/>
        </w:rPr>
        <w:t>miş</w:t>
      </w:r>
      <w:proofErr w:type="spellEnd"/>
      <w:r w:rsidRPr="0093501C">
        <w:rPr>
          <w:color w:val="231F20"/>
          <w:sz w:val="20"/>
        </w:rPr>
        <w:t xml:space="preserve"> </w:t>
      </w:r>
      <w:r w:rsidRPr="0093501C">
        <w:rPr>
          <w:color w:val="231F20"/>
          <w:spacing w:val="-3"/>
          <w:sz w:val="20"/>
        </w:rPr>
        <w:t xml:space="preserve">olabilir. </w:t>
      </w:r>
      <w:r w:rsidRPr="0093501C">
        <w:rPr>
          <w:color w:val="231F20"/>
          <w:sz w:val="20"/>
        </w:rPr>
        <w:t>Böyle durumlarda haklarımız ve haklarımızı arama yollarını bilmek vatandaşlık sorumlulu</w:t>
      </w:r>
      <w:r w:rsidRPr="0093501C">
        <w:rPr>
          <w:color w:val="231F20"/>
          <w:sz w:val="20"/>
        </w:rPr>
        <w:t xml:space="preserve">ğumuz- </w:t>
      </w:r>
      <w:r w:rsidRPr="0093501C">
        <w:rPr>
          <w:color w:val="231F20"/>
          <w:spacing w:val="-4"/>
          <w:sz w:val="20"/>
        </w:rPr>
        <w:t xml:space="preserve">dur. </w:t>
      </w:r>
      <w:r w:rsidRPr="0093501C">
        <w:rPr>
          <w:color w:val="231F20"/>
          <w:sz w:val="20"/>
        </w:rPr>
        <w:t>Örneğin basın yayın organlarında hakkımızda gerçeğe aykırı bir yayın yapılabilir. Bu durumda yayının mahkeme yoluyla düzeltilmesini</w:t>
      </w:r>
      <w:r w:rsidRPr="0093501C">
        <w:rPr>
          <w:color w:val="231F20"/>
          <w:spacing w:val="4"/>
          <w:sz w:val="20"/>
        </w:rPr>
        <w:t xml:space="preserve"> </w:t>
      </w:r>
      <w:r w:rsidRPr="0093501C">
        <w:rPr>
          <w:color w:val="231F20"/>
          <w:sz w:val="20"/>
        </w:rPr>
        <w:t>isteyebilirsiniz.</w:t>
      </w:r>
      <w:bookmarkStart w:id="0" w:name="_GoBack"/>
      <w:bookmarkEnd w:id="0"/>
    </w:p>
    <w:p w:rsidR="000B579F" w:rsidRPr="0093501C" w:rsidRDefault="0093501C">
      <w:pPr>
        <w:pStyle w:val="Balk1"/>
        <w:spacing w:before="5"/>
        <w:jc w:val="both"/>
      </w:pPr>
      <w:r w:rsidRPr="0093501C">
        <w:rPr>
          <w:color w:val="231F20"/>
        </w:rPr>
        <w:t>Bu düzeltme yazısına ne denir? Yazınız.</w:t>
      </w:r>
    </w:p>
    <w:p w:rsidR="000B579F" w:rsidRPr="0093501C" w:rsidRDefault="0093501C">
      <w:pPr>
        <w:spacing w:before="126"/>
        <w:ind w:left="1050"/>
        <w:rPr>
          <w:b/>
          <w:sz w:val="20"/>
        </w:rPr>
      </w:pPr>
      <w:r w:rsidRPr="0093501C">
        <w:rPr>
          <w:b/>
          <w:color w:val="231F20"/>
          <w:w w:val="102"/>
          <w:sz w:val="20"/>
        </w:rPr>
        <w:t>•</w:t>
      </w:r>
    </w:p>
    <w:p w:rsidR="000B579F" w:rsidRPr="0093501C" w:rsidRDefault="000B579F">
      <w:pPr>
        <w:pStyle w:val="GvdeMetni"/>
        <w:rPr>
          <w:b/>
          <w:sz w:val="22"/>
        </w:rPr>
      </w:pPr>
    </w:p>
    <w:p w:rsidR="000B579F" w:rsidRPr="0093501C" w:rsidRDefault="000B579F">
      <w:pPr>
        <w:pStyle w:val="GvdeMetni"/>
        <w:rPr>
          <w:b/>
          <w:sz w:val="22"/>
        </w:rPr>
      </w:pPr>
    </w:p>
    <w:p w:rsidR="000B579F" w:rsidRPr="0093501C" w:rsidRDefault="000B579F">
      <w:pPr>
        <w:pStyle w:val="GvdeMetni"/>
        <w:spacing w:before="9"/>
        <w:rPr>
          <w:b/>
          <w:sz w:val="28"/>
        </w:rPr>
      </w:pPr>
    </w:p>
    <w:p w:rsidR="000B579F" w:rsidRPr="0093501C" w:rsidRDefault="0093501C">
      <w:pPr>
        <w:pStyle w:val="ListeParagraf"/>
        <w:numPr>
          <w:ilvl w:val="0"/>
          <w:numId w:val="1"/>
        </w:numPr>
        <w:tabs>
          <w:tab w:val="left" w:pos="1070"/>
          <w:tab w:val="left" w:pos="1071"/>
        </w:tabs>
        <w:spacing w:line="312" w:lineRule="auto"/>
        <w:ind w:right="566"/>
        <w:jc w:val="left"/>
        <w:rPr>
          <w:sz w:val="20"/>
        </w:rPr>
      </w:pPr>
      <w:r w:rsidRPr="0093501C">
        <w:rPr>
          <w:color w:val="231F20"/>
          <w:sz w:val="20"/>
        </w:rPr>
        <w:t>Divan üyesi olan defterdarlar, bütçenin hazırlanması, devletin gelir ve giderlerinin hesaplanması işlerinden sorumludur. Anadolu ve Rumeli defterdarı olmak üzere ikiye</w:t>
      </w:r>
      <w:r w:rsidRPr="0093501C">
        <w:rPr>
          <w:color w:val="231F20"/>
          <w:spacing w:val="2"/>
          <w:sz w:val="20"/>
        </w:rPr>
        <w:t xml:space="preserve"> </w:t>
      </w:r>
      <w:r w:rsidRPr="0093501C">
        <w:rPr>
          <w:color w:val="231F20"/>
          <w:sz w:val="20"/>
        </w:rPr>
        <w:t>ayrılırdı.</w:t>
      </w:r>
    </w:p>
    <w:p w:rsidR="000B579F" w:rsidRPr="0093501C" w:rsidRDefault="0093501C">
      <w:pPr>
        <w:pStyle w:val="Balk1"/>
        <w:spacing w:before="2" w:line="312" w:lineRule="auto"/>
        <w:ind w:right="398"/>
      </w:pPr>
      <w:r w:rsidRPr="0093501C">
        <w:rPr>
          <w:color w:val="231F20"/>
        </w:rPr>
        <w:t xml:space="preserve">Buna göre divan üyesi olan defterdar günümüzdeki hangi bakanın görevini yerine getirmektedir? Ya- </w:t>
      </w:r>
      <w:proofErr w:type="spellStart"/>
      <w:r w:rsidRPr="0093501C">
        <w:rPr>
          <w:color w:val="231F20"/>
        </w:rPr>
        <w:t>zınız</w:t>
      </w:r>
      <w:proofErr w:type="spellEnd"/>
      <w:r w:rsidRPr="0093501C">
        <w:rPr>
          <w:color w:val="231F20"/>
        </w:rPr>
        <w:t>.</w:t>
      </w:r>
    </w:p>
    <w:p w:rsidR="000B579F" w:rsidRPr="0093501C" w:rsidRDefault="0093501C">
      <w:pPr>
        <w:spacing w:before="59"/>
        <w:ind w:left="1050"/>
        <w:rPr>
          <w:b/>
          <w:sz w:val="20"/>
        </w:rPr>
      </w:pPr>
      <w:r w:rsidRPr="0093501C">
        <w:rPr>
          <w:b/>
          <w:color w:val="231F20"/>
          <w:w w:val="102"/>
          <w:sz w:val="20"/>
        </w:rPr>
        <w:t>•</w:t>
      </w:r>
    </w:p>
    <w:p w:rsidR="000B579F" w:rsidRPr="0093501C" w:rsidRDefault="000B579F">
      <w:pPr>
        <w:pStyle w:val="GvdeMetni"/>
        <w:rPr>
          <w:b/>
          <w:sz w:val="22"/>
        </w:rPr>
      </w:pPr>
    </w:p>
    <w:p w:rsidR="000B579F" w:rsidRPr="0093501C" w:rsidRDefault="000B579F">
      <w:pPr>
        <w:pStyle w:val="GvdeMetni"/>
        <w:rPr>
          <w:b/>
          <w:sz w:val="22"/>
        </w:rPr>
      </w:pPr>
    </w:p>
    <w:p w:rsidR="000B579F" w:rsidRPr="0093501C" w:rsidRDefault="000B579F">
      <w:pPr>
        <w:pStyle w:val="GvdeMetni"/>
        <w:spacing w:before="3"/>
        <w:rPr>
          <w:b/>
          <w:sz w:val="24"/>
        </w:rPr>
      </w:pPr>
    </w:p>
    <w:p w:rsidR="000B579F" w:rsidRPr="0093501C" w:rsidRDefault="0093501C">
      <w:pPr>
        <w:pStyle w:val="ListeParagraf"/>
        <w:numPr>
          <w:ilvl w:val="0"/>
          <w:numId w:val="1"/>
        </w:numPr>
        <w:tabs>
          <w:tab w:val="left" w:pos="1070"/>
          <w:tab w:val="left" w:pos="1071"/>
        </w:tabs>
        <w:ind w:hanging="398"/>
        <w:jc w:val="left"/>
        <w:rPr>
          <w:sz w:val="20"/>
        </w:rPr>
      </w:pPr>
      <w:r w:rsidRPr="0093501C">
        <w:rPr>
          <w:color w:val="231F20"/>
          <w:sz w:val="20"/>
        </w:rPr>
        <w:t>Aşağıda Mısır Seferinin sonuçları</w:t>
      </w:r>
      <w:r w:rsidRPr="0093501C">
        <w:rPr>
          <w:color w:val="231F20"/>
          <w:spacing w:val="6"/>
          <w:sz w:val="20"/>
        </w:rPr>
        <w:t xml:space="preserve"> </w:t>
      </w:r>
      <w:r w:rsidRPr="0093501C">
        <w:rPr>
          <w:color w:val="231F20"/>
          <w:sz w:val="20"/>
        </w:rPr>
        <w:t>verilmiştir.</w:t>
      </w:r>
    </w:p>
    <w:p w:rsidR="000B579F" w:rsidRPr="0093501C" w:rsidRDefault="0093501C">
      <w:pPr>
        <w:pStyle w:val="Balk1"/>
        <w:spacing w:before="71" w:line="312" w:lineRule="auto"/>
        <w:ind w:right="398"/>
      </w:pPr>
      <w:r w:rsidRPr="0093501C">
        <w:pict>
          <v:group id="_x0000_s1042" style="position:absolute;left:0;text-align:left;margin-left:87.85pt;margin-top:36.35pt;width:480.5pt;height:77.15pt;z-index:251670528;mso-position-horizontal-relative:page" coordorigin="1757,727" coordsize="9610,1543">
            <v:shape id="_x0000_s1044" style="position:absolute;left:1757;top:726;width:9610;height:1543" coordorigin="1757,727" coordsize="9610,1543" o:spt="100" adj="0,,0" path="m3347,784r-1,-33l3340,734r-17,-6l3291,727r-1477,l1781,728r-16,6l1758,751r-1,33l1757,1152r1,33l1765,1202r16,6l1814,1209r1477,l3323,1208r17,-6l3346,1185r1,-33l3347,784t5,1060l3351,1811r-6,-17l3328,1788r-33,-1l1814,1787r-33,1l1765,1794r-7,17l1757,1844r,368l1758,2245r7,17l1781,2268r33,1l3295,2269r33,-1l3345,2262r6,-17l3352,2212r,-368m3352,1314r-1,-33l3345,1264r-17,-6l3295,1257r-1481,l1781,1258r-16,6l1758,1281r-1,33l1757,1682r1,33l1765,1732r16,6l1814,1739r1481,l3328,1738r17,-6l3351,1715r1,-33l3352,1314m11353,784r-1,-33l11346,734r-17,-6l11296,727r-7836,l3427,728r-17,6l3404,751r-1,33l3403,1152r1,33l3410,1202r17,6l3460,1209r7836,l11329,1208r17,-6l11352,1185r1,-33l11353,784t14,1060l11366,1811r-6,-17l11343,1788r-33,-1l3465,1787r-33,1l3415,1794r-6,17l3408,1844r,368l3409,2245r6,17l3432,2268r33,1l11310,2269r33,-1l11360,2262r6,-17l11367,2212r,-368m11367,1314r-1,-33l11360,1264r-17,-6l11310,1257r-7845,l3432,1258r-17,6l3409,1281r-1,33l3408,1682r1,33l3415,1732r17,6l3465,1739r7845,l11343,1738r17,-6l11366,1715r1,-33l11367,1314e" fillcolor="#dedfe0" stroked="f">
              <v:stroke joinstyle="round"/>
              <v:formulas/>
              <v:path arrowok="t" o:connecttype="segments"/>
            </v:shape>
            <v:shape id="_x0000_s1043" type="#_x0000_t202" style="position:absolute;left:1757;top:726;width:9610;height:1543" filled="f" stroked="f">
              <v:textbox inset="0,0,0,0">
                <w:txbxContent>
                  <w:p w:rsidR="000B579F" w:rsidRDefault="0093501C">
                    <w:pPr>
                      <w:tabs>
                        <w:tab w:val="left" w:pos="1815"/>
                      </w:tabs>
                      <w:spacing w:before="127"/>
                      <w:ind w:left="53"/>
                      <w:rPr>
                        <w:b/>
                        <w:sz w:val="20"/>
                      </w:rPr>
                    </w:pPr>
                    <w:proofErr w:type="gramStart"/>
                    <w:r>
                      <w:rPr>
                        <w:b/>
                        <w:color w:val="231F20"/>
                        <w:sz w:val="20"/>
                      </w:rPr>
                      <w:t>..........................</w:t>
                    </w:r>
                    <w:proofErr w:type="gramEnd"/>
                    <w:r>
                      <w:rPr>
                        <w:b/>
                        <w:color w:val="231F20"/>
                        <w:sz w:val="20"/>
                      </w:rPr>
                      <w:tab/>
                      <w:t>Kutsal Emanetler İstanbul’a</w:t>
                    </w:r>
                    <w:r>
                      <w:rPr>
                        <w:b/>
                        <w:color w:val="231F20"/>
                        <w:spacing w:val="5"/>
                        <w:sz w:val="20"/>
                      </w:rPr>
                      <w:t xml:space="preserve"> </w:t>
                    </w:r>
                    <w:r>
                      <w:rPr>
                        <w:b/>
                        <w:color w:val="231F20"/>
                        <w:sz w:val="20"/>
                      </w:rPr>
                      <w:t>getirildi.</w:t>
                    </w:r>
                  </w:p>
                  <w:p w:rsidR="000B579F" w:rsidRDefault="000B579F">
                    <w:pPr>
                      <w:spacing w:before="1"/>
                      <w:rPr>
                        <w:b/>
                        <w:sz w:val="26"/>
                      </w:rPr>
                    </w:pPr>
                  </w:p>
                  <w:p w:rsidR="000B579F" w:rsidRDefault="0093501C">
                    <w:pPr>
                      <w:tabs>
                        <w:tab w:val="left" w:pos="1820"/>
                      </w:tabs>
                      <w:ind w:left="53"/>
                      <w:rPr>
                        <w:b/>
                        <w:sz w:val="20"/>
                      </w:rPr>
                    </w:pPr>
                    <w:proofErr w:type="gramStart"/>
                    <w:r>
                      <w:rPr>
                        <w:b/>
                        <w:color w:val="231F20"/>
                        <w:sz w:val="20"/>
                      </w:rPr>
                      <w:t>..........................</w:t>
                    </w:r>
                    <w:proofErr w:type="gramEnd"/>
                    <w:r>
                      <w:rPr>
                        <w:b/>
                        <w:color w:val="231F20"/>
                        <w:sz w:val="20"/>
                      </w:rPr>
                      <w:tab/>
                    </w:r>
                    <w:r>
                      <w:rPr>
                        <w:b/>
                        <w:color w:val="231F20"/>
                        <w:sz w:val="20"/>
                      </w:rPr>
                      <w:t>Mısır Osmanlı Devleti’nin topraklarına</w:t>
                    </w:r>
                    <w:r>
                      <w:rPr>
                        <w:b/>
                        <w:color w:val="231F20"/>
                        <w:spacing w:val="7"/>
                        <w:sz w:val="20"/>
                      </w:rPr>
                      <w:t xml:space="preserve"> </w:t>
                    </w:r>
                    <w:r>
                      <w:rPr>
                        <w:b/>
                        <w:color w:val="231F20"/>
                        <w:sz w:val="20"/>
                      </w:rPr>
                      <w:t>katıldı.</w:t>
                    </w:r>
                  </w:p>
                  <w:p w:rsidR="000B579F" w:rsidRDefault="000B579F">
                    <w:pPr>
                      <w:spacing w:before="1"/>
                      <w:rPr>
                        <w:b/>
                        <w:sz w:val="26"/>
                      </w:rPr>
                    </w:pPr>
                  </w:p>
                  <w:p w:rsidR="000B579F" w:rsidRDefault="0093501C">
                    <w:pPr>
                      <w:tabs>
                        <w:tab w:val="left" w:pos="1820"/>
                      </w:tabs>
                      <w:spacing w:before="1"/>
                      <w:ind w:left="53"/>
                      <w:rPr>
                        <w:b/>
                        <w:sz w:val="20"/>
                      </w:rPr>
                    </w:pPr>
                    <w:proofErr w:type="gramStart"/>
                    <w:r>
                      <w:rPr>
                        <w:b/>
                        <w:color w:val="231F20"/>
                        <w:sz w:val="20"/>
                      </w:rPr>
                      <w:t>..........................</w:t>
                    </w:r>
                    <w:proofErr w:type="gramEnd"/>
                    <w:r>
                      <w:rPr>
                        <w:b/>
                        <w:color w:val="231F20"/>
                        <w:sz w:val="20"/>
                      </w:rPr>
                      <w:tab/>
                      <w:t>Osmanlı Devleti Baharat Yolu’nun önemli bir kısmına hâkim</w:t>
                    </w:r>
                    <w:r>
                      <w:rPr>
                        <w:b/>
                        <w:color w:val="231F20"/>
                        <w:spacing w:val="22"/>
                        <w:sz w:val="20"/>
                      </w:rPr>
                      <w:t xml:space="preserve"> </w:t>
                    </w:r>
                    <w:r>
                      <w:rPr>
                        <w:b/>
                        <w:color w:val="231F20"/>
                        <w:sz w:val="20"/>
                      </w:rPr>
                      <w:t>oldu.</w:t>
                    </w:r>
                  </w:p>
                </w:txbxContent>
              </v:textbox>
            </v:shape>
            <w10:wrap anchorx="page"/>
          </v:group>
        </w:pict>
      </w:r>
      <w:r w:rsidRPr="0093501C">
        <w:rPr>
          <w:color w:val="231F20"/>
        </w:rPr>
        <w:t xml:space="preserve">Bu sonuçların ekonomik, siyasi ve dini alanlardan hangisi ile ilgili olduğunu ifadenin başındaki kutu- </w:t>
      </w:r>
      <w:proofErr w:type="spellStart"/>
      <w:r w:rsidRPr="0093501C">
        <w:rPr>
          <w:color w:val="231F20"/>
        </w:rPr>
        <w:t>cuğa</w:t>
      </w:r>
      <w:proofErr w:type="spellEnd"/>
      <w:r w:rsidRPr="0093501C">
        <w:rPr>
          <w:color w:val="231F20"/>
        </w:rPr>
        <w:t xml:space="preserve"> yazınız</w:t>
      </w:r>
      <w:r w:rsidRPr="0093501C">
        <w:rPr>
          <w:color w:val="231F20"/>
        </w:rPr>
        <w:t>.</w:t>
      </w:r>
    </w:p>
    <w:p w:rsidR="000B579F" w:rsidRPr="0093501C" w:rsidRDefault="000B579F">
      <w:pPr>
        <w:pStyle w:val="GvdeMetni"/>
        <w:spacing w:before="1"/>
        <w:rPr>
          <w:b/>
        </w:rPr>
      </w:pPr>
    </w:p>
    <w:p w:rsidR="000B579F" w:rsidRPr="0093501C" w:rsidRDefault="0093501C">
      <w:pPr>
        <w:spacing w:before="1"/>
        <w:ind w:left="1070"/>
        <w:rPr>
          <w:b/>
          <w:sz w:val="20"/>
        </w:rPr>
      </w:pPr>
      <w:r w:rsidRPr="0093501C">
        <w:rPr>
          <w:b/>
          <w:color w:val="231F20"/>
          <w:w w:val="102"/>
          <w:sz w:val="20"/>
        </w:rPr>
        <w:t>•</w:t>
      </w:r>
    </w:p>
    <w:p w:rsidR="000B579F" w:rsidRPr="0093501C" w:rsidRDefault="000B579F">
      <w:pPr>
        <w:pStyle w:val="GvdeMetni"/>
        <w:spacing w:before="1"/>
        <w:rPr>
          <w:b/>
          <w:sz w:val="26"/>
        </w:rPr>
      </w:pPr>
    </w:p>
    <w:p w:rsidR="000B579F" w:rsidRPr="0093501C" w:rsidRDefault="0093501C">
      <w:pPr>
        <w:ind w:left="1070"/>
        <w:rPr>
          <w:b/>
          <w:sz w:val="20"/>
        </w:rPr>
      </w:pPr>
      <w:r w:rsidRPr="0093501C">
        <w:rPr>
          <w:b/>
          <w:color w:val="231F20"/>
          <w:w w:val="102"/>
          <w:sz w:val="20"/>
        </w:rPr>
        <w:t>•</w:t>
      </w:r>
    </w:p>
    <w:p w:rsidR="000B579F" w:rsidRPr="0093501C" w:rsidRDefault="000B579F">
      <w:pPr>
        <w:pStyle w:val="GvdeMetni"/>
        <w:spacing w:before="1"/>
        <w:rPr>
          <w:b/>
          <w:sz w:val="26"/>
        </w:rPr>
      </w:pPr>
    </w:p>
    <w:p w:rsidR="000B579F" w:rsidRPr="0093501C" w:rsidRDefault="0093501C">
      <w:pPr>
        <w:ind w:left="1070"/>
        <w:rPr>
          <w:b/>
          <w:sz w:val="20"/>
        </w:rPr>
      </w:pPr>
      <w:r w:rsidRPr="0093501C">
        <w:rPr>
          <w:b/>
          <w:color w:val="231F20"/>
          <w:w w:val="102"/>
          <w:sz w:val="20"/>
        </w:rPr>
        <w:t>•</w:t>
      </w: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spacing w:before="1"/>
        <w:rPr>
          <w:b/>
          <w:sz w:val="26"/>
        </w:rPr>
      </w:pPr>
    </w:p>
    <w:p w:rsidR="000B579F" w:rsidRPr="0093501C" w:rsidRDefault="0093501C">
      <w:pPr>
        <w:pStyle w:val="ListeParagraf"/>
        <w:numPr>
          <w:ilvl w:val="0"/>
          <w:numId w:val="1"/>
        </w:numPr>
        <w:tabs>
          <w:tab w:val="left" w:pos="1068"/>
        </w:tabs>
        <w:spacing w:before="97" w:line="312" w:lineRule="auto"/>
        <w:ind w:left="1067" w:right="568"/>
        <w:jc w:val="both"/>
        <w:rPr>
          <w:sz w:val="20"/>
        </w:rPr>
      </w:pPr>
      <w:r w:rsidRPr="0093501C">
        <w:rPr>
          <w:color w:val="231F20"/>
          <w:sz w:val="20"/>
        </w:rPr>
        <w:t xml:space="preserve">Gaza ve cihat, atalarımız gibi bizim de temel vazifemizdir. Memleketimizin tam ortasında yer alan ve toprak bütünlüğümüzü bozan Bizans, devletimizin düşmanlarını korumakta ve onları bize karşı kışkırtmaktadır. </w:t>
      </w:r>
      <w:proofErr w:type="spellStart"/>
      <w:r w:rsidRPr="0093501C">
        <w:rPr>
          <w:color w:val="231F20"/>
          <w:sz w:val="20"/>
        </w:rPr>
        <w:t>Os</w:t>
      </w:r>
      <w:proofErr w:type="spellEnd"/>
      <w:r w:rsidRPr="0093501C">
        <w:rPr>
          <w:color w:val="231F20"/>
          <w:sz w:val="20"/>
        </w:rPr>
        <w:t xml:space="preserve">- </w:t>
      </w:r>
      <w:proofErr w:type="spellStart"/>
      <w:r w:rsidRPr="0093501C">
        <w:rPr>
          <w:color w:val="231F20"/>
          <w:sz w:val="20"/>
        </w:rPr>
        <w:t>manlı</w:t>
      </w:r>
      <w:proofErr w:type="spellEnd"/>
      <w:r w:rsidRPr="0093501C">
        <w:rPr>
          <w:color w:val="231F20"/>
          <w:sz w:val="20"/>
        </w:rPr>
        <w:t xml:space="preserve"> Devleti’nin güvenliği</w:t>
      </w:r>
      <w:r w:rsidRPr="0093501C">
        <w:rPr>
          <w:color w:val="231F20"/>
          <w:sz w:val="20"/>
        </w:rPr>
        <w:t xml:space="preserve"> ve geleceği için bu şehrin fethi zorunlu </w:t>
      </w:r>
      <w:r w:rsidRPr="0093501C">
        <w:rPr>
          <w:color w:val="231F20"/>
          <w:spacing w:val="-3"/>
          <w:sz w:val="20"/>
        </w:rPr>
        <w:t xml:space="preserve">olmuştur. </w:t>
      </w:r>
      <w:r w:rsidRPr="0093501C">
        <w:rPr>
          <w:color w:val="231F20"/>
          <w:sz w:val="20"/>
        </w:rPr>
        <w:t>Boğazların tam anlamıyla kontrolü ve Karadeniz ticaretinin hâkimiyeti için bu şehir mutlaka</w:t>
      </w:r>
      <w:r w:rsidRPr="0093501C">
        <w:rPr>
          <w:color w:val="231F20"/>
          <w:spacing w:val="16"/>
          <w:sz w:val="20"/>
        </w:rPr>
        <w:t xml:space="preserve"> </w:t>
      </w:r>
      <w:r w:rsidRPr="0093501C">
        <w:rPr>
          <w:color w:val="231F20"/>
          <w:sz w:val="20"/>
        </w:rPr>
        <w:t>alınmalıdır.</w:t>
      </w:r>
    </w:p>
    <w:p w:rsidR="000B579F" w:rsidRPr="0093501C" w:rsidRDefault="0093501C">
      <w:pPr>
        <w:pStyle w:val="Balk1"/>
        <w:spacing w:before="5"/>
        <w:ind w:left="1067"/>
        <w:jc w:val="both"/>
      </w:pPr>
      <w:r w:rsidRPr="0093501C">
        <w:rPr>
          <w:color w:val="231F20"/>
        </w:rPr>
        <w:t>Mutlaka alınması gereken bu şehrin adını yazınız.</w:t>
      </w:r>
    </w:p>
    <w:p w:rsidR="000B579F" w:rsidRPr="0093501C" w:rsidRDefault="0093501C">
      <w:pPr>
        <w:spacing w:before="126"/>
        <w:ind w:left="1047"/>
        <w:rPr>
          <w:b/>
          <w:sz w:val="20"/>
        </w:rPr>
      </w:pPr>
      <w:r w:rsidRPr="0093501C">
        <w:rPr>
          <w:b/>
          <w:color w:val="231F20"/>
          <w:w w:val="102"/>
          <w:sz w:val="20"/>
        </w:rPr>
        <w:t>•</w:t>
      </w: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spacing w:before="10"/>
        <w:rPr>
          <w:b/>
          <w:sz w:val="17"/>
        </w:rPr>
      </w:pPr>
    </w:p>
    <w:p w:rsidR="000B579F" w:rsidRPr="0093501C" w:rsidRDefault="0093501C">
      <w:pPr>
        <w:pStyle w:val="ListeParagraf"/>
        <w:numPr>
          <w:ilvl w:val="0"/>
          <w:numId w:val="1"/>
        </w:numPr>
        <w:tabs>
          <w:tab w:val="left" w:pos="1071"/>
        </w:tabs>
        <w:spacing w:before="97" w:line="312" w:lineRule="auto"/>
        <w:ind w:right="564"/>
        <w:jc w:val="both"/>
        <w:rPr>
          <w:sz w:val="20"/>
        </w:rPr>
      </w:pPr>
      <w:r w:rsidRPr="0093501C">
        <w:rPr>
          <w:color w:val="231F20"/>
          <w:sz w:val="20"/>
        </w:rPr>
        <w:t xml:space="preserve">Kelime anlamı olarak ıslahat ya da yenilik anlamına gelen Reform; Katolik kilisesinde meydana gelen bozul- </w:t>
      </w:r>
      <w:proofErr w:type="spellStart"/>
      <w:r w:rsidRPr="0093501C">
        <w:rPr>
          <w:color w:val="231F20"/>
          <w:sz w:val="20"/>
        </w:rPr>
        <w:t>malara</w:t>
      </w:r>
      <w:proofErr w:type="spellEnd"/>
      <w:r w:rsidRPr="0093501C">
        <w:rPr>
          <w:color w:val="231F20"/>
          <w:sz w:val="20"/>
        </w:rPr>
        <w:t xml:space="preserve"> bir tepki olarak ortaya konmuş olan dinsel harekettir. Almanya’da başlayıp daha sonra diğer ülkelere yayılmıştır. Avrupa’da Reform hareketleri</w:t>
      </w:r>
      <w:r w:rsidRPr="0093501C">
        <w:rPr>
          <w:color w:val="231F20"/>
          <w:sz w:val="20"/>
        </w:rPr>
        <w:t>nin yaşanması Osmanlının ilerlemesini</w:t>
      </w:r>
      <w:r w:rsidRPr="0093501C">
        <w:rPr>
          <w:color w:val="231F20"/>
          <w:spacing w:val="21"/>
          <w:sz w:val="20"/>
        </w:rPr>
        <w:t xml:space="preserve"> </w:t>
      </w:r>
      <w:r w:rsidRPr="0093501C">
        <w:rPr>
          <w:color w:val="231F20"/>
          <w:sz w:val="20"/>
        </w:rPr>
        <w:t>kolaylaştırmıştır.</w:t>
      </w:r>
    </w:p>
    <w:p w:rsidR="000B579F" w:rsidRPr="0093501C" w:rsidRDefault="0093501C">
      <w:pPr>
        <w:pStyle w:val="Balk1"/>
        <w:spacing w:before="4"/>
        <w:jc w:val="both"/>
      </w:pPr>
      <w:r w:rsidRPr="0093501C">
        <w:rPr>
          <w:color w:val="231F20"/>
        </w:rPr>
        <w:t>Reformun hangi sonucu Osmanlı Devleti’nin ilerlemesini kolaylaştırmıştır? Yazınız.</w:t>
      </w:r>
    </w:p>
    <w:p w:rsidR="000B579F" w:rsidRPr="0093501C" w:rsidRDefault="0093501C">
      <w:pPr>
        <w:pStyle w:val="GvdeMetni"/>
        <w:spacing w:before="126"/>
        <w:ind w:left="1050"/>
      </w:pPr>
      <w:r w:rsidRPr="0093501C">
        <w:rPr>
          <w:color w:val="231F20"/>
          <w:w w:val="102"/>
        </w:rPr>
        <w:t>•</w:t>
      </w:r>
    </w:p>
    <w:p w:rsidR="000B579F" w:rsidRPr="0093501C" w:rsidRDefault="000B579F">
      <w:pPr>
        <w:pStyle w:val="GvdeMetni"/>
      </w:pPr>
    </w:p>
    <w:p w:rsidR="000B579F" w:rsidRPr="0093501C" w:rsidRDefault="000B579F">
      <w:pPr>
        <w:pStyle w:val="GvdeMetni"/>
      </w:pPr>
    </w:p>
    <w:p w:rsidR="000B579F" w:rsidRPr="0093501C" w:rsidRDefault="000B579F">
      <w:pPr>
        <w:pStyle w:val="GvdeMetni"/>
      </w:pPr>
    </w:p>
    <w:p w:rsidR="000B579F" w:rsidRPr="0093501C" w:rsidRDefault="000B579F">
      <w:pPr>
        <w:pStyle w:val="GvdeMetni"/>
        <w:spacing w:before="9"/>
        <w:rPr>
          <w:sz w:val="17"/>
        </w:rPr>
      </w:pPr>
    </w:p>
    <w:p w:rsidR="000B579F" w:rsidRPr="0093501C" w:rsidRDefault="0093501C">
      <w:pPr>
        <w:tabs>
          <w:tab w:val="left" w:leader="dot" w:pos="9460"/>
        </w:tabs>
        <w:spacing w:before="101"/>
        <w:ind w:left="673"/>
        <w:rPr>
          <w:rFonts w:ascii="Futura Md BT" w:hAnsi="Futura Md BT"/>
          <w:b/>
        </w:rPr>
      </w:pPr>
      <w:r w:rsidRPr="0093501C">
        <w:pict>
          <v:group id="_x0000_s1039" style="position:absolute;left:0;text-align:left;margin-left:569.75pt;margin-top:3.3pt;width:17.05pt;height:26.35pt;z-index:251668480;mso-position-horizontal-relative:page" coordorigin="11395,66" coordsize="341,527">
            <v:shape id="_x0000_s1041" style="position:absolute;left:11395;top:65;width:341;height:527" coordorigin="11395,66" coordsize="341,527" path="m11679,66r-227,l11419,67r-17,6l11396,90r-1,32l11395,593r340,l11735,122r,-32l11728,73r-16,-6l11679,66xe" fillcolor="#808285" stroked="f">
              <v:path arrowok="t"/>
            </v:shape>
            <v:shape id="_x0000_s1040" type="#_x0000_t202" style="position:absolute;left:11395;top:65;width:341;height:527" filled="f" stroked="f">
              <v:textbox inset="0,0,0,0">
                <w:txbxContent>
                  <w:p w:rsidR="000B579F" w:rsidRDefault="0093501C">
                    <w:pPr>
                      <w:spacing w:before="47"/>
                      <w:jc w:val="center"/>
                      <w:rPr>
                        <w:rFonts w:ascii="Myriad Pro"/>
                      </w:rPr>
                    </w:pPr>
                    <w:r>
                      <w:rPr>
                        <w:rFonts w:ascii="Myriad Pro"/>
                        <w:color w:val="FFFFFF"/>
                      </w:rPr>
                      <w:t>5</w:t>
                    </w:r>
                  </w:p>
                </w:txbxContent>
              </v:textbox>
            </v:shape>
            <w10:wrap anchorx="page"/>
          </v:group>
        </w:pict>
      </w:r>
      <w:r w:rsidRPr="0093501C">
        <w:rPr>
          <w:rFonts w:ascii="Futura Md BT" w:hAnsi="Futura Md BT"/>
          <w:b/>
          <w:color w:val="231F20"/>
        </w:rPr>
        <w:t>20</w:t>
      </w:r>
      <w:proofErr w:type="gramStart"/>
      <w:r w:rsidRPr="0093501C">
        <w:rPr>
          <w:rFonts w:ascii="Myriad Pro" w:hAnsi="Myriad Pro"/>
          <w:color w:val="808285"/>
        </w:rPr>
        <w:t>.......</w:t>
      </w:r>
      <w:proofErr w:type="gramEnd"/>
      <w:r w:rsidRPr="0093501C">
        <w:rPr>
          <w:rFonts w:ascii="Myriad Pro" w:hAnsi="Myriad Pro"/>
          <w:color w:val="808285"/>
        </w:rPr>
        <w:t xml:space="preserve"> </w:t>
      </w:r>
      <w:r w:rsidRPr="0093501C">
        <w:rPr>
          <w:rFonts w:ascii="Futura Md BT" w:hAnsi="Futura Md BT"/>
          <w:b/>
          <w:color w:val="231F20"/>
        </w:rPr>
        <w:t>/ 20</w:t>
      </w:r>
      <w:r w:rsidRPr="0093501C">
        <w:rPr>
          <w:rFonts w:ascii="Myriad Pro" w:hAnsi="Myriad Pro"/>
          <w:color w:val="808285"/>
        </w:rPr>
        <w:t xml:space="preserve">....... </w:t>
      </w:r>
      <w:r w:rsidRPr="0093501C">
        <w:rPr>
          <w:rFonts w:ascii="Futura Md BT" w:hAnsi="Futura Md BT"/>
          <w:b/>
          <w:color w:val="231F20"/>
        </w:rPr>
        <w:t xml:space="preserve">EĞİTİM </w:t>
      </w:r>
      <w:r w:rsidRPr="0093501C">
        <w:rPr>
          <w:rFonts w:ascii="Futura Md BT" w:hAnsi="Futura Md BT"/>
          <w:b/>
          <w:color w:val="231F20"/>
          <w:position w:val="1"/>
        </w:rPr>
        <w:t>-</w:t>
      </w:r>
      <w:r w:rsidRPr="0093501C">
        <w:rPr>
          <w:rFonts w:ascii="Futura Md BT" w:hAnsi="Futura Md BT"/>
          <w:b/>
          <w:color w:val="231F20"/>
          <w:spacing w:val="-50"/>
          <w:position w:val="1"/>
        </w:rPr>
        <w:t xml:space="preserve"> </w:t>
      </w:r>
      <w:r w:rsidRPr="0093501C">
        <w:rPr>
          <w:rFonts w:ascii="Futura Md BT" w:hAnsi="Futura Md BT"/>
          <w:b/>
          <w:color w:val="231F20"/>
        </w:rPr>
        <w:t>ÖĞRETİM</w:t>
      </w:r>
      <w:r w:rsidRPr="0093501C">
        <w:rPr>
          <w:rFonts w:ascii="Futura Md BT" w:hAnsi="Futura Md BT"/>
          <w:b/>
          <w:color w:val="231F20"/>
          <w:spacing w:val="-6"/>
        </w:rPr>
        <w:t xml:space="preserve"> </w:t>
      </w:r>
      <w:r w:rsidRPr="0093501C">
        <w:rPr>
          <w:rFonts w:ascii="Futura Md BT" w:hAnsi="Futura Md BT"/>
          <w:b/>
          <w:color w:val="231F20"/>
        </w:rPr>
        <w:t>YILI</w:t>
      </w:r>
      <w:r w:rsidRPr="0093501C">
        <w:rPr>
          <w:rFonts w:ascii="Futura Md BT" w:hAnsi="Futura Md BT"/>
          <w:b/>
          <w:color w:val="231F20"/>
        </w:rPr>
        <w:tab/>
        <w:t>ORTAOKULU</w:t>
      </w:r>
    </w:p>
    <w:p w:rsidR="000B579F" w:rsidRPr="0093501C" w:rsidRDefault="000B579F">
      <w:pPr>
        <w:rPr>
          <w:rFonts w:ascii="Futura Md BT" w:hAnsi="Futura Md BT"/>
        </w:rPr>
        <w:sectPr w:rsidR="000B579F" w:rsidRPr="0093501C">
          <w:type w:val="continuous"/>
          <w:pgSz w:w="11910" w:h="16840"/>
          <w:pgMar w:top="0" w:right="0" w:bottom="0" w:left="460" w:header="708" w:footer="708" w:gutter="0"/>
          <w:cols w:space="708"/>
        </w:sectPr>
      </w:pPr>
    </w:p>
    <w:p w:rsidR="000B579F" w:rsidRPr="0093501C" w:rsidRDefault="0093501C">
      <w:pPr>
        <w:pStyle w:val="GvdeMetni"/>
        <w:rPr>
          <w:rFonts w:ascii="Futura Md BT"/>
          <w:b/>
        </w:rPr>
      </w:pPr>
      <w:r w:rsidRPr="0093501C">
        <w:lastRenderedPageBreak/>
        <w:pict>
          <v:line id="_x0000_s1038" style="position:absolute;z-index:-251937792;mso-position-horizontal-relative:page;mso-position-vertical-relative:page" from="0,809.7pt" to="595.3pt,809.7pt" strokecolor="#bcbec0" strokeweight=".75mm">
            <w10:wrap anchorx="page" anchory="page"/>
          </v:line>
        </w:pict>
      </w:r>
      <w:r w:rsidRPr="0093501C">
        <w:rPr>
          <w:noProof/>
          <w:lang w:eastAsia="tr-TR"/>
        </w:rPr>
        <w:drawing>
          <wp:anchor distT="0" distB="0" distL="0" distR="0" simplePos="0" relativeHeight="251379712" behindDoc="1" locked="0" layoutInCell="1" allowOverlap="1">
            <wp:simplePos x="0" y="0"/>
            <wp:positionH relativeFrom="page">
              <wp:posOffset>0</wp:posOffset>
            </wp:positionH>
            <wp:positionV relativeFrom="page">
              <wp:posOffset>0</wp:posOffset>
            </wp:positionV>
            <wp:extent cx="7560005" cy="360007"/>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7" cstate="print"/>
                    <a:stretch>
                      <a:fillRect/>
                    </a:stretch>
                  </pic:blipFill>
                  <pic:spPr>
                    <a:xfrm>
                      <a:off x="0" y="0"/>
                      <a:ext cx="7560005" cy="360007"/>
                    </a:xfrm>
                    <a:prstGeom prst="rect">
                      <a:avLst/>
                    </a:prstGeom>
                  </pic:spPr>
                </pic:pic>
              </a:graphicData>
            </a:graphic>
          </wp:anchor>
        </w:drawing>
      </w:r>
      <w:r w:rsidRPr="0093501C">
        <w:pict>
          <v:group id="_x0000_s1035" style="position:absolute;margin-left:8.5pt;margin-top:815.55pt;width:17.05pt;height:26.35pt;z-index:251685888;mso-position-horizontal-relative:page;mso-position-vertical-relative:page" coordorigin="170,16311" coordsize="341,527">
            <v:shape id="_x0000_s1037" style="position:absolute;left:170;top:16310;width:341;height:527" coordorigin="170,16311" coordsize="341,527" path="m454,16311r-227,l194,16312r-17,6l171,16335r-1,33l170,16838r340,l510,16368r-1,-33l503,16318r-17,-6l454,16311xe" fillcolor="#808285" stroked="f">
              <v:path arrowok="t"/>
            </v:shape>
            <v:shape id="_x0000_s1036" type="#_x0000_t202" style="position:absolute;left:170;top:16310;width:341;height:527" filled="f" stroked="f">
              <v:textbox inset="0,0,0,0">
                <w:txbxContent>
                  <w:p w:rsidR="000B579F" w:rsidRDefault="0093501C">
                    <w:pPr>
                      <w:spacing w:before="47"/>
                      <w:jc w:val="center"/>
                      <w:rPr>
                        <w:rFonts w:ascii="Myriad Pro"/>
                      </w:rPr>
                    </w:pPr>
                    <w:r>
                      <w:rPr>
                        <w:rFonts w:ascii="Myriad Pro"/>
                        <w:color w:val="FFFFFF"/>
                      </w:rPr>
                      <w:t>6</w:t>
                    </w:r>
                  </w:p>
                </w:txbxContent>
              </v:textbox>
            </v:shape>
            <w10:wrap anchorx="page" anchory="page"/>
          </v:group>
        </w:pict>
      </w:r>
    </w:p>
    <w:p w:rsidR="000B579F" w:rsidRPr="0093501C" w:rsidRDefault="000B579F">
      <w:pPr>
        <w:pStyle w:val="GvdeMetni"/>
        <w:rPr>
          <w:rFonts w:ascii="Futura Md BT"/>
          <w:b/>
        </w:rPr>
      </w:pPr>
    </w:p>
    <w:p w:rsidR="000B579F" w:rsidRPr="0093501C" w:rsidRDefault="000B579F">
      <w:pPr>
        <w:pStyle w:val="GvdeMetni"/>
        <w:rPr>
          <w:rFonts w:ascii="Futura Md BT"/>
          <w:b/>
          <w:sz w:val="18"/>
        </w:rPr>
      </w:pPr>
    </w:p>
    <w:p w:rsidR="000B579F" w:rsidRPr="0093501C" w:rsidRDefault="0093501C">
      <w:pPr>
        <w:pStyle w:val="Balk1"/>
        <w:numPr>
          <w:ilvl w:val="0"/>
          <w:numId w:val="1"/>
        </w:numPr>
        <w:tabs>
          <w:tab w:val="left" w:pos="503"/>
          <w:tab w:val="left" w:pos="504"/>
        </w:tabs>
        <w:spacing w:before="97"/>
        <w:ind w:left="503" w:hanging="398"/>
        <w:jc w:val="left"/>
      </w:pPr>
      <w:r w:rsidRPr="0093501C">
        <w:pict>
          <v:group id="_x0000_s1032" style="position:absolute;left:0;text-align:left;margin-left:48.2pt;margin-top:21.7pt;width:158.75pt;height:94.25pt;z-index:-251640832;mso-wrap-distance-left:0;mso-wrap-distance-right:0;mso-position-horizontal-relative:page" coordorigin="964,434" coordsize="3175,1885">
            <v:shape id="_x0000_s1034" type="#_x0000_t202" style="position:absolute;left:966;top:918;width:3170;height:1397" filled="f" strokecolor="#231f20" strokeweight=".09983mm">
              <v:textbox inset="0,0,0,0">
                <w:txbxContent>
                  <w:p w:rsidR="000B579F" w:rsidRDefault="0093501C">
                    <w:pPr>
                      <w:spacing w:before="132" w:line="312" w:lineRule="auto"/>
                      <w:ind w:left="100" w:right="121"/>
                      <w:jc w:val="center"/>
                      <w:rPr>
                        <w:sz w:val="20"/>
                      </w:rPr>
                    </w:pPr>
                    <w:r>
                      <w:rPr>
                        <w:color w:val="231F20"/>
                        <w:sz w:val="20"/>
                      </w:rPr>
                      <w:t xml:space="preserve">Dünya’nın etrafı dolaşılarak Dünya’nın yuvarlak olduğu ispat- </w:t>
                    </w:r>
                    <w:proofErr w:type="spellStart"/>
                    <w:r>
                      <w:rPr>
                        <w:color w:val="231F20"/>
                        <w:sz w:val="20"/>
                      </w:rPr>
                      <w:t>lanmıştır</w:t>
                    </w:r>
                    <w:proofErr w:type="spellEnd"/>
                    <w:r>
                      <w:rPr>
                        <w:color w:val="231F20"/>
                        <w:sz w:val="20"/>
                      </w:rPr>
                      <w:t>. Ayrıca yeni kıtalar ve yeni ticaret yolları bulunmuştur.</w:t>
                    </w:r>
                  </w:p>
                </w:txbxContent>
              </v:textbox>
            </v:shape>
            <v:shape id="_x0000_s1033" type="#_x0000_t202" style="position:absolute;left:966;top:436;width:3170;height:483" fillcolor="#e6e7e8" strokecolor="#231f20" strokeweight=".09983mm">
              <v:textbox inset="0,0,0,0">
                <w:txbxContent>
                  <w:p w:rsidR="000B579F" w:rsidRDefault="0093501C">
                    <w:pPr>
                      <w:spacing w:before="125"/>
                      <w:ind w:left="426"/>
                      <w:rPr>
                        <w:b/>
                        <w:sz w:val="20"/>
                      </w:rPr>
                    </w:pPr>
                    <w:proofErr w:type="gramStart"/>
                    <w:r>
                      <w:rPr>
                        <w:b/>
                        <w:color w:val="231F20"/>
                        <w:sz w:val="20"/>
                      </w:rPr>
                      <w:t>.......................................</w:t>
                    </w:r>
                    <w:proofErr w:type="gramEnd"/>
                  </w:p>
                </w:txbxContent>
              </v:textbox>
            </v:shape>
            <w10:wrap type="topAndBottom" anchorx="page"/>
          </v:group>
        </w:pict>
      </w:r>
      <w:r w:rsidRPr="0093501C">
        <w:pict>
          <v:group id="_x0000_s1029" style="position:absolute;left:0;text-align:left;margin-left:213.75pt;margin-top:21.7pt;width:158.75pt;height:94.25pt;z-index:-251637760;mso-wrap-distance-left:0;mso-wrap-distance-right:0;mso-position-horizontal-relative:page" coordorigin="4275,434" coordsize="3175,1885">
            <v:shape id="_x0000_s1031" type="#_x0000_t202" style="position:absolute;left:4277;top:918;width:3170;height:1397" filled="f" strokecolor="#231f20" strokeweight=".09983mm">
              <v:textbox inset="0,0,0,0">
                <w:txbxContent>
                  <w:p w:rsidR="000B579F" w:rsidRDefault="0093501C">
                    <w:pPr>
                      <w:spacing w:before="132" w:line="312" w:lineRule="auto"/>
                      <w:ind w:left="86" w:right="107" w:firstLine="2"/>
                      <w:jc w:val="center"/>
                      <w:rPr>
                        <w:sz w:val="20"/>
                      </w:rPr>
                    </w:pPr>
                    <w:r>
                      <w:rPr>
                        <w:color w:val="231F20"/>
                        <w:sz w:val="20"/>
                      </w:rPr>
                      <w:t xml:space="preserve">Önce İtalya’da ortaya çıkmış sonra diğer ülkelere yayılmıştır. Bilim, Sanat ve </w:t>
                    </w:r>
                    <w:r>
                      <w:rPr>
                        <w:color w:val="231F20"/>
                        <w:sz w:val="20"/>
                      </w:rPr>
                      <w:t>edebiyatta geliş- meler yaşanmıştır.</w:t>
                    </w:r>
                  </w:p>
                </w:txbxContent>
              </v:textbox>
            </v:shape>
            <v:shape id="_x0000_s1030" type="#_x0000_t202" style="position:absolute;left:4277;top:436;width:3170;height:483" fillcolor="#e6e7e8" strokecolor="#231f20" strokeweight=".09983mm">
              <v:textbox inset="0,0,0,0">
                <w:txbxContent>
                  <w:p w:rsidR="000B579F" w:rsidRDefault="0093501C">
                    <w:pPr>
                      <w:spacing w:before="125"/>
                      <w:ind w:left="426"/>
                      <w:rPr>
                        <w:b/>
                        <w:sz w:val="20"/>
                      </w:rPr>
                    </w:pPr>
                    <w:proofErr w:type="gramStart"/>
                    <w:r>
                      <w:rPr>
                        <w:b/>
                        <w:color w:val="231F20"/>
                        <w:sz w:val="20"/>
                      </w:rPr>
                      <w:t>.......................................</w:t>
                    </w:r>
                    <w:proofErr w:type="gramEnd"/>
                  </w:p>
                </w:txbxContent>
              </v:textbox>
            </v:shape>
            <w10:wrap type="topAndBottom" anchorx="page"/>
          </v:group>
        </w:pict>
      </w:r>
      <w:r w:rsidRPr="0093501C">
        <w:pict>
          <v:group id="_x0000_s1026" style="position:absolute;left:0;text-align:left;margin-left:379.3pt;margin-top:21.7pt;width:158.75pt;height:94.25pt;z-index:-251634688;mso-wrap-distance-left:0;mso-wrap-distance-right:0;mso-position-horizontal-relative:page" coordorigin="7586,434" coordsize="3175,1885">
            <v:shape id="_x0000_s1028" type="#_x0000_t202" style="position:absolute;left:7588;top:918;width:3170;height:1397" filled="f" strokecolor="#231f20" strokeweight=".09983mm">
              <v:textbox inset="0,0,0,0">
                <w:txbxContent>
                  <w:p w:rsidR="000B579F" w:rsidRDefault="0093501C">
                    <w:pPr>
                      <w:spacing w:before="132" w:line="312" w:lineRule="auto"/>
                      <w:ind w:left="136" w:right="150" w:hanging="8"/>
                      <w:jc w:val="both"/>
                      <w:rPr>
                        <w:sz w:val="20"/>
                      </w:rPr>
                    </w:pPr>
                    <w:r>
                      <w:rPr>
                        <w:color w:val="231F20"/>
                        <w:sz w:val="20"/>
                      </w:rPr>
                      <w:t xml:space="preserve">Hürriyet, eşitlik, adalet, milliyet- </w:t>
                    </w:r>
                    <w:proofErr w:type="spellStart"/>
                    <w:r>
                      <w:rPr>
                        <w:color w:val="231F20"/>
                        <w:sz w:val="20"/>
                      </w:rPr>
                      <w:t>çilik</w:t>
                    </w:r>
                    <w:proofErr w:type="spellEnd"/>
                    <w:r>
                      <w:rPr>
                        <w:color w:val="231F20"/>
                        <w:sz w:val="20"/>
                      </w:rPr>
                      <w:t xml:space="preserve"> gibi düşünceler yayılmıştır. Milliyetçilik akımı ile çok uluslu devletler yıkılmaya başlamıştır.</w:t>
                    </w:r>
                  </w:p>
                </w:txbxContent>
              </v:textbox>
            </v:shape>
            <v:shape id="_x0000_s1027" type="#_x0000_t202" style="position:absolute;left:7588;top:436;width:3170;height:483" fillcolor="#e6e7e8" strokecolor="#231f20" strokeweight=".09983mm">
              <v:textbox inset="0,0,0,0">
                <w:txbxContent>
                  <w:p w:rsidR="000B579F" w:rsidRDefault="0093501C">
                    <w:pPr>
                      <w:spacing w:before="125"/>
                      <w:ind w:left="426"/>
                      <w:rPr>
                        <w:b/>
                        <w:sz w:val="20"/>
                      </w:rPr>
                    </w:pPr>
                    <w:proofErr w:type="gramStart"/>
                    <w:r>
                      <w:rPr>
                        <w:b/>
                        <w:color w:val="231F20"/>
                        <w:sz w:val="20"/>
                      </w:rPr>
                      <w:t>.......................................</w:t>
                    </w:r>
                    <w:proofErr w:type="gramEnd"/>
                  </w:p>
                </w:txbxContent>
              </v:textbox>
            </v:shape>
            <w10:wrap type="topAndBottom" anchorx="page"/>
          </v:group>
        </w:pict>
      </w:r>
      <w:r w:rsidRPr="0093501C">
        <w:rPr>
          <w:color w:val="231F20"/>
        </w:rPr>
        <w:t>Hakkında bilgi verilen olayların ismini başlık kısmındaki boşluk kısmına</w:t>
      </w:r>
      <w:r w:rsidRPr="0093501C">
        <w:rPr>
          <w:color w:val="231F20"/>
          <w:spacing w:val="23"/>
        </w:rPr>
        <w:t xml:space="preserve"> </w:t>
      </w:r>
      <w:r w:rsidRPr="0093501C">
        <w:rPr>
          <w:color w:val="231F20"/>
        </w:rPr>
        <w:t>yazınız.</w:t>
      </w:r>
    </w:p>
    <w:p w:rsidR="000B579F" w:rsidRPr="0093501C" w:rsidRDefault="000B579F">
      <w:pPr>
        <w:pStyle w:val="GvdeMetni"/>
        <w:rPr>
          <w:b/>
        </w:rPr>
      </w:pPr>
    </w:p>
    <w:p w:rsidR="000B579F" w:rsidRPr="0093501C" w:rsidRDefault="000B579F">
      <w:pPr>
        <w:pStyle w:val="GvdeMetni"/>
        <w:spacing w:before="9"/>
        <w:rPr>
          <w:b/>
          <w:sz w:val="22"/>
        </w:rPr>
      </w:pPr>
    </w:p>
    <w:p w:rsidR="000B579F" w:rsidRPr="0093501C" w:rsidRDefault="0093501C">
      <w:pPr>
        <w:pStyle w:val="ListeParagraf"/>
        <w:numPr>
          <w:ilvl w:val="0"/>
          <w:numId w:val="1"/>
        </w:numPr>
        <w:tabs>
          <w:tab w:val="left" w:pos="5844"/>
          <w:tab w:val="left" w:pos="5845"/>
        </w:tabs>
        <w:ind w:left="5844" w:hanging="5739"/>
        <w:jc w:val="left"/>
        <w:rPr>
          <w:sz w:val="20"/>
        </w:rPr>
      </w:pPr>
      <w:r w:rsidRPr="0093501C">
        <w:rPr>
          <w:noProof/>
          <w:lang w:eastAsia="tr-TR"/>
        </w:rPr>
        <w:drawing>
          <wp:anchor distT="0" distB="0" distL="0" distR="0" simplePos="0" relativeHeight="251382784" behindDoc="1" locked="0" layoutInCell="1" allowOverlap="1">
            <wp:simplePos x="0" y="0"/>
            <wp:positionH relativeFrom="page">
              <wp:posOffset>611999</wp:posOffset>
            </wp:positionH>
            <wp:positionV relativeFrom="paragraph">
              <wp:posOffset>25779</wp:posOffset>
            </wp:positionV>
            <wp:extent cx="2979801" cy="1903095"/>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8" cstate="print"/>
                    <a:stretch>
                      <a:fillRect/>
                    </a:stretch>
                  </pic:blipFill>
                  <pic:spPr>
                    <a:xfrm>
                      <a:off x="0" y="0"/>
                      <a:ext cx="2979801" cy="1903095"/>
                    </a:xfrm>
                    <a:prstGeom prst="rect">
                      <a:avLst/>
                    </a:prstGeom>
                  </pic:spPr>
                </pic:pic>
              </a:graphicData>
            </a:graphic>
          </wp:anchor>
        </w:drawing>
      </w:r>
      <w:r w:rsidRPr="0093501C">
        <w:rPr>
          <w:color w:val="231F20"/>
          <w:spacing w:val="-3"/>
          <w:position w:val="1"/>
          <w:sz w:val="20"/>
        </w:rPr>
        <w:t xml:space="preserve">Yandaki </w:t>
      </w:r>
      <w:r w:rsidRPr="0093501C">
        <w:rPr>
          <w:color w:val="231F20"/>
          <w:position w:val="1"/>
          <w:sz w:val="20"/>
        </w:rPr>
        <w:t xml:space="preserve">görselde Şirket-i </w:t>
      </w:r>
      <w:proofErr w:type="spellStart"/>
      <w:r w:rsidRPr="0093501C">
        <w:rPr>
          <w:color w:val="231F20"/>
          <w:position w:val="1"/>
          <w:sz w:val="20"/>
        </w:rPr>
        <w:t>Hayriyenin</w:t>
      </w:r>
      <w:proofErr w:type="spellEnd"/>
      <w:r w:rsidRPr="0093501C">
        <w:rPr>
          <w:color w:val="231F20"/>
          <w:position w:val="1"/>
          <w:sz w:val="20"/>
        </w:rPr>
        <w:t xml:space="preserve"> bir</w:t>
      </w:r>
      <w:r w:rsidRPr="0093501C">
        <w:rPr>
          <w:color w:val="231F20"/>
          <w:spacing w:val="43"/>
          <w:position w:val="1"/>
          <w:sz w:val="20"/>
        </w:rPr>
        <w:t xml:space="preserve"> </w:t>
      </w:r>
      <w:r w:rsidRPr="0093501C">
        <w:rPr>
          <w:color w:val="231F20"/>
          <w:position w:val="1"/>
          <w:sz w:val="20"/>
        </w:rPr>
        <w:t>vapuru</w:t>
      </w:r>
    </w:p>
    <w:p w:rsidR="000B579F" w:rsidRPr="0093501C" w:rsidRDefault="0093501C">
      <w:pPr>
        <w:pStyle w:val="GvdeMetni"/>
        <w:spacing w:before="62"/>
        <w:ind w:left="5844"/>
      </w:pPr>
      <w:proofErr w:type="gramStart"/>
      <w:r w:rsidRPr="0093501C">
        <w:rPr>
          <w:color w:val="231F20"/>
        </w:rPr>
        <w:t>ile</w:t>
      </w:r>
      <w:proofErr w:type="gramEnd"/>
      <w:r w:rsidRPr="0093501C">
        <w:rPr>
          <w:color w:val="231F20"/>
        </w:rPr>
        <w:t xml:space="preserve"> ilgili kartpostal yer almaktadır.</w:t>
      </w:r>
    </w:p>
    <w:p w:rsidR="000B579F" w:rsidRPr="0093501C" w:rsidRDefault="0093501C">
      <w:pPr>
        <w:pStyle w:val="Balk1"/>
        <w:spacing w:line="312" w:lineRule="auto"/>
        <w:ind w:left="5844" w:right="1091"/>
      </w:pPr>
      <w:r w:rsidRPr="0093501C">
        <w:rPr>
          <w:color w:val="231F20"/>
        </w:rPr>
        <w:t xml:space="preserve">Buna göre Şirket-i Hayriye hangi alanda </w:t>
      </w:r>
      <w:proofErr w:type="spellStart"/>
      <w:r w:rsidRPr="0093501C">
        <w:rPr>
          <w:color w:val="231F20"/>
        </w:rPr>
        <w:t>hiz</w:t>
      </w:r>
      <w:proofErr w:type="spellEnd"/>
      <w:r w:rsidRPr="0093501C">
        <w:rPr>
          <w:color w:val="231F20"/>
        </w:rPr>
        <w:t>-</w:t>
      </w:r>
      <w:r w:rsidRPr="0093501C">
        <w:rPr>
          <w:color w:val="231F20"/>
        </w:rPr>
        <w:t xml:space="preserve"> met vermektedir? Yazınız.</w:t>
      </w:r>
    </w:p>
    <w:p w:rsidR="000B579F" w:rsidRPr="0093501C" w:rsidRDefault="0093501C">
      <w:pPr>
        <w:spacing w:before="58"/>
        <w:ind w:left="5824"/>
        <w:rPr>
          <w:b/>
          <w:sz w:val="20"/>
        </w:rPr>
      </w:pPr>
      <w:r w:rsidRPr="0093501C">
        <w:rPr>
          <w:b/>
          <w:color w:val="231F20"/>
          <w:w w:val="102"/>
          <w:sz w:val="20"/>
        </w:rPr>
        <w:t>•</w:t>
      </w: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spacing w:before="9"/>
        <w:rPr>
          <w:b/>
          <w:sz w:val="29"/>
        </w:rPr>
      </w:pPr>
    </w:p>
    <w:p w:rsidR="000B579F" w:rsidRPr="0093501C" w:rsidRDefault="0093501C">
      <w:pPr>
        <w:pStyle w:val="ListeParagraf"/>
        <w:numPr>
          <w:ilvl w:val="0"/>
          <w:numId w:val="1"/>
        </w:numPr>
        <w:tabs>
          <w:tab w:val="left" w:pos="504"/>
        </w:tabs>
        <w:spacing w:before="97" w:line="312" w:lineRule="auto"/>
        <w:ind w:left="503" w:right="1131"/>
        <w:jc w:val="both"/>
        <w:rPr>
          <w:sz w:val="20"/>
        </w:rPr>
      </w:pPr>
      <w:r w:rsidRPr="0093501C">
        <w:rPr>
          <w:color w:val="231F20"/>
          <w:sz w:val="20"/>
        </w:rPr>
        <w:t>Osmanlı</w:t>
      </w:r>
      <w:r w:rsidRPr="0093501C">
        <w:rPr>
          <w:color w:val="231F20"/>
          <w:spacing w:val="-17"/>
          <w:sz w:val="20"/>
        </w:rPr>
        <w:t xml:space="preserve"> </w:t>
      </w:r>
      <w:r w:rsidRPr="0093501C">
        <w:rPr>
          <w:color w:val="231F20"/>
          <w:sz w:val="20"/>
        </w:rPr>
        <w:t>Devleti’nde</w:t>
      </w:r>
      <w:r w:rsidRPr="0093501C">
        <w:rPr>
          <w:color w:val="231F20"/>
          <w:spacing w:val="-17"/>
          <w:sz w:val="20"/>
        </w:rPr>
        <w:t xml:space="preserve"> </w:t>
      </w:r>
      <w:r w:rsidRPr="0093501C">
        <w:rPr>
          <w:color w:val="231F20"/>
          <w:sz w:val="20"/>
        </w:rPr>
        <w:t>19.</w:t>
      </w:r>
      <w:r w:rsidRPr="0093501C">
        <w:rPr>
          <w:color w:val="231F20"/>
          <w:spacing w:val="-17"/>
          <w:sz w:val="20"/>
        </w:rPr>
        <w:t xml:space="preserve"> </w:t>
      </w:r>
      <w:r w:rsidRPr="0093501C">
        <w:rPr>
          <w:color w:val="231F20"/>
          <w:sz w:val="20"/>
        </w:rPr>
        <w:t>yüzyılda</w:t>
      </w:r>
      <w:r w:rsidRPr="0093501C">
        <w:rPr>
          <w:color w:val="231F20"/>
          <w:spacing w:val="-16"/>
          <w:sz w:val="20"/>
        </w:rPr>
        <w:t xml:space="preserve"> </w:t>
      </w:r>
      <w:r w:rsidRPr="0093501C">
        <w:rPr>
          <w:color w:val="231F20"/>
          <w:sz w:val="20"/>
        </w:rPr>
        <w:t>görülen</w:t>
      </w:r>
      <w:r w:rsidRPr="0093501C">
        <w:rPr>
          <w:color w:val="231F20"/>
          <w:spacing w:val="-17"/>
          <w:sz w:val="20"/>
        </w:rPr>
        <w:t xml:space="preserve"> </w:t>
      </w:r>
      <w:r w:rsidRPr="0093501C">
        <w:rPr>
          <w:color w:val="231F20"/>
          <w:sz w:val="20"/>
        </w:rPr>
        <w:t>gelişmelerden</w:t>
      </w:r>
      <w:r w:rsidRPr="0093501C">
        <w:rPr>
          <w:color w:val="231F20"/>
          <w:spacing w:val="-17"/>
          <w:sz w:val="20"/>
        </w:rPr>
        <w:t xml:space="preserve"> </w:t>
      </w:r>
      <w:r w:rsidRPr="0093501C">
        <w:rPr>
          <w:color w:val="231F20"/>
          <w:sz w:val="20"/>
        </w:rPr>
        <w:t>biri</w:t>
      </w:r>
      <w:r w:rsidRPr="0093501C">
        <w:rPr>
          <w:color w:val="231F20"/>
          <w:spacing w:val="-17"/>
          <w:sz w:val="20"/>
        </w:rPr>
        <w:t xml:space="preserve"> </w:t>
      </w:r>
      <w:r w:rsidRPr="0093501C">
        <w:rPr>
          <w:color w:val="231F20"/>
          <w:sz w:val="20"/>
        </w:rPr>
        <w:t>de</w:t>
      </w:r>
      <w:r w:rsidRPr="0093501C">
        <w:rPr>
          <w:color w:val="231F20"/>
          <w:spacing w:val="-16"/>
          <w:sz w:val="20"/>
        </w:rPr>
        <w:t xml:space="preserve"> </w:t>
      </w:r>
      <w:r w:rsidRPr="0093501C">
        <w:rPr>
          <w:color w:val="231F20"/>
          <w:sz w:val="20"/>
        </w:rPr>
        <w:t>gazetelerin</w:t>
      </w:r>
      <w:r w:rsidRPr="0093501C">
        <w:rPr>
          <w:color w:val="231F20"/>
          <w:spacing w:val="-17"/>
          <w:sz w:val="20"/>
        </w:rPr>
        <w:t xml:space="preserve"> </w:t>
      </w:r>
      <w:r w:rsidRPr="0093501C">
        <w:rPr>
          <w:color w:val="231F20"/>
          <w:sz w:val="20"/>
        </w:rPr>
        <w:t>yayımlanmaya</w:t>
      </w:r>
      <w:r w:rsidRPr="0093501C">
        <w:rPr>
          <w:color w:val="231F20"/>
          <w:spacing w:val="-17"/>
          <w:sz w:val="20"/>
        </w:rPr>
        <w:t xml:space="preserve"> </w:t>
      </w:r>
      <w:r w:rsidRPr="0093501C">
        <w:rPr>
          <w:color w:val="231F20"/>
          <w:sz w:val="20"/>
        </w:rPr>
        <w:t>başlamasıdır.</w:t>
      </w:r>
      <w:r w:rsidRPr="0093501C">
        <w:rPr>
          <w:color w:val="231F20"/>
          <w:spacing w:val="-16"/>
          <w:sz w:val="20"/>
        </w:rPr>
        <w:t xml:space="preserve"> </w:t>
      </w:r>
      <w:r w:rsidRPr="0093501C">
        <w:rPr>
          <w:color w:val="231F20"/>
          <w:sz w:val="20"/>
        </w:rPr>
        <w:t>1831’de ilk</w:t>
      </w:r>
      <w:r w:rsidRPr="0093501C">
        <w:rPr>
          <w:color w:val="231F20"/>
          <w:spacing w:val="-11"/>
          <w:sz w:val="20"/>
        </w:rPr>
        <w:t xml:space="preserve"> </w:t>
      </w:r>
      <w:r w:rsidRPr="0093501C">
        <w:rPr>
          <w:color w:val="231F20"/>
          <w:sz w:val="20"/>
        </w:rPr>
        <w:t>Türkçe</w:t>
      </w:r>
      <w:r w:rsidRPr="0093501C">
        <w:rPr>
          <w:color w:val="231F20"/>
          <w:spacing w:val="-7"/>
          <w:sz w:val="20"/>
        </w:rPr>
        <w:t xml:space="preserve"> </w:t>
      </w:r>
      <w:r w:rsidRPr="0093501C">
        <w:rPr>
          <w:color w:val="231F20"/>
          <w:sz w:val="20"/>
        </w:rPr>
        <w:t>resmî</w:t>
      </w:r>
      <w:r w:rsidRPr="0093501C">
        <w:rPr>
          <w:color w:val="231F20"/>
          <w:spacing w:val="-6"/>
          <w:sz w:val="20"/>
        </w:rPr>
        <w:t xml:space="preserve"> </w:t>
      </w:r>
      <w:r w:rsidRPr="0093501C">
        <w:rPr>
          <w:color w:val="231F20"/>
          <w:sz w:val="20"/>
        </w:rPr>
        <w:t>gazete</w:t>
      </w:r>
      <w:r w:rsidRPr="0093501C">
        <w:rPr>
          <w:color w:val="231F20"/>
          <w:spacing w:val="-7"/>
          <w:sz w:val="20"/>
        </w:rPr>
        <w:t xml:space="preserve"> </w:t>
      </w:r>
      <w:r w:rsidRPr="0093501C">
        <w:rPr>
          <w:color w:val="231F20"/>
          <w:sz w:val="20"/>
        </w:rPr>
        <w:t>olan</w:t>
      </w:r>
      <w:r w:rsidRPr="0093501C">
        <w:rPr>
          <w:color w:val="231F20"/>
          <w:spacing w:val="-11"/>
          <w:sz w:val="20"/>
        </w:rPr>
        <w:t xml:space="preserve"> </w:t>
      </w:r>
      <w:r w:rsidRPr="0093501C">
        <w:rPr>
          <w:color w:val="231F20"/>
          <w:spacing w:val="-4"/>
          <w:sz w:val="20"/>
        </w:rPr>
        <w:t>Takvim-i</w:t>
      </w:r>
      <w:r w:rsidRPr="0093501C">
        <w:rPr>
          <w:color w:val="231F20"/>
          <w:spacing w:val="-6"/>
          <w:sz w:val="20"/>
        </w:rPr>
        <w:t xml:space="preserve"> </w:t>
      </w:r>
      <w:proofErr w:type="spellStart"/>
      <w:r w:rsidRPr="0093501C">
        <w:rPr>
          <w:color w:val="231F20"/>
          <w:spacing w:val="-3"/>
          <w:sz w:val="20"/>
        </w:rPr>
        <w:t>Vekayi</w:t>
      </w:r>
      <w:proofErr w:type="spellEnd"/>
      <w:r w:rsidRPr="0093501C">
        <w:rPr>
          <w:color w:val="231F20"/>
          <w:spacing w:val="-7"/>
          <w:sz w:val="20"/>
        </w:rPr>
        <w:t xml:space="preserve"> </w:t>
      </w:r>
      <w:r w:rsidRPr="0093501C">
        <w:rPr>
          <w:color w:val="231F20"/>
          <w:sz w:val="20"/>
        </w:rPr>
        <w:t>haftalık</w:t>
      </w:r>
      <w:r w:rsidRPr="0093501C">
        <w:rPr>
          <w:color w:val="231F20"/>
          <w:spacing w:val="-7"/>
          <w:sz w:val="20"/>
        </w:rPr>
        <w:t xml:space="preserve"> </w:t>
      </w:r>
      <w:r w:rsidRPr="0093501C">
        <w:rPr>
          <w:color w:val="231F20"/>
          <w:sz w:val="20"/>
        </w:rPr>
        <w:t>olarak</w:t>
      </w:r>
      <w:r w:rsidRPr="0093501C">
        <w:rPr>
          <w:color w:val="231F20"/>
          <w:spacing w:val="-6"/>
          <w:sz w:val="20"/>
        </w:rPr>
        <w:t xml:space="preserve"> </w:t>
      </w:r>
      <w:r w:rsidRPr="0093501C">
        <w:rPr>
          <w:color w:val="231F20"/>
          <w:sz w:val="20"/>
        </w:rPr>
        <w:t>yayımlanmaya</w:t>
      </w:r>
      <w:r w:rsidRPr="0093501C">
        <w:rPr>
          <w:color w:val="231F20"/>
          <w:spacing w:val="-7"/>
          <w:sz w:val="20"/>
        </w:rPr>
        <w:t xml:space="preserve"> </w:t>
      </w:r>
      <w:r w:rsidRPr="0093501C">
        <w:rPr>
          <w:color w:val="231F20"/>
          <w:sz w:val="20"/>
        </w:rPr>
        <w:t>başladı.</w:t>
      </w:r>
      <w:r w:rsidRPr="0093501C">
        <w:rPr>
          <w:color w:val="231F20"/>
          <w:spacing w:val="-7"/>
          <w:sz w:val="20"/>
        </w:rPr>
        <w:t xml:space="preserve"> </w:t>
      </w:r>
      <w:r w:rsidRPr="0093501C">
        <w:rPr>
          <w:color w:val="231F20"/>
          <w:sz w:val="20"/>
        </w:rPr>
        <w:t>Gazetede</w:t>
      </w:r>
      <w:r w:rsidRPr="0093501C">
        <w:rPr>
          <w:color w:val="231F20"/>
          <w:spacing w:val="-6"/>
          <w:sz w:val="20"/>
        </w:rPr>
        <w:t xml:space="preserve"> </w:t>
      </w:r>
      <w:r w:rsidRPr="0093501C">
        <w:rPr>
          <w:color w:val="231F20"/>
          <w:sz w:val="20"/>
        </w:rPr>
        <w:t>iç</w:t>
      </w:r>
      <w:r w:rsidRPr="0093501C">
        <w:rPr>
          <w:color w:val="231F20"/>
          <w:spacing w:val="-7"/>
          <w:sz w:val="20"/>
        </w:rPr>
        <w:t xml:space="preserve"> </w:t>
      </w:r>
      <w:r w:rsidRPr="0093501C">
        <w:rPr>
          <w:color w:val="231F20"/>
          <w:sz w:val="20"/>
        </w:rPr>
        <w:t>ve</w:t>
      </w:r>
      <w:r w:rsidRPr="0093501C">
        <w:rPr>
          <w:color w:val="231F20"/>
          <w:spacing w:val="-7"/>
          <w:sz w:val="20"/>
        </w:rPr>
        <w:t xml:space="preserve"> </w:t>
      </w:r>
      <w:r w:rsidRPr="0093501C">
        <w:rPr>
          <w:color w:val="231F20"/>
          <w:sz w:val="20"/>
        </w:rPr>
        <w:t>dış</w:t>
      </w:r>
      <w:r w:rsidRPr="0093501C">
        <w:rPr>
          <w:color w:val="231F20"/>
          <w:spacing w:val="-6"/>
          <w:sz w:val="20"/>
        </w:rPr>
        <w:t xml:space="preserve"> </w:t>
      </w:r>
      <w:r w:rsidRPr="0093501C">
        <w:rPr>
          <w:color w:val="231F20"/>
          <w:spacing w:val="-2"/>
          <w:sz w:val="20"/>
        </w:rPr>
        <w:t xml:space="preserve">haberler, </w:t>
      </w:r>
      <w:r w:rsidRPr="0093501C">
        <w:rPr>
          <w:color w:val="231F20"/>
          <w:sz w:val="20"/>
        </w:rPr>
        <w:t>askerlik</w:t>
      </w:r>
      <w:r w:rsidRPr="0093501C">
        <w:rPr>
          <w:color w:val="231F20"/>
          <w:spacing w:val="-10"/>
          <w:sz w:val="20"/>
        </w:rPr>
        <w:t xml:space="preserve"> </w:t>
      </w:r>
      <w:r w:rsidRPr="0093501C">
        <w:rPr>
          <w:color w:val="231F20"/>
          <w:sz w:val="20"/>
        </w:rPr>
        <w:t>işleri,</w:t>
      </w:r>
      <w:r w:rsidRPr="0093501C">
        <w:rPr>
          <w:color w:val="231F20"/>
          <w:spacing w:val="-9"/>
          <w:sz w:val="20"/>
        </w:rPr>
        <w:t xml:space="preserve"> </w:t>
      </w:r>
      <w:r w:rsidRPr="0093501C">
        <w:rPr>
          <w:color w:val="231F20"/>
          <w:spacing w:val="-2"/>
          <w:sz w:val="20"/>
        </w:rPr>
        <w:t>bilimler,</w:t>
      </w:r>
      <w:r w:rsidRPr="0093501C">
        <w:rPr>
          <w:color w:val="231F20"/>
          <w:spacing w:val="-9"/>
          <w:sz w:val="20"/>
        </w:rPr>
        <w:t xml:space="preserve"> </w:t>
      </w:r>
      <w:r w:rsidRPr="0093501C">
        <w:rPr>
          <w:color w:val="231F20"/>
          <w:sz w:val="20"/>
        </w:rPr>
        <w:t>ilmiye</w:t>
      </w:r>
      <w:r w:rsidRPr="0093501C">
        <w:rPr>
          <w:color w:val="231F20"/>
          <w:spacing w:val="-9"/>
          <w:sz w:val="20"/>
        </w:rPr>
        <w:t xml:space="preserve"> </w:t>
      </w:r>
      <w:r w:rsidRPr="0093501C">
        <w:rPr>
          <w:color w:val="231F20"/>
          <w:sz w:val="20"/>
        </w:rPr>
        <w:t>kadrosu</w:t>
      </w:r>
      <w:r w:rsidRPr="0093501C">
        <w:rPr>
          <w:color w:val="231F20"/>
          <w:spacing w:val="-10"/>
          <w:sz w:val="20"/>
        </w:rPr>
        <w:t xml:space="preserve"> </w:t>
      </w:r>
      <w:r w:rsidRPr="0093501C">
        <w:rPr>
          <w:color w:val="231F20"/>
          <w:sz w:val="20"/>
        </w:rPr>
        <w:t>atamaları,</w:t>
      </w:r>
      <w:r w:rsidRPr="0093501C">
        <w:rPr>
          <w:color w:val="231F20"/>
          <w:spacing w:val="-9"/>
          <w:sz w:val="20"/>
        </w:rPr>
        <w:t xml:space="preserve"> </w:t>
      </w:r>
      <w:r w:rsidRPr="0093501C">
        <w:rPr>
          <w:color w:val="231F20"/>
          <w:sz w:val="20"/>
        </w:rPr>
        <w:t>ticaret</w:t>
      </w:r>
      <w:r w:rsidRPr="0093501C">
        <w:rPr>
          <w:color w:val="231F20"/>
          <w:spacing w:val="-9"/>
          <w:sz w:val="20"/>
        </w:rPr>
        <w:t xml:space="preserve"> </w:t>
      </w:r>
      <w:r w:rsidRPr="0093501C">
        <w:rPr>
          <w:color w:val="231F20"/>
          <w:sz w:val="20"/>
        </w:rPr>
        <w:t>ve</w:t>
      </w:r>
      <w:r w:rsidRPr="0093501C">
        <w:rPr>
          <w:color w:val="231F20"/>
          <w:spacing w:val="-9"/>
          <w:sz w:val="20"/>
        </w:rPr>
        <w:t xml:space="preserve"> </w:t>
      </w:r>
      <w:r w:rsidRPr="0093501C">
        <w:rPr>
          <w:color w:val="231F20"/>
          <w:sz w:val="20"/>
        </w:rPr>
        <w:t>fiyatlar</w:t>
      </w:r>
      <w:r w:rsidRPr="0093501C">
        <w:rPr>
          <w:color w:val="231F20"/>
          <w:spacing w:val="-9"/>
          <w:sz w:val="20"/>
        </w:rPr>
        <w:t xml:space="preserve"> </w:t>
      </w:r>
      <w:r w:rsidRPr="0093501C">
        <w:rPr>
          <w:color w:val="231F20"/>
          <w:sz w:val="20"/>
        </w:rPr>
        <w:t>olmak</w:t>
      </w:r>
      <w:r w:rsidRPr="0093501C">
        <w:rPr>
          <w:color w:val="231F20"/>
          <w:spacing w:val="-10"/>
          <w:sz w:val="20"/>
        </w:rPr>
        <w:t xml:space="preserve"> </w:t>
      </w:r>
      <w:r w:rsidRPr="0093501C">
        <w:rPr>
          <w:color w:val="231F20"/>
          <w:sz w:val="20"/>
        </w:rPr>
        <w:t>üzere</w:t>
      </w:r>
      <w:r w:rsidRPr="0093501C">
        <w:rPr>
          <w:color w:val="231F20"/>
          <w:spacing w:val="-9"/>
          <w:sz w:val="20"/>
        </w:rPr>
        <w:t xml:space="preserve"> </w:t>
      </w:r>
      <w:r w:rsidRPr="0093501C">
        <w:rPr>
          <w:color w:val="231F20"/>
          <w:sz w:val="20"/>
        </w:rPr>
        <w:t>altı</w:t>
      </w:r>
      <w:r w:rsidRPr="0093501C">
        <w:rPr>
          <w:color w:val="231F20"/>
          <w:spacing w:val="-10"/>
          <w:sz w:val="20"/>
        </w:rPr>
        <w:t xml:space="preserve"> </w:t>
      </w:r>
      <w:r w:rsidRPr="0093501C">
        <w:rPr>
          <w:color w:val="231F20"/>
          <w:sz w:val="20"/>
        </w:rPr>
        <w:t>bölüm</w:t>
      </w:r>
      <w:r w:rsidRPr="0093501C">
        <w:rPr>
          <w:color w:val="231F20"/>
          <w:spacing w:val="-9"/>
          <w:sz w:val="20"/>
        </w:rPr>
        <w:t xml:space="preserve"> </w:t>
      </w:r>
      <w:r w:rsidRPr="0093501C">
        <w:rPr>
          <w:color w:val="231F20"/>
          <w:sz w:val="20"/>
        </w:rPr>
        <w:t>yer</w:t>
      </w:r>
      <w:r w:rsidRPr="0093501C">
        <w:rPr>
          <w:color w:val="231F20"/>
          <w:spacing w:val="-9"/>
          <w:sz w:val="20"/>
        </w:rPr>
        <w:t xml:space="preserve"> </w:t>
      </w:r>
      <w:r w:rsidRPr="0093501C">
        <w:rPr>
          <w:color w:val="231F20"/>
          <w:sz w:val="20"/>
        </w:rPr>
        <w:t>alıyordu.</w:t>
      </w:r>
      <w:r w:rsidRPr="0093501C">
        <w:rPr>
          <w:color w:val="231F20"/>
          <w:spacing w:val="-10"/>
          <w:sz w:val="20"/>
        </w:rPr>
        <w:t xml:space="preserve"> </w:t>
      </w:r>
      <w:r w:rsidRPr="0093501C">
        <w:rPr>
          <w:color w:val="231F20"/>
          <w:sz w:val="20"/>
        </w:rPr>
        <w:t>Bu</w:t>
      </w:r>
      <w:r w:rsidRPr="0093501C">
        <w:rPr>
          <w:color w:val="231F20"/>
          <w:spacing w:val="-9"/>
          <w:sz w:val="20"/>
        </w:rPr>
        <w:t xml:space="preserve"> </w:t>
      </w:r>
      <w:r w:rsidRPr="0093501C">
        <w:rPr>
          <w:color w:val="231F20"/>
          <w:sz w:val="20"/>
        </w:rPr>
        <w:t xml:space="preserve">gazete zaman içerisinde Türkçe dışında Arapça, Farsça, Rumca, Ermenice ve Fransızca olarak beş ayrı dilde yayım- </w:t>
      </w:r>
      <w:proofErr w:type="gramStart"/>
      <w:r w:rsidRPr="0093501C">
        <w:rPr>
          <w:color w:val="231F20"/>
          <w:sz w:val="20"/>
        </w:rPr>
        <w:t>landı</w:t>
      </w:r>
      <w:proofErr w:type="gramEnd"/>
      <w:r w:rsidRPr="0093501C">
        <w:rPr>
          <w:color w:val="231F20"/>
          <w:sz w:val="20"/>
        </w:rPr>
        <w:t>.</w:t>
      </w:r>
    </w:p>
    <w:p w:rsidR="000B579F" w:rsidRPr="0093501C" w:rsidRDefault="0093501C">
      <w:pPr>
        <w:pStyle w:val="Balk1"/>
        <w:spacing w:before="6"/>
        <w:ind w:left="503"/>
        <w:jc w:val="both"/>
      </w:pPr>
      <w:r w:rsidRPr="0093501C">
        <w:rPr>
          <w:color w:val="231F20"/>
        </w:rPr>
        <w:t xml:space="preserve">Buna göre Takvim-i </w:t>
      </w:r>
      <w:proofErr w:type="spellStart"/>
      <w:r w:rsidRPr="0093501C">
        <w:rPr>
          <w:color w:val="231F20"/>
        </w:rPr>
        <w:t>Vekayi</w:t>
      </w:r>
      <w:proofErr w:type="spellEnd"/>
      <w:r w:rsidRPr="0093501C">
        <w:rPr>
          <w:color w:val="231F20"/>
        </w:rPr>
        <w:t xml:space="preserve"> hangi amaçlarla </w:t>
      </w:r>
      <w:proofErr w:type="gramStart"/>
      <w:r w:rsidRPr="0093501C">
        <w:rPr>
          <w:color w:val="231F20"/>
        </w:rPr>
        <w:t>kullanılmıştır ?</w:t>
      </w:r>
      <w:proofErr w:type="gramEnd"/>
      <w:r w:rsidRPr="0093501C">
        <w:rPr>
          <w:color w:val="231F20"/>
        </w:rPr>
        <w:t xml:space="preserve"> Yazınız.</w:t>
      </w:r>
    </w:p>
    <w:p w:rsidR="000B579F" w:rsidRPr="0093501C" w:rsidRDefault="0093501C">
      <w:pPr>
        <w:spacing w:before="126"/>
        <w:ind w:left="483"/>
        <w:rPr>
          <w:b/>
          <w:sz w:val="20"/>
        </w:rPr>
      </w:pPr>
      <w:r w:rsidRPr="0093501C">
        <w:rPr>
          <w:b/>
          <w:color w:val="231F20"/>
          <w:sz w:val="20"/>
        </w:rPr>
        <w:t>•</w:t>
      </w:r>
    </w:p>
    <w:p w:rsidR="000B579F" w:rsidRPr="0093501C" w:rsidRDefault="0093501C">
      <w:pPr>
        <w:spacing w:before="70"/>
        <w:ind w:left="483"/>
        <w:rPr>
          <w:b/>
          <w:sz w:val="20"/>
        </w:rPr>
      </w:pPr>
      <w:r w:rsidRPr="0093501C">
        <w:rPr>
          <w:b/>
          <w:color w:val="231F20"/>
          <w:sz w:val="20"/>
        </w:rPr>
        <w:t>•</w:t>
      </w:r>
    </w:p>
    <w:p w:rsidR="000B579F" w:rsidRPr="0093501C" w:rsidRDefault="000B579F">
      <w:pPr>
        <w:pStyle w:val="GvdeMetni"/>
        <w:rPr>
          <w:b/>
          <w:sz w:val="22"/>
        </w:rPr>
      </w:pPr>
    </w:p>
    <w:p w:rsidR="000B579F" w:rsidRPr="0093501C" w:rsidRDefault="000B579F">
      <w:pPr>
        <w:pStyle w:val="GvdeMetni"/>
        <w:spacing w:before="11"/>
        <w:rPr>
          <w:b/>
          <w:sz w:val="29"/>
        </w:rPr>
      </w:pPr>
    </w:p>
    <w:p w:rsidR="000B579F" w:rsidRPr="0093501C" w:rsidRDefault="0093501C">
      <w:pPr>
        <w:pStyle w:val="ListeParagraf"/>
        <w:numPr>
          <w:ilvl w:val="0"/>
          <w:numId w:val="1"/>
        </w:numPr>
        <w:tabs>
          <w:tab w:val="left" w:pos="503"/>
          <w:tab w:val="left" w:pos="504"/>
        </w:tabs>
        <w:spacing w:line="312" w:lineRule="auto"/>
        <w:ind w:left="503" w:right="1133"/>
        <w:jc w:val="left"/>
        <w:rPr>
          <w:sz w:val="20"/>
        </w:rPr>
      </w:pPr>
      <w:r w:rsidRPr="0093501C">
        <w:rPr>
          <w:color w:val="231F20"/>
          <w:sz w:val="20"/>
        </w:rPr>
        <w:t xml:space="preserve">1718 Pasarofça Antlaşması ile başlayıp 1730 Patrona Halil </w:t>
      </w:r>
      <w:proofErr w:type="spellStart"/>
      <w:r w:rsidRPr="0093501C">
        <w:rPr>
          <w:color w:val="231F20"/>
          <w:sz w:val="20"/>
        </w:rPr>
        <w:t>İsyanı’na</w:t>
      </w:r>
      <w:proofErr w:type="spellEnd"/>
      <w:r w:rsidRPr="0093501C">
        <w:rPr>
          <w:color w:val="231F20"/>
          <w:sz w:val="20"/>
        </w:rPr>
        <w:t xml:space="preserve"> kadar devam eden, çeşitli yeniliklerin yapıldığı</w:t>
      </w:r>
      <w:r w:rsidRPr="0093501C">
        <w:rPr>
          <w:color w:val="231F20"/>
          <w:spacing w:val="4"/>
          <w:sz w:val="20"/>
        </w:rPr>
        <w:t xml:space="preserve"> </w:t>
      </w:r>
      <w:r w:rsidRPr="0093501C">
        <w:rPr>
          <w:color w:val="231F20"/>
          <w:sz w:val="20"/>
        </w:rPr>
        <w:t>bir</w:t>
      </w:r>
      <w:r w:rsidRPr="0093501C">
        <w:rPr>
          <w:color w:val="231F20"/>
          <w:spacing w:val="5"/>
          <w:sz w:val="20"/>
        </w:rPr>
        <w:t xml:space="preserve"> </w:t>
      </w:r>
      <w:r w:rsidRPr="0093501C">
        <w:rPr>
          <w:color w:val="231F20"/>
          <w:sz w:val="20"/>
        </w:rPr>
        <w:t>dönem</w:t>
      </w:r>
      <w:r w:rsidRPr="0093501C">
        <w:rPr>
          <w:color w:val="231F20"/>
          <w:spacing w:val="5"/>
          <w:sz w:val="20"/>
        </w:rPr>
        <w:t xml:space="preserve"> </w:t>
      </w:r>
      <w:r w:rsidRPr="0093501C">
        <w:rPr>
          <w:color w:val="231F20"/>
          <w:sz w:val="20"/>
        </w:rPr>
        <w:t>olması</w:t>
      </w:r>
      <w:r w:rsidRPr="0093501C">
        <w:rPr>
          <w:color w:val="231F20"/>
          <w:spacing w:val="5"/>
          <w:sz w:val="20"/>
        </w:rPr>
        <w:t xml:space="preserve"> </w:t>
      </w:r>
      <w:r w:rsidRPr="0093501C">
        <w:rPr>
          <w:color w:val="231F20"/>
          <w:sz w:val="20"/>
        </w:rPr>
        <w:t>yanında</w:t>
      </w:r>
      <w:r w:rsidRPr="0093501C">
        <w:rPr>
          <w:color w:val="231F20"/>
          <w:spacing w:val="5"/>
          <w:sz w:val="20"/>
        </w:rPr>
        <w:t xml:space="preserve"> </w:t>
      </w:r>
      <w:r w:rsidRPr="0093501C">
        <w:rPr>
          <w:color w:val="231F20"/>
          <w:sz w:val="20"/>
        </w:rPr>
        <w:t>zevk</w:t>
      </w:r>
      <w:r w:rsidRPr="0093501C">
        <w:rPr>
          <w:color w:val="231F20"/>
          <w:spacing w:val="5"/>
          <w:sz w:val="20"/>
        </w:rPr>
        <w:t xml:space="preserve"> </w:t>
      </w:r>
      <w:r w:rsidRPr="0093501C">
        <w:rPr>
          <w:color w:val="231F20"/>
          <w:sz w:val="20"/>
        </w:rPr>
        <w:t>ve</w:t>
      </w:r>
      <w:r w:rsidRPr="0093501C">
        <w:rPr>
          <w:color w:val="231F20"/>
          <w:spacing w:val="5"/>
          <w:sz w:val="20"/>
        </w:rPr>
        <w:t xml:space="preserve"> </w:t>
      </w:r>
      <w:r w:rsidRPr="0093501C">
        <w:rPr>
          <w:color w:val="231F20"/>
          <w:sz w:val="20"/>
        </w:rPr>
        <w:t>sefa</w:t>
      </w:r>
      <w:r w:rsidRPr="0093501C">
        <w:rPr>
          <w:color w:val="231F20"/>
          <w:spacing w:val="5"/>
          <w:sz w:val="20"/>
        </w:rPr>
        <w:t xml:space="preserve"> </w:t>
      </w:r>
      <w:r w:rsidRPr="0093501C">
        <w:rPr>
          <w:color w:val="231F20"/>
          <w:sz w:val="20"/>
        </w:rPr>
        <w:t>dönemi</w:t>
      </w:r>
      <w:r w:rsidRPr="0093501C">
        <w:rPr>
          <w:color w:val="231F20"/>
          <w:spacing w:val="5"/>
          <w:sz w:val="20"/>
        </w:rPr>
        <w:t xml:space="preserve"> </w:t>
      </w:r>
      <w:r w:rsidRPr="0093501C">
        <w:rPr>
          <w:color w:val="231F20"/>
          <w:sz w:val="20"/>
        </w:rPr>
        <w:t>olarak</w:t>
      </w:r>
      <w:r w:rsidRPr="0093501C">
        <w:rPr>
          <w:color w:val="231F20"/>
          <w:spacing w:val="5"/>
          <w:sz w:val="20"/>
        </w:rPr>
        <w:t xml:space="preserve"> </w:t>
      </w:r>
      <w:r w:rsidRPr="0093501C">
        <w:rPr>
          <w:color w:val="231F20"/>
          <w:sz w:val="20"/>
        </w:rPr>
        <w:t>da</w:t>
      </w:r>
      <w:r w:rsidRPr="0093501C">
        <w:rPr>
          <w:color w:val="231F20"/>
          <w:spacing w:val="5"/>
          <w:sz w:val="20"/>
        </w:rPr>
        <w:t xml:space="preserve"> </w:t>
      </w:r>
      <w:r w:rsidRPr="0093501C">
        <w:rPr>
          <w:color w:val="231F20"/>
          <w:sz w:val="20"/>
        </w:rPr>
        <w:t>bilinen</w:t>
      </w:r>
      <w:r w:rsidRPr="0093501C">
        <w:rPr>
          <w:color w:val="231F20"/>
          <w:spacing w:val="5"/>
          <w:sz w:val="20"/>
        </w:rPr>
        <w:t xml:space="preserve"> </w:t>
      </w:r>
      <w:r w:rsidRPr="0093501C">
        <w:rPr>
          <w:color w:val="231F20"/>
          <w:sz w:val="20"/>
        </w:rPr>
        <w:t>döneme</w:t>
      </w:r>
      <w:r w:rsidRPr="0093501C">
        <w:rPr>
          <w:color w:val="231F20"/>
          <w:spacing w:val="4"/>
          <w:sz w:val="20"/>
        </w:rPr>
        <w:t xml:space="preserve"> </w:t>
      </w:r>
      <w:r w:rsidRPr="0093501C">
        <w:rPr>
          <w:color w:val="231F20"/>
          <w:sz w:val="20"/>
        </w:rPr>
        <w:t>Lale</w:t>
      </w:r>
      <w:r w:rsidRPr="0093501C">
        <w:rPr>
          <w:color w:val="231F20"/>
          <w:spacing w:val="5"/>
          <w:sz w:val="20"/>
        </w:rPr>
        <w:t xml:space="preserve"> </w:t>
      </w:r>
      <w:r w:rsidRPr="0093501C">
        <w:rPr>
          <w:color w:val="231F20"/>
          <w:sz w:val="20"/>
        </w:rPr>
        <w:t>Devri</w:t>
      </w:r>
      <w:r w:rsidRPr="0093501C">
        <w:rPr>
          <w:color w:val="231F20"/>
          <w:spacing w:val="5"/>
          <w:sz w:val="20"/>
        </w:rPr>
        <w:t xml:space="preserve"> </w:t>
      </w:r>
      <w:r w:rsidRPr="0093501C">
        <w:rPr>
          <w:color w:val="231F20"/>
          <w:spacing w:val="-3"/>
          <w:sz w:val="20"/>
        </w:rPr>
        <w:t>denir.</w:t>
      </w:r>
    </w:p>
    <w:p w:rsidR="000B579F" w:rsidRPr="0093501C" w:rsidRDefault="0093501C">
      <w:pPr>
        <w:pStyle w:val="Balk1"/>
        <w:spacing w:before="2"/>
        <w:ind w:left="503"/>
      </w:pPr>
      <w:r w:rsidRPr="0093501C">
        <w:rPr>
          <w:color w:val="231F20"/>
        </w:rPr>
        <w:t>Bu dönemde yapılan yeniliklerden iki tanesini yazınız.</w:t>
      </w:r>
    </w:p>
    <w:p w:rsidR="000B579F" w:rsidRPr="0093501C" w:rsidRDefault="0093501C">
      <w:pPr>
        <w:spacing w:before="70"/>
        <w:ind w:left="483"/>
        <w:rPr>
          <w:b/>
          <w:sz w:val="20"/>
        </w:rPr>
      </w:pPr>
      <w:r w:rsidRPr="0093501C">
        <w:rPr>
          <w:b/>
          <w:color w:val="231F20"/>
          <w:sz w:val="20"/>
        </w:rPr>
        <w:t>•</w:t>
      </w:r>
    </w:p>
    <w:p w:rsidR="000B579F" w:rsidRPr="0093501C" w:rsidRDefault="0093501C">
      <w:pPr>
        <w:spacing w:before="70"/>
        <w:ind w:left="483"/>
        <w:rPr>
          <w:b/>
          <w:sz w:val="20"/>
        </w:rPr>
      </w:pPr>
      <w:r w:rsidRPr="0093501C">
        <w:rPr>
          <w:b/>
          <w:color w:val="231F20"/>
          <w:sz w:val="20"/>
        </w:rPr>
        <w:t>•</w:t>
      </w: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rPr>
          <w:b/>
        </w:rPr>
      </w:pPr>
    </w:p>
    <w:p w:rsidR="000B579F" w:rsidRPr="0093501C" w:rsidRDefault="000B579F">
      <w:pPr>
        <w:pStyle w:val="GvdeMetni"/>
        <w:spacing w:before="2"/>
        <w:rPr>
          <w:b/>
        </w:rPr>
      </w:pPr>
    </w:p>
    <w:p w:rsidR="000B579F" w:rsidRPr="0093501C" w:rsidRDefault="0093501C">
      <w:pPr>
        <w:pStyle w:val="ListeParagraf"/>
        <w:numPr>
          <w:ilvl w:val="0"/>
          <w:numId w:val="1"/>
        </w:numPr>
        <w:tabs>
          <w:tab w:val="left" w:pos="504"/>
        </w:tabs>
        <w:spacing w:line="312" w:lineRule="auto"/>
        <w:ind w:left="503" w:right="1131"/>
        <w:jc w:val="both"/>
        <w:rPr>
          <w:sz w:val="20"/>
        </w:rPr>
      </w:pPr>
      <w:r w:rsidRPr="0093501C">
        <w:rPr>
          <w:color w:val="231F20"/>
          <w:sz w:val="20"/>
        </w:rPr>
        <w:t>1828’de bir Türk postacı, yanında yüklü miktar sikkeyle uzak bir bölgeye gönderildi. Postacı, parayı teslim etmesi gereken yere vardığında para çantasını kaybettiğini</w:t>
      </w:r>
      <w:r w:rsidRPr="0093501C">
        <w:rPr>
          <w:color w:val="231F20"/>
          <w:sz w:val="20"/>
        </w:rPr>
        <w:t xml:space="preserve"> fark etti. Para çantasının sahibi Fransız, kendin- den on beş bin kuruş istedi. Postacı, sakin şekilde düşündükten sonra geri döndü ve parayı bir Müslüman’ın bulması hâlinde kendine geri vereceğinden emindi. Neredeyse bütün yolu tekrar gitti ve çaresiz bi</w:t>
      </w:r>
      <w:r w:rsidRPr="0093501C">
        <w:rPr>
          <w:color w:val="231F20"/>
          <w:sz w:val="20"/>
        </w:rPr>
        <w:t>r şekilde, yolculuğu esnasında birkaç dakika dinlendiğini hatırladığı bir kahvehaneye vardı. Kapıdaki kahveci ona şöyle bağırdı: ‘Geçen geldiğinde içinde galiba altın olan bir çanta unutmuşsun, koyduğun yerde duruyor.’ Postacı içeri girdi, bir Türk kahveha</w:t>
      </w:r>
      <w:r w:rsidRPr="0093501C">
        <w:rPr>
          <w:color w:val="231F20"/>
          <w:sz w:val="20"/>
        </w:rPr>
        <w:t xml:space="preserve">nesine gelen pek çok kişinin rahatlıkla alabileceği şekilde ortada durmasına </w:t>
      </w:r>
      <w:proofErr w:type="spellStart"/>
      <w:r w:rsidRPr="0093501C">
        <w:rPr>
          <w:color w:val="231F20"/>
          <w:sz w:val="20"/>
        </w:rPr>
        <w:t>rağ</w:t>
      </w:r>
      <w:proofErr w:type="spellEnd"/>
      <w:r w:rsidRPr="0093501C">
        <w:rPr>
          <w:color w:val="231F20"/>
          <w:sz w:val="20"/>
        </w:rPr>
        <w:t>- men dokunulmamış görünen çantasını</w:t>
      </w:r>
      <w:r w:rsidRPr="0093501C">
        <w:rPr>
          <w:color w:val="231F20"/>
          <w:spacing w:val="5"/>
          <w:sz w:val="20"/>
        </w:rPr>
        <w:t xml:space="preserve"> </w:t>
      </w:r>
      <w:r w:rsidRPr="0093501C">
        <w:rPr>
          <w:color w:val="231F20"/>
          <w:sz w:val="20"/>
        </w:rPr>
        <w:t>buldu.</w:t>
      </w:r>
    </w:p>
    <w:p w:rsidR="000B579F" w:rsidRPr="0093501C" w:rsidRDefault="0093501C">
      <w:pPr>
        <w:pStyle w:val="Balk1"/>
        <w:spacing w:before="8"/>
        <w:ind w:left="503"/>
        <w:jc w:val="both"/>
      </w:pPr>
      <w:r w:rsidRPr="0093501C">
        <w:rPr>
          <w:color w:val="231F20"/>
        </w:rPr>
        <w:t>İngiliz</w:t>
      </w:r>
      <w:r w:rsidRPr="0093501C">
        <w:rPr>
          <w:color w:val="231F20"/>
          <w:spacing w:val="13"/>
        </w:rPr>
        <w:t xml:space="preserve"> </w:t>
      </w:r>
      <w:r w:rsidRPr="0093501C">
        <w:rPr>
          <w:color w:val="231F20"/>
        </w:rPr>
        <w:t>Seyyah</w:t>
      </w:r>
      <w:r w:rsidRPr="0093501C">
        <w:rPr>
          <w:color w:val="231F20"/>
          <w:spacing w:val="13"/>
        </w:rPr>
        <w:t xml:space="preserve"> </w:t>
      </w:r>
      <w:proofErr w:type="spellStart"/>
      <w:r w:rsidRPr="0093501C">
        <w:rPr>
          <w:color w:val="231F20"/>
        </w:rPr>
        <w:t>Keppel’in</w:t>
      </w:r>
      <w:proofErr w:type="spellEnd"/>
      <w:r w:rsidRPr="0093501C">
        <w:rPr>
          <w:color w:val="231F20"/>
          <w:spacing w:val="13"/>
        </w:rPr>
        <w:t xml:space="preserve"> </w:t>
      </w:r>
      <w:r w:rsidRPr="0093501C">
        <w:rPr>
          <w:color w:val="231F20"/>
        </w:rPr>
        <w:t>şahit</w:t>
      </w:r>
      <w:r w:rsidRPr="0093501C">
        <w:rPr>
          <w:color w:val="231F20"/>
          <w:spacing w:val="13"/>
        </w:rPr>
        <w:t xml:space="preserve"> </w:t>
      </w:r>
      <w:r w:rsidRPr="0093501C">
        <w:rPr>
          <w:color w:val="231F20"/>
        </w:rPr>
        <w:t>olduğu</w:t>
      </w:r>
      <w:r w:rsidRPr="0093501C">
        <w:rPr>
          <w:color w:val="231F20"/>
          <w:spacing w:val="13"/>
        </w:rPr>
        <w:t xml:space="preserve"> </w:t>
      </w:r>
      <w:r w:rsidRPr="0093501C">
        <w:rPr>
          <w:color w:val="231F20"/>
        </w:rPr>
        <w:t>bu</w:t>
      </w:r>
      <w:r w:rsidRPr="0093501C">
        <w:rPr>
          <w:color w:val="231F20"/>
          <w:spacing w:val="14"/>
        </w:rPr>
        <w:t xml:space="preserve"> </w:t>
      </w:r>
      <w:r w:rsidRPr="0093501C">
        <w:rPr>
          <w:color w:val="231F20"/>
        </w:rPr>
        <w:t>olayda</w:t>
      </w:r>
      <w:r w:rsidRPr="0093501C">
        <w:rPr>
          <w:color w:val="231F20"/>
          <w:spacing w:val="13"/>
        </w:rPr>
        <w:t xml:space="preserve"> </w:t>
      </w:r>
      <w:r w:rsidRPr="0093501C">
        <w:rPr>
          <w:color w:val="231F20"/>
        </w:rPr>
        <w:t>Türk</w:t>
      </w:r>
      <w:r w:rsidRPr="0093501C">
        <w:rPr>
          <w:color w:val="231F20"/>
          <w:spacing w:val="13"/>
        </w:rPr>
        <w:t xml:space="preserve"> </w:t>
      </w:r>
      <w:r w:rsidRPr="0093501C">
        <w:rPr>
          <w:color w:val="231F20"/>
        </w:rPr>
        <w:t>insanının</w:t>
      </w:r>
      <w:r w:rsidRPr="0093501C">
        <w:rPr>
          <w:color w:val="231F20"/>
          <w:spacing w:val="13"/>
        </w:rPr>
        <w:t xml:space="preserve"> </w:t>
      </w:r>
      <w:r w:rsidRPr="0093501C">
        <w:rPr>
          <w:color w:val="231F20"/>
        </w:rPr>
        <w:t>hangi</w:t>
      </w:r>
      <w:r w:rsidRPr="0093501C">
        <w:rPr>
          <w:color w:val="231F20"/>
          <w:spacing w:val="13"/>
        </w:rPr>
        <w:t xml:space="preserve"> </w:t>
      </w:r>
      <w:r w:rsidRPr="0093501C">
        <w:rPr>
          <w:color w:val="231F20"/>
        </w:rPr>
        <w:t>özelliği</w:t>
      </w:r>
      <w:r w:rsidRPr="0093501C">
        <w:rPr>
          <w:color w:val="231F20"/>
          <w:spacing w:val="14"/>
        </w:rPr>
        <w:t xml:space="preserve"> </w:t>
      </w:r>
      <w:r w:rsidRPr="0093501C">
        <w:rPr>
          <w:color w:val="231F20"/>
        </w:rPr>
        <w:t>anlatılmaktadır?</w:t>
      </w:r>
      <w:r w:rsidRPr="0093501C">
        <w:rPr>
          <w:color w:val="231F20"/>
          <w:spacing w:val="8"/>
        </w:rPr>
        <w:t xml:space="preserve"> </w:t>
      </w:r>
      <w:r w:rsidRPr="0093501C">
        <w:rPr>
          <w:color w:val="231F20"/>
          <w:spacing w:val="-3"/>
        </w:rPr>
        <w:t>Yazınız.</w:t>
      </w:r>
    </w:p>
    <w:p w:rsidR="000B579F" w:rsidRPr="0093501C" w:rsidRDefault="0093501C">
      <w:pPr>
        <w:spacing w:before="127"/>
        <w:ind w:left="483"/>
        <w:rPr>
          <w:b/>
          <w:sz w:val="20"/>
        </w:rPr>
      </w:pPr>
      <w:r w:rsidRPr="0093501C">
        <w:rPr>
          <w:b/>
          <w:color w:val="231F20"/>
          <w:sz w:val="20"/>
        </w:rPr>
        <w:t>•</w:t>
      </w:r>
    </w:p>
    <w:p w:rsidR="000B579F" w:rsidRPr="0093501C" w:rsidRDefault="000B579F">
      <w:pPr>
        <w:pStyle w:val="GvdeMetni"/>
        <w:rPr>
          <w:b/>
        </w:rPr>
      </w:pPr>
    </w:p>
    <w:p w:rsidR="000B579F" w:rsidRPr="0093501C" w:rsidRDefault="000B579F">
      <w:pPr>
        <w:pStyle w:val="GvdeMetni"/>
        <w:spacing w:before="4"/>
        <w:rPr>
          <w:b/>
          <w:sz w:val="21"/>
        </w:rPr>
      </w:pPr>
    </w:p>
    <w:p w:rsidR="000B579F" w:rsidRPr="0093501C" w:rsidRDefault="0093501C">
      <w:pPr>
        <w:tabs>
          <w:tab w:val="left" w:pos="8924"/>
        </w:tabs>
        <w:ind w:left="163"/>
        <w:rPr>
          <w:rFonts w:ascii="Futura Md BT" w:hAnsi="Futura Md BT"/>
          <w:b/>
        </w:rPr>
      </w:pPr>
      <w:r w:rsidRPr="0093501C">
        <w:rPr>
          <w:rFonts w:ascii="Futura Md BT" w:hAnsi="Futura Md BT"/>
          <w:b/>
          <w:color w:val="231F20"/>
        </w:rPr>
        <w:t>7.</w:t>
      </w:r>
      <w:r w:rsidRPr="0093501C">
        <w:rPr>
          <w:rFonts w:ascii="Futura Md BT" w:hAnsi="Futura Md BT"/>
          <w:b/>
          <w:color w:val="231F20"/>
          <w:spacing w:val="-3"/>
        </w:rPr>
        <w:t xml:space="preserve"> </w:t>
      </w:r>
      <w:r w:rsidRPr="0093501C">
        <w:rPr>
          <w:rFonts w:ascii="Futura Md BT" w:hAnsi="Futura Md BT"/>
          <w:b/>
          <w:color w:val="231F20"/>
        </w:rPr>
        <w:t>SINIF</w:t>
      </w:r>
      <w:r w:rsidRPr="0093501C">
        <w:rPr>
          <w:rFonts w:ascii="Futura Md BT" w:hAnsi="Futura Md BT"/>
          <w:b/>
          <w:color w:val="231F20"/>
          <w:spacing w:val="-4"/>
        </w:rPr>
        <w:t xml:space="preserve"> </w:t>
      </w:r>
      <w:r w:rsidRPr="0093501C">
        <w:rPr>
          <w:rFonts w:ascii="Futura Md BT" w:hAnsi="Futura Md BT"/>
          <w:b/>
          <w:color w:val="231F20"/>
        </w:rPr>
        <w:t>SOSYAL</w:t>
      </w:r>
      <w:r w:rsidRPr="0093501C">
        <w:rPr>
          <w:rFonts w:ascii="Futura Md BT" w:hAnsi="Futura Md BT"/>
          <w:b/>
          <w:color w:val="231F20"/>
          <w:spacing w:val="-3"/>
        </w:rPr>
        <w:t xml:space="preserve"> </w:t>
      </w:r>
      <w:r w:rsidRPr="0093501C">
        <w:rPr>
          <w:rFonts w:ascii="Futura Md BT" w:hAnsi="Futura Md BT"/>
          <w:b/>
          <w:color w:val="231F20"/>
        </w:rPr>
        <w:t>BİLGİLER</w:t>
      </w:r>
      <w:r w:rsidRPr="0093501C">
        <w:rPr>
          <w:rFonts w:ascii="Futura Md BT" w:hAnsi="Futura Md BT"/>
          <w:b/>
          <w:color w:val="231F20"/>
          <w:spacing w:val="-14"/>
        </w:rPr>
        <w:t xml:space="preserve"> </w:t>
      </w:r>
      <w:r w:rsidRPr="0093501C">
        <w:rPr>
          <w:rFonts w:ascii="Futura Md BT" w:hAnsi="Futura Md BT"/>
          <w:b/>
          <w:color w:val="231F20"/>
        </w:rPr>
        <w:t>-</w:t>
      </w:r>
      <w:r w:rsidRPr="0093501C">
        <w:rPr>
          <w:rFonts w:ascii="Futura Md BT" w:hAnsi="Futura Md BT"/>
          <w:b/>
          <w:color w:val="231F20"/>
          <w:spacing w:val="-14"/>
        </w:rPr>
        <w:t xml:space="preserve"> </w:t>
      </w:r>
      <w:r w:rsidRPr="0093501C">
        <w:rPr>
          <w:rFonts w:ascii="Futura Md BT" w:hAnsi="Futura Md BT"/>
          <w:b/>
          <w:color w:val="231F20"/>
        </w:rPr>
        <w:t>1.</w:t>
      </w:r>
      <w:r w:rsidRPr="0093501C">
        <w:rPr>
          <w:rFonts w:ascii="Futura Md BT" w:hAnsi="Futura Md BT"/>
          <w:b/>
          <w:color w:val="231F20"/>
          <w:spacing w:val="-13"/>
        </w:rPr>
        <w:t xml:space="preserve"> </w:t>
      </w:r>
      <w:r w:rsidRPr="0093501C">
        <w:rPr>
          <w:rFonts w:ascii="Futura Md BT" w:hAnsi="Futura Md BT"/>
          <w:b/>
          <w:color w:val="231F20"/>
        </w:rPr>
        <w:t>DÖNEM</w:t>
      </w:r>
      <w:r w:rsidRPr="0093501C">
        <w:rPr>
          <w:rFonts w:ascii="Futura Md BT" w:hAnsi="Futura Md BT"/>
          <w:b/>
          <w:color w:val="231F20"/>
          <w:spacing w:val="-4"/>
        </w:rPr>
        <w:t xml:space="preserve"> </w:t>
      </w:r>
      <w:r w:rsidRPr="0093501C">
        <w:rPr>
          <w:rFonts w:ascii="Futura Md BT" w:hAnsi="Futura Md BT"/>
          <w:b/>
          <w:color w:val="808285"/>
        </w:rPr>
        <w:t>2.</w:t>
      </w:r>
      <w:r w:rsidRPr="0093501C">
        <w:rPr>
          <w:rFonts w:ascii="Futura Md BT" w:hAnsi="Futura Md BT"/>
          <w:b/>
          <w:color w:val="808285"/>
          <w:spacing w:val="-12"/>
        </w:rPr>
        <w:t xml:space="preserve"> </w:t>
      </w:r>
      <w:r w:rsidRPr="0093501C">
        <w:rPr>
          <w:rFonts w:ascii="Futura Md BT" w:hAnsi="Futura Md BT"/>
          <w:b/>
          <w:color w:val="808285"/>
        </w:rPr>
        <w:t>ORTAK</w:t>
      </w:r>
      <w:r w:rsidRPr="0093501C">
        <w:rPr>
          <w:rFonts w:ascii="Futura Md BT" w:hAnsi="Futura Md BT"/>
          <w:b/>
          <w:color w:val="808285"/>
          <w:spacing w:val="-3"/>
        </w:rPr>
        <w:t xml:space="preserve"> </w:t>
      </w:r>
      <w:r w:rsidRPr="0093501C">
        <w:rPr>
          <w:rFonts w:ascii="Futura Md BT" w:hAnsi="Futura Md BT"/>
          <w:b/>
          <w:color w:val="808285"/>
        </w:rPr>
        <w:t>YAZILI</w:t>
      </w:r>
      <w:r w:rsidRPr="0093501C">
        <w:rPr>
          <w:rFonts w:ascii="Futura Md BT" w:hAnsi="Futura Md BT"/>
          <w:b/>
          <w:color w:val="808285"/>
          <w:spacing w:val="-3"/>
        </w:rPr>
        <w:t xml:space="preserve"> </w:t>
      </w:r>
      <w:r w:rsidRPr="0093501C">
        <w:rPr>
          <w:rFonts w:ascii="Futura Md BT" w:hAnsi="Futura Md BT"/>
          <w:b/>
          <w:color w:val="808285"/>
        </w:rPr>
        <w:t>SINAVI</w:t>
      </w:r>
      <w:r w:rsidRPr="0093501C">
        <w:rPr>
          <w:rFonts w:ascii="Futura Md BT" w:hAnsi="Futura Md BT"/>
          <w:b/>
          <w:color w:val="808285"/>
        </w:rPr>
        <w:tab/>
      </w:r>
      <w:r w:rsidRPr="0093501C">
        <w:rPr>
          <w:rFonts w:ascii="Futura Md BT" w:hAnsi="Futura Md BT"/>
          <w:b/>
          <w:color w:val="231F20"/>
        </w:rPr>
        <w:t>BAŞARILAR:)</w:t>
      </w:r>
    </w:p>
    <w:sectPr w:rsidR="000B579F" w:rsidRPr="0093501C">
      <w:pgSz w:w="11910" w:h="16840"/>
      <w:pgMar w:top="0" w:right="0" w:bottom="0" w:left="4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Futura Md BT">
    <w:altName w:val="Futura Md BT"/>
    <w:panose1 w:val="020B0802020204020204"/>
    <w:charset w:val="00"/>
    <w:family w:val="swiss"/>
    <w:pitch w:val="variable"/>
    <w:sig w:usb0="00000087" w:usb1="00000000" w:usb2="00000000" w:usb3="00000000" w:csb0="0000001B"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472F46"/>
    <w:multiLevelType w:val="hybridMultilevel"/>
    <w:tmpl w:val="7C402758"/>
    <w:lvl w:ilvl="0" w:tplc="C570FEE8">
      <w:start w:val="1"/>
      <w:numFmt w:val="decimal"/>
      <w:lvlText w:val="%1)"/>
      <w:lvlJc w:val="left"/>
      <w:pPr>
        <w:ind w:left="1070" w:hanging="397"/>
        <w:jc w:val="right"/>
      </w:pPr>
      <w:rPr>
        <w:rFonts w:ascii="Arial" w:eastAsia="Arial" w:hAnsi="Arial" w:cs="Arial" w:hint="default"/>
        <w:b/>
        <w:bCs/>
        <w:color w:val="231F20"/>
        <w:spacing w:val="0"/>
        <w:w w:val="102"/>
        <w:sz w:val="20"/>
        <w:szCs w:val="20"/>
      </w:rPr>
    </w:lvl>
    <w:lvl w:ilvl="1" w:tplc="B4B8A30A">
      <w:numFmt w:val="bullet"/>
      <w:lvlText w:val="•"/>
      <w:lvlJc w:val="left"/>
      <w:pPr>
        <w:ind w:left="2116" w:hanging="397"/>
      </w:pPr>
      <w:rPr>
        <w:rFonts w:hint="default"/>
      </w:rPr>
    </w:lvl>
    <w:lvl w:ilvl="2" w:tplc="1F648E98">
      <w:numFmt w:val="bullet"/>
      <w:lvlText w:val="•"/>
      <w:lvlJc w:val="left"/>
      <w:pPr>
        <w:ind w:left="3153" w:hanging="397"/>
      </w:pPr>
      <w:rPr>
        <w:rFonts w:hint="default"/>
      </w:rPr>
    </w:lvl>
    <w:lvl w:ilvl="3" w:tplc="F86E4936">
      <w:numFmt w:val="bullet"/>
      <w:lvlText w:val="•"/>
      <w:lvlJc w:val="left"/>
      <w:pPr>
        <w:ind w:left="4189" w:hanging="397"/>
      </w:pPr>
      <w:rPr>
        <w:rFonts w:hint="default"/>
      </w:rPr>
    </w:lvl>
    <w:lvl w:ilvl="4" w:tplc="E970F2AA">
      <w:numFmt w:val="bullet"/>
      <w:lvlText w:val="•"/>
      <w:lvlJc w:val="left"/>
      <w:pPr>
        <w:ind w:left="5226" w:hanging="397"/>
      </w:pPr>
      <w:rPr>
        <w:rFonts w:hint="default"/>
      </w:rPr>
    </w:lvl>
    <w:lvl w:ilvl="5" w:tplc="17FC8E5E">
      <w:numFmt w:val="bullet"/>
      <w:lvlText w:val="•"/>
      <w:lvlJc w:val="left"/>
      <w:pPr>
        <w:ind w:left="6262" w:hanging="397"/>
      </w:pPr>
      <w:rPr>
        <w:rFonts w:hint="default"/>
      </w:rPr>
    </w:lvl>
    <w:lvl w:ilvl="6" w:tplc="49884D4E">
      <w:numFmt w:val="bullet"/>
      <w:lvlText w:val="•"/>
      <w:lvlJc w:val="left"/>
      <w:pPr>
        <w:ind w:left="7299" w:hanging="397"/>
      </w:pPr>
      <w:rPr>
        <w:rFonts w:hint="default"/>
      </w:rPr>
    </w:lvl>
    <w:lvl w:ilvl="7" w:tplc="046AD694">
      <w:numFmt w:val="bullet"/>
      <w:lvlText w:val="•"/>
      <w:lvlJc w:val="left"/>
      <w:pPr>
        <w:ind w:left="8335" w:hanging="397"/>
      </w:pPr>
      <w:rPr>
        <w:rFonts w:hint="default"/>
      </w:rPr>
    </w:lvl>
    <w:lvl w:ilvl="8" w:tplc="7D0005D4">
      <w:numFmt w:val="bullet"/>
      <w:lvlText w:val="•"/>
      <w:lvlJc w:val="left"/>
      <w:pPr>
        <w:ind w:left="9372" w:hanging="39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0B579F"/>
    <w:rsid w:val="000B579F"/>
    <w:rsid w:val="009350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15:docId w15:val="{18DEF643-F512-4248-B339-6918C370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tr-TR"/>
    </w:rPr>
  </w:style>
  <w:style w:type="paragraph" w:styleId="Balk1">
    <w:name w:val="heading 1"/>
    <w:basedOn w:val="Normal"/>
    <w:uiPriority w:val="1"/>
    <w:qFormat/>
    <w:pPr>
      <w:spacing w:before="70"/>
      <w:ind w:left="1070"/>
      <w:outlineLvl w:val="0"/>
    </w:pPr>
    <w:rPr>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ListeParagraf">
    <w:name w:val="List Paragraph"/>
    <w:basedOn w:val="Normal"/>
    <w:uiPriority w:val="1"/>
    <w:qFormat/>
    <w:pPr>
      <w:ind w:left="503" w:hanging="397"/>
    </w:pPr>
  </w:style>
  <w:style w:type="paragraph" w:customStyle="1" w:styleId="TableParagraph">
    <w:name w:val="Table Paragraph"/>
    <w:basedOn w:val="Normal"/>
    <w:uiPriority w:val="1"/>
    <w:qFormat/>
    <w:pPr>
      <w:ind w:left="157"/>
    </w:pPr>
    <w:rPr>
      <w:rFonts w:ascii="Futura Md BT" w:eastAsia="Futura Md BT" w:hAnsi="Futura Md BT" w:cs="Futura Md B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3558</Characters>
  <Application>Microsoft Office Word</Application>
  <DocSecurity>0</DocSecurity>
  <Lines>29</Lines>
  <Paragraphs>8</Paragraphs>
  <ScaleCrop>false</ScaleCrop>
  <Company>Silentall Unattended Installer</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2023-12-16T09:55:00Z</dcterms:created>
  <dcterms:modified xsi:type="dcterms:W3CDTF">2023-12-16T09:55:00Z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Adobe InDesign 14.0 (Windows)</vt:lpwstr>
  </property>
  <property fmtid="{D5CDD505-2E9C-101B-9397-08002B2CF9AE}" pid="4" name="LastSaved">
    <vt:filetime>2023-12-16T00:00:00Z</vt:filetime>
  </property>
</Properties>
</file>