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oKlavuzu"/>
        <w:tblW w:w="10627" w:type="dxa"/>
        <w:tblLook w:val="04A0" w:firstRow="1" w:lastRow="0" w:firstColumn="1" w:lastColumn="0" w:noHBand="0" w:noVBand="1"/>
      </w:tblPr>
      <w:tblGrid>
        <w:gridCol w:w="5055"/>
        <w:gridCol w:w="5572"/>
      </w:tblGrid>
      <w:tr w:rsidR="00923B9C" w:rsidRPr="00923B9C" w14:paraId="0E416CA0" w14:textId="77777777" w:rsidTr="00923B9C">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46AA4C64" w14:textId="596195ED" w:rsidR="00923B9C" w:rsidRPr="00923B9C" w:rsidRDefault="00923B9C" w:rsidP="00923B9C">
            <w:pPr>
              <w:spacing w:after="160" w:line="259" w:lineRule="auto"/>
              <w:jc w:val="center"/>
              <w:rPr>
                <w:b/>
                <w:bCs/>
              </w:rPr>
            </w:pPr>
            <w:r>
              <w:rPr>
                <w:b/>
                <w:bCs/>
              </w:rPr>
              <w:t>6</w:t>
            </w:r>
            <w:r w:rsidRPr="00923B9C">
              <w:rPr>
                <w:b/>
                <w:bCs/>
              </w:rPr>
              <w:t>.SINIF SOSYAL BİLGİLER 1.DÖNEM 2.YAZILI – 2- YENİ MÜFREDAT</w:t>
            </w:r>
          </w:p>
        </w:tc>
      </w:tr>
      <w:tr w:rsidR="00923B9C" w:rsidRPr="00923B9C" w14:paraId="24BE2D80" w14:textId="77777777" w:rsidTr="00923B9C">
        <w:trPr>
          <w:trHeight w:val="798"/>
        </w:trPr>
        <w:tc>
          <w:tcPr>
            <w:tcW w:w="5055" w:type="dxa"/>
            <w:tcBorders>
              <w:top w:val="single" w:sz="4" w:space="0" w:color="auto"/>
              <w:left w:val="single" w:sz="4" w:space="0" w:color="auto"/>
              <w:bottom w:val="single" w:sz="4" w:space="0" w:color="auto"/>
              <w:right w:val="single" w:sz="4" w:space="0" w:color="auto"/>
            </w:tcBorders>
            <w:hideMark/>
          </w:tcPr>
          <w:p w14:paraId="7EF0F6DC" w14:textId="77777777" w:rsidR="00923B9C" w:rsidRPr="00923B9C" w:rsidRDefault="00923B9C" w:rsidP="00923B9C">
            <w:pPr>
              <w:spacing w:after="160" w:line="259" w:lineRule="auto"/>
              <w:rPr>
                <w:b/>
                <w:bCs/>
              </w:rPr>
            </w:pPr>
            <w:r w:rsidRPr="00923B9C">
              <w:rPr>
                <w:b/>
                <w:bCs/>
              </w:rPr>
              <w:t>ADI-SOYADI:</w:t>
            </w:r>
          </w:p>
          <w:p w14:paraId="7D3B53B9" w14:textId="77777777" w:rsidR="00923B9C" w:rsidRPr="00923B9C" w:rsidRDefault="00923B9C" w:rsidP="00923B9C">
            <w:pPr>
              <w:spacing w:after="160" w:line="259" w:lineRule="auto"/>
              <w:rPr>
                <w:b/>
                <w:bCs/>
              </w:rPr>
            </w:pPr>
            <w:r w:rsidRPr="00923B9C">
              <w:rPr>
                <w:b/>
                <w:bCs/>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6807DF82" w14:textId="77777777" w:rsidR="00923B9C" w:rsidRPr="00923B9C" w:rsidRDefault="00923B9C" w:rsidP="00923B9C">
            <w:pPr>
              <w:spacing w:after="160" w:line="259" w:lineRule="auto"/>
              <w:rPr>
                <w:b/>
                <w:bCs/>
              </w:rPr>
            </w:pPr>
            <w:r w:rsidRPr="00923B9C">
              <w:rPr>
                <w:b/>
                <w:bCs/>
              </w:rPr>
              <w:t>PUAN:</w:t>
            </w:r>
          </w:p>
          <w:p w14:paraId="11166F72" w14:textId="77777777" w:rsidR="00923B9C" w:rsidRPr="00923B9C" w:rsidRDefault="00923B9C" w:rsidP="00923B9C">
            <w:pPr>
              <w:spacing w:after="160" w:line="259" w:lineRule="auto"/>
              <w:rPr>
                <w:b/>
                <w:bCs/>
              </w:rPr>
            </w:pPr>
            <w:r w:rsidRPr="00923B9C">
              <w:rPr>
                <w:b/>
                <w:bCs/>
              </w:rPr>
              <w:t xml:space="preserve">    </w:t>
            </w:r>
          </w:p>
        </w:tc>
      </w:tr>
    </w:tbl>
    <w:p w14:paraId="2EE44D1C" w14:textId="77777777" w:rsidR="00923B9C" w:rsidRPr="00923B9C" w:rsidRDefault="00923B9C" w:rsidP="00923B9C"/>
    <w:p w14:paraId="076EFB33" w14:textId="77777777" w:rsidR="00923B9C" w:rsidRPr="00923B9C" w:rsidRDefault="00923B9C" w:rsidP="00923B9C">
      <w:pPr>
        <w:numPr>
          <w:ilvl w:val="0"/>
          <w:numId w:val="1"/>
        </w:numPr>
        <w:rPr>
          <w:b/>
          <w:bCs/>
        </w:rPr>
      </w:pPr>
      <w:r w:rsidRPr="00923B9C">
        <w:rPr>
          <w:b/>
          <w:bCs/>
        </w:rPr>
        <w:t xml:space="preserve">Aşağıda verilen açık uçlu soruları cevaplayınız. </w:t>
      </w:r>
    </w:p>
    <w:p w14:paraId="47A786B4" w14:textId="77777777" w:rsidR="00923B9C" w:rsidRPr="00923B9C" w:rsidRDefault="00923B9C" w:rsidP="00923B9C">
      <w:pPr>
        <w:numPr>
          <w:ilvl w:val="0"/>
          <w:numId w:val="1"/>
        </w:numPr>
        <w:rPr>
          <w:b/>
          <w:bCs/>
        </w:rPr>
      </w:pPr>
      <w:r w:rsidRPr="00923B9C">
        <w:rPr>
          <w:b/>
          <w:bCs/>
        </w:rPr>
        <w:t>4.Senaryoya göre hazırlanmıştır.</w:t>
      </w:r>
    </w:p>
    <w:p w14:paraId="00E7838E" w14:textId="24D86A04" w:rsidR="00923B9C" w:rsidRPr="00923B9C" w:rsidRDefault="00923B9C" w:rsidP="00923B9C">
      <w:r w:rsidRPr="00923B9C">
        <w:rPr>
          <w:b/>
          <w:bCs/>
        </w:rPr>
        <w:t xml:space="preserve">Öğrenme Çıktısı: </w:t>
      </w:r>
      <w:r w:rsidRPr="00923B9C">
        <w:t>SB.6.2.2. İslamiyet’in ortaya çıkışını ve beraberinde getirdiği değişimleri yorumlar.</w:t>
      </w:r>
    </w:p>
    <w:p w14:paraId="4CAEA219" w14:textId="77777777" w:rsidR="00923B9C" w:rsidRPr="00923B9C" w:rsidRDefault="00923B9C" w:rsidP="00923B9C">
      <w:pPr>
        <w:rPr>
          <w:b/>
          <w:bCs/>
        </w:rPr>
      </w:pPr>
      <w:r w:rsidRPr="00923B9C">
        <w:t>1.</w:t>
      </w:r>
    </w:p>
    <w:tbl>
      <w:tblPr>
        <w:tblStyle w:val="TabloKlavuzu"/>
        <w:tblW w:w="0" w:type="auto"/>
        <w:tblLook w:val="04A0" w:firstRow="1" w:lastRow="0" w:firstColumn="1" w:lastColumn="0" w:noHBand="0" w:noVBand="1"/>
      </w:tblPr>
      <w:tblGrid>
        <w:gridCol w:w="10456"/>
      </w:tblGrid>
      <w:tr w:rsidR="00923B9C" w:rsidRPr="00923B9C" w14:paraId="34274FFF" w14:textId="77777777" w:rsidTr="00923B9C">
        <w:trPr>
          <w:trHeight w:val="1013"/>
        </w:trPr>
        <w:tc>
          <w:tcPr>
            <w:tcW w:w="10456" w:type="dxa"/>
            <w:tcBorders>
              <w:top w:val="single" w:sz="4" w:space="0" w:color="auto"/>
              <w:left w:val="single" w:sz="4" w:space="0" w:color="auto"/>
              <w:bottom w:val="single" w:sz="4" w:space="0" w:color="auto"/>
              <w:right w:val="single" w:sz="4" w:space="0" w:color="auto"/>
            </w:tcBorders>
          </w:tcPr>
          <w:p w14:paraId="40644410" w14:textId="77777777" w:rsidR="00923B9C" w:rsidRDefault="00923B9C" w:rsidP="00923B9C">
            <w:r w:rsidRPr="00923B9C">
              <w:t xml:space="preserve"> İslamiyet’ten önce Türkler arasında toplum düzeninin sağlanmasında töreler etkiliydi. İslamiyet’in kabulü ile Dini kurallar hem devlet yönetiminde hem de toplumda etkili olmaya başlandı.</w:t>
            </w:r>
          </w:p>
          <w:p w14:paraId="1E656D85" w14:textId="784A02C7" w:rsidR="00923B9C" w:rsidRPr="00923B9C" w:rsidRDefault="00923B9C" w:rsidP="00923B9C">
            <w:pPr>
              <w:rPr>
                <w:b/>
                <w:bCs/>
              </w:rPr>
            </w:pPr>
            <w:r>
              <w:rPr>
                <w:b/>
                <w:bCs/>
              </w:rPr>
              <w:t xml:space="preserve">Buna </w:t>
            </w:r>
            <w:r w:rsidRPr="00923B9C">
              <w:rPr>
                <w:b/>
                <w:bCs/>
              </w:rPr>
              <w:t xml:space="preserve">göre İslamiyet’in </w:t>
            </w:r>
            <w:r>
              <w:rPr>
                <w:b/>
                <w:bCs/>
              </w:rPr>
              <w:t>hangi alanda değişime yol açtığı söylenebilir? yazınız</w:t>
            </w:r>
          </w:p>
        </w:tc>
      </w:tr>
      <w:tr w:rsidR="00923B9C" w:rsidRPr="00923B9C" w14:paraId="17B110EF" w14:textId="77777777" w:rsidTr="00923B9C">
        <w:tc>
          <w:tcPr>
            <w:tcW w:w="10456" w:type="dxa"/>
            <w:tcBorders>
              <w:top w:val="single" w:sz="4" w:space="0" w:color="auto"/>
              <w:left w:val="single" w:sz="4" w:space="0" w:color="auto"/>
              <w:bottom w:val="single" w:sz="4" w:space="0" w:color="auto"/>
              <w:right w:val="single" w:sz="4" w:space="0" w:color="auto"/>
            </w:tcBorders>
          </w:tcPr>
          <w:p w14:paraId="6334CAD1" w14:textId="77777777" w:rsidR="00923B9C" w:rsidRPr="00923B9C" w:rsidRDefault="00923B9C" w:rsidP="00923B9C">
            <w:pPr>
              <w:spacing w:after="160" w:line="259" w:lineRule="auto"/>
            </w:pPr>
          </w:p>
          <w:p w14:paraId="7B55A451" w14:textId="77777777" w:rsidR="00923B9C" w:rsidRPr="00923B9C" w:rsidRDefault="00923B9C" w:rsidP="00923B9C">
            <w:pPr>
              <w:spacing w:after="160" w:line="259" w:lineRule="auto"/>
            </w:pPr>
          </w:p>
          <w:p w14:paraId="1F8DA2F3" w14:textId="77777777" w:rsidR="00923B9C" w:rsidRPr="00923B9C" w:rsidRDefault="00923B9C" w:rsidP="00923B9C">
            <w:pPr>
              <w:spacing w:after="160" w:line="259" w:lineRule="auto"/>
            </w:pPr>
          </w:p>
        </w:tc>
      </w:tr>
    </w:tbl>
    <w:p w14:paraId="7EE34D54" w14:textId="77777777" w:rsidR="00923B9C" w:rsidRPr="00923B9C" w:rsidRDefault="00923B9C" w:rsidP="00923B9C">
      <w:pPr>
        <w:rPr>
          <w:b/>
          <w:bCs/>
        </w:rPr>
      </w:pPr>
    </w:p>
    <w:p w14:paraId="711A8BAB" w14:textId="3119F074" w:rsidR="00923B9C" w:rsidRPr="00923B9C" w:rsidRDefault="00923B9C" w:rsidP="00923B9C">
      <w:pPr>
        <w:rPr>
          <w:b/>
          <w:bCs/>
        </w:rPr>
      </w:pPr>
      <w:r w:rsidRPr="00923B9C">
        <w:rPr>
          <w:b/>
          <w:bCs/>
        </w:rPr>
        <w:t>Öğrenme Çıktısı:</w:t>
      </w:r>
      <w:r w:rsidRPr="00923B9C">
        <w:t xml:space="preserve"> SB.6.2.4. Türklerin Anadolu’yu yurt edinme sürecini XI ve XIII. yüzyıllar kapsamında analiz eder.</w:t>
      </w:r>
    </w:p>
    <w:tbl>
      <w:tblPr>
        <w:tblStyle w:val="TabloKlavuzu"/>
        <w:tblW w:w="0" w:type="auto"/>
        <w:tblLook w:val="04A0" w:firstRow="1" w:lastRow="0" w:firstColumn="1" w:lastColumn="0" w:noHBand="0" w:noVBand="1"/>
      </w:tblPr>
      <w:tblGrid>
        <w:gridCol w:w="10456"/>
      </w:tblGrid>
      <w:tr w:rsidR="00923B9C" w:rsidRPr="00923B9C" w14:paraId="1CD22902" w14:textId="77777777" w:rsidTr="00923B9C">
        <w:trPr>
          <w:trHeight w:val="398"/>
        </w:trPr>
        <w:tc>
          <w:tcPr>
            <w:tcW w:w="10456" w:type="dxa"/>
            <w:tcBorders>
              <w:top w:val="single" w:sz="4" w:space="0" w:color="auto"/>
              <w:left w:val="single" w:sz="4" w:space="0" w:color="auto"/>
              <w:bottom w:val="single" w:sz="4" w:space="0" w:color="auto"/>
              <w:right w:val="single" w:sz="4" w:space="0" w:color="auto"/>
            </w:tcBorders>
            <w:hideMark/>
          </w:tcPr>
          <w:p w14:paraId="4F3AC631" w14:textId="053B8732" w:rsidR="00923B9C" w:rsidRPr="00923B9C" w:rsidRDefault="00923B9C" w:rsidP="00923B9C">
            <w:pPr>
              <w:rPr>
                <w:b/>
                <w:bCs/>
              </w:rPr>
            </w:pPr>
            <w:r w:rsidRPr="00923B9C">
              <w:rPr>
                <w:b/>
                <w:bCs/>
              </w:rPr>
              <w:t>2.1071 Malazgirt Savaşı’nın sonuçları nelerdir? yazınız</w:t>
            </w:r>
          </w:p>
        </w:tc>
      </w:tr>
      <w:tr w:rsidR="00923B9C" w:rsidRPr="00923B9C" w14:paraId="15A448B7" w14:textId="77777777" w:rsidTr="00923B9C">
        <w:tc>
          <w:tcPr>
            <w:tcW w:w="10456" w:type="dxa"/>
            <w:tcBorders>
              <w:top w:val="single" w:sz="4" w:space="0" w:color="auto"/>
              <w:left w:val="single" w:sz="4" w:space="0" w:color="auto"/>
              <w:bottom w:val="single" w:sz="4" w:space="0" w:color="auto"/>
              <w:right w:val="single" w:sz="4" w:space="0" w:color="auto"/>
            </w:tcBorders>
          </w:tcPr>
          <w:p w14:paraId="457BF816" w14:textId="77777777" w:rsidR="00923B9C" w:rsidRPr="00923B9C" w:rsidRDefault="00923B9C" w:rsidP="00923B9C">
            <w:pPr>
              <w:spacing w:after="160" w:line="259" w:lineRule="auto"/>
            </w:pPr>
          </w:p>
          <w:p w14:paraId="3FE92CF9" w14:textId="77777777" w:rsidR="00923B9C" w:rsidRPr="00923B9C" w:rsidRDefault="00923B9C" w:rsidP="00923B9C">
            <w:pPr>
              <w:spacing w:after="160" w:line="259" w:lineRule="auto"/>
            </w:pPr>
          </w:p>
          <w:p w14:paraId="6F6F2326" w14:textId="77777777" w:rsidR="00923B9C" w:rsidRPr="00923B9C" w:rsidRDefault="00923B9C" w:rsidP="00923B9C">
            <w:pPr>
              <w:spacing w:after="160" w:line="259" w:lineRule="auto"/>
            </w:pPr>
          </w:p>
        </w:tc>
      </w:tr>
    </w:tbl>
    <w:p w14:paraId="5A865B23" w14:textId="77777777" w:rsidR="00923B9C" w:rsidRPr="00923B9C" w:rsidRDefault="00923B9C" w:rsidP="00923B9C"/>
    <w:p w14:paraId="6F633291" w14:textId="1C2B5871" w:rsidR="00923B9C" w:rsidRPr="00923B9C" w:rsidRDefault="00923B9C" w:rsidP="00923B9C">
      <w:pPr>
        <w:rPr>
          <w:b/>
          <w:bCs/>
        </w:rPr>
      </w:pPr>
      <w:r w:rsidRPr="00923B9C">
        <w:rPr>
          <w:b/>
          <w:bCs/>
        </w:rPr>
        <w:t xml:space="preserve">Öğrenme Çıktısı: </w:t>
      </w:r>
      <w:r w:rsidRPr="00923B9C">
        <w:t>SB.6.2.4. Türklerin Anadolu’yu yurt edinme sürecini XI ve XIII. yüzyıllar kapsamında analiz eder.</w:t>
      </w:r>
    </w:p>
    <w:tbl>
      <w:tblPr>
        <w:tblStyle w:val="TabloKlavuzu"/>
        <w:tblW w:w="0" w:type="auto"/>
        <w:tblLook w:val="04A0" w:firstRow="1" w:lastRow="0" w:firstColumn="1" w:lastColumn="0" w:noHBand="0" w:noVBand="1"/>
      </w:tblPr>
      <w:tblGrid>
        <w:gridCol w:w="10456"/>
      </w:tblGrid>
      <w:tr w:rsidR="00923B9C" w:rsidRPr="00923B9C" w14:paraId="20E2DF0E" w14:textId="77777777" w:rsidTr="00923B9C">
        <w:tc>
          <w:tcPr>
            <w:tcW w:w="10456" w:type="dxa"/>
            <w:tcBorders>
              <w:top w:val="single" w:sz="4" w:space="0" w:color="auto"/>
              <w:left w:val="single" w:sz="4" w:space="0" w:color="auto"/>
              <w:bottom w:val="single" w:sz="4" w:space="0" w:color="auto"/>
              <w:right w:val="single" w:sz="4" w:space="0" w:color="auto"/>
            </w:tcBorders>
            <w:hideMark/>
          </w:tcPr>
          <w:p w14:paraId="4A27E6FE" w14:textId="136891EB" w:rsidR="00923B9C" w:rsidRDefault="00923B9C" w:rsidP="00E3578F">
            <w:pPr>
              <w:spacing w:after="160" w:line="259" w:lineRule="auto"/>
            </w:pPr>
            <w:r w:rsidRPr="00923B9C">
              <w:rPr>
                <w:b/>
                <w:bCs/>
              </w:rPr>
              <w:t>3.</w:t>
            </w:r>
            <w:r w:rsidRPr="00923B9C">
              <w:t xml:space="preserve"> </w:t>
            </w:r>
            <w:r w:rsidR="00E3578F">
              <w:t>Erzincan merkez olmak üzere kuruldu. Bizans ve Gürcülerle mücadele ettiler. Bilimsel çalışmalara büyük önem verdiler ve dönemin önemli bilim insanlarını çalışmalarında desteklediler. Sivas Divriği’de yapılan külliyede birbirine bitişik hâlde yer alan cami ve darüşşifa taş işlemeleriyle dikkat çekmektedir. Bu eser UNESCO tarafından Dünya Mirası listesine alınmıştır.</w:t>
            </w:r>
          </w:p>
          <w:p w14:paraId="392A3DFA" w14:textId="6E4B0CED" w:rsidR="00E3578F" w:rsidRPr="00E3578F" w:rsidRDefault="00E3578F" w:rsidP="00E3578F">
            <w:pPr>
              <w:spacing w:after="160" w:line="259" w:lineRule="auto"/>
              <w:rPr>
                <w:b/>
                <w:bCs/>
              </w:rPr>
            </w:pPr>
            <w:r>
              <w:rPr>
                <w:b/>
                <w:bCs/>
              </w:rPr>
              <w:t>Verilen bilgiler birinci dönem Türk beyliklerinden hangisi ile ilgilidir? Yazınız.</w:t>
            </w:r>
          </w:p>
          <w:p w14:paraId="1A433F5F" w14:textId="60D97188" w:rsidR="00923B9C" w:rsidRPr="00923B9C" w:rsidRDefault="00923B9C" w:rsidP="00923B9C">
            <w:pPr>
              <w:spacing w:after="160" w:line="259" w:lineRule="auto"/>
              <w:rPr>
                <w:b/>
                <w:bCs/>
              </w:rPr>
            </w:pPr>
          </w:p>
        </w:tc>
      </w:tr>
      <w:tr w:rsidR="00923B9C" w:rsidRPr="00923B9C" w14:paraId="7DADCCA7" w14:textId="77777777" w:rsidTr="00923B9C">
        <w:tc>
          <w:tcPr>
            <w:tcW w:w="10456" w:type="dxa"/>
            <w:tcBorders>
              <w:top w:val="single" w:sz="4" w:space="0" w:color="auto"/>
              <w:left w:val="single" w:sz="4" w:space="0" w:color="auto"/>
              <w:bottom w:val="single" w:sz="4" w:space="0" w:color="auto"/>
              <w:right w:val="single" w:sz="4" w:space="0" w:color="auto"/>
            </w:tcBorders>
          </w:tcPr>
          <w:p w14:paraId="3A93D0C3" w14:textId="77777777" w:rsidR="00923B9C" w:rsidRPr="00923B9C" w:rsidRDefault="00923B9C" w:rsidP="00923B9C">
            <w:pPr>
              <w:spacing w:after="160" w:line="259" w:lineRule="auto"/>
            </w:pPr>
          </w:p>
          <w:p w14:paraId="53BC96EA" w14:textId="77777777" w:rsidR="00923B9C" w:rsidRPr="00923B9C" w:rsidRDefault="00923B9C" w:rsidP="00923B9C">
            <w:pPr>
              <w:spacing w:after="160" w:line="259" w:lineRule="auto"/>
            </w:pPr>
          </w:p>
          <w:p w14:paraId="04F67331" w14:textId="77777777" w:rsidR="00923B9C" w:rsidRPr="00923B9C" w:rsidRDefault="00923B9C" w:rsidP="00923B9C">
            <w:pPr>
              <w:spacing w:after="160" w:line="259" w:lineRule="auto"/>
            </w:pPr>
          </w:p>
        </w:tc>
      </w:tr>
    </w:tbl>
    <w:p w14:paraId="56000497" w14:textId="77777777" w:rsidR="00923B9C" w:rsidRDefault="00923B9C" w:rsidP="00923B9C">
      <w:pPr>
        <w:rPr>
          <w:b/>
          <w:bCs/>
        </w:rPr>
      </w:pPr>
    </w:p>
    <w:p w14:paraId="425CDA79" w14:textId="77777777" w:rsidR="00923B9C" w:rsidRDefault="00923B9C" w:rsidP="00923B9C">
      <w:pPr>
        <w:rPr>
          <w:b/>
          <w:bCs/>
        </w:rPr>
      </w:pPr>
    </w:p>
    <w:p w14:paraId="59AD9DA1" w14:textId="77777777" w:rsidR="00923B9C" w:rsidRDefault="00923B9C" w:rsidP="00923B9C">
      <w:pPr>
        <w:rPr>
          <w:b/>
          <w:bCs/>
        </w:rPr>
      </w:pPr>
    </w:p>
    <w:p w14:paraId="1F9AEF74" w14:textId="77777777" w:rsidR="00E3578F" w:rsidRDefault="00E3578F" w:rsidP="00923B9C">
      <w:pPr>
        <w:rPr>
          <w:b/>
          <w:bCs/>
        </w:rPr>
      </w:pPr>
    </w:p>
    <w:p w14:paraId="0F91292B" w14:textId="0AA5638F" w:rsidR="00923B9C" w:rsidRPr="00923B9C" w:rsidRDefault="00923B9C" w:rsidP="00923B9C">
      <w:r w:rsidRPr="00923B9C">
        <w:rPr>
          <w:b/>
          <w:bCs/>
        </w:rPr>
        <w:lastRenderedPageBreak/>
        <w:t xml:space="preserve">Öğrenme Çıktısı: </w:t>
      </w:r>
      <w:r w:rsidRPr="00923B9C">
        <w:t>SB.6.2.5. Tarihî ticaret yollarının toplumlar arası siyasi, kültürel ve ekonomik ilişkilerdeki rolünü açıklar</w:t>
      </w:r>
    </w:p>
    <w:p w14:paraId="4EE50BE5" w14:textId="77777777" w:rsidR="00923B9C" w:rsidRPr="00923B9C" w:rsidRDefault="00923B9C" w:rsidP="00923B9C">
      <w:r w:rsidRPr="00923B9C">
        <w:t>4.</w:t>
      </w:r>
    </w:p>
    <w:tbl>
      <w:tblPr>
        <w:tblStyle w:val="TabloKlavuzu"/>
        <w:tblW w:w="0" w:type="auto"/>
        <w:tblLook w:val="04A0" w:firstRow="1" w:lastRow="0" w:firstColumn="1" w:lastColumn="0" w:noHBand="0" w:noVBand="1"/>
      </w:tblPr>
      <w:tblGrid>
        <w:gridCol w:w="10456"/>
      </w:tblGrid>
      <w:tr w:rsidR="00923B9C" w:rsidRPr="00923B9C" w14:paraId="17D5AE5B" w14:textId="77777777" w:rsidTr="00923B9C">
        <w:tc>
          <w:tcPr>
            <w:tcW w:w="10456" w:type="dxa"/>
            <w:tcBorders>
              <w:top w:val="single" w:sz="4" w:space="0" w:color="auto"/>
              <w:left w:val="single" w:sz="4" w:space="0" w:color="auto"/>
              <w:bottom w:val="single" w:sz="4" w:space="0" w:color="auto"/>
              <w:right w:val="single" w:sz="4" w:space="0" w:color="auto"/>
            </w:tcBorders>
          </w:tcPr>
          <w:p w14:paraId="4343C2F8" w14:textId="6739E4DA" w:rsidR="00E3578F" w:rsidRDefault="00E3578F" w:rsidP="00E3578F">
            <w:r w:rsidRPr="00E3578F">
              <w:t>Orta Çağ’da yaşayan ünlü seyyah Marco Polo tüccar olan babası ile İpek Yolu’nu kullanarak Asya Kıtası’na</w:t>
            </w:r>
            <w:r>
              <w:t xml:space="preserve"> </w:t>
            </w:r>
            <w:r w:rsidRPr="00E3578F">
              <w:t>doğru yolculuğa çıkmıştır. Marco Polo yolculuğu sırasında Türkistan ve Çin’i gezip görmüştür. Yaptığı</w:t>
            </w:r>
            <w:r>
              <w:t xml:space="preserve"> </w:t>
            </w:r>
            <w:r w:rsidRPr="00E3578F">
              <w:t>gözlemleri kitap haline getiren Polo, Avrupalıların Asya ve Afrika’yı tanımalarını sağlamıştır.</w:t>
            </w:r>
          </w:p>
          <w:p w14:paraId="59E849B6" w14:textId="77777777" w:rsidR="00E3578F" w:rsidRPr="00E3578F" w:rsidRDefault="00E3578F" w:rsidP="00E3578F"/>
          <w:p w14:paraId="2D54588C" w14:textId="489633E2" w:rsidR="00923B9C" w:rsidRPr="00923B9C" w:rsidRDefault="00E3578F" w:rsidP="00E3578F">
            <w:pPr>
              <w:spacing w:after="160" w:line="259" w:lineRule="auto"/>
              <w:rPr>
                <w:b/>
                <w:bCs/>
              </w:rPr>
            </w:pPr>
            <w:r w:rsidRPr="00E3578F">
              <w:rPr>
                <w:b/>
                <w:bCs/>
              </w:rPr>
              <w:t>Buna göre ticaret yollarının aşağıdaki hangi alanda etkileşime yol açtığı söylenebilir</w:t>
            </w:r>
          </w:p>
        </w:tc>
      </w:tr>
      <w:tr w:rsidR="00923B9C" w:rsidRPr="00923B9C" w14:paraId="391430FA" w14:textId="77777777" w:rsidTr="00923B9C">
        <w:tc>
          <w:tcPr>
            <w:tcW w:w="10456" w:type="dxa"/>
            <w:tcBorders>
              <w:top w:val="single" w:sz="4" w:space="0" w:color="auto"/>
              <w:left w:val="single" w:sz="4" w:space="0" w:color="auto"/>
              <w:bottom w:val="single" w:sz="4" w:space="0" w:color="auto"/>
              <w:right w:val="single" w:sz="4" w:space="0" w:color="auto"/>
            </w:tcBorders>
          </w:tcPr>
          <w:p w14:paraId="7B8E9513" w14:textId="77777777" w:rsidR="00923B9C" w:rsidRPr="00923B9C" w:rsidRDefault="00923B9C" w:rsidP="00923B9C">
            <w:pPr>
              <w:spacing w:after="160" w:line="259" w:lineRule="auto"/>
            </w:pPr>
          </w:p>
          <w:p w14:paraId="27F9E6B3" w14:textId="77777777" w:rsidR="00923B9C" w:rsidRPr="00923B9C" w:rsidRDefault="00923B9C" w:rsidP="00923B9C">
            <w:pPr>
              <w:spacing w:after="160" w:line="259" w:lineRule="auto"/>
            </w:pPr>
          </w:p>
        </w:tc>
      </w:tr>
    </w:tbl>
    <w:p w14:paraId="56A7B964" w14:textId="77777777" w:rsidR="00923B9C" w:rsidRPr="00923B9C" w:rsidRDefault="00923B9C" w:rsidP="00923B9C"/>
    <w:p w14:paraId="7B80119C" w14:textId="77777777" w:rsidR="00923B9C" w:rsidRPr="00923B9C" w:rsidRDefault="00923B9C" w:rsidP="00923B9C">
      <w:pPr>
        <w:rPr>
          <w:b/>
          <w:bCs/>
        </w:rPr>
      </w:pPr>
    </w:p>
    <w:p w14:paraId="7B30772B" w14:textId="52867974" w:rsidR="00923B9C" w:rsidRPr="00923B9C" w:rsidRDefault="00923B9C" w:rsidP="00923B9C">
      <w:r w:rsidRPr="00923B9C">
        <w:rPr>
          <w:b/>
          <w:bCs/>
        </w:rPr>
        <w:t xml:space="preserve">Öğrenme Çıktısı: </w:t>
      </w:r>
      <w:r w:rsidRPr="00923B9C">
        <w:t>SB.6.3.1. Konum ile ilgili kavramları kullanarak kıtaların, okyanusların ve ülkemizin coğrafi konumunu tanımlar.</w:t>
      </w:r>
    </w:p>
    <w:p w14:paraId="0D58A33C" w14:textId="77777777" w:rsidR="00923B9C" w:rsidRPr="00923B9C" w:rsidRDefault="00923B9C" w:rsidP="00923B9C">
      <w:r w:rsidRPr="00923B9C">
        <w:t>5.</w:t>
      </w:r>
    </w:p>
    <w:tbl>
      <w:tblPr>
        <w:tblStyle w:val="TabloKlavuzu"/>
        <w:tblW w:w="0" w:type="auto"/>
        <w:tblLook w:val="04A0" w:firstRow="1" w:lastRow="0" w:firstColumn="1" w:lastColumn="0" w:noHBand="0" w:noVBand="1"/>
      </w:tblPr>
      <w:tblGrid>
        <w:gridCol w:w="10456"/>
      </w:tblGrid>
      <w:tr w:rsidR="00923B9C" w:rsidRPr="00923B9C" w14:paraId="3202ECEF" w14:textId="77777777" w:rsidTr="00923B9C">
        <w:tc>
          <w:tcPr>
            <w:tcW w:w="10456" w:type="dxa"/>
            <w:tcBorders>
              <w:top w:val="single" w:sz="4" w:space="0" w:color="auto"/>
              <w:left w:val="single" w:sz="4" w:space="0" w:color="auto"/>
              <w:bottom w:val="single" w:sz="4" w:space="0" w:color="auto"/>
              <w:right w:val="single" w:sz="4" w:space="0" w:color="auto"/>
            </w:tcBorders>
          </w:tcPr>
          <w:p w14:paraId="74CFFD0D" w14:textId="7EB204AB" w:rsidR="00923B9C" w:rsidRDefault="00E3578F" w:rsidP="00923B9C">
            <w:pPr>
              <w:spacing w:after="160" w:line="259" w:lineRule="auto"/>
              <w:rPr>
                <w:b/>
                <w:bCs/>
              </w:rPr>
            </w:pPr>
            <w:bookmarkStart w:id="0" w:name="_Hlk146704354"/>
            <w:r w:rsidRPr="00E3578F">
              <w:rPr>
                <w:b/>
                <w:bCs/>
              </w:rPr>
              <w:t xml:space="preserve">Türkiye’nin </w:t>
            </w:r>
            <w:r>
              <w:rPr>
                <w:b/>
                <w:bCs/>
              </w:rPr>
              <w:t>m</w:t>
            </w:r>
            <w:r w:rsidRPr="00E3578F">
              <w:rPr>
                <w:b/>
                <w:bCs/>
              </w:rPr>
              <w:t xml:space="preserve">utlak </w:t>
            </w:r>
            <w:r>
              <w:rPr>
                <w:b/>
                <w:bCs/>
              </w:rPr>
              <w:t>k</w:t>
            </w:r>
            <w:r w:rsidRPr="00E3578F">
              <w:rPr>
                <w:b/>
                <w:bCs/>
              </w:rPr>
              <w:t xml:space="preserve">onumu ve </w:t>
            </w:r>
            <w:r>
              <w:rPr>
                <w:b/>
                <w:bCs/>
              </w:rPr>
              <w:t>s</w:t>
            </w:r>
            <w:r w:rsidRPr="00E3578F">
              <w:rPr>
                <w:b/>
                <w:bCs/>
              </w:rPr>
              <w:t>onuçları</w:t>
            </w:r>
            <w:r>
              <w:rPr>
                <w:b/>
                <w:bCs/>
              </w:rPr>
              <w:t xml:space="preserve"> nelerdir? Açıklayınız </w:t>
            </w:r>
          </w:p>
          <w:p w14:paraId="7DF4C3A8" w14:textId="43A68C5D" w:rsidR="00923B9C" w:rsidRPr="00923B9C" w:rsidRDefault="00923B9C" w:rsidP="00923B9C">
            <w:pPr>
              <w:spacing w:after="160" w:line="259" w:lineRule="auto"/>
              <w:rPr>
                <w:b/>
                <w:bCs/>
              </w:rPr>
            </w:pPr>
          </w:p>
        </w:tc>
      </w:tr>
      <w:tr w:rsidR="00923B9C" w:rsidRPr="00923B9C" w14:paraId="7749C1B5" w14:textId="77777777" w:rsidTr="00923B9C">
        <w:tc>
          <w:tcPr>
            <w:tcW w:w="10456" w:type="dxa"/>
            <w:tcBorders>
              <w:top w:val="single" w:sz="4" w:space="0" w:color="auto"/>
              <w:left w:val="single" w:sz="4" w:space="0" w:color="auto"/>
              <w:bottom w:val="single" w:sz="4" w:space="0" w:color="auto"/>
              <w:right w:val="single" w:sz="4" w:space="0" w:color="auto"/>
            </w:tcBorders>
          </w:tcPr>
          <w:p w14:paraId="35484BB1" w14:textId="77777777" w:rsidR="00923B9C" w:rsidRDefault="00923B9C" w:rsidP="00923B9C">
            <w:pPr>
              <w:spacing w:after="160" w:line="259" w:lineRule="auto"/>
            </w:pPr>
          </w:p>
          <w:p w14:paraId="164169D6" w14:textId="77777777" w:rsidR="00E3578F" w:rsidRDefault="00E3578F" w:rsidP="00923B9C">
            <w:pPr>
              <w:spacing w:after="160" w:line="259" w:lineRule="auto"/>
            </w:pPr>
          </w:p>
          <w:p w14:paraId="3C4BC2F0" w14:textId="77777777" w:rsidR="00E3578F" w:rsidRDefault="00E3578F" w:rsidP="00923B9C">
            <w:pPr>
              <w:spacing w:after="160" w:line="259" w:lineRule="auto"/>
            </w:pPr>
          </w:p>
          <w:p w14:paraId="3B859FBF" w14:textId="77777777" w:rsidR="00E3578F" w:rsidRDefault="00E3578F" w:rsidP="00923B9C">
            <w:pPr>
              <w:spacing w:after="160" w:line="259" w:lineRule="auto"/>
            </w:pPr>
          </w:p>
          <w:p w14:paraId="318C87FD" w14:textId="77777777" w:rsidR="00923B9C" w:rsidRPr="00923B9C" w:rsidRDefault="00923B9C" w:rsidP="00923B9C">
            <w:pPr>
              <w:spacing w:after="160" w:line="259" w:lineRule="auto"/>
            </w:pPr>
          </w:p>
        </w:tc>
      </w:tr>
      <w:bookmarkEnd w:id="0"/>
    </w:tbl>
    <w:p w14:paraId="639943EC" w14:textId="77777777" w:rsidR="00923B9C" w:rsidRPr="00923B9C" w:rsidRDefault="00923B9C" w:rsidP="00923B9C">
      <w:pPr>
        <w:rPr>
          <w:b/>
          <w:bCs/>
        </w:rPr>
      </w:pPr>
    </w:p>
    <w:p w14:paraId="09CFA8A7" w14:textId="1A2D9F9B" w:rsidR="00923B9C" w:rsidRPr="00923B9C" w:rsidRDefault="00923B9C" w:rsidP="00923B9C">
      <w:r w:rsidRPr="00923B9C">
        <w:rPr>
          <w:b/>
          <w:bCs/>
        </w:rPr>
        <w:t xml:space="preserve">Öğrenme Çıktısı: </w:t>
      </w:r>
      <w:r w:rsidRPr="00923B9C">
        <w:t>SB.6.3.2. Türkiye’nin temel fiziki coğrafya özelliklerinden yer şekillerini, iklim özelliklerini ve bitki örtüsünü ilgili haritalar üzerinde inceler.</w:t>
      </w:r>
    </w:p>
    <w:p w14:paraId="7E85C211" w14:textId="77777777" w:rsidR="00923B9C" w:rsidRPr="00923B9C" w:rsidRDefault="00923B9C" w:rsidP="00923B9C">
      <w:r w:rsidRPr="00923B9C">
        <w:t>6.</w:t>
      </w:r>
    </w:p>
    <w:tbl>
      <w:tblPr>
        <w:tblStyle w:val="TabloKlavuzu"/>
        <w:tblW w:w="0" w:type="auto"/>
        <w:tblLook w:val="04A0" w:firstRow="1" w:lastRow="0" w:firstColumn="1" w:lastColumn="0" w:noHBand="0" w:noVBand="1"/>
      </w:tblPr>
      <w:tblGrid>
        <w:gridCol w:w="10456"/>
      </w:tblGrid>
      <w:tr w:rsidR="00923B9C" w:rsidRPr="00923B9C" w14:paraId="0BAC7E12" w14:textId="77777777" w:rsidTr="00923B9C">
        <w:tc>
          <w:tcPr>
            <w:tcW w:w="10456" w:type="dxa"/>
            <w:tcBorders>
              <w:top w:val="single" w:sz="4" w:space="0" w:color="auto"/>
              <w:left w:val="single" w:sz="4" w:space="0" w:color="auto"/>
              <w:bottom w:val="single" w:sz="4" w:space="0" w:color="auto"/>
              <w:right w:val="single" w:sz="4" w:space="0" w:color="auto"/>
            </w:tcBorders>
            <w:hideMark/>
          </w:tcPr>
          <w:p w14:paraId="17131775" w14:textId="3182EF88" w:rsidR="00923B9C" w:rsidRDefault="00E3578F" w:rsidP="00E3578F">
            <w:r>
              <w:t xml:space="preserve">Ülkemizin büyük bir bölümünde </w:t>
            </w:r>
            <w:r w:rsidR="00F13694">
              <w:t xml:space="preserve">bu </w:t>
            </w:r>
            <w:r>
              <w:t xml:space="preserve">iklim </w:t>
            </w:r>
            <w:r w:rsidR="00F13694">
              <w:t xml:space="preserve">tipi </w:t>
            </w:r>
            <w:r>
              <w:t>görülmektedir. Bu iklimin etkili olduğu yerlerde yazları sıcak ve kurak, kışları soğuk ve kar yağışlıdır. Bu iklim türünde sıcak da soğuk da şiddetlidir. Yaz mevsiminde sıcaklık 40 dereceyi bulurken kış mevsiminde -30 derecelere kadar inmektedir.</w:t>
            </w:r>
          </w:p>
          <w:p w14:paraId="13C1655D" w14:textId="3902A563" w:rsidR="00923B9C" w:rsidRDefault="00F13694" w:rsidP="00923B9C">
            <w:pPr>
              <w:spacing w:after="160" w:line="259" w:lineRule="auto"/>
              <w:rPr>
                <w:b/>
                <w:bCs/>
              </w:rPr>
            </w:pPr>
            <w:r>
              <w:rPr>
                <w:b/>
                <w:bCs/>
              </w:rPr>
              <w:t xml:space="preserve">Verilen özellikler ülkemizde görülen iklim tiplerinden hangisi ile ilgilidir? Yazınız </w:t>
            </w:r>
          </w:p>
          <w:p w14:paraId="1183E31D" w14:textId="6A2BE3B7" w:rsidR="00923B9C" w:rsidRPr="00923B9C" w:rsidRDefault="00923B9C" w:rsidP="00923B9C">
            <w:pPr>
              <w:spacing w:after="160" w:line="259" w:lineRule="auto"/>
              <w:rPr>
                <w:b/>
                <w:bCs/>
              </w:rPr>
            </w:pPr>
          </w:p>
        </w:tc>
      </w:tr>
      <w:tr w:rsidR="00923B9C" w:rsidRPr="00923B9C" w14:paraId="6F3A9CD8" w14:textId="77777777" w:rsidTr="00923B9C">
        <w:tc>
          <w:tcPr>
            <w:tcW w:w="10456" w:type="dxa"/>
            <w:tcBorders>
              <w:top w:val="single" w:sz="4" w:space="0" w:color="auto"/>
              <w:left w:val="single" w:sz="4" w:space="0" w:color="auto"/>
              <w:bottom w:val="single" w:sz="4" w:space="0" w:color="auto"/>
              <w:right w:val="single" w:sz="4" w:space="0" w:color="auto"/>
            </w:tcBorders>
          </w:tcPr>
          <w:p w14:paraId="736D244B" w14:textId="77777777" w:rsidR="00923B9C" w:rsidRPr="00923B9C" w:rsidRDefault="00923B9C" w:rsidP="00923B9C">
            <w:pPr>
              <w:spacing w:after="160" w:line="259" w:lineRule="auto"/>
            </w:pPr>
          </w:p>
          <w:p w14:paraId="3D165472" w14:textId="77777777" w:rsidR="00923B9C" w:rsidRPr="00923B9C" w:rsidRDefault="00923B9C" w:rsidP="00923B9C">
            <w:pPr>
              <w:spacing w:after="160" w:line="259" w:lineRule="auto"/>
            </w:pPr>
          </w:p>
          <w:p w14:paraId="1CB2755B" w14:textId="77777777" w:rsidR="00923B9C" w:rsidRPr="00923B9C" w:rsidRDefault="00923B9C" w:rsidP="00923B9C">
            <w:pPr>
              <w:spacing w:after="160" w:line="259" w:lineRule="auto"/>
            </w:pPr>
          </w:p>
          <w:p w14:paraId="054CD2AB" w14:textId="77777777" w:rsidR="00923B9C" w:rsidRPr="00923B9C" w:rsidRDefault="00923B9C" w:rsidP="00923B9C">
            <w:pPr>
              <w:spacing w:after="160" w:line="259" w:lineRule="auto"/>
            </w:pPr>
          </w:p>
        </w:tc>
      </w:tr>
    </w:tbl>
    <w:p w14:paraId="36A0098C" w14:textId="77777777" w:rsidR="00923B9C" w:rsidRPr="00923B9C" w:rsidRDefault="00923B9C" w:rsidP="00923B9C">
      <w:pPr>
        <w:rPr>
          <w:b/>
          <w:bCs/>
        </w:rPr>
      </w:pPr>
    </w:p>
    <w:p w14:paraId="349B1C19" w14:textId="77777777" w:rsidR="00923B9C" w:rsidRDefault="00923B9C" w:rsidP="00923B9C">
      <w:pPr>
        <w:jc w:val="right"/>
      </w:pPr>
      <w:r w:rsidRPr="00923B9C">
        <w:rPr>
          <w:highlight w:val="yellow"/>
        </w:rPr>
        <w:t>İnstagram: Metin Hoca (@metinhhoca)</w:t>
      </w:r>
    </w:p>
    <w:p w14:paraId="381D202C" w14:textId="2FCE75CF" w:rsidR="00923B9C" w:rsidRDefault="00923B9C" w:rsidP="00923B9C">
      <w:pPr>
        <w:jc w:val="right"/>
      </w:pPr>
      <w:r>
        <w:t xml:space="preserve">Metin Uruk </w:t>
      </w:r>
    </w:p>
    <w:p w14:paraId="39D31C80" w14:textId="396AC8F8" w:rsidR="00923B9C" w:rsidRDefault="00923B9C" w:rsidP="00923B9C">
      <w:pPr>
        <w:jc w:val="right"/>
      </w:pPr>
      <w:r>
        <w:t>Hiper Zeka Yayınları</w:t>
      </w:r>
    </w:p>
    <w:p w14:paraId="3ED5E3AC" w14:textId="20FD1295" w:rsidR="00E00515" w:rsidRPr="00923B9C" w:rsidRDefault="00E00515" w:rsidP="00923B9C">
      <w:pPr>
        <w:jc w:val="right"/>
      </w:pPr>
      <w:r>
        <w:rPr>
          <w:noProof/>
        </w:rPr>
        <w:lastRenderedPageBreak/>
        <w:drawing>
          <wp:inline distT="0" distB="0" distL="0" distR="0" wp14:anchorId="27BEA4B7" wp14:editId="57C1B800">
            <wp:extent cx="4571365" cy="6858000"/>
            <wp:effectExtent l="0" t="0" r="635" b="0"/>
            <wp:docPr id="1486115001" name="Resim 5" descr="2025 6. Sınıf Hiper Sosyal Bilgiler Konu Anlatımlı &amp; Soru Bankası | Metin  URUK - Hiper Zeka | TYT-AYT, LGS, Ortaokul, L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115001" name="Resim 5" descr="2025 6. Sınıf Hiper Sosyal Bilgiler Konu Anlatımlı &amp; Soru Bankası | Metin  URUK - Hiper Zeka | TYT-AYT, LGS, Ortaokul, Lise"/>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1365" cy="6858000"/>
                    </a:xfrm>
                    <a:prstGeom prst="rect">
                      <a:avLst/>
                    </a:prstGeom>
                    <a:noFill/>
                    <a:ln>
                      <a:noFill/>
                    </a:ln>
                  </pic:spPr>
                </pic:pic>
              </a:graphicData>
            </a:graphic>
          </wp:inline>
        </w:drawing>
      </w:r>
    </w:p>
    <w:sectPr w:rsidR="00E00515" w:rsidRPr="00923B9C" w:rsidSect="00923B9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CE7075"/>
    <w:multiLevelType w:val="hybridMultilevel"/>
    <w:tmpl w:val="0AAA8F1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2013795763">
    <w:abstractNumId w:val="1"/>
  </w:num>
  <w:num w:numId="2" w16cid:durableId="173494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481"/>
    <w:rsid w:val="002E5481"/>
    <w:rsid w:val="0035065B"/>
    <w:rsid w:val="00923B9C"/>
    <w:rsid w:val="009529E0"/>
    <w:rsid w:val="009C32D3"/>
    <w:rsid w:val="00B825B1"/>
    <w:rsid w:val="00E00515"/>
    <w:rsid w:val="00E3578F"/>
    <w:rsid w:val="00F136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D474B"/>
  <w15:chartTrackingRefBased/>
  <w15:docId w15:val="{EC63238F-B6BE-434F-8522-C7D9A4A4E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2E54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E54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E5481"/>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E5481"/>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E5481"/>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E5481"/>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E5481"/>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E5481"/>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E5481"/>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E5481"/>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E5481"/>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E5481"/>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E5481"/>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E5481"/>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E5481"/>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E5481"/>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E5481"/>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E5481"/>
    <w:rPr>
      <w:rFonts w:eastAsiaTheme="majorEastAsia" w:cstheme="majorBidi"/>
      <w:color w:val="272727" w:themeColor="text1" w:themeTint="D8"/>
    </w:rPr>
  </w:style>
  <w:style w:type="paragraph" w:styleId="KonuBal">
    <w:name w:val="Title"/>
    <w:basedOn w:val="Normal"/>
    <w:next w:val="Normal"/>
    <w:link w:val="KonuBalChar"/>
    <w:uiPriority w:val="10"/>
    <w:qFormat/>
    <w:rsid w:val="002E54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E5481"/>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E5481"/>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E5481"/>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E5481"/>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E5481"/>
    <w:rPr>
      <w:i/>
      <w:iCs/>
      <w:color w:val="404040" w:themeColor="text1" w:themeTint="BF"/>
    </w:rPr>
  </w:style>
  <w:style w:type="paragraph" w:styleId="ListeParagraf">
    <w:name w:val="List Paragraph"/>
    <w:basedOn w:val="Normal"/>
    <w:uiPriority w:val="34"/>
    <w:qFormat/>
    <w:rsid w:val="002E5481"/>
    <w:pPr>
      <w:ind w:left="720"/>
      <w:contextualSpacing/>
    </w:pPr>
  </w:style>
  <w:style w:type="character" w:styleId="GlVurgulama">
    <w:name w:val="Intense Emphasis"/>
    <w:basedOn w:val="VarsaylanParagrafYazTipi"/>
    <w:uiPriority w:val="21"/>
    <w:qFormat/>
    <w:rsid w:val="002E5481"/>
    <w:rPr>
      <w:i/>
      <w:iCs/>
      <w:color w:val="0F4761" w:themeColor="accent1" w:themeShade="BF"/>
    </w:rPr>
  </w:style>
  <w:style w:type="paragraph" w:styleId="GlAlnt">
    <w:name w:val="Intense Quote"/>
    <w:basedOn w:val="Normal"/>
    <w:next w:val="Normal"/>
    <w:link w:val="GlAlntChar"/>
    <w:uiPriority w:val="30"/>
    <w:qFormat/>
    <w:rsid w:val="002E54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E5481"/>
    <w:rPr>
      <w:i/>
      <w:iCs/>
      <w:color w:val="0F4761" w:themeColor="accent1" w:themeShade="BF"/>
    </w:rPr>
  </w:style>
  <w:style w:type="character" w:styleId="GlBavuru">
    <w:name w:val="Intense Reference"/>
    <w:basedOn w:val="VarsaylanParagrafYazTipi"/>
    <w:uiPriority w:val="32"/>
    <w:qFormat/>
    <w:rsid w:val="002E5481"/>
    <w:rPr>
      <w:b/>
      <w:bCs/>
      <w:smallCaps/>
      <w:color w:val="0F4761" w:themeColor="accent1" w:themeShade="BF"/>
      <w:spacing w:val="5"/>
    </w:rPr>
  </w:style>
  <w:style w:type="table" w:styleId="TabloKlavuzu">
    <w:name w:val="Table Grid"/>
    <w:basedOn w:val="NormalTablo"/>
    <w:uiPriority w:val="39"/>
    <w:rsid w:val="00923B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153502">
      <w:bodyDiv w:val="1"/>
      <w:marLeft w:val="0"/>
      <w:marRight w:val="0"/>
      <w:marTop w:val="0"/>
      <w:marBottom w:val="0"/>
      <w:divBdr>
        <w:top w:val="none" w:sz="0" w:space="0" w:color="auto"/>
        <w:left w:val="none" w:sz="0" w:space="0" w:color="auto"/>
        <w:bottom w:val="none" w:sz="0" w:space="0" w:color="auto"/>
        <w:right w:val="none" w:sz="0" w:space="0" w:color="auto"/>
      </w:divBdr>
    </w:div>
    <w:div w:id="53774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399</Words>
  <Characters>2279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Metin uruk</cp:lastModifiedBy>
  <cp:revision>3</cp:revision>
  <dcterms:created xsi:type="dcterms:W3CDTF">2024-11-29T18:57:00Z</dcterms:created>
  <dcterms:modified xsi:type="dcterms:W3CDTF">2024-12-16T10:08:00Z</dcterms:modified>
</cp:coreProperties>
</file>