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96121" w14:textId="77777777" w:rsidR="00910A48" w:rsidRPr="00FF6F69" w:rsidRDefault="00910A48" w:rsidP="00910A48">
      <w:pPr>
        <w:jc w:val="center"/>
        <w:rPr>
          <w:b/>
        </w:rPr>
      </w:pPr>
      <w:r w:rsidRPr="00FF6F69">
        <w:rPr>
          <w:b/>
        </w:rPr>
        <w:t>T.C.</w:t>
      </w:r>
    </w:p>
    <w:p w14:paraId="225FF4C0" w14:textId="77777777" w:rsidR="00910A48" w:rsidRPr="00FF6F69" w:rsidRDefault="00910A48" w:rsidP="00910A48">
      <w:pPr>
        <w:jc w:val="center"/>
        <w:rPr>
          <w:b/>
        </w:rPr>
      </w:pPr>
      <w:r w:rsidRPr="00FF6F69">
        <w:rPr>
          <w:b/>
        </w:rPr>
        <w:t>MİLLİ EĞİTİM BAKANLIĞI</w:t>
      </w:r>
    </w:p>
    <w:p w14:paraId="563D2159" w14:textId="77777777" w:rsidR="00910A48" w:rsidRDefault="00B00372" w:rsidP="00910A48">
      <w:pPr>
        <w:pStyle w:val="Balk1"/>
        <w:numPr>
          <w:ilvl w:val="0"/>
          <w:numId w:val="0"/>
        </w:numPr>
        <w:tabs>
          <w:tab w:val="left" w:pos="0"/>
        </w:tabs>
        <w:jc w:val="center"/>
        <w:rPr>
          <w:sz w:val="24"/>
          <w:szCs w:val="24"/>
        </w:rPr>
      </w:pPr>
      <w:r>
        <w:rPr>
          <w:sz w:val="24"/>
          <w:szCs w:val="24"/>
        </w:rPr>
        <w:t>ANKARA İLİ …………….</w:t>
      </w:r>
      <w:r w:rsidR="00FD78CB">
        <w:rPr>
          <w:sz w:val="24"/>
          <w:szCs w:val="24"/>
        </w:rPr>
        <w:t xml:space="preserve"> </w:t>
      </w:r>
      <w:r w:rsidR="00910A48" w:rsidRPr="00A21168">
        <w:rPr>
          <w:sz w:val="24"/>
          <w:szCs w:val="24"/>
        </w:rPr>
        <w:t>İLÇESİ</w:t>
      </w:r>
    </w:p>
    <w:p w14:paraId="023524A2" w14:textId="77777777" w:rsidR="00910A48" w:rsidRPr="00FF6F69" w:rsidRDefault="00B00372" w:rsidP="00910A48">
      <w:pPr>
        <w:pStyle w:val="Balk1"/>
        <w:numPr>
          <w:ilvl w:val="0"/>
          <w:numId w:val="0"/>
        </w:numPr>
        <w:tabs>
          <w:tab w:val="left" w:pos="0"/>
        </w:tabs>
        <w:jc w:val="center"/>
        <w:rPr>
          <w:sz w:val="24"/>
          <w:szCs w:val="24"/>
        </w:rPr>
      </w:pPr>
      <w:r>
        <w:rPr>
          <w:sz w:val="24"/>
          <w:szCs w:val="24"/>
        </w:rPr>
        <w:t>2024</w:t>
      </w:r>
      <w:r w:rsidR="00910A48" w:rsidRPr="00FF6F69">
        <w:rPr>
          <w:sz w:val="24"/>
          <w:szCs w:val="24"/>
        </w:rPr>
        <w:t>–</w:t>
      </w:r>
      <w:r>
        <w:rPr>
          <w:sz w:val="24"/>
          <w:szCs w:val="24"/>
        </w:rPr>
        <w:t>2025</w:t>
      </w:r>
      <w:r w:rsidR="00910A48" w:rsidRPr="00FF6F69">
        <w:rPr>
          <w:sz w:val="24"/>
          <w:szCs w:val="24"/>
        </w:rPr>
        <w:t xml:space="preserve"> EĞİTİM VE ÖĞRETİM YILI</w:t>
      </w:r>
    </w:p>
    <w:p w14:paraId="4BCB1166" w14:textId="77777777" w:rsidR="00910A48" w:rsidRPr="00FF6F69" w:rsidRDefault="00910A48" w:rsidP="00910A48">
      <w:pPr>
        <w:jc w:val="center"/>
        <w:rPr>
          <w:b/>
        </w:rPr>
      </w:pPr>
      <w:r w:rsidRPr="00FF6F69">
        <w:rPr>
          <w:b/>
        </w:rPr>
        <w:t>TÜRK DİLİ VE EDEBİYATI GRUBU DERSLERİ</w:t>
      </w:r>
    </w:p>
    <w:p w14:paraId="486758E3" w14:textId="77777777" w:rsidR="00910A48" w:rsidRPr="00FF6F69" w:rsidRDefault="00910A48" w:rsidP="00910A48">
      <w:pPr>
        <w:ind w:left="180" w:hanging="180"/>
        <w:jc w:val="center"/>
        <w:rPr>
          <w:b/>
        </w:rPr>
      </w:pPr>
      <w:r>
        <w:rPr>
          <w:b/>
        </w:rPr>
        <w:t xml:space="preserve">SENE BAŞI İLÇE ZÜMRE </w:t>
      </w:r>
      <w:r w:rsidRPr="00FF6F69">
        <w:rPr>
          <w:b/>
        </w:rPr>
        <w:t>TOPLANTI TUTANAĞIDIR.</w:t>
      </w:r>
    </w:p>
    <w:p w14:paraId="3FC9DD59" w14:textId="77777777" w:rsidR="00910A48" w:rsidRPr="00FF6F69" w:rsidRDefault="006975CA" w:rsidP="00910A48">
      <w:pPr>
        <w:ind w:left="180" w:hanging="180"/>
        <w:jc w:val="center"/>
        <w:rPr>
          <w:lang w:val="tr-TR"/>
        </w:rPr>
      </w:pPr>
      <w:r w:rsidRPr="00FF6F69">
        <w:rPr>
          <w:noProof/>
        </w:rPr>
        <mc:AlternateContent>
          <mc:Choice Requires="wps">
            <w:drawing>
              <wp:anchor distT="0" distB="0" distL="114300" distR="114300" simplePos="0" relativeHeight="251656704" behindDoc="0" locked="0" layoutInCell="1" allowOverlap="1" wp14:anchorId="1E33BEAF" wp14:editId="42270123">
                <wp:simplePos x="0" y="0"/>
                <wp:positionH relativeFrom="column">
                  <wp:posOffset>0</wp:posOffset>
                </wp:positionH>
                <wp:positionV relativeFrom="paragraph">
                  <wp:posOffset>38100</wp:posOffset>
                </wp:positionV>
                <wp:extent cx="5829300" cy="0"/>
                <wp:effectExtent l="0" t="0" r="0" b="0"/>
                <wp:wrapNone/>
                <wp:docPr id="275642149"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29300" cy="0"/>
                        </a:xfrm>
                        <a:prstGeom prst="line">
                          <a:avLst/>
                        </a:prstGeom>
                        <a:noFill/>
                        <a:ln w="284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72CF88" id="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9pt,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" strokeweight=".79mm">
                <v:stroke joinstyle="miter"/>
                <o:lock v:ext="edit" shapetype="f"/>
              </v:line>
            </w:pict>
          </mc:Fallback>
        </mc:AlternateContent>
      </w:r>
    </w:p>
    <w:p w14:paraId="3E3D73DA" w14:textId="77777777" w:rsidR="00910A48" w:rsidRPr="00FF6F69" w:rsidRDefault="00910A48" w:rsidP="00910A48">
      <w:pPr>
        <w:tabs>
          <w:tab w:val="left" w:pos="2340"/>
          <w:tab w:val="left" w:pos="2700"/>
        </w:tabs>
        <w:ind w:left="180" w:hanging="180"/>
      </w:pPr>
      <w:r w:rsidRPr="00FF6F69">
        <w:rPr>
          <w:b/>
          <w:bCs/>
        </w:rPr>
        <w:t>Zümre Toplantısı No</w:t>
      </w:r>
      <w:r w:rsidRPr="00FF6F69">
        <w:t>: 1</w:t>
      </w:r>
    </w:p>
    <w:p w14:paraId="569247D6" w14:textId="77777777" w:rsidR="00910A48" w:rsidRPr="00FF6F69" w:rsidRDefault="00910A48" w:rsidP="00910A48">
      <w:pPr>
        <w:tabs>
          <w:tab w:val="left" w:pos="2340"/>
          <w:tab w:val="left" w:pos="2700"/>
        </w:tabs>
        <w:ind w:left="180" w:hanging="180"/>
      </w:pPr>
      <w:r w:rsidRPr="00FF6F69">
        <w:rPr>
          <w:b/>
          <w:bCs/>
        </w:rPr>
        <w:t xml:space="preserve">Zümre Toplantısı Tarihi: </w:t>
      </w:r>
      <w:r w:rsidR="005F5744" w:rsidRPr="005F5744">
        <w:rPr>
          <w:bCs/>
        </w:rPr>
        <w:t>0</w:t>
      </w:r>
      <w:r w:rsidR="00B00372">
        <w:rPr>
          <w:bCs/>
        </w:rPr>
        <w:t>6</w:t>
      </w:r>
      <w:r w:rsidRPr="00FF6F69">
        <w:t>.09</w:t>
      </w:r>
      <w:r w:rsidR="00B00372">
        <w:t>.2024</w:t>
      </w:r>
    </w:p>
    <w:p w14:paraId="44DACE2F" w14:textId="77777777" w:rsidR="00910A48" w:rsidRPr="00FF6F69" w:rsidRDefault="00910A48" w:rsidP="00910A48">
      <w:pPr>
        <w:ind w:left="180" w:hanging="180"/>
      </w:pPr>
      <w:r w:rsidRPr="00FF6F69">
        <w:rPr>
          <w:b/>
          <w:bCs/>
        </w:rPr>
        <w:t>Toplantı Yeri:</w:t>
      </w:r>
      <w:r w:rsidRPr="00FF6F69">
        <w:t xml:space="preserve"> </w:t>
      </w:r>
      <w:r w:rsidR="00B00372">
        <w:t>……………….</w:t>
      </w:r>
      <w:r w:rsidR="00FD78CB">
        <w:t xml:space="preserve"> Anadolu Lisesi</w:t>
      </w:r>
    </w:p>
    <w:p w14:paraId="1924BB11" w14:textId="77777777" w:rsidR="00910A48" w:rsidRDefault="00910A48" w:rsidP="00910A48">
      <w:pPr>
        <w:ind w:left="180" w:hanging="180"/>
        <w:rPr>
          <w:b/>
          <w:bCs/>
        </w:rPr>
      </w:pPr>
      <w:r w:rsidRPr="00FF6F69">
        <w:rPr>
          <w:b/>
          <w:bCs/>
        </w:rPr>
        <w:t xml:space="preserve">Toplantı Saati: </w:t>
      </w:r>
    </w:p>
    <w:p w14:paraId="3129346C" w14:textId="77777777" w:rsidR="00910A48" w:rsidRPr="00A21168" w:rsidRDefault="00910A48" w:rsidP="00910A48">
      <w:pPr>
        <w:ind w:left="180" w:hanging="180"/>
      </w:pPr>
      <w:r>
        <w:rPr>
          <w:b/>
          <w:bCs/>
        </w:rPr>
        <w:t xml:space="preserve">Toplantıya </w:t>
      </w:r>
      <w:r w:rsidR="00FD78CB">
        <w:rPr>
          <w:b/>
          <w:bCs/>
        </w:rPr>
        <w:t xml:space="preserve">Katılanlar: </w:t>
      </w:r>
      <w:r w:rsidR="00FD78CB" w:rsidRPr="00FD78CB">
        <w:rPr>
          <w:bCs/>
        </w:rPr>
        <w:t>İlçe</w:t>
      </w:r>
      <w:r w:rsidRPr="00A21168">
        <w:rPr>
          <w:bCs/>
        </w:rPr>
        <w:t xml:space="preserve"> Ortaöğretim Kurumları Türk Dili ve Edebiyatı Zümre Başkanları</w:t>
      </w:r>
    </w:p>
    <w:p w14:paraId="14CCE462" w14:textId="77777777" w:rsidR="00E27B74" w:rsidRPr="00800A32" w:rsidRDefault="006975CA" w:rsidP="00910A48">
      <w:r w:rsidRPr="00FF6F69">
        <w:rPr>
          <w:noProof/>
        </w:rPr>
        <mc:AlternateContent>
          <mc:Choice Requires="wps">
            <w:drawing>
              <wp:anchor distT="0" distB="0" distL="114300" distR="114300" simplePos="0" relativeHeight="251657728" behindDoc="0" locked="0" layoutInCell="1" allowOverlap="1" wp14:anchorId="6D637314" wp14:editId="1B42BE87">
                <wp:simplePos x="0" y="0"/>
                <wp:positionH relativeFrom="column">
                  <wp:posOffset>0</wp:posOffset>
                </wp:positionH>
                <wp:positionV relativeFrom="paragraph">
                  <wp:posOffset>121920</wp:posOffset>
                </wp:positionV>
                <wp:extent cx="5829300" cy="0"/>
                <wp:effectExtent l="0" t="0" r="0" b="0"/>
                <wp:wrapNone/>
                <wp:docPr id="1986409541"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29300" cy="0"/>
                        </a:xfrm>
                        <a:prstGeom prst="line">
                          <a:avLst/>
                        </a:prstGeom>
                        <a:noFill/>
                        <a:ln w="284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7B999C" id="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6pt" to="459pt,9.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" strokeweight=".79mm">
                <v:stroke joinstyle="miter"/>
                <o:lock v:ext="edit" shapetype="f"/>
              </v:line>
            </w:pict>
          </mc:Fallback>
        </mc:AlternateContent>
      </w:r>
    </w:p>
    <w:p w14:paraId="13625294" w14:textId="77777777" w:rsidR="00E27B74" w:rsidRPr="00800A32" w:rsidRDefault="00800A32" w:rsidP="00910A48">
      <w:pPr>
        <w:rPr>
          <w:b/>
        </w:rPr>
      </w:pPr>
      <w:r>
        <w:rPr>
          <w:b/>
        </w:rPr>
        <w:t>GÜNDEM MADDELERİ</w:t>
      </w:r>
    </w:p>
    <w:p w14:paraId="3E06BC7A" w14:textId="77777777" w:rsidR="007A721D" w:rsidRDefault="00910A48" w:rsidP="00910A48">
      <w:pPr>
        <w:rPr>
          <w:b/>
        </w:rPr>
      </w:pPr>
      <w:r w:rsidRPr="00FF6F69">
        <w:rPr>
          <w:b/>
          <w:bCs/>
        </w:rPr>
        <w:t>1.</w:t>
      </w:r>
      <w:r>
        <w:rPr>
          <w:b/>
          <w:bCs/>
        </w:rPr>
        <w:t xml:space="preserve">) </w:t>
      </w:r>
      <w:r w:rsidRPr="00FF6F69">
        <w:rPr>
          <w:b/>
        </w:rPr>
        <w:t xml:space="preserve"> Açılış</w:t>
      </w:r>
      <w:r>
        <w:rPr>
          <w:b/>
        </w:rPr>
        <w:t>, Yoklama, Saygı Duruşu v</w:t>
      </w:r>
      <w:r w:rsidRPr="00FF6F69">
        <w:rPr>
          <w:b/>
        </w:rPr>
        <w:t>e İstiklal Marşı</w:t>
      </w:r>
      <w:r w:rsidR="00FD78CB">
        <w:rPr>
          <w:b/>
        </w:rPr>
        <w:t>’</w:t>
      </w:r>
      <w:r w:rsidR="005F5744">
        <w:rPr>
          <w:b/>
        </w:rPr>
        <w:t>nın Okunması;</w:t>
      </w:r>
      <w:r w:rsidR="005F5744" w:rsidRPr="005F5744">
        <w:rPr>
          <w:b/>
        </w:rPr>
        <w:t xml:space="preserve"> </w:t>
      </w:r>
      <w:r w:rsidR="005F5744" w:rsidRPr="00FF6F69">
        <w:rPr>
          <w:b/>
        </w:rPr>
        <w:t>Ar</w:t>
      </w:r>
      <w:r w:rsidR="005F5744">
        <w:rPr>
          <w:b/>
        </w:rPr>
        <w:t>dından Zümre Kurul</w:t>
      </w:r>
      <w:r w:rsidR="00744A7E">
        <w:rPr>
          <w:b/>
        </w:rPr>
        <w:t xml:space="preserve">u Başkanının ve </w:t>
      </w:r>
      <w:r w:rsidR="005F5744">
        <w:rPr>
          <w:b/>
        </w:rPr>
        <w:t xml:space="preserve"> Yedek Başkanın </w:t>
      </w:r>
      <w:r w:rsidR="005F5744" w:rsidRPr="00FF6F69">
        <w:rPr>
          <w:b/>
        </w:rPr>
        <w:t xml:space="preserve"> Seçilmesi,</w:t>
      </w:r>
    </w:p>
    <w:p w14:paraId="23795D74" w14:textId="77777777" w:rsidR="005F5744" w:rsidRPr="00A21168" w:rsidRDefault="005F5744" w:rsidP="00910A48">
      <w:pPr>
        <w:rPr>
          <w:b/>
        </w:rPr>
      </w:pPr>
    </w:p>
    <w:p w14:paraId="0202E969" w14:textId="77777777" w:rsidR="00910A48" w:rsidRPr="00A21168" w:rsidRDefault="00910A48" w:rsidP="00910A48">
      <w:pPr>
        <w:tabs>
          <w:tab w:val="left" w:pos="1080"/>
        </w:tabs>
        <w:rPr>
          <w:b/>
          <w:bCs/>
        </w:rPr>
      </w:pPr>
      <w:r w:rsidRPr="00FF6F69">
        <w:rPr>
          <w:b/>
          <w:bCs/>
        </w:rPr>
        <w:t>2.</w:t>
      </w:r>
      <w:r>
        <w:rPr>
          <w:b/>
          <w:bCs/>
        </w:rPr>
        <w:t xml:space="preserve">) </w:t>
      </w:r>
      <w:r w:rsidR="00FD78CB" w:rsidRPr="00FD78CB">
        <w:rPr>
          <w:b/>
          <w:bCs/>
        </w:rPr>
        <w:t>Gündem Maddelerinin Okunması, Eklenmesi İstenilen Maddelerin Görüşülmesi</w:t>
      </w:r>
      <w:r w:rsidR="00FD78CB">
        <w:rPr>
          <w:b/>
          <w:bCs/>
        </w:rPr>
        <w:t>,</w:t>
      </w:r>
    </w:p>
    <w:p w14:paraId="44C11273" w14:textId="77777777" w:rsidR="00910A48" w:rsidRDefault="00910A48" w:rsidP="00910A48">
      <w:pPr>
        <w:tabs>
          <w:tab w:val="left" w:pos="1080"/>
        </w:tabs>
        <w:autoSpaceDE w:val="0"/>
        <w:autoSpaceDN w:val="0"/>
        <w:rPr>
          <w:b/>
          <w:bCs/>
        </w:rPr>
      </w:pPr>
    </w:p>
    <w:p w14:paraId="3DED8D30" w14:textId="77777777" w:rsidR="00910A48" w:rsidRDefault="00910A48" w:rsidP="00910A48">
      <w:pPr>
        <w:tabs>
          <w:tab w:val="left" w:pos="1080"/>
        </w:tabs>
        <w:autoSpaceDE w:val="0"/>
        <w:autoSpaceDN w:val="0"/>
        <w:rPr>
          <w:b/>
          <w:bCs/>
        </w:rPr>
      </w:pPr>
      <w:r>
        <w:rPr>
          <w:b/>
          <w:bCs/>
        </w:rPr>
        <w:t>3.) Bir Önceki Toplantıda Alınan Kararların Görüşülmesi,</w:t>
      </w:r>
    </w:p>
    <w:p w14:paraId="5D4E38E3" w14:textId="77777777" w:rsidR="00910A48" w:rsidRDefault="00910A48" w:rsidP="00910A48">
      <w:pPr>
        <w:tabs>
          <w:tab w:val="left" w:pos="1080"/>
        </w:tabs>
        <w:autoSpaceDE w:val="0"/>
        <w:autoSpaceDN w:val="0"/>
        <w:rPr>
          <w:b/>
          <w:bCs/>
        </w:rPr>
      </w:pPr>
    </w:p>
    <w:p w14:paraId="1CE93D20" w14:textId="77777777" w:rsidR="00910A48" w:rsidRDefault="00910A48" w:rsidP="00910A48">
      <w:pPr>
        <w:tabs>
          <w:tab w:val="left" w:pos="1080"/>
        </w:tabs>
        <w:rPr>
          <w:b/>
          <w:bCs/>
        </w:rPr>
      </w:pPr>
      <w:r>
        <w:rPr>
          <w:b/>
          <w:bCs/>
        </w:rPr>
        <w:t xml:space="preserve">4.) </w:t>
      </w:r>
      <w:r w:rsidRPr="00A21168">
        <w:rPr>
          <w:b/>
          <w:bCs/>
        </w:rPr>
        <w:t>İlçe Düzeyin</w:t>
      </w:r>
      <w:r>
        <w:rPr>
          <w:b/>
          <w:bCs/>
        </w:rPr>
        <w:t>de Uygulama Birliği Sağlanması v</w:t>
      </w:r>
      <w:r w:rsidRPr="00A21168">
        <w:rPr>
          <w:b/>
          <w:bCs/>
        </w:rPr>
        <w:t>e Öğretim Programlarındaki Ortak Hedefe Ulaşılması,</w:t>
      </w:r>
    </w:p>
    <w:p w14:paraId="3ADAB43D" w14:textId="77777777" w:rsidR="00910A48" w:rsidRDefault="00910A48" w:rsidP="00910A48">
      <w:pPr>
        <w:tabs>
          <w:tab w:val="left" w:pos="1080"/>
        </w:tabs>
        <w:rPr>
          <w:b/>
          <w:bCs/>
        </w:rPr>
      </w:pPr>
    </w:p>
    <w:p w14:paraId="73416A2A" w14:textId="77777777" w:rsidR="00910A48" w:rsidRDefault="00910A48" w:rsidP="00910A48">
      <w:pPr>
        <w:tabs>
          <w:tab w:val="left" w:pos="1080"/>
        </w:tabs>
        <w:rPr>
          <w:b/>
          <w:bCs/>
        </w:rPr>
      </w:pPr>
      <w:r>
        <w:rPr>
          <w:b/>
          <w:bCs/>
        </w:rPr>
        <w:t xml:space="preserve">5.) </w:t>
      </w:r>
      <w:r w:rsidRPr="001B7CD3">
        <w:rPr>
          <w:b/>
          <w:bCs/>
        </w:rPr>
        <w:t>Öğrenci Başarısının Artırılması İçin Alınacak Tedbirlerin Görüşülmesi,</w:t>
      </w:r>
    </w:p>
    <w:p w14:paraId="2F92BD94" w14:textId="77777777" w:rsidR="00910A48" w:rsidRDefault="00910A48" w:rsidP="00910A48">
      <w:pPr>
        <w:tabs>
          <w:tab w:val="left" w:pos="1080"/>
        </w:tabs>
        <w:rPr>
          <w:b/>
          <w:bCs/>
        </w:rPr>
      </w:pPr>
    </w:p>
    <w:p w14:paraId="2B7F9508" w14:textId="77777777" w:rsidR="00910A48" w:rsidRDefault="00910A48" w:rsidP="00910A48">
      <w:pPr>
        <w:tabs>
          <w:tab w:val="left" w:pos="1080"/>
        </w:tabs>
        <w:rPr>
          <w:b/>
          <w:bCs/>
        </w:rPr>
      </w:pPr>
      <w:r>
        <w:rPr>
          <w:b/>
          <w:bCs/>
        </w:rPr>
        <w:t>6.) İlçe Düzeyinde Ölçme ve Değerlendirmede Birlik ve Beraberliğin S</w:t>
      </w:r>
      <w:r w:rsidRPr="00FF6F69">
        <w:rPr>
          <w:b/>
          <w:bCs/>
        </w:rPr>
        <w:t>ağlanması,</w:t>
      </w:r>
    </w:p>
    <w:p w14:paraId="58852B92" w14:textId="77777777" w:rsidR="00910A48" w:rsidRPr="001B7CD3" w:rsidRDefault="00E27B74" w:rsidP="00910A48">
      <w:pPr>
        <w:tabs>
          <w:tab w:val="left" w:pos="1080"/>
        </w:tabs>
        <w:rPr>
          <w:b/>
          <w:bCs/>
        </w:rPr>
      </w:pPr>
      <w:r>
        <w:rPr>
          <w:b/>
          <w:bCs/>
        </w:rPr>
        <w:t xml:space="preserve">     </w:t>
      </w:r>
      <w:r w:rsidR="00910A48">
        <w:rPr>
          <w:b/>
          <w:bCs/>
        </w:rPr>
        <w:t xml:space="preserve"> </w:t>
      </w:r>
      <w:r w:rsidR="00910A48" w:rsidRPr="00C2416F">
        <w:rPr>
          <w:b/>
          <w:bCs/>
        </w:rPr>
        <w:t>(</w:t>
      </w:r>
      <w:r w:rsidR="00910A48">
        <w:rPr>
          <w:b/>
          <w:bCs/>
        </w:rPr>
        <w:t xml:space="preserve"> </w:t>
      </w:r>
      <w:r w:rsidR="00910A48" w:rsidRPr="00A12334">
        <w:rPr>
          <w:bCs/>
        </w:rPr>
        <w:t>İlçe Düzeyinde Yap</w:t>
      </w:r>
      <w:r w:rsidR="00FD78CB">
        <w:rPr>
          <w:bCs/>
        </w:rPr>
        <w:t xml:space="preserve">ılan Sınavlar, Ortak Sınavlar </w:t>
      </w:r>
      <w:r>
        <w:rPr>
          <w:bCs/>
        </w:rPr>
        <w:t xml:space="preserve">İle </w:t>
      </w:r>
      <w:r w:rsidRPr="00A12334">
        <w:rPr>
          <w:bCs/>
        </w:rPr>
        <w:t>Merkezi</w:t>
      </w:r>
      <w:r w:rsidR="00910A48" w:rsidRPr="00A12334">
        <w:rPr>
          <w:bCs/>
        </w:rPr>
        <w:t xml:space="preserve"> Ortak </w:t>
      </w:r>
      <w:r w:rsidR="00910A48">
        <w:rPr>
          <w:bCs/>
        </w:rPr>
        <w:t>Sı</w:t>
      </w:r>
      <w:r w:rsidR="00FD78CB">
        <w:rPr>
          <w:bCs/>
        </w:rPr>
        <w:t xml:space="preserve">navlar </w:t>
      </w:r>
      <w:r w:rsidR="00E57D3B">
        <w:rPr>
          <w:rFonts w:eastAsia="Times New Roman"/>
        </w:rPr>
        <w:t xml:space="preserve">) </w:t>
      </w:r>
    </w:p>
    <w:p w14:paraId="07E56DD0" w14:textId="77777777" w:rsidR="00910A48" w:rsidRPr="00A21168" w:rsidRDefault="00910A48" w:rsidP="00910A48">
      <w:pPr>
        <w:tabs>
          <w:tab w:val="left" w:pos="1080"/>
        </w:tabs>
        <w:rPr>
          <w:b/>
          <w:bCs/>
        </w:rPr>
      </w:pPr>
    </w:p>
    <w:p w14:paraId="07B27C03" w14:textId="77777777" w:rsidR="00910A48" w:rsidRDefault="00910A48" w:rsidP="00910A48">
      <w:pPr>
        <w:tabs>
          <w:tab w:val="left" w:pos="1080"/>
        </w:tabs>
        <w:autoSpaceDE w:val="0"/>
        <w:autoSpaceDN w:val="0"/>
        <w:rPr>
          <w:b/>
          <w:bCs/>
        </w:rPr>
      </w:pPr>
      <w:r>
        <w:rPr>
          <w:b/>
          <w:bCs/>
        </w:rPr>
        <w:t>7.)</w:t>
      </w:r>
      <w:r w:rsidR="00944E10">
        <w:rPr>
          <w:b/>
          <w:bCs/>
        </w:rPr>
        <w:t xml:space="preserve"> </w:t>
      </w:r>
      <w:r w:rsidR="00B00372" w:rsidRPr="00435378">
        <w:rPr>
          <w:b/>
        </w:rPr>
        <w:t>Zümre ve Alanlar Arası İş</w:t>
      </w:r>
      <w:r w:rsidR="00B00372">
        <w:rPr>
          <w:b/>
        </w:rPr>
        <w:t xml:space="preserve"> </w:t>
      </w:r>
      <w:r w:rsidR="00B00372" w:rsidRPr="00435378">
        <w:rPr>
          <w:b/>
        </w:rPr>
        <w:t>birliği,</w:t>
      </w:r>
    </w:p>
    <w:p w14:paraId="654C4273" w14:textId="77777777" w:rsidR="00910A48" w:rsidRDefault="00910A48" w:rsidP="00910A48">
      <w:pPr>
        <w:tabs>
          <w:tab w:val="left" w:pos="1080"/>
        </w:tabs>
        <w:autoSpaceDE w:val="0"/>
        <w:autoSpaceDN w:val="0"/>
        <w:rPr>
          <w:b/>
          <w:bCs/>
        </w:rPr>
      </w:pPr>
    </w:p>
    <w:p w14:paraId="399E1AEE" w14:textId="77777777" w:rsidR="00910A48" w:rsidRDefault="00B00372" w:rsidP="00910A48">
      <w:pPr>
        <w:tabs>
          <w:tab w:val="left" w:pos="1080"/>
        </w:tabs>
        <w:autoSpaceDE w:val="0"/>
        <w:autoSpaceDN w:val="0"/>
        <w:rPr>
          <w:b/>
          <w:bCs/>
        </w:rPr>
      </w:pPr>
      <w:r>
        <w:rPr>
          <w:b/>
          <w:bCs/>
        </w:rPr>
        <w:t>8</w:t>
      </w:r>
      <w:r w:rsidR="00944E10">
        <w:rPr>
          <w:b/>
          <w:bCs/>
        </w:rPr>
        <w:t xml:space="preserve">.) </w:t>
      </w:r>
      <w:r w:rsidR="00910A48" w:rsidRPr="001B7CD3">
        <w:rPr>
          <w:b/>
          <w:bCs/>
        </w:rPr>
        <w:t xml:space="preserve">Eğitim </w:t>
      </w:r>
      <w:r w:rsidR="00910A48">
        <w:rPr>
          <w:b/>
          <w:bCs/>
        </w:rPr>
        <w:t>v</w:t>
      </w:r>
      <w:r w:rsidR="00910A48" w:rsidRPr="001B7CD3">
        <w:rPr>
          <w:b/>
          <w:bCs/>
        </w:rPr>
        <w:t>e Öğretimde Kalitenin Yükseltilmesi İçin Yapılabileceklerin Görüşülmesi</w:t>
      </w:r>
      <w:r w:rsidR="00910A48">
        <w:rPr>
          <w:b/>
          <w:bCs/>
        </w:rPr>
        <w:t>,</w:t>
      </w:r>
    </w:p>
    <w:p w14:paraId="017BFE8C" w14:textId="77777777" w:rsidR="00910A48" w:rsidRDefault="00910A48" w:rsidP="00910A48">
      <w:pPr>
        <w:tabs>
          <w:tab w:val="left" w:pos="1080"/>
        </w:tabs>
        <w:autoSpaceDE w:val="0"/>
        <w:autoSpaceDN w:val="0"/>
        <w:rPr>
          <w:b/>
          <w:bCs/>
        </w:rPr>
      </w:pPr>
    </w:p>
    <w:p w14:paraId="0CE0EB6C" w14:textId="77777777" w:rsidR="00B00372" w:rsidRDefault="00B00372" w:rsidP="00B00372">
      <w:pPr>
        <w:tabs>
          <w:tab w:val="left" w:pos="1080"/>
        </w:tabs>
        <w:autoSpaceDE w:val="0"/>
        <w:autoSpaceDN w:val="0"/>
        <w:rPr>
          <w:b/>
        </w:rPr>
      </w:pPr>
      <w:r>
        <w:rPr>
          <w:b/>
          <w:bCs/>
        </w:rPr>
        <w:t xml:space="preserve">9.) </w:t>
      </w:r>
      <w:r w:rsidRPr="00CB63BF">
        <w:rPr>
          <w:b/>
        </w:rPr>
        <w:t>İş Sağlığı ve Güvenliği</w:t>
      </w:r>
      <w:r>
        <w:rPr>
          <w:b/>
        </w:rPr>
        <w:t>,</w:t>
      </w:r>
    </w:p>
    <w:p w14:paraId="2BB4484E" w14:textId="77777777" w:rsidR="00B00372" w:rsidRDefault="00B00372" w:rsidP="009F6A02">
      <w:pPr>
        <w:tabs>
          <w:tab w:val="left" w:pos="1080"/>
        </w:tabs>
        <w:autoSpaceDE w:val="0"/>
        <w:autoSpaceDN w:val="0"/>
        <w:rPr>
          <w:b/>
          <w:bCs/>
        </w:rPr>
      </w:pPr>
    </w:p>
    <w:p w14:paraId="3E46B4E9" w14:textId="77777777" w:rsidR="00711915" w:rsidRDefault="00B00372" w:rsidP="00711915">
      <w:pPr>
        <w:tabs>
          <w:tab w:val="left" w:pos="1080"/>
        </w:tabs>
        <w:autoSpaceDE w:val="0"/>
        <w:autoSpaceDN w:val="0"/>
        <w:rPr>
          <w:b/>
          <w:bCs/>
        </w:rPr>
      </w:pPr>
      <w:r>
        <w:rPr>
          <w:b/>
          <w:bCs/>
        </w:rPr>
        <w:t xml:space="preserve">10.) </w:t>
      </w:r>
      <w:r w:rsidR="00711915" w:rsidRPr="00B00372">
        <w:rPr>
          <w:b/>
          <w:bCs/>
        </w:rPr>
        <w:t xml:space="preserve">(Ek bent: 02/01/2024 tarihli ve 93432701 sayılı Makam Onayı) Değerlerin </w:t>
      </w:r>
      <w:r w:rsidR="003712CD" w:rsidRPr="00B00372">
        <w:rPr>
          <w:b/>
          <w:bCs/>
        </w:rPr>
        <w:t>Öğretimine Yönelik Yürütülecek Çalışmalar</w:t>
      </w:r>
      <w:r w:rsidR="003712CD" w:rsidRPr="00711915">
        <w:rPr>
          <w:b/>
          <w:bCs/>
        </w:rPr>
        <w:t xml:space="preserve"> </w:t>
      </w:r>
      <w:r w:rsidR="003712CD">
        <w:rPr>
          <w:b/>
          <w:bCs/>
        </w:rPr>
        <w:t xml:space="preserve">, </w:t>
      </w:r>
      <w:r w:rsidR="003712CD" w:rsidRPr="00FF6F69">
        <w:rPr>
          <w:b/>
          <w:bCs/>
        </w:rPr>
        <w:t>“</w:t>
      </w:r>
      <w:r w:rsidR="00711915" w:rsidRPr="00FF6F69">
        <w:rPr>
          <w:b/>
          <w:bCs/>
        </w:rPr>
        <w:t>Öğretim Programlarında Yer Alması Gereken Atatürkçülükle İlgili Konular</w:t>
      </w:r>
      <w:r w:rsidR="003712CD" w:rsidRPr="00FF6F69">
        <w:rPr>
          <w:b/>
          <w:bCs/>
        </w:rPr>
        <w:t>”</w:t>
      </w:r>
      <w:r w:rsidR="003712CD">
        <w:rPr>
          <w:b/>
          <w:bCs/>
        </w:rPr>
        <w:t xml:space="preserve"> </w:t>
      </w:r>
      <w:r w:rsidR="003712CD" w:rsidRPr="00FF6F69">
        <w:rPr>
          <w:b/>
          <w:bCs/>
        </w:rPr>
        <w:t xml:space="preserve">(2488 Sayılı </w:t>
      </w:r>
      <w:r w:rsidR="00711915" w:rsidRPr="00FF6F69">
        <w:rPr>
          <w:b/>
          <w:bCs/>
        </w:rPr>
        <w:t>Tebliğler Dergisi</w:t>
      </w:r>
      <w:r w:rsidR="003712CD" w:rsidRPr="00FF6F69">
        <w:rPr>
          <w:b/>
          <w:bCs/>
        </w:rPr>
        <w:t>)</w:t>
      </w:r>
      <w:r w:rsidR="003712CD">
        <w:rPr>
          <w:b/>
          <w:bCs/>
        </w:rPr>
        <w:t xml:space="preserve">  ve </w:t>
      </w:r>
      <w:r w:rsidR="00711915">
        <w:rPr>
          <w:b/>
          <w:bCs/>
        </w:rPr>
        <w:t>Bunların Plânlanması</w:t>
      </w:r>
      <w:r w:rsidR="003712CD">
        <w:rPr>
          <w:b/>
          <w:bCs/>
        </w:rPr>
        <w:t>,</w:t>
      </w:r>
    </w:p>
    <w:p w14:paraId="3997254D" w14:textId="77777777" w:rsidR="00B00372" w:rsidRDefault="00B00372" w:rsidP="009F6A02">
      <w:pPr>
        <w:tabs>
          <w:tab w:val="left" w:pos="1080"/>
        </w:tabs>
        <w:autoSpaceDE w:val="0"/>
        <w:autoSpaceDN w:val="0"/>
        <w:rPr>
          <w:b/>
          <w:bCs/>
        </w:rPr>
      </w:pPr>
    </w:p>
    <w:p w14:paraId="767EC440" w14:textId="77777777" w:rsidR="00D63074" w:rsidRDefault="00D63074" w:rsidP="009F6A02">
      <w:pPr>
        <w:tabs>
          <w:tab w:val="left" w:pos="1080"/>
        </w:tabs>
        <w:autoSpaceDE w:val="0"/>
        <w:autoSpaceDN w:val="0"/>
        <w:rPr>
          <w:b/>
          <w:bCs/>
        </w:rPr>
      </w:pPr>
      <w:r>
        <w:rPr>
          <w:b/>
          <w:bCs/>
        </w:rPr>
        <w:t xml:space="preserve">11.) </w:t>
      </w:r>
      <w:r w:rsidRPr="00D63074">
        <w:rPr>
          <w:b/>
          <w:bCs/>
        </w:rPr>
        <w:t>(Ek bent: 02/01/2024 tarihli ve 93432701 sayılı Makam Onayı) Disiplinler arası yaklaşım ile birden fazla disiplinin bilgi ve yöntemlerinin kullanılması,</w:t>
      </w:r>
    </w:p>
    <w:p w14:paraId="783BBDD0" w14:textId="77777777" w:rsidR="00D63074" w:rsidRDefault="00D63074" w:rsidP="009F6A02">
      <w:pPr>
        <w:tabs>
          <w:tab w:val="left" w:pos="1080"/>
        </w:tabs>
        <w:autoSpaceDE w:val="0"/>
        <w:autoSpaceDN w:val="0"/>
        <w:rPr>
          <w:b/>
          <w:bCs/>
        </w:rPr>
      </w:pPr>
    </w:p>
    <w:p w14:paraId="26EDCA6D" w14:textId="77777777" w:rsidR="00D63074" w:rsidRDefault="00D63074" w:rsidP="009F6A02">
      <w:pPr>
        <w:tabs>
          <w:tab w:val="left" w:pos="1080"/>
        </w:tabs>
        <w:autoSpaceDE w:val="0"/>
        <w:autoSpaceDN w:val="0"/>
        <w:rPr>
          <w:b/>
          <w:bCs/>
        </w:rPr>
      </w:pPr>
      <w:r>
        <w:rPr>
          <w:b/>
          <w:bCs/>
        </w:rPr>
        <w:t xml:space="preserve">12.) </w:t>
      </w:r>
      <w:r w:rsidR="00B65918" w:rsidRPr="00B65918">
        <w:rPr>
          <w:b/>
          <w:bCs/>
        </w:rPr>
        <w:t>(Ek bent: 02/01/2024 tarihli ve 93432701 sayılı Makam Onayı) Sosyal sorumluluk programı kapsamında ilçe bünyesinde koordine edilebilecek faaliyetlerin planlanması,</w:t>
      </w:r>
    </w:p>
    <w:p w14:paraId="0B7B86CD" w14:textId="77777777" w:rsidR="00B65918" w:rsidRDefault="00B65918" w:rsidP="009F6A02">
      <w:pPr>
        <w:tabs>
          <w:tab w:val="left" w:pos="1080"/>
        </w:tabs>
        <w:autoSpaceDE w:val="0"/>
        <w:autoSpaceDN w:val="0"/>
        <w:rPr>
          <w:b/>
          <w:bCs/>
        </w:rPr>
      </w:pPr>
    </w:p>
    <w:p w14:paraId="1CEF19BA" w14:textId="77777777" w:rsidR="00B65918" w:rsidRDefault="00B65918" w:rsidP="009F6A02">
      <w:pPr>
        <w:tabs>
          <w:tab w:val="left" w:pos="1080"/>
        </w:tabs>
        <w:autoSpaceDE w:val="0"/>
        <w:autoSpaceDN w:val="0"/>
        <w:rPr>
          <w:b/>
          <w:bCs/>
        </w:rPr>
      </w:pPr>
      <w:r>
        <w:rPr>
          <w:b/>
          <w:bCs/>
        </w:rPr>
        <w:t xml:space="preserve">13.) </w:t>
      </w:r>
      <w:r w:rsidRPr="00B65918">
        <w:rPr>
          <w:b/>
          <w:bCs/>
        </w:rPr>
        <w:t>(Ek bent: 02/01/2024 tarihli ve 93432701 sayılı Makam Onayı) Öğrencilerin ulusal ve uluslararası düzeyde katıldıkları çeşitli yarışmalarda aldıkları sonuçlara ilişkin başarı durumları, katılım sağlanmaması durumunda ise söz konusu yarışmalara ilişkin raporların incelenmesi,</w:t>
      </w:r>
    </w:p>
    <w:p w14:paraId="1BBAB157" w14:textId="77777777" w:rsidR="00B41015" w:rsidRDefault="00B41015" w:rsidP="009F6A02">
      <w:pPr>
        <w:tabs>
          <w:tab w:val="left" w:pos="1080"/>
        </w:tabs>
        <w:autoSpaceDE w:val="0"/>
        <w:autoSpaceDN w:val="0"/>
        <w:rPr>
          <w:b/>
          <w:bCs/>
        </w:rPr>
      </w:pPr>
    </w:p>
    <w:p w14:paraId="643215FE" w14:textId="77777777" w:rsidR="00B41015" w:rsidRDefault="00B41015" w:rsidP="009F6A02">
      <w:pPr>
        <w:tabs>
          <w:tab w:val="left" w:pos="1080"/>
        </w:tabs>
        <w:autoSpaceDE w:val="0"/>
        <w:autoSpaceDN w:val="0"/>
        <w:rPr>
          <w:b/>
          <w:bCs/>
        </w:rPr>
      </w:pPr>
      <w:r>
        <w:rPr>
          <w:b/>
          <w:bCs/>
        </w:rPr>
        <w:t xml:space="preserve">14.) </w:t>
      </w:r>
      <w:r w:rsidRPr="00B41015">
        <w:rPr>
          <w:b/>
          <w:bCs/>
        </w:rPr>
        <w:t>(Ek bent: 02/01/2024 tarihli ve 93432701 sayılı Makam Onayı) Öğrenme ve öğretme süreçlerinin konu ve öğrenciye göre farklılaştırılarak, zenginleştirilerek, derinleştirilerek planlanması,</w:t>
      </w:r>
    </w:p>
    <w:p w14:paraId="7082A4BC" w14:textId="77777777" w:rsidR="00B41015" w:rsidRDefault="00B41015" w:rsidP="009F6A02">
      <w:pPr>
        <w:tabs>
          <w:tab w:val="left" w:pos="1080"/>
        </w:tabs>
        <w:autoSpaceDE w:val="0"/>
        <w:autoSpaceDN w:val="0"/>
        <w:rPr>
          <w:b/>
          <w:bCs/>
        </w:rPr>
      </w:pPr>
    </w:p>
    <w:p w14:paraId="5EF6BCFA" w14:textId="77777777" w:rsidR="00B41015" w:rsidRDefault="00B41015" w:rsidP="009F6A02">
      <w:pPr>
        <w:tabs>
          <w:tab w:val="left" w:pos="1080"/>
        </w:tabs>
        <w:autoSpaceDE w:val="0"/>
        <w:autoSpaceDN w:val="0"/>
        <w:rPr>
          <w:b/>
          <w:bCs/>
        </w:rPr>
      </w:pPr>
      <w:r>
        <w:rPr>
          <w:b/>
          <w:bCs/>
        </w:rPr>
        <w:t xml:space="preserve">15.) </w:t>
      </w:r>
      <w:r w:rsidRPr="00B41015">
        <w:rPr>
          <w:b/>
          <w:bCs/>
        </w:rPr>
        <w:t>(Ek bent: 02/01/2024 tarihli ve 93432701 sayılı Makam Onayı) İlçe geneli yapılacak ortak yazılı sınavların soruları ile cevap anahtarlarının hazırlanması,</w:t>
      </w:r>
    </w:p>
    <w:p w14:paraId="3ABCA640" w14:textId="77777777" w:rsidR="00910A48" w:rsidRDefault="00910A48" w:rsidP="00910A48">
      <w:pPr>
        <w:tabs>
          <w:tab w:val="left" w:pos="1080"/>
        </w:tabs>
        <w:autoSpaceDE w:val="0"/>
        <w:autoSpaceDN w:val="0"/>
        <w:rPr>
          <w:b/>
        </w:rPr>
      </w:pPr>
    </w:p>
    <w:p w14:paraId="7242C083" w14:textId="77777777" w:rsidR="00800A32" w:rsidRPr="00335007" w:rsidRDefault="00335007" w:rsidP="00800A32">
      <w:pPr>
        <w:tabs>
          <w:tab w:val="num" w:pos="426"/>
        </w:tabs>
        <w:ind w:right="202"/>
        <w:rPr>
          <w:b/>
        </w:rPr>
      </w:pPr>
      <w:r>
        <w:rPr>
          <w:b/>
        </w:rPr>
        <w:t>16</w:t>
      </w:r>
      <w:r w:rsidR="00800A32" w:rsidRPr="00335007">
        <w:rPr>
          <w:b/>
        </w:rPr>
        <w:t xml:space="preserve">.) </w:t>
      </w:r>
      <w:r w:rsidR="00B41015" w:rsidRPr="00335007">
        <w:rPr>
          <w:b/>
        </w:rPr>
        <w:t>14.08.2024 Tarih ve 111911202 Sayılı “ 2024-2025 Eğitim ve Öğretim Yılına İlişkin İş ve İşlemler”  Konulu 2024/53 Nolu Genelgenin Görüşülmesi,</w:t>
      </w:r>
    </w:p>
    <w:p w14:paraId="05E04493" w14:textId="77777777" w:rsidR="00800A32" w:rsidRPr="00335007" w:rsidRDefault="00800A32" w:rsidP="00800A32">
      <w:pPr>
        <w:tabs>
          <w:tab w:val="num" w:pos="426"/>
        </w:tabs>
        <w:ind w:right="202"/>
        <w:rPr>
          <w:b/>
        </w:rPr>
      </w:pPr>
    </w:p>
    <w:p w14:paraId="07B36CEF" w14:textId="77777777" w:rsidR="00800A32" w:rsidRPr="00335007" w:rsidRDefault="00335007" w:rsidP="00800A32">
      <w:pPr>
        <w:tabs>
          <w:tab w:val="num" w:pos="426"/>
        </w:tabs>
        <w:ind w:right="202"/>
        <w:rPr>
          <w:b/>
        </w:rPr>
      </w:pPr>
      <w:r>
        <w:rPr>
          <w:b/>
        </w:rPr>
        <w:t>17</w:t>
      </w:r>
      <w:r w:rsidR="00800A32" w:rsidRPr="00335007">
        <w:rPr>
          <w:b/>
        </w:rPr>
        <w:t xml:space="preserve">.) </w:t>
      </w:r>
      <w:r w:rsidR="00B41015" w:rsidRPr="00335007">
        <w:rPr>
          <w:b/>
        </w:rPr>
        <w:t>16.08.2024 Tarih ve 112084007 Sayılı, "2024-2025 Eğitim ve Öğretim Yılı Türkiye Yüzyılı Maarif Modeli'ne İlişkin İş ve İşlemler" Konulu  2024/54 Nolu Genelgenin Görüşülmesi,</w:t>
      </w:r>
    </w:p>
    <w:p w14:paraId="0966C2C7" w14:textId="77777777" w:rsidR="00910A48" w:rsidRPr="00335007" w:rsidRDefault="00910A48" w:rsidP="00910A48">
      <w:pPr>
        <w:tabs>
          <w:tab w:val="left" w:pos="1080"/>
        </w:tabs>
        <w:autoSpaceDE w:val="0"/>
        <w:autoSpaceDN w:val="0"/>
        <w:rPr>
          <w:b/>
        </w:rPr>
      </w:pPr>
    </w:p>
    <w:p w14:paraId="464AF760" w14:textId="77777777" w:rsidR="00780770" w:rsidRPr="00335007" w:rsidRDefault="00335007" w:rsidP="00780770">
      <w:pPr>
        <w:tabs>
          <w:tab w:val="left" w:pos="1080"/>
        </w:tabs>
        <w:rPr>
          <w:b/>
        </w:rPr>
      </w:pPr>
      <w:r>
        <w:rPr>
          <w:b/>
        </w:rPr>
        <w:t>18</w:t>
      </w:r>
      <w:r w:rsidR="00780770" w:rsidRPr="00335007">
        <w:rPr>
          <w:b/>
        </w:rPr>
        <w:t xml:space="preserve">.) </w:t>
      </w:r>
      <w:r w:rsidR="007A721D" w:rsidRPr="00335007">
        <w:rPr>
          <w:b/>
        </w:rPr>
        <w:t>Dilek, Temenni ve Alınan Kararlar,</w:t>
      </w:r>
    </w:p>
    <w:p w14:paraId="450108B9" w14:textId="77777777" w:rsidR="00780770" w:rsidRPr="00335007" w:rsidRDefault="00780770" w:rsidP="009F6A02">
      <w:pPr>
        <w:tabs>
          <w:tab w:val="left" w:pos="1080"/>
        </w:tabs>
        <w:rPr>
          <w:b/>
        </w:rPr>
      </w:pPr>
    </w:p>
    <w:p w14:paraId="53B87BCB" w14:textId="77777777" w:rsidR="007A721D" w:rsidRPr="00335007" w:rsidRDefault="006975CA" w:rsidP="00E27B74">
      <w:pPr>
        <w:tabs>
          <w:tab w:val="left" w:pos="1080"/>
        </w:tabs>
        <w:rPr>
          <w:b/>
        </w:rPr>
      </w:pPr>
      <w:r w:rsidRPr="00335007">
        <w:rPr>
          <w:b/>
          <w:bCs/>
          <w:noProof/>
          <w:u w:val="single"/>
        </w:rPr>
        <mc:AlternateContent>
          <mc:Choice Requires="wps">
            <w:drawing>
              <wp:anchor distT="0" distB="0" distL="114300" distR="114300" simplePos="0" relativeHeight="251658752" behindDoc="0" locked="0" layoutInCell="1" allowOverlap="1" wp14:anchorId="6A94090C" wp14:editId="4C2C008D">
                <wp:simplePos x="0" y="0"/>
                <wp:positionH relativeFrom="column">
                  <wp:posOffset>-93980</wp:posOffset>
                </wp:positionH>
                <wp:positionV relativeFrom="paragraph">
                  <wp:posOffset>289560</wp:posOffset>
                </wp:positionV>
                <wp:extent cx="5829300" cy="0"/>
                <wp:effectExtent l="0" t="0" r="0" b="0"/>
                <wp:wrapNone/>
                <wp:docPr id="1387458999"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29300" cy="0"/>
                        </a:xfrm>
                        <a:prstGeom prst="line">
                          <a:avLst/>
                        </a:prstGeom>
                        <a:noFill/>
                        <a:ln w="2844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A33A3B" id="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pt,22.8pt" to="451.6pt,22.8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" strokeweight=".79mm">
                <v:stroke joinstyle="miter"/>
                <o:lock v:ext="edit" shapetype="f"/>
              </v:line>
            </w:pict>
          </mc:Fallback>
        </mc:AlternateContent>
      </w:r>
      <w:r w:rsidR="00335007">
        <w:rPr>
          <w:b/>
        </w:rPr>
        <w:t>19</w:t>
      </w:r>
      <w:r w:rsidR="00780770" w:rsidRPr="00335007">
        <w:rPr>
          <w:b/>
        </w:rPr>
        <w:t>.)</w:t>
      </w:r>
      <w:r w:rsidR="009F6A02" w:rsidRPr="00335007">
        <w:rPr>
          <w:b/>
        </w:rPr>
        <w:t xml:space="preserve"> </w:t>
      </w:r>
      <w:r w:rsidR="007A721D" w:rsidRPr="00335007">
        <w:rPr>
          <w:b/>
        </w:rPr>
        <w:t>Kapanış,</w:t>
      </w:r>
    </w:p>
    <w:p w14:paraId="67720BBC" w14:textId="77777777" w:rsidR="00B00372" w:rsidRDefault="00B00372" w:rsidP="00E27B74">
      <w:pPr>
        <w:tabs>
          <w:tab w:val="left" w:pos="1080"/>
        </w:tabs>
        <w:rPr>
          <w:b/>
        </w:rPr>
      </w:pPr>
    </w:p>
    <w:p w14:paraId="1D392834" w14:textId="77777777" w:rsidR="007A721D" w:rsidRDefault="007A721D" w:rsidP="00E27B74">
      <w:pPr>
        <w:tabs>
          <w:tab w:val="left" w:pos="1080"/>
        </w:tabs>
        <w:rPr>
          <w:b/>
          <w:bCs/>
        </w:rPr>
      </w:pPr>
    </w:p>
    <w:p w14:paraId="34C824DD" w14:textId="77777777" w:rsidR="00E27B74" w:rsidRDefault="00E27B74" w:rsidP="00E27B74">
      <w:pPr>
        <w:tabs>
          <w:tab w:val="left" w:pos="1080"/>
        </w:tabs>
        <w:rPr>
          <w:b/>
        </w:rPr>
      </w:pPr>
    </w:p>
    <w:p w14:paraId="7D3B012E" w14:textId="77777777" w:rsidR="00B41015" w:rsidRDefault="00B41015" w:rsidP="00E27B74">
      <w:pPr>
        <w:tabs>
          <w:tab w:val="left" w:pos="1080"/>
        </w:tabs>
        <w:rPr>
          <w:b/>
        </w:rPr>
      </w:pPr>
    </w:p>
    <w:p w14:paraId="5BA94C2D" w14:textId="77777777" w:rsidR="00B41015" w:rsidRDefault="00B41015" w:rsidP="00E27B74">
      <w:pPr>
        <w:tabs>
          <w:tab w:val="left" w:pos="1080"/>
        </w:tabs>
        <w:rPr>
          <w:b/>
        </w:rPr>
      </w:pPr>
    </w:p>
    <w:p w14:paraId="08DC4DF7" w14:textId="77777777" w:rsidR="00B41015" w:rsidRDefault="00B41015" w:rsidP="00E27B74">
      <w:pPr>
        <w:tabs>
          <w:tab w:val="left" w:pos="1080"/>
        </w:tabs>
        <w:rPr>
          <w:b/>
        </w:rPr>
      </w:pPr>
    </w:p>
    <w:p w14:paraId="06A7BAA0" w14:textId="77777777" w:rsidR="00B41015" w:rsidRDefault="00B41015" w:rsidP="00E27B74">
      <w:pPr>
        <w:tabs>
          <w:tab w:val="left" w:pos="1080"/>
        </w:tabs>
        <w:rPr>
          <w:b/>
        </w:rPr>
      </w:pPr>
    </w:p>
    <w:p w14:paraId="6BAF40F2" w14:textId="77777777" w:rsidR="00B41015" w:rsidRDefault="00B41015" w:rsidP="00E27B74">
      <w:pPr>
        <w:tabs>
          <w:tab w:val="left" w:pos="1080"/>
        </w:tabs>
        <w:rPr>
          <w:b/>
        </w:rPr>
      </w:pPr>
    </w:p>
    <w:p w14:paraId="3D5B864A" w14:textId="77777777" w:rsidR="00B41015" w:rsidRDefault="00B41015" w:rsidP="00E27B74">
      <w:pPr>
        <w:tabs>
          <w:tab w:val="left" w:pos="1080"/>
        </w:tabs>
        <w:rPr>
          <w:b/>
        </w:rPr>
      </w:pPr>
    </w:p>
    <w:p w14:paraId="7B3BA0D1" w14:textId="77777777" w:rsidR="00B41015" w:rsidRDefault="00B41015" w:rsidP="00E27B74">
      <w:pPr>
        <w:tabs>
          <w:tab w:val="left" w:pos="1080"/>
        </w:tabs>
        <w:rPr>
          <w:b/>
        </w:rPr>
      </w:pPr>
    </w:p>
    <w:p w14:paraId="39956D42" w14:textId="77777777" w:rsidR="00B41015" w:rsidRDefault="00B41015" w:rsidP="00E27B74">
      <w:pPr>
        <w:tabs>
          <w:tab w:val="left" w:pos="1080"/>
        </w:tabs>
        <w:rPr>
          <w:b/>
        </w:rPr>
      </w:pPr>
    </w:p>
    <w:p w14:paraId="348D5638" w14:textId="77777777" w:rsidR="00B41015" w:rsidRDefault="00B41015" w:rsidP="00E27B74">
      <w:pPr>
        <w:tabs>
          <w:tab w:val="left" w:pos="1080"/>
        </w:tabs>
        <w:rPr>
          <w:b/>
        </w:rPr>
      </w:pPr>
    </w:p>
    <w:p w14:paraId="2D3162A2" w14:textId="77777777" w:rsidR="00B41015" w:rsidRDefault="00B41015" w:rsidP="00E27B74">
      <w:pPr>
        <w:tabs>
          <w:tab w:val="left" w:pos="1080"/>
        </w:tabs>
        <w:rPr>
          <w:b/>
        </w:rPr>
      </w:pPr>
    </w:p>
    <w:p w14:paraId="5AA1B4D8" w14:textId="77777777" w:rsidR="00B41015" w:rsidRDefault="00B41015" w:rsidP="00E27B74">
      <w:pPr>
        <w:tabs>
          <w:tab w:val="left" w:pos="1080"/>
        </w:tabs>
        <w:rPr>
          <w:b/>
        </w:rPr>
      </w:pPr>
    </w:p>
    <w:p w14:paraId="08A3B410" w14:textId="77777777" w:rsidR="00B41015" w:rsidRDefault="00B41015" w:rsidP="00E27B74">
      <w:pPr>
        <w:tabs>
          <w:tab w:val="left" w:pos="1080"/>
        </w:tabs>
        <w:rPr>
          <w:b/>
        </w:rPr>
      </w:pPr>
    </w:p>
    <w:p w14:paraId="0B3F8B61" w14:textId="77777777" w:rsidR="00B41015" w:rsidRDefault="00B41015" w:rsidP="00E27B74">
      <w:pPr>
        <w:tabs>
          <w:tab w:val="left" w:pos="1080"/>
        </w:tabs>
        <w:rPr>
          <w:b/>
        </w:rPr>
      </w:pPr>
    </w:p>
    <w:p w14:paraId="1FD2B93E" w14:textId="77777777" w:rsidR="00B41015" w:rsidRDefault="00B41015" w:rsidP="00E27B74">
      <w:pPr>
        <w:tabs>
          <w:tab w:val="left" w:pos="1080"/>
        </w:tabs>
        <w:rPr>
          <w:b/>
        </w:rPr>
      </w:pPr>
    </w:p>
    <w:p w14:paraId="7219516B" w14:textId="77777777" w:rsidR="00B41015" w:rsidRDefault="00B41015" w:rsidP="00E27B74">
      <w:pPr>
        <w:tabs>
          <w:tab w:val="left" w:pos="1080"/>
        </w:tabs>
        <w:rPr>
          <w:b/>
        </w:rPr>
      </w:pPr>
    </w:p>
    <w:p w14:paraId="5055642A" w14:textId="77777777" w:rsidR="00B41015" w:rsidRDefault="00B41015" w:rsidP="00E27B74">
      <w:pPr>
        <w:tabs>
          <w:tab w:val="left" w:pos="1080"/>
        </w:tabs>
        <w:rPr>
          <w:b/>
        </w:rPr>
      </w:pPr>
    </w:p>
    <w:p w14:paraId="76F0877B" w14:textId="77777777" w:rsidR="00B41015" w:rsidRDefault="00B41015" w:rsidP="00E27B74">
      <w:pPr>
        <w:tabs>
          <w:tab w:val="left" w:pos="1080"/>
        </w:tabs>
        <w:rPr>
          <w:b/>
        </w:rPr>
      </w:pPr>
    </w:p>
    <w:p w14:paraId="048A6CED" w14:textId="77777777" w:rsidR="00B41015" w:rsidRDefault="00B41015" w:rsidP="00E27B74">
      <w:pPr>
        <w:tabs>
          <w:tab w:val="left" w:pos="1080"/>
        </w:tabs>
        <w:rPr>
          <w:b/>
        </w:rPr>
      </w:pPr>
    </w:p>
    <w:p w14:paraId="4D8181A9" w14:textId="77777777" w:rsidR="00B41015" w:rsidRDefault="00B41015" w:rsidP="00E27B74">
      <w:pPr>
        <w:tabs>
          <w:tab w:val="left" w:pos="1080"/>
        </w:tabs>
        <w:rPr>
          <w:b/>
        </w:rPr>
      </w:pPr>
    </w:p>
    <w:p w14:paraId="7C5807C2" w14:textId="77777777" w:rsidR="00B41015" w:rsidRDefault="00B41015" w:rsidP="00E27B74">
      <w:pPr>
        <w:tabs>
          <w:tab w:val="left" w:pos="1080"/>
        </w:tabs>
        <w:rPr>
          <w:b/>
        </w:rPr>
      </w:pPr>
    </w:p>
    <w:p w14:paraId="582E95BC" w14:textId="77777777" w:rsidR="00B41015" w:rsidRDefault="00B41015" w:rsidP="00E27B74">
      <w:pPr>
        <w:tabs>
          <w:tab w:val="left" w:pos="1080"/>
        </w:tabs>
        <w:rPr>
          <w:b/>
        </w:rPr>
      </w:pPr>
    </w:p>
    <w:p w14:paraId="0E333BAB" w14:textId="77777777" w:rsidR="00B41015" w:rsidRDefault="00B41015" w:rsidP="00E27B74">
      <w:pPr>
        <w:tabs>
          <w:tab w:val="left" w:pos="1080"/>
        </w:tabs>
        <w:rPr>
          <w:b/>
        </w:rPr>
      </w:pPr>
    </w:p>
    <w:p w14:paraId="5E84D7F3" w14:textId="77777777" w:rsidR="00B41015" w:rsidRDefault="00B41015" w:rsidP="00E27B74">
      <w:pPr>
        <w:tabs>
          <w:tab w:val="left" w:pos="1080"/>
        </w:tabs>
        <w:rPr>
          <w:b/>
        </w:rPr>
      </w:pPr>
    </w:p>
    <w:p w14:paraId="295D7466" w14:textId="77777777" w:rsidR="00B41015" w:rsidRDefault="00B41015" w:rsidP="00E27B74">
      <w:pPr>
        <w:tabs>
          <w:tab w:val="left" w:pos="1080"/>
        </w:tabs>
        <w:rPr>
          <w:b/>
        </w:rPr>
      </w:pPr>
    </w:p>
    <w:p w14:paraId="01472ED9" w14:textId="77777777" w:rsidR="00B41015" w:rsidRDefault="00B41015" w:rsidP="00E27B74">
      <w:pPr>
        <w:tabs>
          <w:tab w:val="left" w:pos="1080"/>
        </w:tabs>
        <w:rPr>
          <w:b/>
        </w:rPr>
      </w:pPr>
    </w:p>
    <w:p w14:paraId="22DCDA61" w14:textId="77777777" w:rsidR="00B41015" w:rsidRDefault="00B41015" w:rsidP="00E27B74">
      <w:pPr>
        <w:tabs>
          <w:tab w:val="left" w:pos="1080"/>
        </w:tabs>
        <w:rPr>
          <w:b/>
        </w:rPr>
      </w:pPr>
    </w:p>
    <w:p w14:paraId="0DB280C7" w14:textId="77777777" w:rsidR="003E6585" w:rsidRDefault="003E6585" w:rsidP="00E27B74">
      <w:pPr>
        <w:tabs>
          <w:tab w:val="left" w:pos="1080"/>
        </w:tabs>
        <w:rPr>
          <w:b/>
        </w:rPr>
      </w:pPr>
    </w:p>
    <w:p w14:paraId="1403007D" w14:textId="77777777" w:rsidR="00B41015" w:rsidRDefault="00B41015" w:rsidP="00E27B74">
      <w:pPr>
        <w:tabs>
          <w:tab w:val="left" w:pos="1080"/>
        </w:tabs>
        <w:rPr>
          <w:b/>
        </w:rPr>
      </w:pPr>
    </w:p>
    <w:p w14:paraId="5236815B" w14:textId="77777777" w:rsidR="00B41015" w:rsidRDefault="00B41015" w:rsidP="00E27B74">
      <w:pPr>
        <w:tabs>
          <w:tab w:val="left" w:pos="1080"/>
        </w:tabs>
        <w:rPr>
          <w:b/>
        </w:rPr>
      </w:pPr>
    </w:p>
    <w:p w14:paraId="100D5C43" w14:textId="77777777" w:rsidR="000B5BAF" w:rsidRPr="00E27B74" w:rsidRDefault="000B5BAF" w:rsidP="00E27B74">
      <w:pPr>
        <w:tabs>
          <w:tab w:val="left" w:pos="1080"/>
        </w:tabs>
        <w:rPr>
          <w:b/>
        </w:rPr>
      </w:pPr>
      <w:r w:rsidRPr="00567442">
        <w:rPr>
          <w:b/>
          <w:bCs/>
          <w:u w:val="single"/>
        </w:rPr>
        <w:t>GÜNDEM MADDELERİNİN GÖRÜŞÜLMESİ VE ALINAN KARARLAR:</w:t>
      </w:r>
    </w:p>
    <w:p w14:paraId="6B992A30" w14:textId="77777777" w:rsidR="009F6A02" w:rsidRPr="009F6A02" w:rsidRDefault="009F6A02" w:rsidP="009F6A02">
      <w:pPr>
        <w:tabs>
          <w:tab w:val="left" w:pos="1080"/>
        </w:tabs>
        <w:rPr>
          <w:b/>
          <w:bCs/>
        </w:rPr>
      </w:pPr>
    </w:p>
    <w:p w14:paraId="6DF467F3" w14:textId="77777777" w:rsidR="00744A7E" w:rsidRDefault="00E27B74" w:rsidP="00744A7E">
      <w:pPr>
        <w:rPr>
          <w:b/>
        </w:rPr>
      </w:pPr>
      <w:r w:rsidRPr="00FF6F69">
        <w:rPr>
          <w:b/>
          <w:bCs/>
        </w:rPr>
        <w:t>1.</w:t>
      </w:r>
      <w:r>
        <w:rPr>
          <w:b/>
          <w:bCs/>
        </w:rPr>
        <w:t xml:space="preserve">) </w:t>
      </w:r>
      <w:r w:rsidRPr="00FF6F69">
        <w:rPr>
          <w:b/>
        </w:rPr>
        <w:t xml:space="preserve"> </w:t>
      </w:r>
      <w:r w:rsidR="00744A7E" w:rsidRPr="00FF6F69">
        <w:rPr>
          <w:b/>
        </w:rPr>
        <w:t>Açılış</w:t>
      </w:r>
      <w:r w:rsidR="00744A7E">
        <w:rPr>
          <w:b/>
        </w:rPr>
        <w:t>, Yoklama, Saygı Duruşu v</w:t>
      </w:r>
      <w:r w:rsidR="00744A7E" w:rsidRPr="00FF6F69">
        <w:rPr>
          <w:b/>
        </w:rPr>
        <w:t>e İstiklal Marşı</w:t>
      </w:r>
      <w:r w:rsidR="00744A7E">
        <w:rPr>
          <w:b/>
        </w:rPr>
        <w:t>’nın Okunması;</w:t>
      </w:r>
      <w:r w:rsidR="00744A7E" w:rsidRPr="005F5744">
        <w:rPr>
          <w:b/>
        </w:rPr>
        <w:t xml:space="preserve"> </w:t>
      </w:r>
      <w:r w:rsidR="00744A7E" w:rsidRPr="00FF6F69">
        <w:rPr>
          <w:b/>
        </w:rPr>
        <w:t>Ar</w:t>
      </w:r>
      <w:r w:rsidR="00744A7E">
        <w:rPr>
          <w:b/>
        </w:rPr>
        <w:t xml:space="preserve">dından Zümre Kurulu Başkanının ve  Yedek Başkanın </w:t>
      </w:r>
      <w:r w:rsidR="00744A7E" w:rsidRPr="00FF6F69">
        <w:rPr>
          <w:b/>
        </w:rPr>
        <w:t xml:space="preserve"> Seçilmesi,</w:t>
      </w:r>
    </w:p>
    <w:p w14:paraId="5444C080" w14:textId="77777777" w:rsidR="009F6A02" w:rsidRDefault="009F6A02" w:rsidP="00744A7E">
      <w:pPr>
        <w:rPr>
          <w:b/>
          <w:bCs/>
        </w:rPr>
      </w:pPr>
    </w:p>
    <w:p w14:paraId="6C99C5A4" w14:textId="77777777" w:rsidR="003C5705" w:rsidRDefault="000B5BAF" w:rsidP="00B72F6C">
      <w:pPr>
        <w:ind w:firstLine="708"/>
      </w:pPr>
      <w:r w:rsidRPr="00567442">
        <w:t>Top</w:t>
      </w:r>
      <w:r>
        <w:t>la</w:t>
      </w:r>
      <w:r w:rsidR="00B72F6C">
        <w:t>ntı, 0</w:t>
      </w:r>
      <w:r w:rsidR="00B41015">
        <w:t>6.09.2024</w:t>
      </w:r>
      <w:r w:rsidRPr="00567442">
        <w:t xml:space="preserve"> tarihinde yukarıda belirlenen gündem maddelerini görüşmek üzere, Türk </w:t>
      </w:r>
      <w:r>
        <w:t>Dili ve Edebiyatı zümre başkanlarının</w:t>
      </w:r>
      <w:r w:rsidR="00E27B74">
        <w:t xml:space="preserve"> katılımları sağlanarak saat 13.</w:t>
      </w:r>
      <w:r w:rsidR="003C5705">
        <w:t xml:space="preserve">00’te </w:t>
      </w:r>
      <w:r w:rsidR="00B41015">
        <w:t>……………..</w:t>
      </w:r>
      <w:r>
        <w:t xml:space="preserve">Anadolu </w:t>
      </w:r>
      <w:r w:rsidR="00D928AF" w:rsidRPr="00567442">
        <w:t>Lisesinde</w:t>
      </w:r>
      <w:r w:rsidR="00D928AF">
        <w:t>,</w:t>
      </w:r>
      <w:r w:rsidR="00D928AF" w:rsidRPr="000B5BAF">
        <w:t xml:space="preserve"> </w:t>
      </w:r>
      <w:r w:rsidR="00D928AF">
        <w:t>zümre başkanı</w:t>
      </w:r>
      <w:r w:rsidR="00744A7E">
        <w:t xml:space="preserve"> Ekrem YEKREK </w:t>
      </w:r>
      <w:r w:rsidR="00B72F6C">
        <w:t xml:space="preserve"> </w:t>
      </w:r>
      <w:r w:rsidR="003C5705">
        <w:t xml:space="preserve"> </w:t>
      </w:r>
      <w:r w:rsidR="00744A7E">
        <w:t>başkanlığında başladı.</w:t>
      </w:r>
    </w:p>
    <w:p w14:paraId="624007EE" w14:textId="77777777" w:rsidR="003C5705" w:rsidRDefault="003C5705" w:rsidP="000B5BAF">
      <w:pPr>
        <w:ind w:firstLine="708"/>
      </w:pPr>
    </w:p>
    <w:p w14:paraId="4D7D3045" w14:textId="77777777" w:rsidR="000B5BAF" w:rsidRDefault="000B5BAF" w:rsidP="003C5705">
      <w:pPr>
        <w:ind w:firstLine="708"/>
      </w:pPr>
      <w:r w:rsidRPr="00567442">
        <w:t xml:space="preserve">Açılış ve yoklama yapıldıktan sonra </w:t>
      </w:r>
      <w:r>
        <w:t>ilçe zümre başkanı, tüm</w:t>
      </w:r>
      <w:r w:rsidRPr="00567442">
        <w:t xml:space="preserve"> katılımcıla</w:t>
      </w:r>
      <w:r>
        <w:t>rı bir dakikalık saygı duruşuna ve</w:t>
      </w:r>
      <w:r w:rsidRPr="00567442">
        <w:t xml:space="preserve"> ardından İstiklâl Marşı</w:t>
      </w:r>
      <w:r w:rsidR="000E582A">
        <w:t>'nı okumaya davet etti</w:t>
      </w:r>
      <w:r w:rsidR="000E582A" w:rsidRPr="00567442">
        <w:t>.</w:t>
      </w:r>
      <w:r w:rsidR="000E582A">
        <w:t xml:space="preserve"> </w:t>
      </w:r>
    </w:p>
    <w:p w14:paraId="56B195BD" w14:textId="77777777" w:rsidR="00744A7E" w:rsidRDefault="00744A7E" w:rsidP="000B5BAF">
      <w:pPr>
        <w:ind w:firstLine="708"/>
      </w:pPr>
    </w:p>
    <w:p w14:paraId="75CA6938" w14:textId="77777777" w:rsidR="00744A7E" w:rsidRDefault="00744A7E" w:rsidP="000B5BAF">
      <w:pPr>
        <w:ind w:firstLine="708"/>
      </w:pPr>
      <w:r>
        <w:t xml:space="preserve">Zümre başkanlığına oy birliğiyle </w:t>
      </w:r>
      <w:r w:rsidR="00B41015">
        <w:t>…………………..</w:t>
      </w:r>
      <w:r w:rsidR="00A83852">
        <w:t xml:space="preserve"> </w:t>
      </w:r>
      <w:r>
        <w:t xml:space="preserve">Anadolu Lisesi öğretmeni </w:t>
      </w:r>
      <w:r w:rsidR="00B41015">
        <w:t>…………………</w:t>
      </w:r>
      <w:r w:rsidR="00A83852">
        <w:t xml:space="preserve"> </w:t>
      </w:r>
      <w:r>
        <w:t xml:space="preserve">ve yedek başkanlığa </w:t>
      </w:r>
      <w:r w:rsidR="00B41015">
        <w:t>……………………….</w:t>
      </w:r>
      <w:r>
        <w:t xml:space="preserve">Anadolu Lisesi öğretmeni </w:t>
      </w:r>
      <w:r w:rsidR="00B41015">
        <w:t>………………….</w:t>
      </w:r>
      <w:r w:rsidR="00A83852">
        <w:t xml:space="preserve"> seçilmişlerdir</w:t>
      </w:r>
      <w:r>
        <w:t>.</w:t>
      </w:r>
    </w:p>
    <w:p w14:paraId="71338952" w14:textId="77777777" w:rsidR="00744A7E" w:rsidRDefault="00744A7E" w:rsidP="000B5BAF">
      <w:pPr>
        <w:ind w:firstLine="708"/>
      </w:pPr>
    </w:p>
    <w:p w14:paraId="6127F1EB" w14:textId="77777777" w:rsidR="000B5BAF" w:rsidRDefault="003C5705" w:rsidP="000B5BAF">
      <w:pPr>
        <w:ind w:firstLine="708"/>
      </w:pPr>
      <w:r>
        <w:t>İlçe zümre başkanı</w:t>
      </w:r>
      <w:r w:rsidRPr="00567442">
        <w:t xml:space="preserve"> </w:t>
      </w:r>
      <w:r w:rsidR="00504017">
        <w:t>………………..</w:t>
      </w:r>
      <w:r w:rsidRPr="00567442">
        <w:t>Anad</w:t>
      </w:r>
      <w:r>
        <w:t xml:space="preserve">olu Lisesi öğretmeni </w:t>
      </w:r>
      <w:r w:rsidR="00504017">
        <w:t>……………………</w:t>
      </w:r>
      <w:r w:rsidR="00CD7EEC">
        <w:t>, iletişim</w:t>
      </w:r>
      <w:r>
        <w:t xml:space="preserve"> </w:t>
      </w:r>
      <w:r w:rsidR="00A83852">
        <w:t>numarası:</w:t>
      </w:r>
      <w:r w:rsidR="00504017">
        <w:t>………………….</w:t>
      </w:r>
      <w:r w:rsidR="00A83852">
        <w:t xml:space="preserve"> yedek</w:t>
      </w:r>
      <w:r>
        <w:t xml:space="preserve"> başkan </w:t>
      </w:r>
      <w:r w:rsidR="00504017">
        <w:t>…………….</w:t>
      </w:r>
      <w:r w:rsidR="00403D57">
        <w:t xml:space="preserve"> Anadolu Lisesi öğretm</w:t>
      </w:r>
      <w:r w:rsidR="00A83852">
        <w:t xml:space="preserve">eni </w:t>
      </w:r>
      <w:r w:rsidR="00504017">
        <w:t>……………………</w:t>
      </w:r>
      <w:r>
        <w:t xml:space="preserve">, iletişim </w:t>
      </w:r>
      <w:r w:rsidR="00CD7EEC">
        <w:t xml:space="preserve">numarası: </w:t>
      </w:r>
      <w:r w:rsidR="00504017">
        <w:t>…………………</w:t>
      </w:r>
    </w:p>
    <w:p w14:paraId="5478AA33" w14:textId="77777777" w:rsidR="00D928AF" w:rsidRDefault="00D928AF" w:rsidP="000B5BAF">
      <w:pPr>
        <w:ind w:firstLine="708"/>
      </w:pPr>
    </w:p>
    <w:p w14:paraId="34263A99" w14:textId="77777777" w:rsidR="000B5BAF" w:rsidRDefault="00B72F6C" w:rsidP="000B5BAF">
      <w:r>
        <w:t xml:space="preserve">         </w:t>
      </w:r>
      <w:r w:rsidR="00504017">
        <w:t>……………………, 2024- 2025</w:t>
      </w:r>
      <w:r w:rsidR="000B5BAF">
        <w:t xml:space="preserve"> Eğitim ve </w:t>
      </w:r>
      <w:r w:rsidR="000B5BAF" w:rsidRPr="00567442">
        <w:t>öğretim yılının hayırlı ve başarılı olması temennisiyle toplantıyı açtı.</w:t>
      </w:r>
    </w:p>
    <w:p w14:paraId="39A2D1C7" w14:textId="77777777" w:rsidR="000B5BAF" w:rsidRDefault="000B5BAF" w:rsidP="000B5BAF">
      <w:pPr>
        <w:ind w:firstLine="708"/>
      </w:pPr>
    </w:p>
    <w:p w14:paraId="3656A319" w14:textId="77777777" w:rsidR="00CD7EEC" w:rsidRPr="00A21168" w:rsidRDefault="000B5BAF" w:rsidP="00CD7EEC">
      <w:pPr>
        <w:tabs>
          <w:tab w:val="left" w:pos="1080"/>
        </w:tabs>
        <w:rPr>
          <w:b/>
          <w:bCs/>
        </w:rPr>
      </w:pPr>
      <w:r w:rsidRPr="00FF6F69">
        <w:rPr>
          <w:b/>
          <w:bCs/>
        </w:rPr>
        <w:t>2.</w:t>
      </w:r>
      <w:r>
        <w:rPr>
          <w:b/>
          <w:bCs/>
        </w:rPr>
        <w:t xml:space="preserve">) </w:t>
      </w:r>
      <w:r w:rsidRPr="00FF6F69">
        <w:rPr>
          <w:b/>
          <w:bCs/>
        </w:rPr>
        <w:t xml:space="preserve"> </w:t>
      </w:r>
      <w:r w:rsidR="00CD7EEC" w:rsidRPr="00FD78CB">
        <w:rPr>
          <w:b/>
          <w:bCs/>
        </w:rPr>
        <w:t>Gündem Maddelerinin Okunması, Eklenmesi İstenilen Maddelerin Görüşülmesi</w:t>
      </w:r>
      <w:r w:rsidR="00CD7EEC">
        <w:rPr>
          <w:b/>
          <w:bCs/>
        </w:rPr>
        <w:t>,</w:t>
      </w:r>
    </w:p>
    <w:p w14:paraId="34BBCDD3" w14:textId="77777777" w:rsidR="000B5BAF" w:rsidRDefault="000B5BAF" w:rsidP="00910A48">
      <w:pPr>
        <w:tabs>
          <w:tab w:val="left" w:pos="1080"/>
        </w:tabs>
        <w:autoSpaceDE w:val="0"/>
        <w:autoSpaceDN w:val="0"/>
        <w:rPr>
          <w:b/>
          <w:bCs/>
        </w:rPr>
      </w:pPr>
    </w:p>
    <w:p w14:paraId="23D3E608" w14:textId="77777777" w:rsidR="000B5BAF" w:rsidRPr="00554D5E" w:rsidRDefault="007376B4" w:rsidP="008C5B35">
      <w:pPr>
        <w:tabs>
          <w:tab w:val="left" w:pos="316"/>
        </w:tabs>
        <w:spacing w:line="273" w:lineRule="auto"/>
        <w:ind w:right="158"/>
      </w:pPr>
      <w:r>
        <w:t xml:space="preserve">      </w:t>
      </w:r>
      <w:r w:rsidR="00CD7EEC">
        <w:t xml:space="preserve">     </w:t>
      </w:r>
      <w:r w:rsidR="000B5BAF" w:rsidRPr="00554D5E">
        <w:t xml:space="preserve">Gündem maddeleri </w:t>
      </w:r>
      <w:r w:rsidR="00CD7EEC" w:rsidRPr="00554D5E">
        <w:t xml:space="preserve">zümre başkanı tarafından </w:t>
      </w:r>
      <w:r w:rsidR="000B5BAF" w:rsidRPr="00554D5E">
        <w:t xml:space="preserve">okundu. Gündem maddelerine eklenmesi istenen bir konunun olup olmadığı soruldu. </w:t>
      </w:r>
      <w:r w:rsidR="00800A32" w:rsidRPr="00554D5E">
        <w:t xml:space="preserve">Zümre </w:t>
      </w:r>
      <w:r w:rsidR="00A83852" w:rsidRPr="00554D5E">
        <w:t xml:space="preserve">başkanı, </w:t>
      </w:r>
      <w:r w:rsidR="008C5B35" w:rsidRPr="00554D5E">
        <w:t xml:space="preserve">16.08.2024 Tarih ve 112084007 Sayılı, "2024-2025 Eğitim ve Öğretim Yılı Türkiye Yüzyılı Maarif Modeli'ne İlişkin İş ve İşlemler" Konulu  2024/54 Nolu  ve </w:t>
      </w:r>
      <w:r w:rsidR="00800A32" w:rsidRPr="00554D5E">
        <w:t xml:space="preserve"> </w:t>
      </w:r>
      <w:r w:rsidR="008C5B35" w:rsidRPr="00554D5E">
        <w:t xml:space="preserve">14.08.2024 Tarih ve 111911202 Sayılı “ 2024-2025 Eğitim ve Öğretim Yılına İlişkin İş ve İşlemler”  Konulu 2024/53 Nolu Genelgelerin görüşülmesi gerektiğini </w:t>
      </w:r>
      <w:r w:rsidR="00800A32" w:rsidRPr="00554D5E">
        <w:t xml:space="preserve"> ifade etti. </w:t>
      </w:r>
      <w:r w:rsidR="000B5BAF" w:rsidRPr="00554D5E">
        <w:t>Gündem maddeleri kurul tarafından kabul</w:t>
      </w:r>
      <w:r w:rsidR="000B5BAF" w:rsidRPr="00554D5E">
        <w:rPr>
          <w:spacing w:val="-4"/>
        </w:rPr>
        <w:t xml:space="preserve"> </w:t>
      </w:r>
      <w:r w:rsidR="007A721D" w:rsidRPr="00554D5E">
        <w:t>edildi.</w:t>
      </w:r>
    </w:p>
    <w:p w14:paraId="132C743C" w14:textId="77777777" w:rsidR="007A721D" w:rsidRDefault="007A721D" w:rsidP="007376B4">
      <w:pPr>
        <w:tabs>
          <w:tab w:val="left" w:pos="1080"/>
        </w:tabs>
        <w:autoSpaceDE w:val="0"/>
        <w:autoSpaceDN w:val="0"/>
        <w:rPr>
          <w:b/>
          <w:bCs/>
        </w:rPr>
      </w:pPr>
    </w:p>
    <w:p w14:paraId="2B73E589" w14:textId="77777777" w:rsidR="007376B4" w:rsidRDefault="007376B4" w:rsidP="007376B4">
      <w:pPr>
        <w:tabs>
          <w:tab w:val="left" w:pos="1080"/>
        </w:tabs>
        <w:autoSpaceDE w:val="0"/>
        <w:autoSpaceDN w:val="0"/>
        <w:rPr>
          <w:b/>
          <w:bCs/>
        </w:rPr>
      </w:pPr>
      <w:r>
        <w:rPr>
          <w:b/>
          <w:bCs/>
        </w:rPr>
        <w:t>3.) Bir Önceki Toplantıda Alınan Kararların Görüşülmesi,</w:t>
      </w:r>
    </w:p>
    <w:p w14:paraId="1839740A" w14:textId="77777777" w:rsidR="007376B4" w:rsidRDefault="007376B4" w:rsidP="007376B4">
      <w:pPr>
        <w:tabs>
          <w:tab w:val="left" w:pos="316"/>
        </w:tabs>
      </w:pPr>
    </w:p>
    <w:p w14:paraId="6F25711B" w14:textId="77777777" w:rsidR="00B121FE" w:rsidRPr="00554D5E" w:rsidRDefault="007376B4" w:rsidP="00B121FE">
      <w:pPr>
        <w:rPr>
          <w:bCs/>
        </w:rPr>
      </w:pPr>
      <w:r>
        <w:t xml:space="preserve">     </w:t>
      </w:r>
      <w:r w:rsidR="00CD7EEC">
        <w:t xml:space="preserve">       </w:t>
      </w:r>
      <w:r w:rsidRPr="00554D5E">
        <w:t>Bi</w:t>
      </w:r>
      <w:r w:rsidR="00CD7EEC" w:rsidRPr="00554D5E">
        <w:t xml:space="preserve">r önceki zümre kararları </w:t>
      </w:r>
      <w:r w:rsidR="006B3C35" w:rsidRPr="00554D5E">
        <w:t>…………………..</w:t>
      </w:r>
      <w:r w:rsidR="00297040" w:rsidRPr="00554D5E">
        <w:t xml:space="preserve"> </w:t>
      </w:r>
      <w:r w:rsidRPr="00554D5E">
        <w:t>tarafından okundu. Zümre başkanı tarafından gerekli açıklamalar yapıldı.</w:t>
      </w:r>
      <w:r w:rsidR="00B121FE" w:rsidRPr="00554D5E">
        <w:rPr>
          <w:rFonts w:ascii="Calibri" w:hAnsi="Calibri" w:cs="Calibri"/>
        </w:rPr>
        <w:t>A</w:t>
      </w:r>
      <w:r w:rsidR="00B121FE" w:rsidRPr="00554D5E">
        <w:rPr>
          <w:bCs/>
        </w:rPr>
        <w:t xml:space="preserve">lınan kararlar doğrultusunda davranıldığı görüldü. Yıllık planlar belirtilen esaslara göre hazırlanmış, uygulanmış ve tüm derslerde bitirilmiştir. İlçe ve il zümrelerinde alınan kararlara uyulmuştur, öğrencilerin başarılarının arttırılması için tedbirler alınmıştır, belirli gün ve haftalarla ilgili programlar ve yayın faaliyetleri gerçekleştirilmiştir, Atatürkçülük konuları ve değerler </w:t>
      </w:r>
      <w:r w:rsidR="00A83852" w:rsidRPr="00554D5E">
        <w:rPr>
          <w:bCs/>
        </w:rPr>
        <w:t>eğitimi yıllık</w:t>
      </w:r>
      <w:r w:rsidR="00B121FE" w:rsidRPr="00554D5E">
        <w:rPr>
          <w:bCs/>
        </w:rPr>
        <w:t xml:space="preserve"> planlarda açıklamalar doğrultusunda gösterilmiştir ve derslerde bu konuların işlenmesi sağlanmıştır. </w:t>
      </w:r>
    </w:p>
    <w:p w14:paraId="0A7111F9" w14:textId="77777777" w:rsidR="00B121FE" w:rsidRPr="00554D5E" w:rsidRDefault="00B121FE" w:rsidP="00B121FE">
      <w:pPr>
        <w:rPr>
          <w:bCs/>
        </w:rPr>
      </w:pPr>
    </w:p>
    <w:p w14:paraId="2ECB25FF" w14:textId="77777777" w:rsidR="00B121FE" w:rsidRPr="00554D5E" w:rsidRDefault="006B3C35" w:rsidP="00B121FE">
      <w:r w:rsidRPr="00554D5E">
        <w:t xml:space="preserve">             2023-2024</w:t>
      </w:r>
      <w:r w:rsidR="00B121FE" w:rsidRPr="00554D5E">
        <w:t xml:space="preserve"> Eğitim ve öğretim yılı Türk dili ve edebiyatı grubu dersleri açısından başarılı geçmiştir.</w:t>
      </w:r>
      <w:r w:rsidR="00D928AF" w:rsidRPr="00554D5E">
        <w:t xml:space="preserve"> </w:t>
      </w:r>
      <w:r w:rsidRPr="00554D5E">
        <w:t>…………………..</w:t>
      </w:r>
      <w:r w:rsidR="00B121FE" w:rsidRPr="00554D5E">
        <w:t xml:space="preserve">, alınan kararlar en iyi şekilde uygulanmıştır. Kararların uygulanmasında birliktelik esastır. Okul idaresi ve diğer zümre öğretmenleri ile her zaman iş birliği içinde olunmuştur. Gerek yıllık planlar, gerekse ders planları / günlük planlar etkin şekilde hazırlanıp kullanılmıştır. Belirli gün ve haftaların etkin bir şekilde kutlanması, değerlendirilmesi, onların amacına uygun bir şekilde anlatılması gerek idare gerekse diğer zümre öğretmenlerinin katkılarıyla gerçekleştirilmiştir. </w:t>
      </w:r>
    </w:p>
    <w:p w14:paraId="427D6561" w14:textId="77777777" w:rsidR="006B3C35" w:rsidRDefault="006B3C35" w:rsidP="00B121FE">
      <w:pPr>
        <w:rPr>
          <w:b/>
          <w:bCs/>
        </w:rPr>
      </w:pPr>
    </w:p>
    <w:p w14:paraId="5FA7077D" w14:textId="77777777" w:rsidR="006B3C35" w:rsidRDefault="006B3C35" w:rsidP="00B121FE">
      <w:pPr>
        <w:rPr>
          <w:b/>
          <w:bCs/>
        </w:rPr>
      </w:pPr>
    </w:p>
    <w:p w14:paraId="25D72AAB" w14:textId="77777777" w:rsidR="007376B4" w:rsidRPr="00B121FE" w:rsidRDefault="007376B4" w:rsidP="00B121FE">
      <w:pPr>
        <w:rPr>
          <w:sz w:val="22"/>
          <w:szCs w:val="22"/>
        </w:rPr>
      </w:pPr>
      <w:r>
        <w:rPr>
          <w:b/>
          <w:bCs/>
        </w:rPr>
        <w:t xml:space="preserve">4.) </w:t>
      </w:r>
      <w:r w:rsidRPr="00A21168">
        <w:rPr>
          <w:b/>
          <w:bCs/>
        </w:rPr>
        <w:t>İlçe Düzeyin</w:t>
      </w:r>
      <w:r>
        <w:rPr>
          <w:b/>
          <w:bCs/>
        </w:rPr>
        <w:t>de Uygulama Birliği Sağlanması v</w:t>
      </w:r>
      <w:r w:rsidRPr="00A21168">
        <w:rPr>
          <w:b/>
          <w:bCs/>
        </w:rPr>
        <w:t>e Öğretim Programlarındaki Ortak Hedefe Ulaşılması,</w:t>
      </w:r>
    </w:p>
    <w:p w14:paraId="4A8C96F2" w14:textId="77777777" w:rsidR="007376B4" w:rsidRDefault="007376B4"/>
    <w:p w14:paraId="0E879DEE" w14:textId="77777777" w:rsidR="00B930A4" w:rsidRDefault="00CD7EEC">
      <w:r>
        <w:t xml:space="preserve">          </w:t>
      </w:r>
      <w:r w:rsidR="00B72F6C">
        <w:t xml:space="preserve">  </w:t>
      </w:r>
      <w:r>
        <w:t xml:space="preserve"> </w:t>
      </w:r>
      <w:r w:rsidR="00D32911">
        <w:t xml:space="preserve">Zümre </w:t>
      </w:r>
      <w:r w:rsidR="00A83852">
        <w:t>başkanı, ilçemiz</w:t>
      </w:r>
      <w:r w:rsidR="007376B4" w:rsidRPr="000005E5">
        <w:t xml:space="preserve"> zü</w:t>
      </w:r>
      <w:r>
        <w:t xml:space="preserve">mre başkanlarının üye olduğu </w:t>
      </w:r>
      <w:r w:rsidRPr="000005E5">
        <w:t>anlık</w:t>
      </w:r>
      <w:r w:rsidR="007376B4" w:rsidRPr="000005E5">
        <w:t xml:space="preserve"> mesajlaşma pro</w:t>
      </w:r>
      <w:r w:rsidR="007376B4">
        <w:t>gramının olduğunu hatırlattı ve bu sene de gerekli güncellemelerin yapılacağı ifade edildi.</w:t>
      </w:r>
      <w:r w:rsidR="00B930A4" w:rsidRPr="00B930A4">
        <w:t xml:space="preserve"> </w:t>
      </w:r>
      <w:r w:rsidR="00B930A4" w:rsidRPr="000005E5">
        <w:t>Bu platformun dersle ilgili konular dışında meşgul edilmemesi kararlaştırılarak</w:t>
      </w:r>
      <w:r>
        <w:t>,</w:t>
      </w:r>
      <w:r w:rsidR="00B930A4" w:rsidRPr="000005E5">
        <w:t xml:space="preserve"> yeni üyelerin söz konusu yere kaydı yapılıp üyelere bilgi verildi.</w:t>
      </w:r>
      <w:r w:rsidR="00B930A4" w:rsidRPr="00B930A4">
        <w:t xml:space="preserve"> </w:t>
      </w:r>
      <w:r w:rsidR="005A76C9">
        <w:t>Zümre başkanı …………………</w:t>
      </w:r>
      <w:r w:rsidR="005A76C9" w:rsidRPr="005A76C9">
        <w:t>…..ilçe düzeyinde uygulama birliğinin sağlanması için zümre öğretmenlerinin sü</w:t>
      </w:r>
      <w:r w:rsidR="005A76C9">
        <w:t>rekli irtibat halinde olması gerektiğini vurguladı.</w:t>
      </w:r>
    </w:p>
    <w:p w14:paraId="03C2690A" w14:textId="77777777" w:rsidR="007A721D" w:rsidRDefault="007A721D" w:rsidP="00B930A4">
      <w:pPr>
        <w:tabs>
          <w:tab w:val="left" w:pos="1080"/>
        </w:tabs>
        <w:rPr>
          <w:b/>
          <w:bCs/>
        </w:rPr>
      </w:pPr>
    </w:p>
    <w:p w14:paraId="5444533D" w14:textId="77777777" w:rsidR="00B930A4" w:rsidRDefault="00B930A4" w:rsidP="00B930A4">
      <w:pPr>
        <w:tabs>
          <w:tab w:val="left" w:pos="1080"/>
        </w:tabs>
        <w:rPr>
          <w:b/>
          <w:bCs/>
        </w:rPr>
      </w:pPr>
      <w:r>
        <w:rPr>
          <w:b/>
          <w:bCs/>
        </w:rPr>
        <w:t xml:space="preserve">5.) </w:t>
      </w:r>
      <w:r w:rsidRPr="001B7CD3">
        <w:rPr>
          <w:b/>
          <w:bCs/>
        </w:rPr>
        <w:t>Öğrenci Başarısının Artırılması İçin Alınacak Tedbirlerin Görüşülmesi,</w:t>
      </w:r>
    </w:p>
    <w:p w14:paraId="5C3A2440" w14:textId="77777777" w:rsidR="00B930A4" w:rsidRDefault="00B930A4" w:rsidP="00B930A4"/>
    <w:p w14:paraId="3D8D83F7" w14:textId="77777777" w:rsidR="00B930A4" w:rsidRDefault="00390926" w:rsidP="00B930A4">
      <w:r>
        <w:t xml:space="preserve">             </w:t>
      </w:r>
      <w:r w:rsidR="004410F7">
        <w:t xml:space="preserve">Zümre </w:t>
      </w:r>
      <w:r w:rsidR="00A83852">
        <w:t>başkanı tarafından</w:t>
      </w:r>
      <w:r w:rsidR="00B930A4">
        <w:t xml:space="preserve"> üyelere bu konudaki görüşleri </w:t>
      </w:r>
      <w:r w:rsidR="00CD7EEC">
        <w:t>soruldu.</w:t>
      </w:r>
      <w:r w:rsidR="00D6165B">
        <w:t xml:space="preserve"> </w:t>
      </w:r>
      <w:r w:rsidR="00CD7EEC">
        <w:t>Üyeler tarafından ortaya atılan fikirler aşağıda sunulmuştur.</w:t>
      </w:r>
    </w:p>
    <w:p w14:paraId="790C76F7" w14:textId="77777777" w:rsidR="007A721D" w:rsidRDefault="00F24B43" w:rsidP="007A721D">
      <w:r>
        <w:t>……………………………</w:t>
      </w:r>
      <w:r w:rsidR="008F474E">
        <w:t xml:space="preserve"> : </w:t>
      </w:r>
      <w:r w:rsidR="004410F7">
        <w:t xml:space="preserve"> </w:t>
      </w:r>
      <w:r w:rsidR="00390926">
        <w:t xml:space="preserve">“ </w:t>
      </w:r>
      <w:r w:rsidR="00B3040C">
        <w:t xml:space="preserve">Türk dili ve edebiyatı grubu derslerindeki başarıyı yükseltmek için öğrencilerin okuma, </w:t>
      </w:r>
      <w:r>
        <w:t>dinleme/izleme ,yazma ve konuşma</w:t>
      </w:r>
      <w:r w:rsidR="00B3040C">
        <w:t xml:space="preserve"> becerilerine ağırlık verilmeli, ya</w:t>
      </w:r>
      <w:r w:rsidR="00390926">
        <w:t>nlışları anında düzeltilmelidir.</w:t>
      </w:r>
      <w:r w:rsidR="00B3040C">
        <w:t xml:space="preserve"> Dersin amacına ulaşabilmesi için öğrenciler kitap okumaya teşvik edilmelidir. Öğrencil</w:t>
      </w:r>
      <w:r w:rsidR="00390926">
        <w:t xml:space="preserve">ere kitap sevgisi aşılanmalıdır. </w:t>
      </w:r>
      <w:r w:rsidR="00B3040C">
        <w:t>İşlenecek konular öğrencilere önceden duyurularak ya da konuyla ilgili araştırma görevleri verilerek öğrencilerin ders öncesi bir hazırlık yapmaları sağlanmalıdır.</w:t>
      </w:r>
      <w:r w:rsidR="00390926">
        <w:t>”</w:t>
      </w:r>
    </w:p>
    <w:p w14:paraId="6E3CD292" w14:textId="77777777" w:rsidR="004410F7" w:rsidRDefault="004410F7" w:rsidP="007A721D"/>
    <w:p w14:paraId="2E671A29" w14:textId="77777777" w:rsidR="004410F7" w:rsidRDefault="004410F7" w:rsidP="007A721D"/>
    <w:p w14:paraId="446358C2" w14:textId="77777777" w:rsidR="00B930A4" w:rsidRPr="00885AA5" w:rsidRDefault="00F24B43" w:rsidP="007A721D">
      <w:r>
        <w:t>…………………</w:t>
      </w:r>
      <w:r w:rsidR="008F474E">
        <w:t xml:space="preserve">: </w:t>
      </w:r>
      <w:r w:rsidR="00B3040C">
        <w:t>“</w:t>
      </w:r>
      <w:r w:rsidR="00B3040C" w:rsidRPr="00B3040C">
        <w:t>Öğrencilerin okuma, anlam</w:t>
      </w:r>
      <w:r w:rsidR="00B3040C">
        <w:t>a ve anlatma yeteneklerini geliştirerek, toplum önünde rahatç</w:t>
      </w:r>
      <w:r w:rsidR="00B3040C" w:rsidRPr="00B3040C">
        <w:t>a konu</w:t>
      </w:r>
      <w:r w:rsidR="00B3040C">
        <w:t xml:space="preserve">şabilmeleri için; ders dışı </w:t>
      </w:r>
      <w:r w:rsidR="00B3040C" w:rsidRPr="00B3040C">
        <w:t>faaliyetlere önem</w:t>
      </w:r>
      <w:r w:rsidR="00E57D3B">
        <w:t xml:space="preserve"> verilmelidir. Konular iş</w:t>
      </w:r>
      <w:r w:rsidR="00B3040C" w:rsidRPr="00B3040C">
        <w:t xml:space="preserve">lenirken daha </w:t>
      </w:r>
      <w:r w:rsidR="00E57D3B" w:rsidRPr="00B3040C">
        <w:t>önce</w:t>
      </w:r>
      <w:r w:rsidR="00E57D3B">
        <w:t xml:space="preserve"> işlenen konularla bağlantı</w:t>
      </w:r>
      <w:r w:rsidR="00B3040C" w:rsidRPr="00B3040C">
        <w:t xml:space="preserve"> k</w:t>
      </w:r>
      <w:r w:rsidR="00E57D3B">
        <w:t>urularak, zihindeki kopuklukların</w:t>
      </w:r>
      <w:r w:rsidR="00B3040C" w:rsidRPr="00B3040C">
        <w:t xml:space="preserve"> giderilmes</w:t>
      </w:r>
      <w:r w:rsidR="00E57D3B">
        <w:t>ine çalışılmalıdır.</w:t>
      </w:r>
      <w:r w:rsidR="00390926">
        <w:t xml:space="preserve"> </w:t>
      </w:r>
      <w:r w:rsidR="00B930A4">
        <w:t>Okuma, anlama, konuşma ve yazma yeteneğini pratik olarak geliştirebilmek için öğrenciler derste aktif olmalıdır. Dersleri öğren</w:t>
      </w:r>
      <w:r w:rsidR="00390926">
        <w:t xml:space="preserve">ci merkezli olarak işlemeliyiz. </w:t>
      </w:r>
      <w:r w:rsidR="00B930A4">
        <w:t xml:space="preserve">Öğrencilere, </w:t>
      </w:r>
      <w:r w:rsidR="004410F7">
        <w:t>‘</w:t>
      </w:r>
      <w:r w:rsidR="00B930A4">
        <w:t>sen değerlisin, sen önemlisin, senin fikrinden yararlanmak istiy</w:t>
      </w:r>
      <w:r w:rsidR="004410F7">
        <w:t>orum’</w:t>
      </w:r>
      <w:r w:rsidR="00B930A4">
        <w:t xml:space="preserve"> mesajı verebilir.”</w:t>
      </w:r>
    </w:p>
    <w:p w14:paraId="3250D75B" w14:textId="77777777" w:rsidR="00B930A4" w:rsidRDefault="00B930A4" w:rsidP="00B930A4"/>
    <w:p w14:paraId="62627F78" w14:textId="77777777" w:rsidR="00D6165B" w:rsidRDefault="00D6165B" w:rsidP="00D6165B">
      <w:pPr>
        <w:tabs>
          <w:tab w:val="left" w:pos="1080"/>
        </w:tabs>
        <w:rPr>
          <w:b/>
          <w:bCs/>
        </w:rPr>
      </w:pPr>
      <w:r>
        <w:rPr>
          <w:b/>
          <w:bCs/>
        </w:rPr>
        <w:t>6.) İlçe Düzeyinde Ölçme ve Değerlendirmede Birlik ve Beraberliğin S</w:t>
      </w:r>
      <w:r w:rsidRPr="00FF6F69">
        <w:rPr>
          <w:b/>
          <w:bCs/>
        </w:rPr>
        <w:t>ağlanması,</w:t>
      </w:r>
    </w:p>
    <w:p w14:paraId="77C10E62" w14:textId="77777777" w:rsidR="00D6165B" w:rsidRPr="001B7CD3" w:rsidRDefault="00D6165B" w:rsidP="00D6165B">
      <w:pPr>
        <w:tabs>
          <w:tab w:val="left" w:pos="1080"/>
        </w:tabs>
        <w:rPr>
          <w:b/>
          <w:bCs/>
        </w:rPr>
      </w:pPr>
      <w:r>
        <w:rPr>
          <w:b/>
          <w:bCs/>
        </w:rPr>
        <w:t xml:space="preserve">      </w:t>
      </w:r>
      <w:r w:rsidRPr="00C2416F">
        <w:rPr>
          <w:b/>
          <w:bCs/>
        </w:rPr>
        <w:t>(</w:t>
      </w:r>
      <w:r>
        <w:rPr>
          <w:b/>
          <w:bCs/>
        </w:rPr>
        <w:t xml:space="preserve"> </w:t>
      </w:r>
      <w:r w:rsidRPr="00A12334">
        <w:rPr>
          <w:bCs/>
        </w:rPr>
        <w:t>İlçe Düzeyinde Yap</w:t>
      </w:r>
      <w:r>
        <w:rPr>
          <w:bCs/>
        </w:rPr>
        <w:t xml:space="preserve">ılan Sınavlar, Ortak Sınavlar İle </w:t>
      </w:r>
      <w:r w:rsidRPr="00A12334">
        <w:rPr>
          <w:bCs/>
        </w:rPr>
        <w:t xml:space="preserve">Merkezi Ortak </w:t>
      </w:r>
      <w:r>
        <w:rPr>
          <w:bCs/>
        </w:rPr>
        <w:t xml:space="preserve">Sınavlar </w:t>
      </w:r>
      <w:r>
        <w:rPr>
          <w:rFonts w:eastAsia="Times New Roman"/>
        </w:rPr>
        <w:t xml:space="preserve">) </w:t>
      </w:r>
    </w:p>
    <w:p w14:paraId="4451C61B" w14:textId="77777777" w:rsidR="00E57D3B" w:rsidRDefault="00E57D3B" w:rsidP="00B930A4"/>
    <w:p w14:paraId="1029C112" w14:textId="77777777" w:rsidR="004E4825" w:rsidRDefault="004E4825" w:rsidP="00BE10F3">
      <w:pPr>
        <w:tabs>
          <w:tab w:val="left" w:pos="1080"/>
        </w:tabs>
        <w:autoSpaceDE w:val="0"/>
        <w:autoSpaceDN w:val="0"/>
        <w:rPr>
          <w:bCs/>
        </w:rPr>
      </w:pPr>
      <w:r>
        <w:rPr>
          <w:bCs/>
        </w:rPr>
        <w:t xml:space="preserve">      Zümre başkanı …………………….., Millî Eğitim Bakanlığı Yazılı v</w:t>
      </w:r>
      <w:r w:rsidRPr="004E4825">
        <w:rPr>
          <w:bCs/>
        </w:rPr>
        <w:t>e Uygulamalı Sınavlar Yönergesi</w:t>
      </w:r>
      <w:r>
        <w:rPr>
          <w:bCs/>
        </w:rPr>
        <w:t xml:space="preserve"> doğrultusunda iş ve işlemlerin yapılacağını  böylelikle ilçe düzeyinde ölçme ve değerlendirmede birlik ve beraberliğin sağlanacağını ifade etti.Yazılı ve uygulamalı sınav esaslarını kısmını okudu.</w:t>
      </w:r>
    </w:p>
    <w:p w14:paraId="2CE0790D" w14:textId="77777777" w:rsidR="00F24B43" w:rsidRDefault="00F24B43" w:rsidP="00944E10">
      <w:pPr>
        <w:tabs>
          <w:tab w:val="left" w:pos="1080"/>
        </w:tabs>
        <w:autoSpaceDE w:val="0"/>
        <w:autoSpaceDN w:val="0"/>
        <w:rPr>
          <w:b/>
          <w:bCs/>
        </w:rPr>
      </w:pPr>
    </w:p>
    <w:p w14:paraId="3A90B353" w14:textId="77777777" w:rsidR="00477DBD" w:rsidRDefault="00477DBD" w:rsidP="00477DBD">
      <w:pPr>
        <w:tabs>
          <w:tab w:val="left" w:pos="1080"/>
        </w:tabs>
        <w:autoSpaceDE w:val="0"/>
        <w:autoSpaceDN w:val="0"/>
      </w:pPr>
      <w:r>
        <w:rPr>
          <w:b/>
          <w:bCs/>
        </w:rPr>
        <w:t xml:space="preserve">7.)  </w:t>
      </w:r>
      <w:r w:rsidRPr="00435378">
        <w:rPr>
          <w:b/>
        </w:rPr>
        <w:t>Zümre ve Alanlar Arası İş</w:t>
      </w:r>
      <w:r>
        <w:rPr>
          <w:b/>
        </w:rPr>
        <w:t xml:space="preserve"> </w:t>
      </w:r>
      <w:r w:rsidRPr="00435378">
        <w:rPr>
          <w:b/>
        </w:rPr>
        <w:t>birliği,</w:t>
      </w:r>
      <w:r>
        <w:t xml:space="preserve"> </w:t>
      </w:r>
    </w:p>
    <w:p w14:paraId="5C3C5B8E" w14:textId="77777777" w:rsidR="00477DBD" w:rsidRDefault="00477DBD" w:rsidP="00477DBD">
      <w:pPr>
        <w:ind w:firstLine="708"/>
        <w:rPr>
          <w:sz w:val="22"/>
          <w:szCs w:val="22"/>
        </w:rPr>
      </w:pPr>
    </w:p>
    <w:p w14:paraId="12913FB7" w14:textId="77777777" w:rsidR="00477DBD" w:rsidRPr="00D6165B" w:rsidRDefault="00477DBD" w:rsidP="00477DBD">
      <w:pPr>
        <w:ind w:firstLine="708"/>
        <w:rPr>
          <w:lang w:eastAsia="en-US" w:bidi="en-US"/>
        </w:rPr>
      </w:pPr>
      <w:r>
        <w:t>Zümre başkanı, birlik</w:t>
      </w:r>
      <w:r w:rsidRPr="00D6165B">
        <w:rPr>
          <w:lang w:eastAsia="en-US" w:bidi="en-US"/>
        </w:rPr>
        <w:t xml:space="preserve"> ve beraberliğin önemi üzerinde vurgu yaptı. Türk eğitim sisteminin bir bütün olduğuna dikkat çekti. Bu açıdan branşlar, alanlar farklı olsa da her birey Türk milletinin bekası için çalışmaktadır. Her öğretmen aynı duygularla öğrencisine sahip çıkmaktadır. Dolayısıyla konuların özelliğine göre diğer zümrelerle her zaman olduğu gibi bu eğitim ve öğretim yılında da yönetmelikler doğrultusunda iş</w:t>
      </w:r>
      <w:r>
        <w:rPr>
          <w:lang w:eastAsia="en-US" w:bidi="en-US"/>
        </w:rPr>
        <w:t xml:space="preserve"> </w:t>
      </w:r>
      <w:r w:rsidRPr="00D6165B">
        <w:rPr>
          <w:lang w:eastAsia="en-US" w:bidi="en-US"/>
        </w:rPr>
        <w:t xml:space="preserve">birliğine gidilecektir. </w:t>
      </w:r>
    </w:p>
    <w:p w14:paraId="6945FCE3" w14:textId="77777777" w:rsidR="00477DBD" w:rsidRPr="00D6165B" w:rsidRDefault="00477DBD" w:rsidP="00477DBD">
      <w:pPr>
        <w:rPr>
          <w:lang w:eastAsia="en-US" w:bidi="en-US"/>
        </w:rPr>
      </w:pPr>
    </w:p>
    <w:p w14:paraId="3D036D27" w14:textId="77777777" w:rsidR="00477DBD" w:rsidRDefault="00477DBD" w:rsidP="00477DBD">
      <w:pPr>
        <w:rPr>
          <w:b/>
        </w:rPr>
      </w:pPr>
      <w:r>
        <w:rPr>
          <w:b/>
        </w:rPr>
        <w:t xml:space="preserve">             </w:t>
      </w:r>
      <w:r w:rsidRPr="00D6165B">
        <w:rPr>
          <w:b/>
        </w:rPr>
        <w:t>Diğer zümrelerle iş</w:t>
      </w:r>
      <w:r>
        <w:rPr>
          <w:b/>
        </w:rPr>
        <w:t xml:space="preserve"> </w:t>
      </w:r>
      <w:r w:rsidRPr="00D6165B">
        <w:rPr>
          <w:b/>
        </w:rPr>
        <w:t>birliği yapılacak konular aşağıya çıkarılmıştır. Konuların özelliğine ve şartlara göre ders yılı içerisinde farklı zümrelerle iş</w:t>
      </w:r>
      <w:r>
        <w:rPr>
          <w:b/>
        </w:rPr>
        <w:t xml:space="preserve"> </w:t>
      </w:r>
      <w:r w:rsidRPr="00D6165B">
        <w:rPr>
          <w:b/>
        </w:rPr>
        <w:t>bi</w:t>
      </w:r>
      <w:r>
        <w:rPr>
          <w:b/>
        </w:rPr>
        <w:t>rliği de gerçekleştirilecektir.</w:t>
      </w:r>
    </w:p>
    <w:p w14:paraId="477F3F18" w14:textId="77777777" w:rsidR="00477DBD" w:rsidRDefault="00477DBD" w:rsidP="00477DBD">
      <w:pPr>
        <w:tabs>
          <w:tab w:val="left" w:pos="1080"/>
        </w:tabs>
        <w:autoSpaceDE w:val="0"/>
        <w:autoSpaceDN w:val="0"/>
        <w:rPr>
          <w:b/>
        </w:rPr>
      </w:pPr>
    </w:p>
    <w:p w14:paraId="77A451F5" w14:textId="77777777" w:rsidR="00477DBD" w:rsidRDefault="00477DBD" w:rsidP="00477DBD">
      <w:pPr>
        <w:tabs>
          <w:tab w:val="left" w:pos="1080"/>
        </w:tabs>
        <w:autoSpaceDE w:val="0"/>
        <w:autoSpaceDN w:val="0"/>
        <w:rPr>
          <w:b/>
        </w:rPr>
      </w:pPr>
      <w:r w:rsidRPr="00DC13C5">
        <w:rPr>
          <w:b/>
        </w:rPr>
        <w:t>İŞLENEN KONULARIN ÖZELLİĞİNE GÖRE İŞ</w:t>
      </w:r>
      <w:r>
        <w:rPr>
          <w:b/>
        </w:rPr>
        <w:t xml:space="preserve"> </w:t>
      </w:r>
      <w:r w:rsidRPr="00DC13C5">
        <w:rPr>
          <w:b/>
        </w:rPr>
        <w:t>BİRLİĞİ YAPILACAK ZÜMRELER:</w:t>
      </w:r>
    </w:p>
    <w:p w14:paraId="75E926D3" w14:textId="77777777" w:rsidR="00477DBD" w:rsidRDefault="00477DBD" w:rsidP="00477DBD">
      <w:pPr>
        <w:tabs>
          <w:tab w:val="left" w:pos="1080"/>
        </w:tabs>
        <w:autoSpaceDE w:val="0"/>
        <w:autoSpaceDN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2299"/>
        <w:gridCol w:w="2591"/>
        <w:gridCol w:w="3327"/>
      </w:tblGrid>
      <w:tr w:rsidR="00BC0A8E" w:rsidRPr="00754C28" w14:paraId="44588AD0" w14:textId="77777777" w:rsidTr="00BC0A8E">
        <w:tc>
          <w:tcPr>
            <w:tcW w:w="810" w:type="dxa"/>
            <w:tcBorders>
              <w:top w:val="single" w:sz="18" w:space="0" w:color="auto"/>
              <w:left w:val="single" w:sz="18" w:space="0" w:color="auto"/>
              <w:bottom w:val="single" w:sz="18" w:space="0" w:color="auto"/>
              <w:right w:val="single" w:sz="18" w:space="0" w:color="auto"/>
            </w:tcBorders>
          </w:tcPr>
          <w:p w14:paraId="0C83728D" w14:textId="77777777" w:rsidR="00BC0A8E" w:rsidRPr="00754C28" w:rsidRDefault="00BC0A8E" w:rsidP="000142B4">
            <w:pPr>
              <w:spacing w:after="60"/>
              <w:jc w:val="center"/>
              <w:outlineLvl w:val="1"/>
              <w:rPr>
                <w:b/>
                <w:sz w:val="22"/>
                <w:szCs w:val="22"/>
                <w:lang w:eastAsia="en-US"/>
              </w:rPr>
            </w:pPr>
            <w:r w:rsidRPr="00754C28">
              <w:rPr>
                <w:b/>
                <w:sz w:val="22"/>
                <w:szCs w:val="22"/>
                <w:lang w:eastAsia="en-US"/>
              </w:rPr>
              <w:t>SINIF</w:t>
            </w:r>
          </w:p>
        </w:tc>
        <w:tc>
          <w:tcPr>
            <w:tcW w:w="2468" w:type="dxa"/>
            <w:tcBorders>
              <w:top w:val="single" w:sz="18" w:space="0" w:color="auto"/>
              <w:left w:val="single" w:sz="18" w:space="0" w:color="auto"/>
              <w:bottom w:val="single" w:sz="18" w:space="0" w:color="auto"/>
              <w:right w:val="single" w:sz="18" w:space="0" w:color="auto"/>
            </w:tcBorders>
          </w:tcPr>
          <w:p w14:paraId="29CE557A" w14:textId="77777777" w:rsidR="00BC0A8E" w:rsidRPr="00754C28" w:rsidRDefault="00BC0A8E" w:rsidP="000142B4">
            <w:pPr>
              <w:spacing w:after="60"/>
              <w:jc w:val="center"/>
              <w:outlineLvl w:val="1"/>
              <w:rPr>
                <w:b/>
                <w:sz w:val="22"/>
                <w:szCs w:val="22"/>
                <w:lang w:eastAsia="en-US"/>
              </w:rPr>
            </w:pPr>
            <w:r w:rsidRPr="00754C28">
              <w:rPr>
                <w:b/>
                <w:sz w:val="22"/>
                <w:szCs w:val="22"/>
                <w:lang w:eastAsia="en-US"/>
              </w:rPr>
              <w:t>DERS</w:t>
            </w:r>
          </w:p>
        </w:tc>
        <w:tc>
          <w:tcPr>
            <w:tcW w:w="2683" w:type="dxa"/>
            <w:tcBorders>
              <w:top w:val="single" w:sz="18" w:space="0" w:color="auto"/>
              <w:left w:val="single" w:sz="18" w:space="0" w:color="auto"/>
              <w:bottom w:val="single" w:sz="18" w:space="0" w:color="auto"/>
              <w:right w:val="single" w:sz="18" w:space="0" w:color="auto"/>
            </w:tcBorders>
          </w:tcPr>
          <w:p w14:paraId="6BB20362" w14:textId="77777777" w:rsidR="00BC0A8E" w:rsidRPr="00754C28" w:rsidRDefault="00BC0A8E" w:rsidP="000142B4">
            <w:pPr>
              <w:spacing w:after="60"/>
              <w:jc w:val="center"/>
              <w:outlineLvl w:val="1"/>
              <w:rPr>
                <w:b/>
                <w:sz w:val="22"/>
                <w:szCs w:val="22"/>
                <w:lang w:eastAsia="en-US"/>
              </w:rPr>
            </w:pPr>
            <w:r>
              <w:rPr>
                <w:b/>
                <w:sz w:val="22"/>
                <w:szCs w:val="22"/>
                <w:lang w:eastAsia="en-US"/>
              </w:rPr>
              <w:t>TEMA</w:t>
            </w:r>
          </w:p>
        </w:tc>
        <w:tc>
          <w:tcPr>
            <w:tcW w:w="3327" w:type="dxa"/>
            <w:tcBorders>
              <w:top w:val="single" w:sz="18" w:space="0" w:color="auto"/>
              <w:left w:val="single" w:sz="18" w:space="0" w:color="auto"/>
              <w:bottom w:val="single" w:sz="18" w:space="0" w:color="auto"/>
              <w:right w:val="single" w:sz="18" w:space="0" w:color="auto"/>
            </w:tcBorders>
          </w:tcPr>
          <w:p w14:paraId="2738AD2E" w14:textId="77777777" w:rsidR="00BC0A8E" w:rsidRPr="00754C28" w:rsidRDefault="00BC0A8E" w:rsidP="000142B4">
            <w:pPr>
              <w:spacing w:after="60"/>
              <w:jc w:val="center"/>
              <w:outlineLvl w:val="1"/>
              <w:rPr>
                <w:b/>
                <w:sz w:val="22"/>
                <w:szCs w:val="22"/>
                <w:lang w:eastAsia="en-US"/>
              </w:rPr>
            </w:pPr>
            <w:r w:rsidRPr="00754C28">
              <w:rPr>
                <w:b/>
                <w:sz w:val="22"/>
                <w:szCs w:val="22"/>
                <w:lang w:eastAsia="en-US"/>
              </w:rPr>
              <w:t>İŞ</w:t>
            </w:r>
            <w:r>
              <w:rPr>
                <w:b/>
                <w:sz w:val="22"/>
                <w:szCs w:val="22"/>
                <w:lang w:eastAsia="en-US"/>
              </w:rPr>
              <w:t xml:space="preserve"> </w:t>
            </w:r>
            <w:r w:rsidRPr="00754C28">
              <w:rPr>
                <w:b/>
                <w:sz w:val="22"/>
                <w:szCs w:val="22"/>
                <w:lang w:eastAsia="en-US"/>
              </w:rPr>
              <w:t>BİRLİĞİ ZÜMRESİ</w:t>
            </w:r>
          </w:p>
        </w:tc>
      </w:tr>
      <w:tr w:rsidR="00BC0A8E" w:rsidRPr="00754C28" w14:paraId="6D9F202F" w14:textId="77777777" w:rsidTr="00BC0A8E">
        <w:tc>
          <w:tcPr>
            <w:tcW w:w="810" w:type="dxa"/>
            <w:tcBorders>
              <w:top w:val="single" w:sz="18" w:space="0" w:color="auto"/>
              <w:left w:val="single" w:sz="18" w:space="0" w:color="auto"/>
              <w:right w:val="single" w:sz="18" w:space="0" w:color="auto"/>
            </w:tcBorders>
          </w:tcPr>
          <w:p w14:paraId="13D223E2" w14:textId="77777777" w:rsidR="00BC0A8E" w:rsidRPr="00754C28" w:rsidRDefault="00BC0A8E" w:rsidP="000142B4">
            <w:pPr>
              <w:spacing w:after="60"/>
              <w:jc w:val="center"/>
              <w:outlineLvl w:val="1"/>
              <w:rPr>
                <w:sz w:val="22"/>
                <w:szCs w:val="22"/>
                <w:lang w:eastAsia="en-US"/>
              </w:rPr>
            </w:pPr>
            <w:r w:rsidRPr="00754C28">
              <w:rPr>
                <w:sz w:val="22"/>
                <w:szCs w:val="22"/>
                <w:lang w:eastAsia="en-US"/>
              </w:rPr>
              <w:t>9</w:t>
            </w:r>
          </w:p>
        </w:tc>
        <w:tc>
          <w:tcPr>
            <w:tcW w:w="2468" w:type="dxa"/>
            <w:tcBorders>
              <w:top w:val="single" w:sz="18" w:space="0" w:color="auto"/>
              <w:left w:val="single" w:sz="18" w:space="0" w:color="auto"/>
              <w:right w:val="single" w:sz="18" w:space="0" w:color="auto"/>
            </w:tcBorders>
          </w:tcPr>
          <w:p w14:paraId="7FB7522A" w14:textId="77777777" w:rsidR="00BC0A8E" w:rsidRPr="00754C28" w:rsidRDefault="00BC0A8E" w:rsidP="000142B4">
            <w:pPr>
              <w:spacing w:after="60"/>
              <w:jc w:val="center"/>
              <w:outlineLvl w:val="1"/>
              <w:rPr>
                <w:sz w:val="22"/>
                <w:szCs w:val="22"/>
                <w:lang w:eastAsia="en-US"/>
              </w:rPr>
            </w:pPr>
            <w:r w:rsidRPr="00754C28">
              <w:rPr>
                <w:sz w:val="22"/>
                <w:szCs w:val="22"/>
                <w:lang w:eastAsia="en-US"/>
              </w:rPr>
              <w:t>TÜRK DİLİ VE EDEBİYATI</w:t>
            </w:r>
          </w:p>
        </w:tc>
        <w:tc>
          <w:tcPr>
            <w:tcW w:w="2683" w:type="dxa"/>
            <w:tcBorders>
              <w:top w:val="single" w:sz="18" w:space="0" w:color="auto"/>
              <w:left w:val="single" w:sz="18" w:space="0" w:color="auto"/>
              <w:right w:val="single" w:sz="18" w:space="0" w:color="auto"/>
            </w:tcBorders>
          </w:tcPr>
          <w:p w14:paraId="36D816E2" w14:textId="77777777" w:rsidR="00BC0A8E" w:rsidRPr="00754C28" w:rsidRDefault="00BC0A8E" w:rsidP="000142B4">
            <w:pPr>
              <w:spacing w:after="60"/>
              <w:jc w:val="center"/>
              <w:outlineLvl w:val="1"/>
              <w:rPr>
                <w:sz w:val="22"/>
                <w:szCs w:val="22"/>
                <w:lang w:eastAsia="en-US"/>
              </w:rPr>
            </w:pPr>
            <w:r>
              <w:rPr>
                <w:sz w:val="22"/>
                <w:szCs w:val="22"/>
                <w:lang w:eastAsia="en-US"/>
              </w:rPr>
              <w:t>1.</w:t>
            </w:r>
            <w:r w:rsidRPr="00594326">
              <w:rPr>
                <w:sz w:val="22"/>
                <w:szCs w:val="22"/>
                <w:lang w:eastAsia="en-US"/>
              </w:rPr>
              <w:t>Tema: Sözün İnceliği</w:t>
            </w:r>
          </w:p>
        </w:tc>
        <w:tc>
          <w:tcPr>
            <w:tcW w:w="3327" w:type="dxa"/>
            <w:tcBorders>
              <w:top w:val="single" w:sz="18" w:space="0" w:color="auto"/>
              <w:left w:val="single" w:sz="18" w:space="0" w:color="auto"/>
              <w:right w:val="single" w:sz="18" w:space="0" w:color="auto"/>
            </w:tcBorders>
          </w:tcPr>
          <w:p w14:paraId="1AF2BF3C" w14:textId="77777777" w:rsidR="00BC0A8E" w:rsidRPr="00754C28" w:rsidRDefault="00BC0A8E" w:rsidP="000142B4">
            <w:pPr>
              <w:spacing w:after="60"/>
              <w:outlineLvl w:val="1"/>
              <w:rPr>
                <w:sz w:val="22"/>
                <w:szCs w:val="22"/>
                <w:lang w:eastAsia="en-US"/>
              </w:rPr>
            </w:pPr>
            <w:r>
              <w:rPr>
                <w:sz w:val="22"/>
                <w:szCs w:val="22"/>
                <w:lang w:eastAsia="en-US"/>
              </w:rPr>
              <w:t>Müzik,Resim,Psikoloji,</w:t>
            </w:r>
            <w:r w:rsidRPr="00594326">
              <w:rPr>
                <w:sz w:val="22"/>
                <w:szCs w:val="22"/>
                <w:lang w:eastAsia="en-US"/>
              </w:rPr>
              <w:t>Sosyoloji</w:t>
            </w:r>
          </w:p>
        </w:tc>
      </w:tr>
      <w:tr w:rsidR="00BC0A8E" w:rsidRPr="00754C28" w14:paraId="34E90023" w14:textId="77777777" w:rsidTr="00BC0A8E">
        <w:tc>
          <w:tcPr>
            <w:tcW w:w="810" w:type="dxa"/>
            <w:tcBorders>
              <w:left w:val="single" w:sz="18" w:space="0" w:color="auto"/>
              <w:right w:val="single" w:sz="18" w:space="0" w:color="auto"/>
            </w:tcBorders>
          </w:tcPr>
          <w:p w14:paraId="0CA29E8B" w14:textId="77777777" w:rsidR="00BC0A8E" w:rsidRPr="00754C28" w:rsidRDefault="00BC0A8E" w:rsidP="000142B4">
            <w:pPr>
              <w:spacing w:after="60"/>
              <w:jc w:val="center"/>
              <w:outlineLvl w:val="1"/>
              <w:rPr>
                <w:sz w:val="22"/>
                <w:szCs w:val="22"/>
                <w:lang w:eastAsia="en-US"/>
              </w:rPr>
            </w:pPr>
            <w:r w:rsidRPr="00754C28">
              <w:rPr>
                <w:sz w:val="22"/>
                <w:szCs w:val="22"/>
                <w:lang w:eastAsia="en-US"/>
              </w:rPr>
              <w:t>9</w:t>
            </w:r>
          </w:p>
        </w:tc>
        <w:tc>
          <w:tcPr>
            <w:tcW w:w="2468" w:type="dxa"/>
            <w:tcBorders>
              <w:left w:val="single" w:sz="18" w:space="0" w:color="auto"/>
              <w:right w:val="single" w:sz="18" w:space="0" w:color="auto"/>
            </w:tcBorders>
          </w:tcPr>
          <w:p w14:paraId="55A8EA86" w14:textId="77777777" w:rsidR="00BC0A8E" w:rsidRPr="00754C28" w:rsidRDefault="00BC0A8E" w:rsidP="000142B4">
            <w:pPr>
              <w:spacing w:after="60"/>
              <w:jc w:val="center"/>
              <w:outlineLvl w:val="1"/>
              <w:rPr>
                <w:sz w:val="22"/>
                <w:szCs w:val="22"/>
                <w:lang w:eastAsia="en-US"/>
              </w:rPr>
            </w:pPr>
            <w:r w:rsidRPr="00754C28">
              <w:rPr>
                <w:sz w:val="22"/>
                <w:szCs w:val="22"/>
                <w:lang w:eastAsia="en-US"/>
              </w:rPr>
              <w:t>TÜRK DİLİ VE EDEBİYATI</w:t>
            </w:r>
          </w:p>
        </w:tc>
        <w:tc>
          <w:tcPr>
            <w:tcW w:w="2683" w:type="dxa"/>
            <w:tcBorders>
              <w:left w:val="single" w:sz="18" w:space="0" w:color="auto"/>
              <w:right w:val="single" w:sz="18" w:space="0" w:color="auto"/>
            </w:tcBorders>
          </w:tcPr>
          <w:p w14:paraId="4C3A0114" w14:textId="77777777" w:rsidR="00BC0A8E" w:rsidRPr="00754C28" w:rsidRDefault="00BC0A8E" w:rsidP="000142B4">
            <w:pPr>
              <w:spacing w:after="60"/>
              <w:jc w:val="center"/>
              <w:outlineLvl w:val="1"/>
              <w:rPr>
                <w:sz w:val="22"/>
                <w:szCs w:val="22"/>
                <w:lang w:eastAsia="en-US"/>
              </w:rPr>
            </w:pPr>
            <w:r>
              <w:rPr>
                <w:sz w:val="22"/>
                <w:szCs w:val="22"/>
                <w:lang w:eastAsia="en-US"/>
              </w:rPr>
              <w:t>2.</w:t>
            </w:r>
            <w:r w:rsidRPr="00594326">
              <w:rPr>
                <w:sz w:val="22"/>
                <w:szCs w:val="22"/>
                <w:lang w:eastAsia="en-US"/>
              </w:rPr>
              <w:t>Tema: Anlam Arayışı</w:t>
            </w:r>
          </w:p>
        </w:tc>
        <w:tc>
          <w:tcPr>
            <w:tcW w:w="3327" w:type="dxa"/>
            <w:tcBorders>
              <w:left w:val="single" w:sz="18" w:space="0" w:color="auto"/>
              <w:right w:val="single" w:sz="18" w:space="0" w:color="auto"/>
            </w:tcBorders>
          </w:tcPr>
          <w:p w14:paraId="68483368" w14:textId="77777777" w:rsidR="00BC0A8E" w:rsidRPr="00754C28" w:rsidRDefault="00BC0A8E" w:rsidP="000142B4">
            <w:pPr>
              <w:spacing w:after="60"/>
              <w:outlineLvl w:val="1"/>
              <w:rPr>
                <w:sz w:val="22"/>
                <w:szCs w:val="22"/>
                <w:lang w:eastAsia="en-US"/>
              </w:rPr>
            </w:pPr>
            <w:r>
              <w:rPr>
                <w:sz w:val="22"/>
                <w:szCs w:val="22"/>
                <w:lang w:eastAsia="en-US"/>
              </w:rPr>
              <w:t>Felsefe,Psikoloji,DilBilimi,</w:t>
            </w:r>
            <w:r w:rsidRPr="00594326">
              <w:rPr>
                <w:sz w:val="22"/>
                <w:szCs w:val="22"/>
                <w:lang w:eastAsia="en-US"/>
              </w:rPr>
              <w:t>Tarih</w:t>
            </w:r>
          </w:p>
        </w:tc>
      </w:tr>
      <w:tr w:rsidR="00BC0A8E" w:rsidRPr="00754C28" w14:paraId="57F23B52" w14:textId="77777777" w:rsidTr="00BC0A8E">
        <w:tc>
          <w:tcPr>
            <w:tcW w:w="810" w:type="dxa"/>
            <w:tcBorders>
              <w:left w:val="single" w:sz="18" w:space="0" w:color="auto"/>
              <w:right w:val="single" w:sz="18" w:space="0" w:color="auto"/>
            </w:tcBorders>
          </w:tcPr>
          <w:p w14:paraId="69B71302" w14:textId="77777777" w:rsidR="00BC0A8E" w:rsidRPr="00754C28" w:rsidRDefault="00BC0A8E" w:rsidP="000142B4">
            <w:pPr>
              <w:spacing w:after="60"/>
              <w:jc w:val="center"/>
              <w:outlineLvl w:val="1"/>
              <w:rPr>
                <w:sz w:val="22"/>
                <w:szCs w:val="22"/>
                <w:lang w:eastAsia="en-US"/>
              </w:rPr>
            </w:pPr>
            <w:r w:rsidRPr="00754C28">
              <w:rPr>
                <w:sz w:val="22"/>
                <w:szCs w:val="22"/>
                <w:lang w:eastAsia="en-US"/>
              </w:rPr>
              <w:t>9</w:t>
            </w:r>
          </w:p>
        </w:tc>
        <w:tc>
          <w:tcPr>
            <w:tcW w:w="2468" w:type="dxa"/>
            <w:tcBorders>
              <w:left w:val="single" w:sz="18" w:space="0" w:color="auto"/>
              <w:right w:val="single" w:sz="18" w:space="0" w:color="auto"/>
            </w:tcBorders>
          </w:tcPr>
          <w:p w14:paraId="2F611AD4" w14:textId="77777777" w:rsidR="00BC0A8E" w:rsidRPr="00754C28" w:rsidRDefault="00BC0A8E" w:rsidP="000142B4">
            <w:pPr>
              <w:spacing w:after="60"/>
              <w:jc w:val="center"/>
              <w:outlineLvl w:val="1"/>
              <w:rPr>
                <w:sz w:val="22"/>
                <w:szCs w:val="22"/>
                <w:lang w:eastAsia="en-US"/>
              </w:rPr>
            </w:pPr>
            <w:r w:rsidRPr="00754C28">
              <w:rPr>
                <w:sz w:val="22"/>
                <w:szCs w:val="22"/>
                <w:lang w:eastAsia="en-US"/>
              </w:rPr>
              <w:t>TÜRK DİLİ VE EDEBİYATI</w:t>
            </w:r>
          </w:p>
        </w:tc>
        <w:tc>
          <w:tcPr>
            <w:tcW w:w="2683" w:type="dxa"/>
            <w:tcBorders>
              <w:left w:val="single" w:sz="18" w:space="0" w:color="auto"/>
              <w:right w:val="single" w:sz="18" w:space="0" w:color="auto"/>
            </w:tcBorders>
          </w:tcPr>
          <w:p w14:paraId="3B4F0E75" w14:textId="77777777" w:rsidR="00BC0A8E" w:rsidRPr="00754C28" w:rsidRDefault="00BC0A8E" w:rsidP="000142B4">
            <w:pPr>
              <w:spacing w:after="60"/>
              <w:jc w:val="center"/>
              <w:outlineLvl w:val="1"/>
              <w:rPr>
                <w:sz w:val="22"/>
                <w:szCs w:val="22"/>
                <w:lang w:eastAsia="en-US"/>
              </w:rPr>
            </w:pPr>
            <w:r>
              <w:rPr>
                <w:sz w:val="22"/>
                <w:szCs w:val="22"/>
                <w:lang w:eastAsia="en-US"/>
              </w:rPr>
              <w:t>3.Tema:Anlamın</w:t>
            </w:r>
            <w:r w:rsidRPr="00594326">
              <w:rPr>
                <w:sz w:val="22"/>
                <w:szCs w:val="22"/>
                <w:lang w:eastAsia="en-US"/>
              </w:rPr>
              <w:t>yapı Taşları</w:t>
            </w:r>
          </w:p>
        </w:tc>
        <w:tc>
          <w:tcPr>
            <w:tcW w:w="3327" w:type="dxa"/>
            <w:tcBorders>
              <w:left w:val="single" w:sz="18" w:space="0" w:color="auto"/>
              <w:right w:val="single" w:sz="18" w:space="0" w:color="auto"/>
            </w:tcBorders>
          </w:tcPr>
          <w:p w14:paraId="62EA775E" w14:textId="77777777" w:rsidR="00BC0A8E" w:rsidRPr="00754C28" w:rsidRDefault="00BC0A8E" w:rsidP="000142B4">
            <w:pPr>
              <w:spacing w:after="60"/>
              <w:outlineLvl w:val="1"/>
              <w:rPr>
                <w:sz w:val="22"/>
                <w:szCs w:val="22"/>
                <w:lang w:eastAsia="en-US"/>
              </w:rPr>
            </w:pPr>
            <w:r>
              <w:rPr>
                <w:sz w:val="22"/>
                <w:szCs w:val="22"/>
                <w:lang w:eastAsia="en-US"/>
              </w:rPr>
              <w:t>Tarih,Psikoloji,Sosyoloji,</w:t>
            </w:r>
            <w:r w:rsidRPr="00594326">
              <w:rPr>
                <w:sz w:val="22"/>
                <w:szCs w:val="22"/>
                <w:lang w:eastAsia="en-US"/>
              </w:rPr>
              <w:t>Coğrafya</w:t>
            </w:r>
          </w:p>
        </w:tc>
      </w:tr>
      <w:tr w:rsidR="00BC0A8E" w:rsidRPr="00754C28" w14:paraId="3F9CFF21" w14:textId="77777777" w:rsidTr="00BC0A8E">
        <w:trPr>
          <w:trHeight w:val="419"/>
        </w:trPr>
        <w:tc>
          <w:tcPr>
            <w:tcW w:w="810" w:type="dxa"/>
            <w:tcBorders>
              <w:left w:val="single" w:sz="18" w:space="0" w:color="auto"/>
              <w:right w:val="single" w:sz="18" w:space="0" w:color="auto"/>
            </w:tcBorders>
          </w:tcPr>
          <w:p w14:paraId="02DAA165" w14:textId="77777777" w:rsidR="00BC0A8E" w:rsidRPr="00754C28" w:rsidRDefault="00BC0A8E" w:rsidP="000142B4">
            <w:pPr>
              <w:spacing w:after="60"/>
              <w:jc w:val="center"/>
              <w:outlineLvl w:val="1"/>
              <w:rPr>
                <w:sz w:val="22"/>
                <w:szCs w:val="22"/>
                <w:lang w:eastAsia="en-US"/>
              </w:rPr>
            </w:pPr>
            <w:r w:rsidRPr="00754C28">
              <w:rPr>
                <w:sz w:val="22"/>
                <w:szCs w:val="22"/>
                <w:lang w:eastAsia="en-US"/>
              </w:rPr>
              <w:t>9</w:t>
            </w:r>
          </w:p>
        </w:tc>
        <w:tc>
          <w:tcPr>
            <w:tcW w:w="2468" w:type="dxa"/>
            <w:tcBorders>
              <w:left w:val="single" w:sz="18" w:space="0" w:color="auto"/>
              <w:right w:val="single" w:sz="18" w:space="0" w:color="auto"/>
            </w:tcBorders>
          </w:tcPr>
          <w:p w14:paraId="186E42B0" w14:textId="77777777" w:rsidR="00BC0A8E" w:rsidRPr="00754C28" w:rsidRDefault="00BC0A8E" w:rsidP="000142B4">
            <w:pPr>
              <w:spacing w:after="60"/>
              <w:jc w:val="center"/>
              <w:outlineLvl w:val="1"/>
              <w:rPr>
                <w:sz w:val="22"/>
                <w:szCs w:val="22"/>
                <w:lang w:eastAsia="en-US"/>
              </w:rPr>
            </w:pPr>
            <w:r w:rsidRPr="00754C28">
              <w:rPr>
                <w:sz w:val="22"/>
                <w:szCs w:val="22"/>
                <w:lang w:eastAsia="en-US"/>
              </w:rPr>
              <w:t>TÜRK DİLİ VE EDEBİYATI</w:t>
            </w:r>
          </w:p>
        </w:tc>
        <w:tc>
          <w:tcPr>
            <w:tcW w:w="2683" w:type="dxa"/>
            <w:tcBorders>
              <w:left w:val="single" w:sz="18" w:space="0" w:color="auto"/>
              <w:right w:val="single" w:sz="18" w:space="0" w:color="auto"/>
            </w:tcBorders>
          </w:tcPr>
          <w:p w14:paraId="590106BF" w14:textId="77777777" w:rsidR="00BC0A8E" w:rsidRPr="00754C28" w:rsidRDefault="00BC0A8E" w:rsidP="000142B4">
            <w:pPr>
              <w:spacing w:after="60"/>
              <w:jc w:val="center"/>
              <w:outlineLvl w:val="1"/>
              <w:rPr>
                <w:sz w:val="22"/>
                <w:szCs w:val="22"/>
                <w:lang w:eastAsia="en-US"/>
              </w:rPr>
            </w:pPr>
            <w:r w:rsidRPr="00594326">
              <w:rPr>
                <w:sz w:val="22"/>
                <w:szCs w:val="22"/>
                <w:lang w:eastAsia="en-US"/>
              </w:rPr>
              <w:t>4. Tema: Dilin Zenginliği</w:t>
            </w:r>
          </w:p>
        </w:tc>
        <w:tc>
          <w:tcPr>
            <w:tcW w:w="3327" w:type="dxa"/>
            <w:tcBorders>
              <w:left w:val="single" w:sz="18" w:space="0" w:color="auto"/>
              <w:right w:val="single" w:sz="18" w:space="0" w:color="auto"/>
            </w:tcBorders>
          </w:tcPr>
          <w:p w14:paraId="176CAFB2" w14:textId="77777777" w:rsidR="00BC0A8E" w:rsidRPr="00307F17" w:rsidRDefault="00BC0A8E" w:rsidP="000142B4">
            <w:pPr>
              <w:pStyle w:val="Pa56"/>
              <w:jc w:val="both"/>
              <w:rPr>
                <w:rFonts w:ascii="Times New Roman" w:hAnsi="Times New Roman"/>
                <w:color w:val="000000"/>
                <w:sz w:val="22"/>
                <w:szCs w:val="22"/>
              </w:rPr>
            </w:pPr>
            <w:r>
              <w:rPr>
                <w:rFonts w:ascii="Times New Roman" w:hAnsi="Times New Roman"/>
                <w:color w:val="000000"/>
                <w:sz w:val="22"/>
                <w:szCs w:val="22"/>
              </w:rPr>
              <w:t>Tarih,Psikoloji,Sosyoloji,</w:t>
            </w:r>
            <w:r w:rsidRPr="00594326">
              <w:rPr>
                <w:rFonts w:ascii="Times New Roman" w:hAnsi="Times New Roman"/>
                <w:color w:val="000000"/>
                <w:sz w:val="22"/>
                <w:szCs w:val="22"/>
              </w:rPr>
              <w:t xml:space="preserve">Teknoloji </w:t>
            </w:r>
          </w:p>
        </w:tc>
      </w:tr>
      <w:tr w:rsidR="00BC0A8E" w:rsidRPr="00754C28" w14:paraId="58903BBF" w14:textId="77777777" w:rsidTr="00BC0A8E">
        <w:tc>
          <w:tcPr>
            <w:tcW w:w="810" w:type="dxa"/>
            <w:tcBorders>
              <w:left w:val="single" w:sz="18" w:space="0" w:color="auto"/>
              <w:right w:val="single" w:sz="18" w:space="0" w:color="auto"/>
            </w:tcBorders>
            <w:shd w:val="clear" w:color="auto" w:fill="A6A6A6"/>
          </w:tcPr>
          <w:p w14:paraId="04F46910" w14:textId="77777777" w:rsidR="00BC0A8E" w:rsidRPr="00754C28" w:rsidRDefault="00BC0A8E" w:rsidP="000142B4">
            <w:pPr>
              <w:spacing w:after="60"/>
              <w:jc w:val="center"/>
              <w:outlineLvl w:val="1"/>
              <w:rPr>
                <w:sz w:val="22"/>
                <w:szCs w:val="22"/>
                <w:lang w:eastAsia="en-US"/>
              </w:rPr>
            </w:pPr>
          </w:p>
        </w:tc>
        <w:tc>
          <w:tcPr>
            <w:tcW w:w="8478" w:type="dxa"/>
            <w:gridSpan w:val="3"/>
            <w:tcBorders>
              <w:left w:val="single" w:sz="18" w:space="0" w:color="auto"/>
              <w:right w:val="single" w:sz="18" w:space="0" w:color="auto"/>
            </w:tcBorders>
            <w:shd w:val="clear" w:color="auto" w:fill="A6A6A6"/>
          </w:tcPr>
          <w:p w14:paraId="2F6F36A6" w14:textId="77777777" w:rsidR="00BC0A8E" w:rsidRPr="006F7B23" w:rsidRDefault="00BC0A8E" w:rsidP="000142B4">
            <w:pPr>
              <w:spacing w:after="60"/>
              <w:jc w:val="center"/>
              <w:outlineLvl w:val="1"/>
              <w:rPr>
                <w:b/>
                <w:sz w:val="22"/>
                <w:szCs w:val="22"/>
                <w:lang w:eastAsia="en-US"/>
              </w:rPr>
            </w:pPr>
            <w:r w:rsidRPr="006F7B23">
              <w:rPr>
                <w:b/>
                <w:sz w:val="22"/>
                <w:szCs w:val="22"/>
                <w:lang w:eastAsia="en-US"/>
              </w:rPr>
              <w:t>10.SINIFLAR</w:t>
            </w:r>
            <w:r>
              <w:rPr>
                <w:b/>
                <w:sz w:val="22"/>
                <w:szCs w:val="22"/>
                <w:lang w:eastAsia="en-US"/>
              </w:rPr>
              <w:t xml:space="preserve"> / KONU </w:t>
            </w:r>
          </w:p>
        </w:tc>
      </w:tr>
      <w:tr w:rsidR="00BC0A8E" w:rsidRPr="00754C28" w14:paraId="7A79ADB7" w14:textId="77777777" w:rsidTr="00BC0A8E">
        <w:tc>
          <w:tcPr>
            <w:tcW w:w="810" w:type="dxa"/>
            <w:tcBorders>
              <w:left w:val="single" w:sz="18" w:space="0" w:color="auto"/>
              <w:right w:val="single" w:sz="18" w:space="0" w:color="auto"/>
            </w:tcBorders>
          </w:tcPr>
          <w:p w14:paraId="3050E621"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right w:val="single" w:sz="18" w:space="0" w:color="auto"/>
            </w:tcBorders>
          </w:tcPr>
          <w:p w14:paraId="2A994E5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TÜRK</w:t>
            </w:r>
            <w:r>
              <w:rPr>
                <w:sz w:val="22"/>
                <w:szCs w:val="22"/>
                <w:lang w:eastAsia="en-US"/>
              </w:rPr>
              <w:t xml:space="preserve"> </w:t>
            </w:r>
            <w:r w:rsidRPr="00754C28">
              <w:rPr>
                <w:sz w:val="22"/>
                <w:szCs w:val="22"/>
                <w:lang w:eastAsia="en-US"/>
              </w:rPr>
              <w:t>DİLİ VE EDEBİYATI</w:t>
            </w:r>
          </w:p>
        </w:tc>
        <w:tc>
          <w:tcPr>
            <w:tcW w:w="2683" w:type="dxa"/>
            <w:tcBorders>
              <w:left w:val="single" w:sz="18" w:space="0" w:color="auto"/>
              <w:right w:val="single" w:sz="18" w:space="0" w:color="auto"/>
            </w:tcBorders>
          </w:tcPr>
          <w:p w14:paraId="56601F79" w14:textId="77777777" w:rsidR="00BC0A8E" w:rsidRPr="00754C28" w:rsidRDefault="00BC0A8E" w:rsidP="000142B4">
            <w:pPr>
              <w:spacing w:after="60"/>
              <w:outlineLvl w:val="1"/>
              <w:rPr>
                <w:sz w:val="22"/>
                <w:szCs w:val="22"/>
                <w:lang w:eastAsia="en-US"/>
              </w:rPr>
            </w:pPr>
            <w:r w:rsidRPr="00754C28">
              <w:rPr>
                <w:sz w:val="22"/>
                <w:szCs w:val="22"/>
                <w:lang w:eastAsia="en-US"/>
              </w:rPr>
              <w:t>Tarih İçinde Türk Edebiyatı</w:t>
            </w:r>
          </w:p>
        </w:tc>
        <w:tc>
          <w:tcPr>
            <w:tcW w:w="3327" w:type="dxa"/>
            <w:tcBorders>
              <w:left w:val="single" w:sz="18" w:space="0" w:color="auto"/>
              <w:right w:val="single" w:sz="18" w:space="0" w:color="auto"/>
            </w:tcBorders>
          </w:tcPr>
          <w:p w14:paraId="40A44F0E" w14:textId="77777777" w:rsidR="00BC0A8E" w:rsidRPr="00754C28" w:rsidRDefault="00BC0A8E" w:rsidP="000142B4">
            <w:pPr>
              <w:spacing w:after="60"/>
              <w:outlineLvl w:val="1"/>
              <w:rPr>
                <w:sz w:val="22"/>
                <w:szCs w:val="22"/>
                <w:lang w:eastAsia="en-US"/>
              </w:rPr>
            </w:pPr>
            <w:r w:rsidRPr="00754C28">
              <w:rPr>
                <w:sz w:val="22"/>
                <w:szCs w:val="22"/>
                <w:lang w:eastAsia="en-US"/>
              </w:rPr>
              <w:t>Tarih Zümresi</w:t>
            </w:r>
          </w:p>
        </w:tc>
      </w:tr>
      <w:tr w:rsidR="00BC0A8E" w:rsidRPr="00754C28" w14:paraId="7A0E6C29" w14:textId="77777777" w:rsidTr="00BC0A8E">
        <w:tc>
          <w:tcPr>
            <w:tcW w:w="810" w:type="dxa"/>
            <w:tcBorders>
              <w:left w:val="single" w:sz="18" w:space="0" w:color="auto"/>
              <w:right w:val="single" w:sz="18" w:space="0" w:color="auto"/>
            </w:tcBorders>
          </w:tcPr>
          <w:p w14:paraId="290A3952"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right w:val="single" w:sz="18" w:space="0" w:color="auto"/>
            </w:tcBorders>
          </w:tcPr>
          <w:p w14:paraId="0845D1B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left w:val="single" w:sz="18" w:space="0" w:color="auto"/>
              <w:right w:val="single" w:sz="18" w:space="0" w:color="auto"/>
            </w:tcBorders>
          </w:tcPr>
          <w:p w14:paraId="798BF60E" w14:textId="77777777" w:rsidR="00BC0A8E" w:rsidRPr="00754C28" w:rsidRDefault="00BC0A8E" w:rsidP="000142B4">
            <w:pPr>
              <w:spacing w:after="60"/>
              <w:outlineLvl w:val="1"/>
              <w:rPr>
                <w:sz w:val="22"/>
                <w:szCs w:val="22"/>
                <w:lang w:eastAsia="en-US"/>
              </w:rPr>
            </w:pPr>
            <w:r w:rsidRPr="00754C28">
              <w:rPr>
                <w:sz w:val="22"/>
                <w:szCs w:val="22"/>
                <w:lang w:eastAsia="en-US"/>
              </w:rPr>
              <w:t>Türkçenin Tarihi Gelişimi</w:t>
            </w:r>
          </w:p>
        </w:tc>
        <w:tc>
          <w:tcPr>
            <w:tcW w:w="3327" w:type="dxa"/>
            <w:tcBorders>
              <w:left w:val="single" w:sz="18" w:space="0" w:color="auto"/>
              <w:right w:val="single" w:sz="18" w:space="0" w:color="auto"/>
            </w:tcBorders>
          </w:tcPr>
          <w:p w14:paraId="096B7259" w14:textId="77777777" w:rsidR="00BC0A8E" w:rsidRPr="00754C28" w:rsidRDefault="00BC0A8E" w:rsidP="000142B4">
            <w:pPr>
              <w:spacing w:after="60"/>
              <w:outlineLvl w:val="1"/>
              <w:rPr>
                <w:sz w:val="22"/>
                <w:szCs w:val="22"/>
                <w:lang w:eastAsia="en-US"/>
              </w:rPr>
            </w:pPr>
            <w:r w:rsidRPr="00754C28">
              <w:rPr>
                <w:sz w:val="22"/>
                <w:szCs w:val="22"/>
                <w:lang w:eastAsia="en-US"/>
              </w:rPr>
              <w:t xml:space="preserve">Tarih, </w:t>
            </w:r>
            <w:r>
              <w:rPr>
                <w:sz w:val="22"/>
                <w:szCs w:val="22"/>
                <w:lang w:eastAsia="en-US"/>
              </w:rPr>
              <w:t>Felsefe</w:t>
            </w:r>
            <w:r w:rsidRPr="00754C28">
              <w:rPr>
                <w:sz w:val="22"/>
                <w:szCs w:val="22"/>
                <w:lang w:eastAsia="en-US"/>
              </w:rPr>
              <w:t xml:space="preserve"> Grubu</w:t>
            </w:r>
          </w:p>
        </w:tc>
      </w:tr>
      <w:tr w:rsidR="00BC0A8E" w:rsidRPr="00754C28" w14:paraId="66BC872F" w14:textId="77777777" w:rsidTr="00BC0A8E">
        <w:tc>
          <w:tcPr>
            <w:tcW w:w="810" w:type="dxa"/>
            <w:tcBorders>
              <w:left w:val="single" w:sz="18" w:space="0" w:color="auto"/>
              <w:right w:val="single" w:sz="18" w:space="0" w:color="auto"/>
            </w:tcBorders>
          </w:tcPr>
          <w:p w14:paraId="16586B11"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right w:val="single" w:sz="18" w:space="0" w:color="auto"/>
            </w:tcBorders>
          </w:tcPr>
          <w:p w14:paraId="59101C8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left w:val="single" w:sz="18" w:space="0" w:color="auto"/>
              <w:right w:val="single" w:sz="18" w:space="0" w:color="auto"/>
            </w:tcBorders>
          </w:tcPr>
          <w:p w14:paraId="5A2441F6" w14:textId="77777777" w:rsidR="00BC0A8E" w:rsidRPr="00754C28" w:rsidRDefault="00BC0A8E" w:rsidP="000142B4">
            <w:pPr>
              <w:spacing w:after="60"/>
              <w:outlineLvl w:val="1"/>
              <w:rPr>
                <w:sz w:val="22"/>
                <w:szCs w:val="22"/>
                <w:lang w:eastAsia="en-US"/>
              </w:rPr>
            </w:pPr>
            <w:r w:rsidRPr="00754C28">
              <w:rPr>
                <w:sz w:val="22"/>
                <w:szCs w:val="22"/>
                <w:lang w:eastAsia="en-US"/>
              </w:rPr>
              <w:t>Dede Korkut Hikâyeleri</w:t>
            </w:r>
          </w:p>
        </w:tc>
        <w:tc>
          <w:tcPr>
            <w:tcW w:w="3327" w:type="dxa"/>
            <w:tcBorders>
              <w:left w:val="single" w:sz="18" w:space="0" w:color="auto"/>
              <w:right w:val="single" w:sz="18" w:space="0" w:color="auto"/>
            </w:tcBorders>
          </w:tcPr>
          <w:p w14:paraId="3C03540F" w14:textId="77777777" w:rsidR="00BC0A8E" w:rsidRPr="00754C28" w:rsidRDefault="00BC0A8E" w:rsidP="000142B4">
            <w:pPr>
              <w:spacing w:after="60"/>
              <w:outlineLvl w:val="1"/>
              <w:rPr>
                <w:sz w:val="22"/>
                <w:szCs w:val="22"/>
                <w:lang w:eastAsia="en-US"/>
              </w:rPr>
            </w:pPr>
            <w:r w:rsidRPr="00754C28">
              <w:rPr>
                <w:sz w:val="22"/>
                <w:szCs w:val="22"/>
                <w:lang w:eastAsia="en-US"/>
              </w:rPr>
              <w:t>Tarih, Felsefe</w:t>
            </w:r>
            <w:r>
              <w:rPr>
                <w:sz w:val="22"/>
                <w:szCs w:val="22"/>
                <w:lang w:eastAsia="en-US"/>
              </w:rPr>
              <w:t xml:space="preserve"> </w:t>
            </w:r>
            <w:r w:rsidRPr="00754C28">
              <w:rPr>
                <w:sz w:val="22"/>
                <w:szCs w:val="22"/>
                <w:lang w:eastAsia="en-US"/>
              </w:rPr>
              <w:t>Grubu.</w:t>
            </w:r>
          </w:p>
        </w:tc>
      </w:tr>
      <w:tr w:rsidR="00BC0A8E" w:rsidRPr="00754C28" w14:paraId="41F3B0FC" w14:textId="77777777" w:rsidTr="00BC0A8E">
        <w:tc>
          <w:tcPr>
            <w:tcW w:w="810" w:type="dxa"/>
            <w:tcBorders>
              <w:left w:val="single" w:sz="18" w:space="0" w:color="auto"/>
              <w:right w:val="single" w:sz="18" w:space="0" w:color="auto"/>
            </w:tcBorders>
          </w:tcPr>
          <w:p w14:paraId="699AF7B4"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right w:val="single" w:sz="18" w:space="0" w:color="auto"/>
            </w:tcBorders>
          </w:tcPr>
          <w:p w14:paraId="791DA83A"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left w:val="single" w:sz="18" w:space="0" w:color="auto"/>
              <w:right w:val="single" w:sz="18" w:space="0" w:color="auto"/>
            </w:tcBorders>
          </w:tcPr>
          <w:p w14:paraId="01CBB23C" w14:textId="77777777" w:rsidR="00BC0A8E" w:rsidRPr="00754C28" w:rsidRDefault="00BC0A8E" w:rsidP="000142B4">
            <w:pPr>
              <w:spacing w:after="60"/>
              <w:outlineLvl w:val="1"/>
              <w:rPr>
                <w:sz w:val="22"/>
                <w:szCs w:val="22"/>
                <w:lang w:eastAsia="en-US"/>
              </w:rPr>
            </w:pPr>
            <w:r w:rsidRPr="00754C28">
              <w:rPr>
                <w:sz w:val="22"/>
                <w:szCs w:val="22"/>
                <w:lang w:eastAsia="en-US"/>
              </w:rPr>
              <w:t>İlk İslami Eserler</w:t>
            </w:r>
          </w:p>
        </w:tc>
        <w:tc>
          <w:tcPr>
            <w:tcW w:w="3327" w:type="dxa"/>
            <w:tcBorders>
              <w:left w:val="single" w:sz="18" w:space="0" w:color="auto"/>
              <w:right w:val="single" w:sz="18" w:space="0" w:color="auto"/>
            </w:tcBorders>
          </w:tcPr>
          <w:p w14:paraId="7E815054" w14:textId="77777777" w:rsidR="00BC0A8E" w:rsidRPr="00754C28" w:rsidRDefault="00BC0A8E" w:rsidP="000142B4">
            <w:pPr>
              <w:spacing w:after="60"/>
              <w:outlineLvl w:val="1"/>
              <w:rPr>
                <w:sz w:val="22"/>
                <w:szCs w:val="22"/>
                <w:lang w:eastAsia="en-US"/>
              </w:rPr>
            </w:pPr>
            <w:r>
              <w:rPr>
                <w:sz w:val="22"/>
                <w:szCs w:val="22"/>
                <w:lang w:eastAsia="en-US"/>
              </w:rPr>
              <w:t>Tarih, Din K. v</w:t>
            </w:r>
            <w:r w:rsidRPr="00754C28">
              <w:rPr>
                <w:sz w:val="22"/>
                <w:szCs w:val="22"/>
                <w:lang w:eastAsia="en-US"/>
              </w:rPr>
              <w:t>e Ahlak B.</w:t>
            </w:r>
          </w:p>
        </w:tc>
      </w:tr>
      <w:tr w:rsidR="00BC0A8E" w:rsidRPr="00754C28" w14:paraId="1BA97043" w14:textId="77777777" w:rsidTr="00BC0A8E">
        <w:tc>
          <w:tcPr>
            <w:tcW w:w="810" w:type="dxa"/>
            <w:tcBorders>
              <w:left w:val="single" w:sz="18" w:space="0" w:color="auto"/>
              <w:right w:val="single" w:sz="18" w:space="0" w:color="auto"/>
            </w:tcBorders>
          </w:tcPr>
          <w:p w14:paraId="3CD997E0"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right w:val="single" w:sz="18" w:space="0" w:color="auto"/>
            </w:tcBorders>
          </w:tcPr>
          <w:p w14:paraId="02A44E89"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left w:val="single" w:sz="18" w:space="0" w:color="auto"/>
              <w:right w:val="single" w:sz="18" w:space="0" w:color="auto"/>
            </w:tcBorders>
          </w:tcPr>
          <w:p w14:paraId="74658F4B" w14:textId="77777777" w:rsidR="00BC0A8E" w:rsidRPr="00754C28" w:rsidRDefault="00BC0A8E" w:rsidP="000142B4">
            <w:pPr>
              <w:spacing w:after="60"/>
              <w:outlineLvl w:val="1"/>
              <w:rPr>
                <w:sz w:val="22"/>
                <w:szCs w:val="22"/>
                <w:lang w:eastAsia="en-US"/>
              </w:rPr>
            </w:pPr>
            <w:r w:rsidRPr="00754C28">
              <w:rPr>
                <w:sz w:val="22"/>
                <w:szCs w:val="22"/>
                <w:lang w:eastAsia="en-US"/>
              </w:rPr>
              <w:t>Destan-Efsane</w:t>
            </w:r>
          </w:p>
        </w:tc>
        <w:tc>
          <w:tcPr>
            <w:tcW w:w="3327" w:type="dxa"/>
            <w:tcBorders>
              <w:left w:val="single" w:sz="18" w:space="0" w:color="auto"/>
              <w:right w:val="single" w:sz="18" w:space="0" w:color="auto"/>
            </w:tcBorders>
          </w:tcPr>
          <w:p w14:paraId="773732EC" w14:textId="77777777" w:rsidR="00BC0A8E" w:rsidRPr="00754C28" w:rsidRDefault="00BC0A8E" w:rsidP="000142B4">
            <w:pPr>
              <w:spacing w:after="60"/>
              <w:outlineLvl w:val="1"/>
              <w:rPr>
                <w:sz w:val="22"/>
                <w:szCs w:val="22"/>
                <w:lang w:eastAsia="en-US"/>
              </w:rPr>
            </w:pPr>
            <w:r>
              <w:rPr>
                <w:sz w:val="22"/>
                <w:szCs w:val="22"/>
                <w:lang w:eastAsia="en-US"/>
              </w:rPr>
              <w:t>Din K.v</w:t>
            </w:r>
            <w:r w:rsidRPr="00754C28">
              <w:rPr>
                <w:sz w:val="22"/>
                <w:szCs w:val="22"/>
                <w:lang w:eastAsia="en-US"/>
              </w:rPr>
              <w:t>e Ahlak B.</w:t>
            </w:r>
            <w:r>
              <w:rPr>
                <w:sz w:val="22"/>
                <w:szCs w:val="22"/>
                <w:lang w:eastAsia="en-US"/>
              </w:rPr>
              <w:t xml:space="preserve"> , Tarih </w:t>
            </w:r>
          </w:p>
        </w:tc>
      </w:tr>
      <w:tr w:rsidR="00BC0A8E" w:rsidRPr="00754C28" w14:paraId="76A94F1F" w14:textId="77777777" w:rsidTr="00BC0A8E">
        <w:tc>
          <w:tcPr>
            <w:tcW w:w="810" w:type="dxa"/>
            <w:tcBorders>
              <w:left w:val="single" w:sz="18" w:space="0" w:color="auto"/>
              <w:right w:val="single" w:sz="18" w:space="0" w:color="auto"/>
            </w:tcBorders>
          </w:tcPr>
          <w:p w14:paraId="4E447CC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right w:val="single" w:sz="18" w:space="0" w:color="auto"/>
            </w:tcBorders>
          </w:tcPr>
          <w:p w14:paraId="3474A2BC"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left w:val="single" w:sz="18" w:space="0" w:color="auto"/>
              <w:right w:val="single" w:sz="18" w:space="0" w:color="auto"/>
            </w:tcBorders>
          </w:tcPr>
          <w:p w14:paraId="7993CD1A" w14:textId="77777777" w:rsidR="00BC0A8E" w:rsidRPr="00754C28" w:rsidRDefault="00BC0A8E" w:rsidP="000142B4">
            <w:pPr>
              <w:spacing w:after="60"/>
              <w:outlineLvl w:val="1"/>
              <w:rPr>
                <w:sz w:val="22"/>
                <w:szCs w:val="22"/>
                <w:lang w:eastAsia="en-US"/>
              </w:rPr>
            </w:pPr>
            <w:r w:rsidRPr="00754C28">
              <w:rPr>
                <w:sz w:val="22"/>
                <w:szCs w:val="22"/>
                <w:lang w:eastAsia="en-US"/>
              </w:rPr>
              <w:t>Divan Şiiri</w:t>
            </w:r>
          </w:p>
        </w:tc>
        <w:tc>
          <w:tcPr>
            <w:tcW w:w="3327" w:type="dxa"/>
            <w:tcBorders>
              <w:left w:val="single" w:sz="18" w:space="0" w:color="auto"/>
              <w:right w:val="single" w:sz="18" w:space="0" w:color="auto"/>
            </w:tcBorders>
          </w:tcPr>
          <w:p w14:paraId="3630513D" w14:textId="77777777" w:rsidR="00BC0A8E" w:rsidRPr="00754C28" w:rsidRDefault="00BC0A8E" w:rsidP="000142B4">
            <w:pPr>
              <w:spacing w:after="60"/>
              <w:outlineLvl w:val="1"/>
              <w:rPr>
                <w:sz w:val="22"/>
                <w:szCs w:val="22"/>
                <w:lang w:eastAsia="en-US"/>
              </w:rPr>
            </w:pPr>
            <w:r w:rsidRPr="00754C28">
              <w:rPr>
                <w:sz w:val="22"/>
                <w:szCs w:val="22"/>
                <w:lang w:eastAsia="en-US"/>
              </w:rPr>
              <w:t>Tarih, Görsel Sanatlar Grubu</w:t>
            </w:r>
          </w:p>
        </w:tc>
      </w:tr>
      <w:tr w:rsidR="00BC0A8E" w:rsidRPr="00754C28" w14:paraId="2EC76B37" w14:textId="77777777" w:rsidTr="00BC0A8E">
        <w:tc>
          <w:tcPr>
            <w:tcW w:w="810" w:type="dxa"/>
            <w:tcBorders>
              <w:left w:val="single" w:sz="18" w:space="0" w:color="auto"/>
              <w:right w:val="single" w:sz="18" w:space="0" w:color="auto"/>
            </w:tcBorders>
          </w:tcPr>
          <w:p w14:paraId="584D60C8"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right w:val="single" w:sz="18" w:space="0" w:color="auto"/>
            </w:tcBorders>
          </w:tcPr>
          <w:p w14:paraId="2B86B0B3"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left w:val="single" w:sz="18" w:space="0" w:color="auto"/>
              <w:right w:val="single" w:sz="18" w:space="0" w:color="auto"/>
            </w:tcBorders>
          </w:tcPr>
          <w:p w14:paraId="693586E9" w14:textId="77777777" w:rsidR="00BC0A8E" w:rsidRPr="00754C28" w:rsidRDefault="00BC0A8E" w:rsidP="000142B4">
            <w:pPr>
              <w:spacing w:after="60"/>
              <w:outlineLvl w:val="1"/>
              <w:rPr>
                <w:sz w:val="22"/>
                <w:szCs w:val="22"/>
                <w:lang w:eastAsia="en-US"/>
              </w:rPr>
            </w:pPr>
            <w:r w:rsidRPr="00754C28">
              <w:rPr>
                <w:sz w:val="22"/>
                <w:szCs w:val="22"/>
                <w:lang w:eastAsia="en-US"/>
              </w:rPr>
              <w:t>Halk Edebiyatı</w:t>
            </w:r>
          </w:p>
        </w:tc>
        <w:tc>
          <w:tcPr>
            <w:tcW w:w="3327" w:type="dxa"/>
            <w:tcBorders>
              <w:left w:val="single" w:sz="18" w:space="0" w:color="auto"/>
              <w:right w:val="single" w:sz="18" w:space="0" w:color="auto"/>
            </w:tcBorders>
          </w:tcPr>
          <w:p w14:paraId="45858836" w14:textId="77777777" w:rsidR="00BC0A8E" w:rsidRPr="00754C28" w:rsidRDefault="00BC0A8E" w:rsidP="000142B4">
            <w:pPr>
              <w:spacing w:after="60"/>
              <w:outlineLvl w:val="1"/>
              <w:rPr>
                <w:sz w:val="22"/>
                <w:szCs w:val="22"/>
                <w:lang w:eastAsia="en-US"/>
              </w:rPr>
            </w:pPr>
            <w:r w:rsidRPr="00754C28">
              <w:rPr>
                <w:sz w:val="22"/>
                <w:szCs w:val="22"/>
                <w:lang w:eastAsia="en-US"/>
              </w:rPr>
              <w:t>Tarih, Felsefe Grubu</w:t>
            </w:r>
          </w:p>
        </w:tc>
      </w:tr>
      <w:tr w:rsidR="00BC0A8E" w:rsidRPr="00754C28" w14:paraId="1ACDA326" w14:textId="77777777" w:rsidTr="00BC0A8E">
        <w:tc>
          <w:tcPr>
            <w:tcW w:w="810" w:type="dxa"/>
            <w:tcBorders>
              <w:left w:val="single" w:sz="18" w:space="0" w:color="auto"/>
              <w:right w:val="single" w:sz="18" w:space="0" w:color="auto"/>
            </w:tcBorders>
          </w:tcPr>
          <w:p w14:paraId="3368F087"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right w:val="single" w:sz="18" w:space="0" w:color="auto"/>
            </w:tcBorders>
          </w:tcPr>
          <w:p w14:paraId="5BE032D3"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left w:val="single" w:sz="18" w:space="0" w:color="auto"/>
              <w:right w:val="single" w:sz="18" w:space="0" w:color="auto"/>
            </w:tcBorders>
          </w:tcPr>
          <w:p w14:paraId="430AA2F1" w14:textId="77777777" w:rsidR="00BC0A8E" w:rsidRPr="00754C28" w:rsidRDefault="00BC0A8E" w:rsidP="000142B4">
            <w:pPr>
              <w:spacing w:after="60"/>
              <w:outlineLvl w:val="1"/>
              <w:rPr>
                <w:sz w:val="22"/>
                <w:szCs w:val="22"/>
                <w:lang w:eastAsia="en-US"/>
              </w:rPr>
            </w:pPr>
            <w:r w:rsidRPr="00754C28">
              <w:rPr>
                <w:sz w:val="22"/>
                <w:szCs w:val="22"/>
                <w:lang w:eastAsia="en-US"/>
              </w:rPr>
              <w:t>Roman</w:t>
            </w:r>
          </w:p>
        </w:tc>
        <w:tc>
          <w:tcPr>
            <w:tcW w:w="3327" w:type="dxa"/>
            <w:tcBorders>
              <w:left w:val="single" w:sz="18" w:space="0" w:color="auto"/>
              <w:right w:val="single" w:sz="18" w:space="0" w:color="auto"/>
            </w:tcBorders>
          </w:tcPr>
          <w:p w14:paraId="0A19CCAC" w14:textId="77777777" w:rsidR="00BC0A8E" w:rsidRPr="00754C28" w:rsidRDefault="00BC0A8E" w:rsidP="000142B4">
            <w:pPr>
              <w:spacing w:after="60"/>
              <w:outlineLvl w:val="1"/>
              <w:rPr>
                <w:sz w:val="22"/>
                <w:szCs w:val="22"/>
                <w:lang w:eastAsia="en-US"/>
              </w:rPr>
            </w:pPr>
            <w:r w:rsidRPr="00754C28">
              <w:rPr>
                <w:sz w:val="22"/>
                <w:szCs w:val="22"/>
                <w:lang w:eastAsia="en-US"/>
              </w:rPr>
              <w:t>Felsefe, Tarih Grubu</w:t>
            </w:r>
          </w:p>
        </w:tc>
      </w:tr>
      <w:tr w:rsidR="00BC0A8E" w:rsidRPr="00754C28" w14:paraId="51527148" w14:textId="77777777" w:rsidTr="00BC0A8E">
        <w:tc>
          <w:tcPr>
            <w:tcW w:w="810" w:type="dxa"/>
            <w:tcBorders>
              <w:left w:val="single" w:sz="18" w:space="0" w:color="auto"/>
              <w:right w:val="single" w:sz="18" w:space="0" w:color="auto"/>
            </w:tcBorders>
          </w:tcPr>
          <w:p w14:paraId="5DF8B947"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right w:val="single" w:sz="18" w:space="0" w:color="auto"/>
            </w:tcBorders>
          </w:tcPr>
          <w:p w14:paraId="29E8B5C8"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left w:val="single" w:sz="18" w:space="0" w:color="auto"/>
              <w:right w:val="single" w:sz="18" w:space="0" w:color="auto"/>
            </w:tcBorders>
          </w:tcPr>
          <w:p w14:paraId="5F927D17" w14:textId="77777777" w:rsidR="00BC0A8E" w:rsidRPr="00754C28" w:rsidRDefault="00BC0A8E" w:rsidP="000142B4">
            <w:pPr>
              <w:spacing w:after="60"/>
              <w:outlineLvl w:val="1"/>
              <w:rPr>
                <w:sz w:val="22"/>
                <w:szCs w:val="22"/>
                <w:lang w:eastAsia="en-US"/>
              </w:rPr>
            </w:pPr>
            <w:r w:rsidRPr="00754C28">
              <w:rPr>
                <w:sz w:val="22"/>
                <w:szCs w:val="22"/>
                <w:lang w:eastAsia="en-US"/>
              </w:rPr>
              <w:t>Tiyatro</w:t>
            </w:r>
          </w:p>
        </w:tc>
        <w:tc>
          <w:tcPr>
            <w:tcW w:w="3327" w:type="dxa"/>
            <w:tcBorders>
              <w:left w:val="single" w:sz="18" w:space="0" w:color="auto"/>
              <w:right w:val="single" w:sz="18" w:space="0" w:color="auto"/>
            </w:tcBorders>
          </w:tcPr>
          <w:p w14:paraId="11D5C77B" w14:textId="77777777" w:rsidR="00BC0A8E" w:rsidRPr="00754C28" w:rsidRDefault="00BC0A8E" w:rsidP="000142B4">
            <w:pPr>
              <w:spacing w:after="60"/>
              <w:outlineLvl w:val="1"/>
              <w:rPr>
                <w:sz w:val="22"/>
                <w:szCs w:val="22"/>
                <w:lang w:eastAsia="en-US"/>
              </w:rPr>
            </w:pPr>
            <w:r w:rsidRPr="00754C28">
              <w:rPr>
                <w:sz w:val="22"/>
                <w:szCs w:val="22"/>
                <w:lang w:eastAsia="en-US"/>
              </w:rPr>
              <w:t>Felsefe Grubu</w:t>
            </w:r>
          </w:p>
        </w:tc>
      </w:tr>
      <w:tr w:rsidR="00BC0A8E" w:rsidRPr="00754C28" w14:paraId="57AE5FC3" w14:textId="77777777" w:rsidTr="00BC0A8E">
        <w:trPr>
          <w:trHeight w:val="271"/>
        </w:trPr>
        <w:tc>
          <w:tcPr>
            <w:tcW w:w="810" w:type="dxa"/>
            <w:tcBorders>
              <w:left w:val="single" w:sz="18" w:space="0" w:color="auto"/>
              <w:bottom w:val="single" w:sz="8" w:space="0" w:color="auto"/>
              <w:right w:val="single" w:sz="18" w:space="0" w:color="auto"/>
            </w:tcBorders>
          </w:tcPr>
          <w:p w14:paraId="62D0A874"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10</w:t>
            </w:r>
          </w:p>
        </w:tc>
        <w:tc>
          <w:tcPr>
            <w:tcW w:w="2468" w:type="dxa"/>
            <w:tcBorders>
              <w:left w:val="single" w:sz="18" w:space="0" w:color="auto"/>
              <w:bottom w:val="single" w:sz="8" w:space="0" w:color="auto"/>
              <w:right w:val="single" w:sz="18" w:space="0" w:color="auto"/>
            </w:tcBorders>
          </w:tcPr>
          <w:p w14:paraId="79DB470C"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left w:val="single" w:sz="18" w:space="0" w:color="auto"/>
              <w:bottom w:val="single" w:sz="8" w:space="0" w:color="auto"/>
              <w:right w:val="single" w:sz="18" w:space="0" w:color="auto"/>
            </w:tcBorders>
          </w:tcPr>
          <w:p w14:paraId="6C41A08D" w14:textId="77777777" w:rsidR="00BC0A8E" w:rsidRPr="00754C28" w:rsidRDefault="00BC0A8E" w:rsidP="000142B4">
            <w:pPr>
              <w:spacing w:after="60"/>
              <w:outlineLvl w:val="1"/>
              <w:rPr>
                <w:sz w:val="22"/>
                <w:szCs w:val="22"/>
                <w:lang w:eastAsia="en-US"/>
              </w:rPr>
            </w:pPr>
            <w:r w:rsidRPr="00754C28">
              <w:rPr>
                <w:sz w:val="22"/>
                <w:szCs w:val="22"/>
                <w:lang w:eastAsia="en-US"/>
              </w:rPr>
              <w:t>Haber Metni</w:t>
            </w:r>
          </w:p>
        </w:tc>
        <w:tc>
          <w:tcPr>
            <w:tcW w:w="3327" w:type="dxa"/>
            <w:tcBorders>
              <w:left w:val="single" w:sz="18" w:space="0" w:color="auto"/>
              <w:bottom w:val="single" w:sz="8" w:space="0" w:color="auto"/>
              <w:right w:val="single" w:sz="18" w:space="0" w:color="auto"/>
            </w:tcBorders>
          </w:tcPr>
          <w:p w14:paraId="2CB9318B" w14:textId="77777777" w:rsidR="00BC0A8E" w:rsidRPr="00754C28" w:rsidRDefault="00BC0A8E" w:rsidP="000142B4">
            <w:pPr>
              <w:spacing w:after="60"/>
              <w:outlineLvl w:val="1"/>
              <w:rPr>
                <w:sz w:val="22"/>
                <w:szCs w:val="22"/>
                <w:lang w:eastAsia="en-US"/>
              </w:rPr>
            </w:pPr>
            <w:r w:rsidRPr="00754C28">
              <w:rPr>
                <w:sz w:val="22"/>
                <w:szCs w:val="22"/>
                <w:lang w:eastAsia="en-US"/>
              </w:rPr>
              <w:t>Bilgisayar, Felsefe Grubu</w:t>
            </w:r>
          </w:p>
        </w:tc>
      </w:tr>
      <w:tr w:rsidR="00BC0A8E" w:rsidRPr="00754C28" w14:paraId="4F1F89A9" w14:textId="77777777" w:rsidTr="00BC0A8E">
        <w:trPr>
          <w:trHeight w:val="186"/>
        </w:trPr>
        <w:tc>
          <w:tcPr>
            <w:tcW w:w="810" w:type="dxa"/>
            <w:tcBorders>
              <w:top w:val="single" w:sz="8" w:space="0" w:color="auto"/>
              <w:left w:val="single" w:sz="18" w:space="0" w:color="auto"/>
              <w:bottom w:val="single" w:sz="8" w:space="0" w:color="auto"/>
              <w:right w:val="single" w:sz="18" w:space="0" w:color="auto"/>
            </w:tcBorders>
            <w:shd w:val="clear" w:color="auto" w:fill="A6A6A6"/>
          </w:tcPr>
          <w:p w14:paraId="579C9381" w14:textId="77777777" w:rsidR="00BC0A8E" w:rsidRPr="00754C28" w:rsidRDefault="00BC0A8E" w:rsidP="000142B4">
            <w:pPr>
              <w:spacing w:after="60"/>
              <w:jc w:val="center"/>
              <w:outlineLvl w:val="1"/>
              <w:rPr>
                <w:sz w:val="22"/>
                <w:szCs w:val="22"/>
                <w:lang w:eastAsia="en-US"/>
              </w:rPr>
            </w:pPr>
          </w:p>
        </w:tc>
        <w:tc>
          <w:tcPr>
            <w:tcW w:w="8478" w:type="dxa"/>
            <w:gridSpan w:val="3"/>
            <w:tcBorders>
              <w:top w:val="single" w:sz="8" w:space="0" w:color="auto"/>
              <w:left w:val="single" w:sz="18" w:space="0" w:color="auto"/>
              <w:bottom w:val="single" w:sz="8" w:space="0" w:color="auto"/>
              <w:right w:val="single" w:sz="18" w:space="0" w:color="auto"/>
            </w:tcBorders>
            <w:shd w:val="clear" w:color="auto" w:fill="A6A6A6"/>
          </w:tcPr>
          <w:p w14:paraId="2CD3A9A2" w14:textId="77777777" w:rsidR="00BC0A8E" w:rsidRPr="00754C28" w:rsidRDefault="00BC0A8E" w:rsidP="000142B4">
            <w:pPr>
              <w:spacing w:after="60"/>
              <w:jc w:val="center"/>
              <w:outlineLvl w:val="1"/>
              <w:rPr>
                <w:sz w:val="22"/>
                <w:szCs w:val="22"/>
                <w:lang w:eastAsia="en-US"/>
              </w:rPr>
            </w:pPr>
            <w:r>
              <w:rPr>
                <w:b/>
                <w:sz w:val="22"/>
                <w:szCs w:val="22"/>
                <w:lang w:eastAsia="en-US"/>
              </w:rPr>
              <w:t>11</w:t>
            </w:r>
            <w:r w:rsidRPr="006F7B23">
              <w:rPr>
                <w:b/>
                <w:sz w:val="22"/>
                <w:szCs w:val="22"/>
                <w:lang w:eastAsia="en-US"/>
              </w:rPr>
              <w:t>.SINIFLAR</w:t>
            </w:r>
            <w:r>
              <w:rPr>
                <w:b/>
                <w:sz w:val="22"/>
                <w:szCs w:val="22"/>
                <w:lang w:eastAsia="en-US"/>
              </w:rPr>
              <w:t xml:space="preserve"> / KONU </w:t>
            </w:r>
          </w:p>
        </w:tc>
      </w:tr>
      <w:tr w:rsidR="00BC0A8E" w:rsidRPr="00754C28" w14:paraId="10328FEA" w14:textId="77777777" w:rsidTr="00BC0A8E">
        <w:trPr>
          <w:trHeight w:val="169"/>
        </w:trPr>
        <w:tc>
          <w:tcPr>
            <w:tcW w:w="810" w:type="dxa"/>
            <w:tcBorders>
              <w:top w:val="single" w:sz="8" w:space="0" w:color="auto"/>
              <w:left w:val="single" w:sz="18" w:space="0" w:color="auto"/>
              <w:bottom w:val="single" w:sz="8" w:space="0" w:color="auto"/>
              <w:right w:val="single" w:sz="18" w:space="0" w:color="auto"/>
            </w:tcBorders>
          </w:tcPr>
          <w:p w14:paraId="07F1021F"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11</w:t>
            </w:r>
          </w:p>
        </w:tc>
        <w:tc>
          <w:tcPr>
            <w:tcW w:w="2468" w:type="dxa"/>
            <w:tcBorders>
              <w:top w:val="single" w:sz="8" w:space="0" w:color="auto"/>
              <w:left w:val="single" w:sz="18" w:space="0" w:color="auto"/>
              <w:bottom w:val="single" w:sz="8" w:space="0" w:color="auto"/>
              <w:right w:val="single" w:sz="18" w:space="0" w:color="auto"/>
            </w:tcBorders>
          </w:tcPr>
          <w:p w14:paraId="43EB1E0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 xml:space="preserve">TÜRK </w:t>
            </w:r>
            <w:r>
              <w:rPr>
                <w:sz w:val="22"/>
                <w:szCs w:val="22"/>
                <w:lang w:eastAsia="en-US"/>
              </w:rPr>
              <w:t xml:space="preserve">DİLİ VE </w:t>
            </w:r>
            <w:r w:rsidRPr="00754C28">
              <w:rPr>
                <w:sz w:val="22"/>
                <w:szCs w:val="22"/>
                <w:lang w:eastAsia="en-US"/>
              </w:rPr>
              <w:t>EDEBİYATI</w:t>
            </w:r>
          </w:p>
        </w:tc>
        <w:tc>
          <w:tcPr>
            <w:tcW w:w="2683" w:type="dxa"/>
            <w:tcBorders>
              <w:top w:val="single" w:sz="8" w:space="0" w:color="auto"/>
              <w:left w:val="single" w:sz="18" w:space="0" w:color="auto"/>
              <w:bottom w:val="single" w:sz="8" w:space="0" w:color="auto"/>
              <w:right w:val="single" w:sz="18" w:space="0" w:color="auto"/>
            </w:tcBorders>
          </w:tcPr>
          <w:p w14:paraId="2DECBACE" w14:textId="77777777" w:rsidR="00BC0A8E" w:rsidRPr="00754C28" w:rsidRDefault="00BC0A8E" w:rsidP="000142B4">
            <w:pPr>
              <w:spacing w:after="60"/>
              <w:outlineLvl w:val="1"/>
              <w:rPr>
                <w:sz w:val="22"/>
                <w:szCs w:val="22"/>
                <w:lang w:eastAsia="en-US"/>
              </w:rPr>
            </w:pPr>
            <w:r w:rsidRPr="00754C28">
              <w:rPr>
                <w:sz w:val="22"/>
                <w:szCs w:val="22"/>
                <w:lang w:eastAsia="en-US"/>
              </w:rPr>
              <w:t>Öğretici Metinler</w:t>
            </w:r>
          </w:p>
        </w:tc>
        <w:tc>
          <w:tcPr>
            <w:tcW w:w="3327" w:type="dxa"/>
            <w:tcBorders>
              <w:top w:val="single" w:sz="8" w:space="0" w:color="auto"/>
              <w:left w:val="single" w:sz="18" w:space="0" w:color="auto"/>
              <w:bottom w:val="single" w:sz="8" w:space="0" w:color="auto"/>
              <w:right w:val="single" w:sz="18" w:space="0" w:color="auto"/>
            </w:tcBorders>
          </w:tcPr>
          <w:p w14:paraId="6DC741C2" w14:textId="77777777" w:rsidR="00BC0A8E" w:rsidRPr="00754C28" w:rsidRDefault="00BC0A8E" w:rsidP="000142B4">
            <w:pPr>
              <w:spacing w:after="60"/>
              <w:outlineLvl w:val="1"/>
              <w:rPr>
                <w:sz w:val="22"/>
                <w:szCs w:val="22"/>
                <w:lang w:eastAsia="en-US"/>
              </w:rPr>
            </w:pPr>
            <w:r w:rsidRPr="00754C28">
              <w:rPr>
                <w:sz w:val="22"/>
                <w:szCs w:val="22"/>
                <w:lang w:eastAsia="en-US"/>
              </w:rPr>
              <w:t>Felsefe Grubu, Rehberlik</w:t>
            </w:r>
          </w:p>
        </w:tc>
      </w:tr>
      <w:tr w:rsidR="00BC0A8E" w:rsidRPr="00754C28" w14:paraId="255F3BE9" w14:textId="77777777" w:rsidTr="00BC0A8E">
        <w:trPr>
          <w:trHeight w:val="360"/>
        </w:trPr>
        <w:tc>
          <w:tcPr>
            <w:tcW w:w="810" w:type="dxa"/>
            <w:tcBorders>
              <w:top w:val="single" w:sz="8" w:space="0" w:color="auto"/>
              <w:left w:val="single" w:sz="18" w:space="0" w:color="auto"/>
              <w:bottom w:val="single" w:sz="8" w:space="0" w:color="auto"/>
              <w:right w:val="single" w:sz="18" w:space="0" w:color="auto"/>
            </w:tcBorders>
          </w:tcPr>
          <w:p w14:paraId="7EC7AECA"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11</w:t>
            </w:r>
          </w:p>
        </w:tc>
        <w:tc>
          <w:tcPr>
            <w:tcW w:w="2468" w:type="dxa"/>
            <w:tcBorders>
              <w:top w:val="single" w:sz="8" w:space="0" w:color="auto"/>
              <w:left w:val="single" w:sz="18" w:space="0" w:color="auto"/>
              <w:bottom w:val="single" w:sz="8" w:space="0" w:color="auto"/>
              <w:right w:val="single" w:sz="18" w:space="0" w:color="auto"/>
            </w:tcBorders>
          </w:tcPr>
          <w:p w14:paraId="4D8970B8"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2CB62E11" w14:textId="77777777" w:rsidR="00BC0A8E" w:rsidRPr="00754C28" w:rsidRDefault="00BC0A8E" w:rsidP="000142B4">
            <w:pPr>
              <w:spacing w:after="60"/>
              <w:outlineLvl w:val="1"/>
              <w:rPr>
                <w:sz w:val="22"/>
                <w:szCs w:val="22"/>
                <w:lang w:eastAsia="en-US"/>
              </w:rPr>
            </w:pPr>
            <w:r w:rsidRPr="00754C28">
              <w:rPr>
                <w:sz w:val="22"/>
                <w:szCs w:val="22"/>
                <w:lang w:eastAsia="en-US"/>
              </w:rPr>
              <w:t>Makale, Eleştiri</w:t>
            </w:r>
          </w:p>
        </w:tc>
        <w:tc>
          <w:tcPr>
            <w:tcW w:w="3327" w:type="dxa"/>
            <w:tcBorders>
              <w:top w:val="single" w:sz="8" w:space="0" w:color="auto"/>
              <w:left w:val="single" w:sz="18" w:space="0" w:color="auto"/>
              <w:bottom w:val="single" w:sz="8" w:space="0" w:color="auto"/>
              <w:right w:val="single" w:sz="18" w:space="0" w:color="auto"/>
            </w:tcBorders>
          </w:tcPr>
          <w:p w14:paraId="6412193E" w14:textId="77777777" w:rsidR="00BC0A8E" w:rsidRPr="00754C28" w:rsidRDefault="00BC0A8E" w:rsidP="000142B4">
            <w:pPr>
              <w:spacing w:after="60"/>
              <w:outlineLvl w:val="1"/>
              <w:rPr>
                <w:sz w:val="22"/>
                <w:szCs w:val="22"/>
                <w:lang w:eastAsia="en-US"/>
              </w:rPr>
            </w:pPr>
            <w:r w:rsidRPr="00754C28">
              <w:rPr>
                <w:sz w:val="22"/>
                <w:szCs w:val="22"/>
                <w:lang w:eastAsia="en-US"/>
              </w:rPr>
              <w:t>Rehberlik, Felsefe Grubu</w:t>
            </w:r>
          </w:p>
        </w:tc>
      </w:tr>
      <w:tr w:rsidR="00BC0A8E" w:rsidRPr="00754C28" w14:paraId="1C6F3EEC" w14:textId="77777777" w:rsidTr="00BC0A8E">
        <w:trPr>
          <w:trHeight w:val="305"/>
        </w:trPr>
        <w:tc>
          <w:tcPr>
            <w:tcW w:w="810" w:type="dxa"/>
            <w:tcBorders>
              <w:top w:val="single" w:sz="8" w:space="0" w:color="auto"/>
              <w:left w:val="single" w:sz="18" w:space="0" w:color="auto"/>
              <w:bottom w:val="single" w:sz="8" w:space="0" w:color="auto"/>
              <w:right w:val="single" w:sz="18" w:space="0" w:color="auto"/>
            </w:tcBorders>
          </w:tcPr>
          <w:p w14:paraId="518A320F"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11</w:t>
            </w:r>
          </w:p>
        </w:tc>
        <w:tc>
          <w:tcPr>
            <w:tcW w:w="2468" w:type="dxa"/>
            <w:tcBorders>
              <w:top w:val="single" w:sz="8" w:space="0" w:color="auto"/>
              <w:left w:val="single" w:sz="18" w:space="0" w:color="auto"/>
              <w:bottom w:val="single" w:sz="8" w:space="0" w:color="auto"/>
              <w:right w:val="single" w:sz="18" w:space="0" w:color="auto"/>
            </w:tcBorders>
          </w:tcPr>
          <w:p w14:paraId="3DAF502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09A3A950" w14:textId="77777777" w:rsidR="00BC0A8E" w:rsidRPr="00754C28" w:rsidRDefault="00BC0A8E" w:rsidP="000142B4">
            <w:pPr>
              <w:spacing w:after="60"/>
              <w:outlineLvl w:val="1"/>
              <w:rPr>
                <w:sz w:val="22"/>
                <w:szCs w:val="22"/>
                <w:lang w:eastAsia="en-US"/>
              </w:rPr>
            </w:pPr>
            <w:r w:rsidRPr="00754C28">
              <w:rPr>
                <w:sz w:val="22"/>
                <w:szCs w:val="22"/>
                <w:lang w:eastAsia="en-US"/>
              </w:rPr>
              <w:t>Tanzimat Edebiyatı</w:t>
            </w:r>
          </w:p>
        </w:tc>
        <w:tc>
          <w:tcPr>
            <w:tcW w:w="3327" w:type="dxa"/>
            <w:tcBorders>
              <w:top w:val="single" w:sz="8" w:space="0" w:color="auto"/>
              <w:left w:val="single" w:sz="18" w:space="0" w:color="auto"/>
              <w:bottom w:val="single" w:sz="8" w:space="0" w:color="auto"/>
              <w:right w:val="single" w:sz="18" w:space="0" w:color="auto"/>
            </w:tcBorders>
          </w:tcPr>
          <w:p w14:paraId="66A3292B" w14:textId="77777777" w:rsidR="00BC0A8E" w:rsidRPr="00754C28" w:rsidRDefault="00BC0A8E" w:rsidP="000142B4">
            <w:pPr>
              <w:spacing w:after="60"/>
              <w:outlineLvl w:val="1"/>
              <w:rPr>
                <w:sz w:val="22"/>
                <w:szCs w:val="22"/>
                <w:lang w:eastAsia="en-US"/>
              </w:rPr>
            </w:pPr>
            <w:r w:rsidRPr="00754C28">
              <w:rPr>
                <w:sz w:val="22"/>
                <w:szCs w:val="22"/>
                <w:lang w:eastAsia="en-US"/>
              </w:rPr>
              <w:t>Tarih, Felsefe Grubu</w:t>
            </w:r>
          </w:p>
        </w:tc>
      </w:tr>
      <w:tr w:rsidR="00BC0A8E" w:rsidRPr="00754C28" w14:paraId="2FBBBEF9" w14:textId="77777777" w:rsidTr="00BC0A8E">
        <w:trPr>
          <w:trHeight w:val="237"/>
        </w:trPr>
        <w:tc>
          <w:tcPr>
            <w:tcW w:w="810" w:type="dxa"/>
            <w:tcBorders>
              <w:top w:val="single" w:sz="8" w:space="0" w:color="auto"/>
              <w:left w:val="single" w:sz="18" w:space="0" w:color="auto"/>
              <w:bottom w:val="single" w:sz="8" w:space="0" w:color="auto"/>
              <w:right w:val="single" w:sz="18" w:space="0" w:color="auto"/>
            </w:tcBorders>
          </w:tcPr>
          <w:p w14:paraId="72CDB794"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11</w:t>
            </w:r>
          </w:p>
        </w:tc>
        <w:tc>
          <w:tcPr>
            <w:tcW w:w="2468" w:type="dxa"/>
            <w:tcBorders>
              <w:top w:val="single" w:sz="8" w:space="0" w:color="auto"/>
              <w:left w:val="single" w:sz="18" w:space="0" w:color="auto"/>
              <w:bottom w:val="single" w:sz="8" w:space="0" w:color="auto"/>
              <w:right w:val="single" w:sz="18" w:space="0" w:color="auto"/>
            </w:tcBorders>
          </w:tcPr>
          <w:p w14:paraId="59088C6B"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37FFD530" w14:textId="77777777" w:rsidR="00BC0A8E" w:rsidRPr="00754C28" w:rsidRDefault="00BC0A8E" w:rsidP="000142B4">
            <w:pPr>
              <w:spacing w:after="60"/>
              <w:outlineLvl w:val="1"/>
              <w:rPr>
                <w:sz w:val="22"/>
                <w:szCs w:val="22"/>
                <w:lang w:eastAsia="en-US"/>
              </w:rPr>
            </w:pPr>
            <w:r w:rsidRPr="00754C28">
              <w:rPr>
                <w:sz w:val="22"/>
                <w:szCs w:val="22"/>
                <w:lang w:eastAsia="en-US"/>
              </w:rPr>
              <w:t>Atatürk ve Uygarlık</w:t>
            </w:r>
          </w:p>
        </w:tc>
        <w:tc>
          <w:tcPr>
            <w:tcW w:w="3327" w:type="dxa"/>
            <w:tcBorders>
              <w:top w:val="single" w:sz="8" w:space="0" w:color="auto"/>
              <w:left w:val="single" w:sz="18" w:space="0" w:color="auto"/>
              <w:bottom w:val="single" w:sz="8" w:space="0" w:color="auto"/>
              <w:right w:val="single" w:sz="18" w:space="0" w:color="auto"/>
            </w:tcBorders>
          </w:tcPr>
          <w:p w14:paraId="6CA276FD" w14:textId="77777777" w:rsidR="00BC0A8E" w:rsidRPr="00754C28" w:rsidRDefault="00BC0A8E" w:rsidP="000142B4">
            <w:pPr>
              <w:spacing w:after="60"/>
              <w:outlineLvl w:val="1"/>
              <w:rPr>
                <w:sz w:val="22"/>
                <w:szCs w:val="22"/>
                <w:lang w:eastAsia="en-US"/>
              </w:rPr>
            </w:pPr>
            <w:r w:rsidRPr="00754C28">
              <w:rPr>
                <w:sz w:val="22"/>
                <w:szCs w:val="22"/>
                <w:lang w:eastAsia="en-US"/>
              </w:rPr>
              <w:t>Tarih, T.C. İnkılâp Tarihi</w:t>
            </w:r>
          </w:p>
        </w:tc>
      </w:tr>
      <w:tr w:rsidR="00BC0A8E" w:rsidRPr="00754C28" w14:paraId="5BC478A2" w14:textId="77777777" w:rsidTr="00BC0A8E">
        <w:trPr>
          <w:trHeight w:val="254"/>
        </w:trPr>
        <w:tc>
          <w:tcPr>
            <w:tcW w:w="810" w:type="dxa"/>
            <w:tcBorders>
              <w:top w:val="single" w:sz="8" w:space="0" w:color="auto"/>
              <w:left w:val="single" w:sz="18" w:space="0" w:color="auto"/>
              <w:bottom w:val="single" w:sz="8" w:space="0" w:color="auto"/>
              <w:right w:val="single" w:sz="18" w:space="0" w:color="auto"/>
            </w:tcBorders>
          </w:tcPr>
          <w:p w14:paraId="509A220F"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11</w:t>
            </w:r>
          </w:p>
        </w:tc>
        <w:tc>
          <w:tcPr>
            <w:tcW w:w="2468" w:type="dxa"/>
            <w:tcBorders>
              <w:top w:val="single" w:sz="8" w:space="0" w:color="auto"/>
              <w:left w:val="single" w:sz="18" w:space="0" w:color="auto"/>
              <w:bottom w:val="single" w:sz="8" w:space="0" w:color="auto"/>
              <w:right w:val="single" w:sz="18" w:space="0" w:color="auto"/>
            </w:tcBorders>
          </w:tcPr>
          <w:p w14:paraId="44197DDA"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20FDFD52" w14:textId="77777777" w:rsidR="00BC0A8E" w:rsidRPr="00754C28" w:rsidRDefault="00BC0A8E" w:rsidP="000142B4">
            <w:pPr>
              <w:spacing w:after="60"/>
              <w:outlineLvl w:val="1"/>
              <w:rPr>
                <w:sz w:val="22"/>
                <w:szCs w:val="22"/>
                <w:lang w:eastAsia="en-US"/>
              </w:rPr>
            </w:pPr>
            <w:r w:rsidRPr="00754C28">
              <w:rPr>
                <w:sz w:val="22"/>
                <w:szCs w:val="22"/>
                <w:lang w:eastAsia="en-US"/>
              </w:rPr>
              <w:t>Tanzimat Edebiyatı</w:t>
            </w:r>
            <w:r>
              <w:rPr>
                <w:sz w:val="22"/>
                <w:szCs w:val="22"/>
                <w:lang w:eastAsia="en-US"/>
              </w:rPr>
              <w:t xml:space="preserve"> Roman</w:t>
            </w:r>
          </w:p>
        </w:tc>
        <w:tc>
          <w:tcPr>
            <w:tcW w:w="3327" w:type="dxa"/>
            <w:tcBorders>
              <w:top w:val="single" w:sz="8" w:space="0" w:color="auto"/>
              <w:left w:val="single" w:sz="18" w:space="0" w:color="auto"/>
              <w:bottom w:val="single" w:sz="8" w:space="0" w:color="auto"/>
              <w:right w:val="single" w:sz="18" w:space="0" w:color="auto"/>
            </w:tcBorders>
          </w:tcPr>
          <w:p w14:paraId="4AEC068F" w14:textId="77777777" w:rsidR="00BC0A8E" w:rsidRPr="00754C28" w:rsidRDefault="00BC0A8E" w:rsidP="000142B4">
            <w:pPr>
              <w:spacing w:after="60"/>
              <w:outlineLvl w:val="1"/>
              <w:rPr>
                <w:sz w:val="22"/>
                <w:szCs w:val="22"/>
                <w:lang w:eastAsia="en-US"/>
              </w:rPr>
            </w:pPr>
            <w:r w:rsidRPr="00754C28">
              <w:rPr>
                <w:sz w:val="22"/>
                <w:szCs w:val="22"/>
                <w:lang w:eastAsia="en-US"/>
              </w:rPr>
              <w:t>Tarih, Felsefe Grubu</w:t>
            </w:r>
          </w:p>
        </w:tc>
      </w:tr>
      <w:tr w:rsidR="00BC0A8E" w:rsidRPr="00754C28" w14:paraId="31374775" w14:textId="77777777" w:rsidTr="00BC0A8E">
        <w:trPr>
          <w:trHeight w:val="237"/>
        </w:trPr>
        <w:tc>
          <w:tcPr>
            <w:tcW w:w="810" w:type="dxa"/>
            <w:tcBorders>
              <w:top w:val="single" w:sz="8" w:space="0" w:color="auto"/>
              <w:left w:val="single" w:sz="18" w:space="0" w:color="auto"/>
              <w:bottom w:val="single" w:sz="8" w:space="0" w:color="auto"/>
              <w:right w:val="single" w:sz="18" w:space="0" w:color="auto"/>
            </w:tcBorders>
          </w:tcPr>
          <w:p w14:paraId="1B54D325"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11</w:t>
            </w:r>
          </w:p>
        </w:tc>
        <w:tc>
          <w:tcPr>
            <w:tcW w:w="2468" w:type="dxa"/>
            <w:tcBorders>
              <w:top w:val="single" w:sz="8" w:space="0" w:color="auto"/>
              <w:left w:val="single" w:sz="18" w:space="0" w:color="auto"/>
              <w:bottom w:val="single" w:sz="8" w:space="0" w:color="auto"/>
              <w:right w:val="single" w:sz="18" w:space="0" w:color="auto"/>
            </w:tcBorders>
          </w:tcPr>
          <w:p w14:paraId="2034E253"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27DB4041" w14:textId="77777777" w:rsidR="00BC0A8E" w:rsidRPr="00754C28" w:rsidRDefault="00BC0A8E" w:rsidP="000142B4">
            <w:pPr>
              <w:spacing w:after="60"/>
              <w:outlineLvl w:val="1"/>
              <w:rPr>
                <w:sz w:val="22"/>
                <w:szCs w:val="22"/>
                <w:lang w:eastAsia="en-US"/>
              </w:rPr>
            </w:pPr>
            <w:r w:rsidRPr="00754C28">
              <w:rPr>
                <w:sz w:val="22"/>
                <w:szCs w:val="22"/>
                <w:lang w:eastAsia="en-US"/>
              </w:rPr>
              <w:t>Tanzimat Edebiyatı</w:t>
            </w:r>
            <w:r>
              <w:rPr>
                <w:sz w:val="22"/>
                <w:szCs w:val="22"/>
                <w:lang w:eastAsia="en-US"/>
              </w:rPr>
              <w:t xml:space="preserve"> Tiyatro</w:t>
            </w:r>
          </w:p>
        </w:tc>
        <w:tc>
          <w:tcPr>
            <w:tcW w:w="3327" w:type="dxa"/>
            <w:tcBorders>
              <w:top w:val="single" w:sz="8" w:space="0" w:color="auto"/>
              <w:left w:val="single" w:sz="18" w:space="0" w:color="auto"/>
              <w:bottom w:val="single" w:sz="8" w:space="0" w:color="auto"/>
              <w:right w:val="single" w:sz="18" w:space="0" w:color="auto"/>
            </w:tcBorders>
          </w:tcPr>
          <w:p w14:paraId="213CB6A3" w14:textId="77777777" w:rsidR="00BC0A8E" w:rsidRPr="00754C28" w:rsidRDefault="00BC0A8E" w:rsidP="000142B4">
            <w:pPr>
              <w:spacing w:after="60"/>
              <w:outlineLvl w:val="1"/>
              <w:rPr>
                <w:sz w:val="22"/>
                <w:szCs w:val="22"/>
                <w:lang w:eastAsia="en-US"/>
              </w:rPr>
            </w:pPr>
            <w:r w:rsidRPr="00754C28">
              <w:rPr>
                <w:sz w:val="22"/>
                <w:szCs w:val="22"/>
                <w:lang w:eastAsia="en-US"/>
              </w:rPr>
              <w:t>Tarih, Felsefe Grubu</w:t>
            </w:r>
          </w:p>
        </w:tc>
      </w:tr>
      <w:tr w:rsidR="00BC0A8E" w:rsidRPr="00754C28" w14:paraId="23958EEC" w14:textId="77777777" w:rsidTr="00BC0A8E">
        <w:trPr>
          <w:trHeight w:val="288"/>
        </w:trPr>
        <w:tc>
          <w:tcPr>
            <w:tcW w:w="810" w:type="dxa"/>
            <w:tcBorders>
              <w:top w:val="single" w:sz="8" w:space="0" w:color="auto"/>
              <w:left w:val="single" w:sz="18" w:space="0" w:color="auto"/>
              <w:bottom w:val="single" w:sz="8" w:space="0" w:color="auto"/>
              <w:right w:val="single" w:sz="18" w:space="0" w:color="auto"/>
            </w:tcBorders>
          </w:tcPr>
          <w:p w14:paraId="30BD2ED8"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11</w:t>
            </w:r>
          </w:p>
        </w:tc>
        <w:tc>
          <w:tcPr>
            <w:tcW w:w="2468" w:type="dxa"/>
            <w:tcBorders>
              <w:top w:val="single" w:sz="8" w:space="0" w:color="auto"/>
              <w:left w:val="single" w:sz="18" w:space="0" w:color="auto"/>
              <w:bottom w:val="single" w:sz="8" w:space="0" w:color="auto"/>
              <w:right w:val="single" w:sz="18" w:space="0" w:color="auto"/>
            </w:tcBorders>
          </w:tcPr>
          <w:p w14:paraId="64BAD80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6EFF64C7" w14:textId="77777777" w:rsidR="00BC0A8E" w:rsidRPr="00754C28" w:rsidRDefault="00BC0A8E" w:rsidP="000142B4">
            <w:pPr>
              <w:spacing w:after="60"/>
              <w:outlineLvl w:val="1"/>
              <w:rPr>
                <w:sz w:val="22"/>
                <w:szCs w:val="22"/>
                <w:lang w:eastAsia="en-US"/>
              </w:rPr>
            </w:pPr>
            <w:r w:rsidRPr="00754C28">
              <w:rPr>
                <w:sz w:val="22"/>
                <w:szCs w:val="22"/>
                <w:lang w:eastAsia="en-US"/>
              </w:rPr>
              <w:t>Servet- Fünun Edebiyatı</w:t>
            </w:r>
          </w:p>
        </w:tc>
        <w:tc>
          <w:tcPr>
            <w:tcW w:w="3327" w:type="dxa"/>
            <w:tcBorders>
              <w:top w:val="single" w:sz="8" w:space="0" w:color="auto"/>
              <w:left w:val="single" w:sz="18" w:space="0" w:color="auto"/>
              <w:bottom w:val="single" w:sz="8" w:space="0" w:color="auto"/>
              <w:right w:val="single" w:sz="18" w:space="0" w:color="auto"/>
            </w:tcBorders>
          </w:tcPr>
          <w:p w14:paraId="56CA2260" w14:textId="77777777" w:rsidR="00BC0A8E" w:rsidRPr="00754C28" w:rsidRDefault="00BC0A8E" w:rsidP="000142B4">
            <w:pPr>
              <w:spacing w:after="60"/>
              <w:outlineLvl w:val="1"/>
              <w:rPr>
                <w:sz w:val="22"/>
                <w:szCs w:val="22"/>
                <w:lang w:eastAsia="en-US"/>
              </w:rPr>
            </w:pPr>
            <w:r w:rsidRPr="00754C28">
              <w:rPr>
                <w:sz w:val="22"/>
                <w:szCs w:val="22"/>
                <w:lang w:eastAsia="en-US"/>
              </w:rPr>
              <w:t>Görsel Sanatlar, Tarih, Felsefe</w:t>
            </w:r>
          </w:p>
        </w:tc>
      </w:tr>
      <w:tr w:rsidR="00BC0A8E" w:rsidRPr="00754C28" w14:paraId="275DB228" w14:textId="77777777" w:rsidTr="00BC0A8E">
        <w:trPr>
          <w:trHeight w:val="237"/>
        </w:trPr>
        <w:tc>
          <w:tcPr>
            <w:tcW w:w="810" w:type="dxa"/>
            <w:tcBorders>
              <w:top w:val="single" w:sz="8" w:space="0" w:color="auto"/>
              <w:left w:val="single" w:sz="18" w:space="0" w:color="auto"/>
              <w:bottom w:val="single" w:sz="8" w:space="0" w:color="auto"/>
              <w:right w:val="single" w:sz="18" w:space="0" w:color="auto"/>
            </w:tcBorders>
          </w:tcPr>
          <w:p w14:paraId="3B98C99A"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11</w:t>
            </w:r>
          </w:p>
        </w:tc>
        <w:tc>
          <w:tcPr>
            <w:tcW w:w="2468" w:type="dxa"/>
            <w:tcBorders>
              <w:top w:val="single" w:sz="8" w:space="0" w:color="auto"/>
              <w:left w:val="single" w:sz="18" w:space="0" w:color="auto"/>
              <w:bottom w:val="single" w:sz="8" w:space="0" w:color="auto"/>
              <w:right w:val="single" w:sz="18" w:space="0" w:color="auto"/>
            </w:tcBorders>
          </w:tcPr>
          <w:p w14:paraId="6F7AF8E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5BAC9016" w14:textId="77777777" w:rsidR="00BC0A8E" w:rsidRPr="00754C28" w:rsidRDefault="00BC0A8E" w:rsidP="000142B4">
            <w:pPr>
              <w:spacing w:after="60"/>
              <w:outlineLvl w:val="1"/>
              <w:rPr>
                <w:sz w:val="22"/>
                <w:szCs w:val="22"/>
                <w:lang w:eastAsia="en-US"/>
              </w:rPr>
            </w:pPr>
            <w:r w:rsidRPr="00754C28">
              <w:rPr>
                <w:sz w:val="22"/>
                <w:szCs w:val="22"/>
                <w:lang w:eastAsia="en-US"/>
              </w:rPr>
              <w:t>Fecr-i Ati Edebiyatı</w:t>
            </w:r>
          </w:p>
        </w:tc>
        <w:tc>
          <w:tcPr>
            <w:tcW w:w="3327" w:type="dxa"/>
            <w:tcBorders>
              <w:top w:val="single" w:sz="8" w:space="0" w:color="auto"/>
              <w:left w:val="single" w:sz="18" w:space="0" w:color="auto"/>
              <w:bottom w:val="single" w:sz="8" w:space="0" w:color="auto"/>
              <w:right w:val="single" w:sz="18" w:space="0" w:color="auto"/>
            </w:tcBorders>
          </w:tcPr>
          <w:p w14:paraId="06207CBA" w14:textId="77777777" w:rsidR="00BC0A8E" w:rsidRPr="00754C28" w:rsidRDefault="00BC0A8E" w:rsidP="000142B4">
            <w:pPr>
              <w:spacing w:after="60"/>
              <w:outlineLvl w:val="1"/>
              <w:rPr>
                <w:sz w:val="22"/>
                <w:szCs w:val="22"/>
                <w:lang w:eastAsia="en-US"/>
              </w:rPr>
            </w:pPr>
            <w:r w:rsidRPr="00754C28">
              <w:rPr>
                <w:sz w:val="22"/>
                <w:szCs w:val="22"/>
                <w:lang w:eastAsia="en-US"/>
              </w:rPr>
              <w:t>Görsel Sanatlar</w:t>
            </w:r>
          </w:p>
        </w:tc>
      </w:tr>
      <w:tr w:rsidR="00BC0A8E" w:rsidRPr="00754C28" w14:paraId="53D9A841" w14:textId="77777777" w:rsidTr="00BC0A8E">
        <w:trPr>
          <w:trHeight w:val="322"/>
        </w:trPr>
        <w:tc>
          <w:tcPr>
            <w:tcW w:w="810" w:type="dxa"/>
            <w:tcBorders>
              <w:top w:val="single" w:sz="8" w:space="0" w:color="auto"/>
              <w:left w:val="single" w:sz="18" w:space="0" w:color="auto"/>
              <w:bottom w:val="single" w:sz="8" w:space="0" w:color="auto"/>
              <w:right w:val="single" w:sz="18" w:space="0" w:color="auto"/>
            </w:tcBorders>
          </w:tcPr>
          <w:p w14:paraId="5088600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11</w:t>
            </w:r>
          </w:p>
        </w:tc>
        <w:tc>
          <w:tcPr>
            <w:tcW w:w="2468" w:type="dxa"/>
            <w:tcBorders>
              <w:top w:val="single" w:sz="8" w:space="0" w:color="auto"/>
              <w:left w:val="single" w:sz="18" w:space="0" w:color="auto"/>
              <w:bottom w:val="single" w:sz="8" w:space="0" w:color="auto"/>
              <w:right w:val="single" w:sz="18" w:space="0" w:color="auto"/>
            </w:tcBorders>
          </w:tcPr>
          <w:p w14:paraId="1AD9C36B"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2F2A9A8B" w14:textId="77777777" w:rsidR="00BC0A8E" w:rsidRPr="00754C28" w:rsidRDefault="00BC0A8E" w:rsidP="000142B4">
            <w:pPr>
              <w:spacing w:after="60"/>
              <w:outlineLvl w:val="1"/>
              <w:rPr>
                <w:sz w:val="22"/>
                <w:szCs w:val="22"/>
                <w:lang w:eastAsia="en-US"/>
              </w:rPr>
            </w:pPr>
            <w:r w:rsidRPr="00754C28">
              <w:rPr>
                <w:sz w:val="22"/>
                <w:szCs w:val="22"/>
                <w:lang w:eastAsia="en-US"/>
              </w:rPr>
              <w:t>Milli Edebiyat Dönemi</w:t>
            </w:r>
          </w:p>
        </w:tc>
        <w:tc>
          <w:tcPr>
            <w:tcW w:w="3327" w:type="dxa"/>
            <w:tcBorders>
              <w:top w:val="single" w:sz="8" w:space="0" w:color="auto"/>
              <w:left w:val="single" w:sz="18" w:space="0" w:color="auto"/>
              <w:bottom w:val="single" w:sz="8" w:space="0" w:color="auto"/>
              <w:right w:val="single" w:sz="18" w:space="0" w:color="auto"/>
            </w:tcBorders>
          </w:tcPr>
          <w:p w14:paraId="10778298" w14:textId="77777777" w:rsidR="00BC0A8E" w:rsidRPr="00754C28" w:rsidRDefault="00BC0A8E" w:rsidP="000142B4">
            <w:pPr>
              <w:spacing w:after="60"/>
              <w:outlineLvl w:val="1"/>
              <w:rPr>
                <w:sz w:val="22"/>
                <w:szCs w:val="22"/>
                <w:lang w:eastAsia="en-US"/>
              </w:rPr>
            </w:pPr>
            <w:r w:rsidRPr="00754C28">
              <w:rPr>
                <w:sz w:val="22"/>
                <w:szCs w:val="22"/>
                <w:lang w:eastAsia="en-US"/>
              </w:rPr>
              <w:t>Tarih, T.C. İnkılâp Tarihi, Felsefe</w:t>
            </w:r>
          </w:p>
        </w:tc>
      </w:tr>
      <w:tr w:rsidR="00BC0A8E" w:rsidRPr="00754C28" w14:paraId="31D2D16B" w14:textId="77777777" w:rsidTr="00BC0A8E">
        <w:trPr>
          <w:trHeight w:val="271"/>
        </w:trPr>
        <w:tc>
          <w:tcPr>
            <w:tcW w:w="810" w:type="dxa"/>
            <w:tcBorders>
              <w:top w:val="single" w:sz="8" w:space="0" w:color="auto"/>
              <w:left w:val="single" w:sz="18" w:space="0" w:color="auto"/>
              <w:bottom w:val="single" w:sz="8" w:space="0" w:color="auto"/>
              <w:right w:val="single" w:sz="18" w:space="0" w:color="auto"/>
            </w:tcBorders>
            <w:shd w:val="clear" w:color="auto" w:fill="A6A6A6"/>
          </w:tcPr>
          <w:p w14:paraId="6018B7CD" w14:textId="77777777" w:rsidR="00BC0A8E" w:rsidRPr="00754C28" w:rsidRDefault="00BC0A8E" w:rsidP="000142B4">
            <w:pPr>
              <w:spacing w:after="60"/>
              <w:jc w:val="center"/>
              <w:outlineLvl w:val="1"/>
              <w:rPr>
                <w:sz w:val="22"/>
                <w:szCs w:val="22"/>
                <w:lang w:eastAsia="en-US"/>
              </w:rPr>
            </w:pPr>
          </w:p>
        </w:tc>
        <w:tc>
          <w:tcPr>
            <w:tcW w:w="8478" w:type="dxa"/>
            <w:gridSpan w:val="3"/>
            <w:tcBorders>
              <w:top w:val="single" w:sz="8" w:space="0" w:color="auto"/>
              <w:left w:val="single" w:sz="18" w:space="0" w:color="auto"/>
              <w:bottom w:val="single" w:sz="8" w:space="0" w:color="auto"/>
              <w:right w:val="single" w:sz="18" w:space="0" w:color="auto"/>
            </w:tcBorders>
            <w:shd w:val="clear" w:color="auto" w:fill="A6A6A6"/>
          </w:tcPr>
          <w:p w14:paraId="2F502CC8" w14:textId="77777777" w:rsidR="00BC0A8E" w:rsidRPr="00754C28" w:rsidRDefault="00BC0A8E" w:rsidP="000142B4">
            <w:pPr>
              <w:spacing w:after="60"/>
              <w:jc w:val="center"/>
              <w:outlineLvl w:val="1"/>
              <w:rPr>
                <w:sz w:val="22"/>
                <w:szCs w:val="22"/>
                <w:lang w:eastAsia="en-US"/>
              </w:rPr>
            </w:pPr>
            <w:r>
              <w:rPr>
                <w:b/>
                <w:sz w:val="22"/>
                <w:szCs w:val="22"/>
                <w:lang w:eastAsia="en-US"/>
              </w:rPr>
              <w:t>12</w:t>
            </w:r>
            <w:r w:rsidRPr="006F7B23">
              <w:rPr>
                <w:b/>
                <w:sz w:val="22"/>
                <w:szCs w:val="22"/>
                <w:lang w:eastAsia="en-US"/>
              </w:rPr>
              <w:t>.SINIFLAR</w:t>
            </w:r>
            <w:r>
              <w:rPr>
                <w:b/>
                <w:sz w:val="22"/>
                <w:szCs w:val="22"/>
                <w:lang w:eastAsia="en-US"/>
              </w:rPr>
              <w:t xml:space="preserve"> / KONU </w:t>
            </w:r>
          </w:p>
        </w:tc>
      </w:tr>
      <w:tr w:rsidR="00BC0A8E" w:rsidRPr="00754C28" w14:paraId="6E1375CC" w14:textId="77777777" w:rsidTr="00BC0A8E">
        <w:trPr>
          <w:trHeight w:val="220"/>
        </w:trPr>
        <w:tc>
          <w:tcPr>
            <w:tcW w:w="810" w:type="dxa"/>
            <w:tcBorders>
              <w:top w:val="single" w:sz="8" w:space="0" w:color="auto"/>
              <w:left w:val="single" w:sz="18" w:space="0" w:color="auto"/>
              <w:bottom w:val="single" w:sz="8" w:space="0" w:color="auto"/>
              <w:right w:val="single" w:sz="18" w:space="0" w:color="auto"/>
            </w:tcBorders>
            <w:shd w:val="clear" w:color="auto" w:fill="C6D9F1"/>
          </w:tcPr>
          <w:p w14:paraId="7FB8CAC3"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shd w:val="clear" w:color="auto" w:fill="C6D9F1"/>
          </w:tcPr>
          <w:p w14:paraId="6F479352" w14:textId="77777777" w:rsidR="00BC0A8E" w:rsidRPr="00754C28" w:rsidRDefault="00BC0A8E" w:rsidP="000142B4">
            <w:pPr>
              <w:spacing w:after="60"/>
              <w:jc w:val="center"/>
              <w:outlineLvl w:val="1"/>
              <w:rPr>
                <w:sz w:val="22"/>
                <w:szCs w:val="22"/>
                <w:lang w:eastAsia="en-US"/>
              </w:rPr>
            </w:pPr>
            <w:r w:rsidRPr="00754C28">
              <w:rPr>
                <w:sz w:val="22"/>
                <w:szCs w:val="22"/>
                <w:lang w:eastAsia="en-US"/>
              </w:rPr>
              <w:t xml:space="preserve">TÜRK </w:t>
            </w:r>
            <w:r>
              <w:rPr>
                <w:sz w:val="22"/>
                <w:szCs w:val="22"/>
                <w:lang w:eastAsia="en-US"/>
              </w:rPr>
              <w:t xml:space="preserve">DİLİ VE </w:t>
            </w:r>
            <w:r w:rsidRPr="00754C28">
              <w:rPr>
                <w:sz w:val="22"/>
                <w:szCs w:val="22"/>
                <w:lang w:eastAsia="en-US"/>
              </w:rPr>
              <w:t>EDEBİYATI</w:t>
            </w:r>
          </w:p>
        </w:tc>
        <w:tc>
          <w:tcPr>
            <w:tcW w:w="2683" w:type="dxa"/>
            <w:tcBorders>
              <w:top w:val="single" w:sz="8" w:space="0" w:color="auto"/>
              <w:left w:val="single" w:sz="18" w:space="0" w:color="auto"/>
              <w:bottom w:val="single" w:sz="8" w:space="0" w:color="auto"/>
              <w:right w:val="single" w:sz="18" w:space="0" w:color="auto"/>
            </w:tcBorders>
          </w:tcPr>
          <w:p w14:paraId="27EBB3FE" w14:textId="77777777" w:rsidR="00BC0A8E" w:rsidRPr="00754C28" w:rsidRDefault="00BC0A8E" w:rsidP="000142B4">
            <w:pPr>
              <w:spacing w:after="60"/>
              <w:outlineLvl w:val="1"/>
              <w:rPr>
                <w:sz w:val="22"/>
                <w:szCs w:val="22"/>
                <w:lang w:eastAsia="en-US"/>
              </w:rPr>
            </w:pPr>
            <w:r>
              <w:rPr>
                <w:sz w:val="22"/>
                <w:szCs w:val="22"/>
                <w:lang w:eastAsia="en-US"/>
              </w:rPr>
              <w:t xml:space="preserve">Sanat Metinleri Ayırıcı </w:t>
            </w:r>
            <w:r w:rsidRPr="00754C28">
              <w:rPr>
                <w:sz w:val="22"/>
                <w:szCs w:val="22"/>
                <w:lang w:eastAsia="en-US"/>
              </w:rPr>
              <w:t>Özelliği</w:t>
            </w:r>
          </w:p>
        </w:tc>
        <w:tc>
          <w:tcPr>
            <w:tcW w:w="3327" w:type="dxa"/>
            <w:tcBorders>
              <w:top w:val="single" w:sz="8" w:space="0" w:color="auto"/>
              <w:left w:val="single" w:sz="18" w:space="0" w:color="auto"/>
              <w:bottom w:val="single" w:sz="8" w:space="0" w:color="auto"/>
              <w:right w:val="single" w:sz="18" w:space="0" w:color="auto"/>
            </w:tcBorders>
          </w:tcPr>
          <w:p w14:paraId="1864CCDA" w14:textId="77777777" w:rsidR="00BC0A8E" w:rsidRPr="00754C28" w:rsidRDefault="00BC0A8E" w:rsidP="000142B4">
            <w:pPr>
              <w:spacing w:after="60"/>
              <w:outlineLvl w:val="1"/>
              <w:rPr>
                <w:sz w:val="22"/>
                <w:szCs w:val="22"/>
                <w:lang w:eastAsia="en-US"/>
              </w:rPr>
            </w:pPr>
            <w:r w:rsidRPr="00754C28">
              <w:rPr>
                <w:sz w:val="22"/>
                <w:szCs w:val="22"/>
                <w:lang w:eastAsia="en-US"/>
              </w:rPr>
              <w:t>Müzik, Görsel Sanatlar Grubu</w:t>
            </w:r>
          </w:p>
        </w:tc>
      </w:tr>
      <w:tr w:rsidR="00BC0A8E" w:rsidRPr="00754C28" w14:paraId="2FFE936A" w14:textId="77777777" w:rsidTr="00BC0A8E">
        <w:trPr>
          <w:trHeight w:val="220"/>
        </w:trPr>
        <w:tc>
          <w:tcPr>
            <w:tcW w:w="810" w:type="dxa"/>
            <w:tcBorders>
              <w:top w:val="single" w:sz="8" w:space="0" w:color="auto"/>
              <w:left w:val="single" w:sz="18" w:space="0" w:color="auto"/>
              <w:bottom w:val="single" w:sz="8" w:space="0" w:color="auto"/>
              <w:right w:val="single" w:sz="18" w:space="0" w:color="auto"/>
            </w:tcBorders>
          </w:tcPr>
          <w:p w14:paraId="7B9B128F"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tcPr>
          <w:p w14:paraId="0723F71B"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09CB83BB" w14:textId="77777777" w:rsidR="00BC0A8E" w:rsidRPr="00754C28" w:rsidRDefault="00BC0A8E" w:rsidP="000142B4">
            <w:pPr>
              <w:spacing w:after="60"/>
              <w:outlineLvl w:val="1"/>
              <w:rPr>
                <w:sz w:val="22"/>
                <w:szCs w:val="22"/>
                <w:lang w:eastAsia="en-US"/>
              </w:rPr>
            </w:pPr>
            <w:r w:rsidRPr="00754C28">
              <w:rPr>
                <w:sz w:val="22"/>
                <w:szCs w:val="22"/>
                <w:lang w:eastAsia="en-US"/>
              </w:rPr>
              <w:t>Sanat Metinleri</w:t>
            </w:r>
          </w:p>
        </w:tc>
        <w:tc>
          <w:tcPr>
            <w:tcW w:w="3327" w:type="dxa"/>
            <w:tcBorders>
              <w:top w:val="single" w:sz="8" w:space="0" w:color="auto"/>
              <w:left w:val="single" w:sz="18" w:space="0" w:color="auto"/>
              <w:bottom w:val="single" w:sz="8" w:space="0" w:color="auto"/>
              <w:right w:val="single" w:sz="18" w:space="0" w:color="auto"/>
            </w:tcBorders>
          </w:tcPr>
          <w:p w14:paraId="5F8943E5" w14:textId="77777777" w:rsidR="00BC0A8E" w:rsidRPr="00754C28" w:rsidRDefault="00BC0A8E" w:rsidP="000142B4">
            <w:pPr>
              <w:spacing w:after="60"/>
              <w:outlineLvl w:val="1"/>
              <w:rPr>
                <w:sz w:val="22"/>
                <w:szCs w:val="22"/>
                <w:lang w:eastAsia="en-US"/>
              </w:rPr>
            </w:pPr>
            <w:r w:rsidRPr="00754C28">
              <w:rPr>
                <w:sz w:val="22"/>
                <w:szCs w:val="22"/>
                <w:lang w:eastAsia="en-US"/>
              </w:rPr>
              <w:t>Müzik, Görsel Sanatlar Grubu</w:t>
            </w:r>
          </w:p>
        </w:tc>
      </w:tr>
      <w:tr w:rsidR="00BC0A8E" w:rsidRPr="00754C28" w14:paraId="3994D8B5" w14:textId="77777777" w:rsidTr="00BC0A8E">
        <w:trPr>
          <w:trHeight w:val="237"/>
        </w:trPr>
        <w:tc>
          <w:tcPr>
            <w:tcW w:w="810" w:type="dxa"/>
            <w:tcBorders>
              <w:top w:val="single" w:sz="8" w:space="0" w:color="auto"/>
              <w:left w:val="single" w:sz="18" w:space="0" w:color="auto"/>
              <w:bottom w:val="single" w:sz="8" w:space="0" w:color="auto"/>
              <w:right w:val="single" w:sz="18" w:space="0" w:color="auto"/>
            </w:tcBorders>
          </w:tcPr>
          <w:p w14:paraId="546A2093"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tcPr>
          <w:p w14:paraId="067083CB"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257CB4CD" w14:textId="77777777" w:rsidR="00BC0A8E" w:rsidRPr="00754C28" w:rsidRDefault="00BC0A8E" w:rsidP="000142B4">
            <w:pPr>
              <w:spacing w:after="60"/>
              <w:outlineLvl w:val="1"/>
              <w:rPr>
                <w:sz w:val="22"/>
                <w:szCs w:val="22"/>
                <w:lang w:eastAsia="en-US"/>
              </w:rPr>
            </w:pPr>
            <w:r w:rsidRPr="00754C28">
              <w:rPr>
                <w:sz w:val="22"/>
                <w:szCs w:val="22"/>
                <w:lang w:eastAsia="en-US"/>
              </w:rPr>
              <w:t>Sözlü Anlatım</w:t>
            </w:r>
          </w:p>
        </w:tc>
        <w:tc>
          <w:tcPr>
            <w:tcW w:w="3327" w:type="dxa"/>
            <w:tcBorders>
              <w:top w:val="single" w:sz="8" w:space="0" w:color="auto"/>
              <w:left w:val="single" w:sz="18" w:space="0" w:color="auto"/>
              <w:bottom w:val="single" w:sz="8" w:space="0" w:color="auto"/>
              <w:right w:val="single" w:sz="18" w:space="0" w:color="auto"/>
            </w:tcBorders>
          </w:tcPr>
          <w:p w14:paraId="3C30DCD6" w14:textId="77777777" w:rsidR="00BC0A8E" w:rsidRPr="00754C28" w:rsidRDefault="00BC0A8E" w:rsidP="000142B4">
            <w:pPr>
              <w:spacing w:after="60"/>
              <w:outlineLvl w:val="1"/>
              <w:rPr>
                <w:sz w:val="22"/>
                <w:szCs w:val="22"/>
                <w:lang w:eastAsia="en-US"/>
              </w:rPr>
            </w:pPr>
            <w:r w:rsidRPr="00754C28">
              <w:rPr>
                <w:sz w:val="22"/>
                <w:szCs w:val="22"/>
                <w:lang w:eastAsia="en-US"/>
              </w:rPr>
              <w:t>Rehberlik Grubu</w:t>
            </w:r>
          </w:p>
        </w:tc>
      </w:tr>
      <w:tr w:rsidR="00BC0A8E" w:rsidRPr="00754C28" w14:paraId="14BCE18C" w14:textId="77777777" w:rsidTr="00BC0A8E">
        <w:trPr>
          <w:trHeight w:val="305"/>
        </w:trPr>
        <w:tc>
          <w:tcPr>
            <w:tcW w:w="810" w:type="dxa"/>
            <w:tcBorders>
              <w:top w:val="single" w:sz="8" w:space="0" w:color="auto"/>
              <w:left w:val="single" w:sz="18" w:space="0" w:color="auto"/>
              <w:bottom w:val="single" w:sz="8" w:space="0" w:color="auto"/>
              <w:right w:val="single" w:sz="18" w:space="0" w:color="auto"/>
            </w:tcBorders>
          </w:tcPr>
          <w:p w14:paraId="1E4A5ED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tcPr>
          <w:p w14:paraId="26260639"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1BC98C8E" w14:textId="77777777" w:rsidR="00BC0A8E" w:rsidRPr="00754C28" w:rsidRDefault="00BC0A8E" w:rsidP="000142B4">
            <w:pPr>
              <w:spacing w:after="60"/>
              <w:outlineLvl w:val="1"/>
              <w:rPr>
                <w:sz w:val="22"/>
                <w:szCs w:val="22"/>
                <w:lang w:eastAsia="en-US"/>
              </w:rPr>
            </w:pPr>
            <w:r w:rsidRPr="00754C28">
              <w:rPr>
                <w:sz w:val="22"/>
                <w:szCs w:val="22"/>
                <w:lang w:eastAsia="en-US"/>
              </w:rPr>
              <w:t>Bilimsel Yazılar</w:t>
            </w:r>
          </w:p>
        </w:tc>
        <w:tc>
          <w:tcPr>
            <w:tcW w:w="3327" w:type="dxa"/>
            <w:tcBorders>
              <w:top w:val="single" w:sz="8" w:space="0" w:color="auto"/>
              <w:left w:val="single" w:sz="18" w:space="0" w:color="auto"/>
              <w:bottom w:val="single" w:sz="8" w:space="0" w:color="auto"/>
              <w:right w:val="single" w:sz="18" w:space="0" w:color="auto"/>
            </w:tcBorders>
          </w:tcPr>
          <w:p w14:paraId="1E21E0E1" w14:textId="77777777" w:rsidR="00BC0A8E" w:rsidRPr="00754C28" w:rsidRDefault="00BC0A8E" w:rsidP="000142B4">
            <w:pPr>
              <w:spacing w:after="60"/>
              <w:outlineLvl w:val="1"/>
              <w:rPr>
                <w:sz w:val="22"/>
                <w:szCs w:val="22"/>
                <w:lang w:eastAsia="en-US"/>
              </w:rPr>
            </w:pPr>
            <w:r w:rsidRPr="00754C28">
              <w:rPr>
                <w:sz w:val="22"/>
                <w:szCs w:val="22"/>
                <w:lang w:eastAsia="en-US"/>
              </w:rPr>
              <w:t>Felsefe Grubu</w:t>
            </w:r>
          </w:p>
        </w:tc>
      </w:tr>
      <w:tr w:rsidR="00BC0A8E" w:rsidRPr="00754C28" w14:paraId="12CC5D0C" w14:textId="77777777" w:rsidTr="00BC0A8E">
        <w:trPr>
          <w:trHeight w:val="305"/>
        </w:trPr>
        <w:tc>
          <w:tcPr>
            <w:tcW w:w="810" w:type="dxa"/>
            <w:tcBorders>
              <w:top w:val="single" w:sz="8" w:space="0" w:color="auto"/>
              <w:left w:val="single" w:sz="18" w:space="0" w:color="auto"/>
              <w:bottom w:val="single" w:sz="8" w:space="0" w:color="auto"/>
              <w:right w:val="single" w:sz="18" w:space="0" w:color="auto"/>
            </w:tcBorders>
          </w:tcPr>
          <w:p w14:paraId="2D25681D"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tcPr>
          <w:p w14:paraId="0F17F97A"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25CA881A" w14:textId="77777777" w:rsidR="00BC0A8E" w:rsidRPr="00754C28" w:rsidRDefault="00BC0A8E" w:rsidP="000142B4">
            <w:pPr>
              <w:spacing w:after="60"/>
              <w:outlineLvl w:val="1"/>
              <w:rPr>
                <w:sz w:val="22"/>
                <w:szCs w:val="22"/>
                <w:lang w:eastAsia="en-US"/>
              </w:rPr>
            </w:pPr>
            <w:r w:rsidRPr="00754C28">
              <w:rPr>
                <w:sz w:val="22"/>
                <w:szCs w:val="22"/>
                <w:lang w:eastAsia="en-US"/>
              </w:rPr>
              <w:t>Cumhuriyet Dönemi Türk Edebiyatının Oluşumu</w:t>
            </w:r>
          </w:p>
        </w:tc>
        <w:tc>
          <w:tcPr>
            <w:tcW w:w="3327" w:type="dxa"/>
            <w:tcBorders>
              <w:top w:val="single" w:sz="8" w:space="0" w:color="auto"/>
              <w:left w:val="single" w:sz="18" w:space="0" w:color="auto"/>
              <w:bottom w:val="single" w:sz="8" w:space="0" w:color="auto"/>
              <w:right w:val="single" w:sz="18" w:space="0" w:color="auto"/>
            </w:tcBorders>
          </w:tcPr>
          <w:p w14:paraId="65D40B8F" w14:textId="77777777" w:rsidR="00BC0A8E" w:rsidRPr="00754C28" w:rsidRDefault="00BC0A8E" w:rsidP="000142B4">
            <w:pPr>
              <w:spacing w:after="60"/>
              <w:outlineLvl w:val="1"/>
              <w:rPr>
                <w:sz w:val="22"/>
                <w:szCs w:val="22"/>
                <w:lang w:eastAsia="en-US"/>
              </w:rPr>
            </w:pPr>
            <w:r w:rsidRPr="00754C28">
              <w:rPr>
                <w:sz w:val="22"/>
                <w:szCs w:val="22"/>
                <w:lang w:eastAsia="en-US"/>
              </w:rPr>
              <w:t>T.C. İnkılâp Tarihi, Tarih, Felsefe Grubu</w:t>
            </w:r>
          </w:p>
        </w:tc>
      </w:tr>
      <w:tr w:rsidR="00BC0A8E" w:rsidRPr="00754C28" w14:paraId="2E65753A" w14:textId="77777777" w:rsidTr="00BC0A8E">
        <w:trPr>
          <w:trHeight w:val="288"/>
        </w:trPr>
        <w:tc>
          <w:tcPr>
            <w:tcW w:w="810" w:type="dxa"/>
            <w:tcBorders>
              <w:top w:val="single" w:sz="8" w:space="0" w:color="auto"/>
              <w:left w:val="single" w:sz="18" w:space="0" w:color="auto"/>
              <w:bottom w:val="single" w:sz="8" w:space="0" w:color="auto"/>
              <w:right w:val="single" w:sz="18" w:space="0" w:color="auto"/>
            </w:tcBorders>
          </w:tcPr>
          <w:p w14:paraId="451A3EA5"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tcPr>
          <w:p w14:paraId="1AE21D01"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6F7F79C4" w14:textId="77777777" w:rsidR="00BC0A8E" w:rsidRPr="00754C28" w:rsidRDefault="00BC0A8E" w:rsidP="000142B4">
            <w:pPr>
              <w:spacing w:after="60"/>
              <w:outlineLvl w:val="1"/>
              <w:rPr>
                <w:sz w:val="22"/>
                <w:szCs w:val="22"/>
                <w:lang w:eastAsia="en-US"/>
              </w:rPr>
            </w:pPr>
            <w:r w:rsidRPr="00754C28">
              <w:rPr>
                <w:sz w:val="22"/>
                <w:szCs w:val="22"/>
                <w:lang w:eastAsia="en-US"/>
              </w:rPr>
              <w:t>Cum Dön. Öğretici Metinler</w:t>
            </w:r>
          </w:p>
        </w:tc>
        <w:tc>
          <w:tcPr>
            <w:tcW w:w="3327" w:type="dxa"/>
            <w:tcBorders>
              <w:top w:val="single" w:sz="8" w:space="0" w:color="auto"/>
              <w:left w:val="single" w:sz="18" w:space="0" w:color="auto"/>
              <w:bottom w:val="single" w:sz="8" w:space="0" w:color="auto"/>
              <w:right w:val="single" w:sz="18" w:space="0" w:color="auto"/>
            </w:tcBorders>
          </w:tcPr>
          <w:p w14:paraId="086F3C35" w14:textId="77777777" w:rsidR="00BC0A8E" w:rsidRPr="00754C28" w:rsidRDefault="00BC0A8E" w:rsidP="000142B4">
            <w:pPr>
              <w:spacing w:after="60"/>
              <w:outlineLvl w:val="1"/>
              <w:rPr>
                <w:sz w:val="22"/>
                <w:szCs w:val="22"/>
                <w:lang w:eastAsia="en-US"/>
              </w:rPr>
            </w:pPr>
            <w:r w:rsidRPr="00754C28">
              <w:rPr>
                <w:sz w:val="22"/>
                <w:szCs w:val="22"/>
                <w:lang w:eastAsia="en-US"/>
              </w:rPr>
              <w:t>Tarih, Felsefe Grubu</w:t>
            </w:r>
          </w:p>
        </w:tc>
      </w:tr>
      <w:tr w:rsidR="00BC0A8E" w:rsidRPr="00754C28" w14:paraId="62205496" w14:textId="77777777" w:rsidTr="00BC0A8E">
        <w:trPr>
          <w:trHeight w:val="237"/>
        </w:trPr>
        <w:tc>
          <w:tcPr>
            <w:tcW w:w="810" w:type="dxa"/>
            <w:tcBorders>
              <w:top w:val="single" w:sz="8" w:space="0" w:color="auto"/>
              <w:left w:val="single" w:sz="18" w:space="0" w:color="auto"/>
              <w:bottom w:val="single" w:sz="8" w:space="0" w:color="auto"/>
              <w:right w:val="single" w:sz="18" w:space="0" w:color="auto"/>
            </w:tcBorders>
          </w:tcPr>
          <w:p w14:paraId="054EFFDA"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tcPr>
          <w:p w14:paraId="42B9F023"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723E536A" w14:textId="77777777" w:rsidR="00BC0A8E" w:rsidRPr="00754C28" w:rsidRDefault="00BC0A8E" w:rsidP="000142B4">
            <w:pPr>
              <w:spacing w:after="60"/>
              <w:outlineLvl w:val="1"/>
              <w:rPr>
                <w:sz w:val="22"/>
                <w:szCs w:val="22"/>
                <w:lang w:eastAsia="en-US"/>
              </w:rPr>
            </w:pPr>
            <w:r w:rsidRPr="00754C28">
              <w:rPr>
                <w:sz w:val="22"/>
                <w:szCs w:val="22"/>
                <w:lang w:eastAsia="en-US"/>
              </w:rPr>
              <w:t>Cum. Dön. Coşku ve</w:t>
            </w:r>
            <w:r>
              <w:rPr>
                <w:sz w:val="22"/>
                <w:szCs w:val="22"/>
                <w:lang w:eastAsia="en-US"/>
              </w:rPr>
              <w:t xml:space="preserve"> Heyecanı Dile Getiren</w:t>
            </w:r>
            <w:r w:rsidRPr="00754C28">
              <w:rPr>
                <w:sz w:val="22"/>
                <w:szCs w:val="22"/>
                <w:lang w:eastAsia="en-US"/>
              </w:rPr>
              <w:t xml:space="preserve"> Metinler</w:t>
            </w:r>
          </w:p>
        </w:tc>
        <w:tc>
          <w:tcPr>
            <w:tcW w:w="3327" w:type="dxa"/>
            <w:tcBorders>
              <w:top w:val="single" w:sz="8" w:space="0" w:color="auto"/>
              <w:left w:val="single" w:sz="18" w:space="0" w:color="auto"/>
              <w:bottom w:val="single" w:sz="8" w:space="0" w:color="auto"/>
              <w:right w:val="single" w:sz="18" w:space="0" w:color="auto"/>
            </w:tcBorders>
          </w:tcPr>
          <w:p w14:paraId="5C130E81" w14:textId="77777777" w:rsidR="00BC0A8E" w:rsidRPr="00754C28" w:rsidRDefault="00BC0A8E" w:rsidP="000142B4">
            <w:pPr>
              <w:spacing w:after="60"/>
              <w:outlineLvl w:val="1"/>
              <w:rPr>
                <w:sz w:val="22"/>
                <w:szCs w:val="22"/>
                <w:lang w:eastAsia="en-US"/>
              </w:rPr>
            </w:pPr>
            <w:r w:rsidRPr="00754C28">
              <w:rPr>
                <w:sz w:val="22"/>
                <w:szCs w:val="22"/>
                <w:lang w:eastAsia="en-US"/>
              </w:rPr>
              <w:t>Müzik, Görsel Sanatlar, T.C. İnkılap Tarihi Grubu</w:t>
            </w:r>
          </w:p>
        </w:tc>
      </w:tr>
      <w:tr w:rsidR="00BC0A8E" w:rsidRPr="00754C28" w14:paraId="42B727D0" w14:textId="77777777" w:rsidTr="00BC0A8E">
        <w:trPr>
          <w:trHeight w:val="254"/>
        </w:trPr>
        <w:tc>
          <w:tcPr>
            <w:tcW w:w="810" w:type="dxa"/>
            <w:tcBorders>
              <w:top w:val="single" w:sz="8" w:space="0" w:color="auto"/>
              <w:left w:val="single" w:sz="18" w:space="0" w:color="auto"/>
              <w:bottom w:val="single" w:sz="8" w:space="0" w:color="auto"/>
              <w:right w:val="single" w:sz="18" w:space="0" w:color="auto"/>
            </w:tcBorders>
          </w:tcPr>
          <w:p w14:paraId="0D59E3A6"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tcPr>
          <w:p w14:paraId="4C7F1306"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42099E1A" w14:textId="77777777" w:rsidR="00BC0A8E" w:rsidRPr="00754C28" w:rsidRDefault="00BC0A8E" w:rsidP="000142B4">
            <w:pPr>
              <w:spacing w:after="60"/>
              <w:outlineLvl w:val="1"/>
              <w:rPr>
                <w:sz w:val="22"/>
                <w:szCs w:val="22"/>
                <w:lang w:eastAsia="en-US"/>
              </w:rPr>
            </w:pPr>
            <w:r w:rsidRPr="00754C28">
              <w:rPr>
                <w:sz w:val="22"/>
                <w:szCs w:val="22"/>
                <w:lang w:eastAsia="en-US"/>
              </w:rPr>
              <w:t>Cum. Dön. Olay Ağırlıklı Metinler</w:t>
            </w:r>
          </w:p>
        </w:tc>
        <w:tc>
          <w:tcPr>
            <w:tcW w:w="3327" w:type="dxa"/>
            <w:tcBorders>
              <w:top w:val="single" w:sz="8" w:space="0" w:color="auto"/>
              <w:left w:val="single" w:sz="18" w:space="0" w:color="auto"/>
              <w:bottom w:val="single" w:sz="8" w:space="0" w:color="auto"/>
              <w:right w:val="single" w:sz="18" w:space="0" w:color="auto"/>
            </w:tcBorders>
          </w:tcPr>
          <w:p w14:paraId="06032BE2" w14:textId="77777777" w:rsidR="00BC0A8E" w:rsidRPr="00754C28" w:rsidRDefault="00BC0A8E" w:rsidP="000142B4">
            <w:pPr>
              <w:spacing w:after="60"/>
              <w:outlineLvl w:val="1"/>
              <w:rPr>
                <w:sz w:val="22"/>
                <w:szCs w:val="22"/>
                <w:lang w:eastAsia="en-US"/>
              </w:rPr>
            </w:pPr>
            <w:r w:rsidRPr="00754C28">
              <w:rPr>
                <w:sz w:val="22"/>
                <w:szCs w:val="22"/>
                <w:lang w:eastAsia="en-US"/>
              </w:rPr>
              <w:t>Felsefe, Tarih, T.C. İnkılâp Tarihi Grubu</w:t>
            </w:r>
          </w:p>
        </w:tc>
      </w:tr>
      <w:tr w:rsidR="00BC0A8E" w:rsidRPr="00754C28" w14:paraId="2A7C09F8" w14:textId="77777777" w:rsidTr="00BC0A8E">
        <w:trPr>
          <w:trHeight w:val="271"/>
        </w:trPr>
        <w:tc>
          <w:tcPr>
            <w:tcW w:w="810" w:type="dxa"/>
            <w:tcBorders>
              <w:top w:val="single" w:sz="8" w:space="0" w:color="auto"/>
              <w:left w:val="single" w:sz="18" w:space="0" w:color="auto"/>
              <w:bottom w:val="single" w:sz="8" w:space="0" w:color="auto"/>
              <w:right w:val="single" w:sz="18" w:space="0" w:color="auto"/>
            </w:tcBorders>
          </w:tcPr>
          <w:p w14:paraId="077F1E93"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tcPr>
          <w:p w14:paraId="32C48FDF"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39D026C5" w14:textId="77777777" w:rsidR="00BC0A8E" w:rsidRPr="00754C28" w:rsidRDefault="00BC0A8E" w:rsidP="000142B4">
            <w:pPr>
              <w:spacing w:after="60"/>
              <w:outlineLvl w:val="1"/>
              <w:rPr>
                <w:sz w:val="22"/>
                <w:szCs w:val="22"/>
                <w:lang w:eastAsia="en-US"/>
              </w:rPr>
            </w:pPr>
            <w:r w:rsidRPr="00754C28">
              <w:rPr>
                <w:sz w:val="22"/>
                <w:szCs w:val="22"/>
                <w:lang w:eastAsia="en-US"/>
              </w:rPr>
              <w:t>Cum. Dön. Bireyin İç dünyasını Anlatan Eserler</w:t>
            </w:r>
          </w:p>
        </w:tc>
        <w:tc>
          <w:tcPr>
            <w:tcW w:w="3327" w:type="dxa"/>
            <w:tcBorders>
              <w:top w:val="single" w:sz="8" w:space="0" w:color="auto"/>
              <w:left w:val="single" w:sz="18" w:space="0" w:color="auto"/>
              <w:bottom w:val="single" w:sz="8" w:space="0" w:color="auto"/>
              <w:right w:val="single" w:sz="18" w:space="0" w:color="auto"/>
            </w:tcBorders>
          </w:tcPr>
          <w:p w14:paraId="016C155C" w14:textId="77777777" w:rsidR="00BC0A8E" w:rsidRPr="00754C28" w:rsidRDefault="00BC0A8E" w:rsidP="000142B4">
            <w:pPr>
              <w:spacing w:after="60"/>
              <w:outlineLvl w:val="1"/>
              <w:rPr>
                <w:sz w:val="22"/>
                <w:szCs w:val="22"/>
                <w:lang w:eastAsia="en-US"/>
              </w:rPr>
            </w:pPr>
            <w:r w:rsidRPr="00754C28">
              <w:rPr>
                <w:sz w:val="22"/>
                <w:szCs w:val="22"/>
                <w:lang w:eastAsia="en-US"/>
              </w:rPr>
              <w:t>Rehberlik, Felsefe Grubu</w:t>
            </w:r>
          </w:p>
        </w:tc>
      </w:tr>
      <w:tr w:rsidR="00BC0A8E" w:rsidRPr="00754C28" w14:paraId="35F6BBC8" w14:textId="77777777" w:rsidTr="00BC0A8E">
        <w:trPr>
          <w:trHeight w:val="254"/>
        </w:trPr>
        <w:tc>
          <w:tcPr>
            <w:tcW w:w="810" w:type="dxa"/>
            <w:tcBorders>
              <w:top w:val="single" w:sz="8" w:space="0" w:color="auto"/>
              <w:left w:val="single" w:sz="18" w:space="0" w:color="auto"/>
              <w:bottom w:val="single" w:sz="8" w:space="0" w:color="auto"/>
              <w:right w:val="single" w:sz="18" w:space="0" w:color="auto"/>
            </w:tcBorders>
          </w:tcPr>
          <w:p w14:paraId="739734A0"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8" w:space="0" w:color="auto"/>
              <w:right w:val="single" w:sz="18" w:space="0" w:color="auto"/>
            </w:tcBorders>
          </w:tcPr>
          <w:p w14:paraId="0ACAD90C"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8" w:space="0" w:color="auto"/>
              <w:right w:val="single" w:sz="18" w:space="0" w:color="auto"/>
            </w:tcBorders>
          </w:tcPr>
          <w:p w14:paraId="22F5676B" w14:textId="77777777" w:rsidR="00BC0A8E" w:rsidRPr="00754C28" w:rsidRDefault="00BC0A8E" w:rsidP="000142B4">
            <w:pPr>
              <w:spacing w:after="60"/>
              <w:outlineLvl w:val="1"/>
              <w:rPr>
                <w:sz w:val="22"/>
                <w:szCs w:val="22"/>
                <w:lang w:eastAsia="en-US"/>
              </w:rPr>
            </w:pPr>
            <w:r w:rsidRPr="00754C28">
              <w:rPr>
                <w:sz w:val="22"/>
                <w:szCs w:val="22"/>
                <w:lang w:eastAsia="en-US"/>
              </w:rPr>
              <w:t>Cumhuriyet Edebiyatının Genel Özellikleri</w:t>
            </w:r>
          </w:p>
        </w:tc>
        <w:tc>
          <w:tcPr>
            <w:tcW w:w="3327" w:type="dxa"/>
            <w:tcBorders>
              <w:top w:val="single" w:sz="8" w:space="0" w:color="auto"/>
              <w:left w:val="single" w:sz="18" w:space="0" w:color="auto"/>
              <w:bottom w:val="single" w:sz="8" w:space="0" w:color="auto"/>
              <w:right w:val="single" w:sz="18" w:space="0" w:color="auto"/>
            </w:tcBorders>
          </w:tcPr>
          <w:p w14:paraId="3B8D4758" w14:textId="77777777" w:rsidR="00BC0A8E" w:rsidRPr="00754C28" w:rsidRDefault="00BC0A8E" w:rsidP="000142B4">
            <w:pPr>
              <w:spacing w:after="60"/>
              <w:outlineLvl w:val="1"/>
              <w:rPr>
                <w:sz w:val="22"/>
                <w:szCs w:val="22"/>
                <w:lang w:eastAsia="en-US"/>
              </w:rPr>
            </w:pPr>
            <w:r w:rsidRPr="00754C28">
              <w:rPr>
                <w:sz w:val="22"/>
                <w:szCs w:val="22"/>
                <w:lang w:eastAsia="en-US"/>
              </w:rPr>
              <w:t>Tarih, T.C. İnkılâp Tarihi</w:t>
            </w:r>
          </w:p>
        </w:tc>
      </w:tr>
      <w:tr w:rsidR="00BC0A8E" w:rsidRPr="00754C28" w14:paraId="556DB1E4" w14:textId="77777777" w:rsidTr="00BC0A8E">
        <w:trPr>
          <w:trHeight w:val="271"/>
        </w:trPr>
        <w:tc>
          <w:tcPr>
            <w:tcW w:w="810" w:type="dxa"/>
            <w:tcBorders>
              <w:top w:val="single" w:sz="8" w:space="0" w:color="auto"/>
              <w:left w:val="single" w:sz="18" w:space="0" w:color="auto"/>
              <w:bottom w:val="single" w:sz="18" w:space="0" w:color="auto"/>
              <w:right w:val="single" w:sz="18" w:space="0" w:color="auto"/>
            </w:tcBorders>
          </w:tcPr>
          <w:p w14:paraId="558EC611" w14:textId="77777777" w:rsidR="00BC0A8E" w:rsidRPr="00754C28" w:rsidRDefault="00BC0A8E" w:rsidP="000142B4">
            <w:pPr>
              <w:spacing w:after="60"/>
              <w:jc w:val="center"/>
              <w:outlineLvl w:val="1"/>
              <w:rPr>
                <w:sz w:val="22"/>
                <w:szCs w:val="22"/>
                <w:lang w:eastAsia="en-US"/>
              </w:rPr>
            </w:pPr>
            <w:r w:rsidRPr="00754C28">
              <w:rPr>
                <w:sz w:val="22"/>
                <w:szCs w:val="22"/>
                <w:lang w:eastAsia="en-US"/>
              </w:rPr>
              <w:t>12</w:t>
            </w:r>
          </w:p>
        </w:tc>
        <w:tc>
          <w:tcPr>
            <w:tcW w:w="2468" w:type="dxa"/>
            <w:tcBorders>
              <w:top w:val="single" w:sz="8" w:space="0" w:color="auto"/>
              <w:left w:val="single" w:sz="18" w:space="0" w:color="auto"/>
              <w:bottom w:val="single" w:sz="18" w:space="0" w:color="auto"/>
              <w:right w:val="single" w:sz="18" w:space="0" w:color="auto"/>
            </w:tcBorders>
          </w:tcPr>
          <w:p w14:paraId="61514EEB" w14:textId="77777777" w:rsidR="00BC0A8E" w:rsidRPr="00754C28" w:rsidRDefault="00BC0A8E" w:rsidP="000142B4">
            <w:pPr>
              <w:spacing w:after="60"/>
              <w:jc w:val="center"/>
              <w:outlineLvl w:val="1"/>
              <w:rPr>
                <w:sz w:val="22"/>
                <w:szCs w:val="22"/>
                <w:lang w:eastAsia="en-US"/>
              </w:rPr>
            </w:pPr>
            <w:r w:rsidRPr="00754C28">
              <w:rPr>
                <w:sz w:val="22"/>
                <w:szCs w:val="22"/>
                <w:lang w:eastAsia="en-US"/>
              </w:rPr>
              <w:t>//</w:t>
            </w:r>
          </w:p>
        </w:tc>
        <w:tc>
          <w:tcPr>
            <w:tcW w:w="2683" w:type="dxa"/>
            <w:tcBorders>
              <w:top w:val="single" w:sz="8" w:space="0" w:color="auto"/>
              <w:left w:val="single" w:sz="18" w:space="0" w:color="auto"/>
              <w:bottom w:val="single" w:sz="18" w:space="0" w:color="auto"/>
              <w:right w:val="single" w:sz="18" w:space="0" w:color="auto"/>
            </w:tcBorders>
          </w:tcPr>
          <w:p w14:paraId="074D77EC" w14:textId="77777777" w:rsidR="00BC0A8E" w:rsidRPr="00754C28" w:rsidRDefault="00BC0A8E" w:rsidP="000142B4">
            <w:pPr>
              <w:spacing w:after="60"/>
              <w:outlineLvl w:val="1"/>
              <w:rPr>
                <w:sz w:val="22"/>
                <w:szCs w:val="22"/>
                <w:lang w:eastAsia="en-US"/>
              </w:rPr>
            </w:pPr>
            <w:r w:rsidRPr="00754C28">
              <w:rPr>
                <w:sz w:val="22"/>
                <w:szCs w:val="22"/>
                <w:lang w:eastAsia="en-US"/>
              </w:rPr>
              <w:t>Atatürk ve Atatürkçülük</w:t>
            </w:r>
          </w:p>
        </w:tc>
        <w:tc>
          <w:tcPr>
            <w:tcW w:w="3327" w:type="dxa"/>
            <w:tcBorders>
              <w:top w:val="single" w:sz="8" w:space="0" w:color="auto"/>
              <w:left w:val="single" w:sz="18" w:space="0" w:color="auto"/>
              <w:bottom w:val="single" w:sz="18" w:space="0" w:color="auto"/>
              <w:right w:val="single" w:sz="18" w:space="0" w:color="auto"/>
            </w:tcBorders>
          </w:tcPr>
          <w:p w14:paraId="41FE5773" w14:textId="77777777" w:rsidR="00BC0A8E" w:rsidRPr="00754C28" w:rsidRDefault="00BC0A8E" w:rsidP="000142B4">
            <w:pPr>
              <w:spacing w:after="60"/>
              <w:outlineLvl w:val="1"/>
              <w:rPr>
                <w:sz w:val="22"/>
                <w:szCs w:val="22"/>
                <w:lang w:eastAsia="en-US"/>
              </w:rPr>
            </w:pPr>
            <w:r w:rsidRPr="00754C28">
              <w:rPr>
                <w:sz w:val="22"/>
                <w:szCs w:val="22"/>
                <w:lang w:eastAsia="en-US"/>
              </w:rPr>
              <w:t>Tarih, T.C. İnkılâp Tarihi</w:t>
            </w:r>
          </w:p>
        </w:tc>
      </w:tr>
    </w:tbl>
    <w:p w14:paraId="6C4E4CDF" w14:textId="77777777" w:rsidR="00477DBD" w:rsidRDefault="00477DBD" w:rsidP="00944E10">
      <w:pPr>
        <w:tabs>
          <w:tab w:val="left" w:pos="1080"/>
        </w:tabs>
        <w:autoSpaceDE w:val="0"/>
        <w:autoSpaceDN w:val="0"/>
        <w:rPr>
          <w:b/>
          <w:bCs/>
        </w:rPr>
      </w:pPr>
    </w:p>
    <w:p w14:paraId="12E7E713" w14:textId="77777777" w:rsidR="00CB5B7F" w:rsidRDefault="00CB5B7F" w:rsidP="00CB5B7F">
      <w:pPr>
        <w:tabs>
          <w:tab w:val="left" w:pos="1080"/>
        </w:tabs>
        <w:autoSpaceDE w:val="0"/>
        <w:autoSpaceDN w:val="0"/>
        <w:rPr>
          <w:b/>
          <w:bCs/>
        </w:rPr>
      </w:pPr>
      <w:r>
        <w:rPr>
          <w:b/>
          <w:bCs/>
        </w:rPr>
        <w:t xml:space="preserve">8.) </w:t>
      </w:r>
      <w:r w:rsidRPr="001B7CD3">
        <w:rPr>
          <w:b/>
          <w:bCs/>
        </w:rPr>
        <w:t xml:space="preserve">Eğitim </w:t>
      </w:r>
      <w:r>
        <w:rPr>
          <w:b/>
          <w:bCs/>
        </w:rPr>
        <w:t>v</w:t>
      </w:r>
      <w:r w:rsidRPr="001B7CD3">
        <w:rPr>
          <w:b/>
          <w:bCs/>
        </w:rPr>
        <w:t>e Öğretimde Kalitenin Yükseltilmesi İçin Yapılabileceklerin Görüşülmesi</w:t>
      </w:r>
      <w:r>
        <w:rPr>
          <w:b/>
          <w:bCs/>
        </w:rPr>
        <w:t>,</w:t>
      </w:r>
    </w:p>
    <w:p w14:paraId="65987248" w14:textId="77777777" w:rsidR="00CB5B7F" w:rsidRDefault="00CB5B7F" w:rsidP="00CB5B7F">
      <w:pPr>
        <w:tabs>
          <w:tab w:val="left" w:pos="1080"/>
        </w:tabs>
        <w:autoSpaceDE w:val="0"/>
        <w:autoSpaceDN w:val="0"/>
      </w:pPr>
    </w:p>
    <w:p w14:paraId="24651EB5" w14:textId="77777777" w:rsidR="00CB5B7F" w:rsidRPr="00BE10F3" w:rsidRDefault="00CB5B7F" w:rsidP="00CB5B7F">
      <w:pPr>
        <w:tabs>
          <w:tab w:val="left" w:pos="1080"/>
        </w:tabs>
        <w:autoSpaceDE w:val="0"/>
        <w:autoSpaceDN w:val="0"/>
      </w:pPr>
      <w:r>
        <w:t xml:space="preserve">      </w:t>
      </w:r>
      <w:r w:rsidRPr="00BE10F3">
        <w:t>Eğitim ve öğretimde kalitenin yükseltilmesi için yapılabilecekler konusunda öğretmen nitelik ve niceliğinin</w:t>
      </w:r>
      <w:r>
        <w:t xml:space="preserve"> </w:t>
      </w:r>
      <w:r w:rsidRPr="00BE10F3">
        <w:t>yenileştirilmesi, aynı zamanda ÖSYM ve lise eğitimi arasındaki uçurumun azaltılmaya çalışılması gerektiği vurgulandı. Özellikle 9 ve 10.sınıf düzeyinde atölye çalışmalarının ağırlık kazanmasının da konuya olumlu katkı sağlayacağı belirtildi. Yine öğrencilerin hikâye, şiir, deneme, biyografi, şiir gibi türlerde mutlaka yazmaya ve düzenli olarak kitap okumaya yönlendirilmesi gerektiği ifade edildi.</w:t>
      </w:r>
      <w:r>
        <w:t xml:space="preserve"> Seçmeli derslerde daha çok üniversite sınavlarına yönelik çalışmaların yapılması gerektiği vurgulandı.</w:t>
      </w:r>
    </w:p>
    <w:p w14:paraId="5657C478" w14:textId="77777777" w:rsidR="00CB5B7F" w:rsidRDefault="00CB5B7F" w:rsidP="00CB5B7F">
      <w:pPr>
        <w:tabs>
          <w:tab w:val="left" w:pos="1080"/>
        </w:tabs>
        <w:autoSpaceDE w:val="0"/>
        <w:autoSpaceDN w:val="0"/>
      </w:pPr>
    </w:p>
    <w:p w14:paraId="00190AB6" w14:textId="77777777" w:rsidR="00CB5B7F" w:rsidRDefault="00CB5B7F" w:rsidP="00CB5B7F">
      <w:pPr>
        <w:tabs>
          <w:tab w:val="left" w:pos="1080"/>
        </w:tabs>
        <w:rPr>
          <w:b/>
          <w:bCs/>
        </w:rPr>
      </w:pPr>
      <w:r>
        <w:rPr>
          <w:b/>
        </w:rPr>
        <w:t xml:space="preserve">9.)  </w:t>
      </w:r>
      <w:r w:rsidRPr="00CB63BF">
        <w:rPr>
          <w:b/>
        </w:rPr>
        <w:t>İş Sağlığı ve Güvenliği,</w:t>
      </w:r>
    </w:p>
    <w:p w14:paraId="5BBC96CC" w14:textId="77777777" w:rsidR="00CB5B7F" w:rsidRDefault="00CB5B7F" w:rsidP="00CB5B7F">
      <w:pPr>
        <w:pStyle w:val="AralkYok"/>
        <w:ind w:firstLine="708"/>
        <w:rPr>
          <w:rFonts w:ascii="Times New Roman" w:eastAsia="Times New Roman" w:hAnsi="Times New Roman"/>
          <w:sz w:val="24"/>
          <w:szCs w:val="24"/>
        </w:rPr>
      </w:pPr>
    </w:p>
    <w:p w14:paraId="6CF1F02B" w14:textId="77777777" w:rsidR="00CB5B7F" w:rsidRPr="00D279BE" w:rsidRDefault="00CB5B7F" w:rsidP="00CB5B7F">
      <w:pPr>
        <w:pStyle w:val="AralkYok"/>
        <w:ind w:firstLine="708"/>
        <w:rPr>
          <w:rFonts w:ascii="Times New Roman" w:hAnsi="Times New Roman"/>
          <w:sz w:val="24"/>
          <w:szCs w:val="24"/>
        </w:rPr>
      </w:pPr>
      <w:r>
        <w:rPr>
          <w:rFonts w:ascii="Times New Roman" w:eastAsia="Times New Roman" w:hAnsi="Times New Roman"/>
          <w:sz w:val="24"/>
          <w:szCs w:val="24"/>
        </w:rPr>
        <w:t>Zümre başkanı …………….</w:t>
      </w:r>
      <w:r w:rsidRPr="00D279BE">
        <w:rPr>
          <w:rFonts w:ascii="Times New Roman" w:eastAsia="Times New Roman" w:hAnsi="Times New Roman"/>
          <w:sz w:val="24"/>
          <w:szCs w:val="24"/>
        </w:rPr>
        <w:t>: “ İş sağlığı ve güvenliği; işyerlerinde iş kazalarının ve meslek hastalıklarının önlenmesi için gerekli bütün faaliyetleri kapsayan bir konu olup, işveren ile işçinin birlikte etkili iletişim, eşgüdüm ve katılımıyla yönetilebilecek bir yapıdır.</w:t>
      </w:r>
      <w:r w:rsidRPr="00D279BE">
        <w:rPr>
          <w:rFonts w:ascii="Times New Roman" w:hAnsi="Times New Roman"/>
          <w:color w:val="000000"/>
          <w:sz w:val="24"/>
          <w:szCs w:val="24"/>
        </w:rPr>
        <w:t xml:space="preserve"> </w:t>
      </w:r>
      <w:r w:rsidRPr="00D279BE">
        <w:rPr>
          <w:rFonts w:ascii="Times New Roman" w:eastAsia="Times New Roman" w:hAnsi="Times New Roman"/>
          <w:sz w:val="24"/>
          <w:szCs w:val="24"/>
        </w:rPr>
        <w:t>Okullarda İş sağlığı ve güvenliği çalışmaları oldukça önemlidir.</w:t>
      </w:r>
      <w:r w:rsidRPr="00D279BE">
        <w:rPr>
          <w:rFonts w:ascii="Times New Roman" w:hAnsi="Times New Roman"/>
          <w:sz w:val="24"/>
          <w:szCs w:val="24"/>
        </w:rPr>
        <w:t xml:space="preserve"> Okullarımızda iş sağlığı ve güvenliğinin sağlanması için gerekli her türlü önlemi almalıyız, araç ve gereçleri noksansız bulundurmalıyız, çalışanlar olarak bizler de iş sağlığı ve güvenliği konusunda alınan her türlü önleme uymakla yükümlüyüz. Öğrencilerimize yönelik iş sağlığı ve güvenliği konusunda duyarlı olmalıyız.”</w:t>
      </w:r>
    </w:p>
    <w:p w14:paraId="189783DB" w14:textId="77777777" w:rsidR="00477DBD" w:rsidRDefault="00477DBD" w:rsidP="00944E10">
      <w:pPr>
        <w:tabs>
          <w:tab w:val="left" w:pos="1080"/>
        </w:tabs>
        <w:autoSpaceDE w:val="0"/>
        <w:autoSpaceDN w:val="0"/>
        <w:rPr>
          <w:b/>
          <w:bCs/>
        </w:rPr>
      </w:pPr>
    </w:p>
    <w:p w14:paraId="07AA2122" w14:textId="77777777" w:rsidR="00CB5B7F" w:rsidRDefault="00CB5B7F" w:rsidP="00CB5B7F">
      <w:pPr>
        <w:tabs>
          <w:tab w:val="left" w:pos="1080"/>
        </w:tabs>
        <w:autoSpaceDE w:val="0"/>
        <w:autoSpaceDN w:val="0"/>
        <w:rPr>
          <w:b/>
          <w:bCs/>
        </w:rPr>
      </w:pPr>
      <w:r>
        <w:rPr>
          <w:b/>
          <w:bCs/>
        </w:rPr>
        <w:t xml:space="preserve">10.) </w:t>
      </w:r>
      <w:r w:rsidRPr="00B00372">
        <w:rPr>
          <w:b/>
          <w:bCs/>
        </w:rPr>
        <w:t>(Ek bent: 02/01/2024 tarihli ve 93432701 sayılı Makam Onayı) Değerlerin öğretimine yönelik yürütülecek çalışmalar</w:t>
      </w:r>
      <w:r w:rsidR="00711915" w:rsidRPr="00711915">
        <w:rPr>
          <w:b/>
          <w:bCs/>
        </w:rPr>
        <w:t xml:space="preserve"> </w:t>
      </w:r>
      <w:r w:rsidR="00711915">
        <w:rPr>
          <w:b/>
          <w:bCs/>
        </w:rPr>
        <w:t xml:space="preserve">, </w:t>
      </w:r>
      <w:r w:rsidR="00711915" w:rsidRPr="00FF6F69">
        <w:rPr>
          <w:b/>
          <w:bCs/>
        </w:rPr>
        <w:t>“Öğretim Programlarında Yer Alması Gereken Atatürkçülükle İlgili Konular”</w:t>
      </w:r>
      <w:r w:rsidR="00711915">
        <w:rPr>
          <w:b/>
          <w:bCs/>
        </w:rPr>
        <w:t xml:space="preserve"> </w:t>
      </w:r>
      <w:r w:rsidR="00711915" w:rsidRPr="00FF6F69">
        <w:rPr>
          <w:b/>
          <w:bCs/>
        </w:rPr>
        <w:t>(2488 sayılı Tebliğler Dergisi)</w:t>
      </w:r>
      <w:r w:rsidR="00711915">
        <w:rPr>
          <w:b/>
          <w:bCs/>
        </w:rPr>
        <w:t xml:space="preserve">  ve bunların plânlanması,</w:t>
      </w:r>
    </w:p>
    <w:p w14:paraId="24C5CE26" w14:textId="77777777" w:rsidR="0074545D" w:rsidRDefault="0074545D" w:rsidP="00BC0D9F">
      <w:pPr>
        <w:tabs>
          <w:tab w:val="left" w:pos="1080"/>
        </w:tabs>
        <w:autoSpaceDE w:val="0"/>
        <w:autoSpaceDN w:val="0"/>
        <w:rPr>
          <w:bCs/>
        </w:rPr>
      </w:pPr>
    </w:p>
    <w:p w14:paraId="53825581" w14:textId="77777777" w:rsidR="00BC0D9F" w:rsidRDefault="0074545D" w:rsidP="00BC0D9F">
      <w:pPr>
        <w:tabs>
          <w:tab w:val="left" w:pos="1080"/>
        </w:tabs>
        <w:autoSpaceDE w:val="0"/>
        <w:autoSpaceDN w:val="0"/>
      </w:pPr>
      <w:r>
        <w:rPr>
          <w:bCs/>
        </w:rPr>
        <w:t xml:space="preserve">          </w:t>
      </w:r>
      <w:r w:rsidRPr="0074545D">
        <w:rPr>
          <w:bCs/>
        </w:rPr>
        <w:t xml:space="preserve">Öğretim programlarımızda </w:t>
      </w:r>
      <w:r w:rsidR="00CB5B7F" w:rsidRPr="0074545D">
        <w:t xml:space="preserve"> </w:t>
      </w:r>
      <w:r w:rsidR="00BC0D9F" w:rsidRPr="0074545D">
        <w:t xml:space="preserve"> yer alan </w:t>
      </w:r>
      <w:r w:rsidR="00CB5B7F" w:rsidRPr="0074545D">
        <w:t xml:space="preserve"> değerler ve </w:t>
      </w:r>
      <w:r w:rsidR="00BC0D9F" w:rsidRPr="0074545D">
        <w:t xml:space="preserve">değerler eğitimi hakkında zümre başkanı </w:t>
      </w:r>
      <w:r w:rsidR="00CB5B7F" w:rsidRPr="0074545D">
        <w:t>……………</w:t>
      </w:r>
      <w:r w:rsidR="00A83852" w:rsidRPr="0074545D">
        <w:t xml:space="preserve"> tarafından</w:t>
      </w:r>
      <w:r w:rsidR="00BC0D9F" w:rsidRPr="0074545D">
        <w:t xml:space="preserve"> bilgi verildi. Tüm okulların değerler eğitimi komisyonuna ve hazırlayacağı değerler eğitimi</w:t>
      </w:r>
      <w:r w:rsidR="00BC0D9F">
        <w:t xml:space="preserve"> yıllık planına edebiyat zümresinin de etkin olarak katılması gerektiğini vurgulayarak derslerimizde de en etkili şekilde değerlerimizin işlenmesi gerektiğini vurguladı.</w:t>
      </w:r>
      <w:r w:rsidR="00711915">
        <w:t>Yeni öğretim programında yer alan değerlerimiz kısmı okunarak kısaca bilgi verildi.Değerlerimizin derslerimizde nasıl işleneceği</w:t>
      </w:r>
      <w:r>
        <w:t xml:space="preserve"> hakkında</w:t>
      </w:r>
      <w:r w:rsidR="00711915">
        <w:t xml:space="preserve"> bilgilendirme zümre başkanı tarafından yapıldı.</w:t>
      </w:r>
    </w:p>
    <w:p w14:paraId="4A171D90" w14:textId="77777777" w:rsidR="00BC0D9F" w:rsidRDefault="00BC0D9F" w:rsidP="00BC0D9F">
      <w:pPr>
        <w:tabs>
          <w:tab w:val="left" w:pos="1080"/>
        </w:tabs>
        <w:autoSpaceDE w:val="0"/>
        <w:autoSpaceDN w:val="0"/>
      </w:pPr>
    </w:p>
    <w:p w14:paraId="73D60622" w14:textId="77777777" w:rsidR="00BC0D9F" w:rsidRPr="00D6165B" w:rsidRDefault="00BC0D9F" w:rsidP="00BC0D9F">
      <w:r w:rsidRPr="00D6165B">
        <w:t xml:space="preserve">       </w:t>
      </w:r>
      <w:r w:rsidR="00711915">
        <w:t>…………….</w:t>
      </w:r>
      <w:r w:rsidR="00A83852">
        <w:t>, en</w:t>
      </w:r>
      <w:r w:rsidRPr="00D6165B">
        <w:t xml:space="preserve"> son yayımlanan 2488 Sayılı Tebliğler Dergisindeki açıklamaların ve yönlendirmelerin esas olduğunu belirtti. Atatürkçülük konularının müfredatta var olan şekliyle yıllık planlarda uygulanması kararı alındı. Buna göre Atatürkçülükle ilgili aşağıdaki açıklamalara uyulmasının zorunlu olduğ</w:t>
      </w:r>
      <w:r w:rsidR="0074545D">
        <w:t xml:space="preserve">u vurgulandı. Zümre başkanı, </w:t>
      </w:r>
      <w:r w:rsidRPr="00D6165B">
        <w:t>Atatürkçülük konularının sınıflara dağılım tablosunu öğretmenlere sundu. Gerekli açıklamaları yaptı.</w:t>
      </w:r>
    </w:p>
    <w:p w14:paraId="74B64AF9" w14:textId="77777777" w:rsidR="00BC0D9F" w:rsidRPr="00D6165B" w:rsidRDefault="00BC0D9F" w:rsidP="00BC0D9F">
      <w:pPr>
        <w:tabs>
          <w:tab w:val="left" w:pos="1080"/>
        </w:tabs>
        <w:autoSpaceDE w:val="0"/>
        <w:autoSpaceDN w:val="0"/>
      </w:pPr>
    </w:p>
    <w:p w14:paraId="10671FC8" w14:textId="77777777" w:rsidR="00BC0D9F" w:rsidRPr="00D6165B" w:rsidRDefault="00BC0D9F" w:rsidP="00BC0D9F">
      <w:r w:rsidRPr="00D6165B">
        <w:rPr>
          <w:b/>
        </w:rPr>
        <w:t>-Güzel Sanatlar ve Edebiyat:</w:t>
      </w:r>
      <w:r w:rsidRPr="00D6165B">
        <w:t xml:space="preserve"> Atatürk’ün sanat ve edebiyat anlayışı ve “Sanatsız kalan bir milletin hayat damarlarından biri kopmuş demektir.” Atatürk’e ait bu özdeyişin vurgulanması ve açıklanması.</w:t>
      </w:r>
    </w:p>
    <w:p w14:paraId="5F3AEFBB" w14:textId="77777777" w:rsidR="00BC0D9F" w:rsidRPr="00D6165B" w:rsidRDefault="00BC0D9F" w:rsidP="00BC0D9F"/>
    <w:p w14:paraId="730BBBFC" w14:textId="77777777" w:rsidR="00BC0D9F" w:rsidRPr="00D6165B" w:rsidRDefault="00BC0D9F" w:rsidP="00BC0D9F">
      <w:r w:rsidRPr="00D6165B">
        <w:rPr>
          <w:b/>
        </w:rPr>
        <w:t>-Coşku ve Heyecanı Dile Getiren Metinler:</w:t>
      </w:r>
      <w:r w:rsidRPr="00D6165B">
        <w:t xml:space="preserve"> Atatürk’ü anlatan şiirler, Atatürk’ün sanat toplum görüşü, sanat eserleriyle toplumu aydınlatmanın yolları, geleneklerin bir millet açısından önemi.</w:t>
      </w:r>
    </w:p>
    <w:p w14:paraId="2437B7B2" w14:textId="77777777" w:rsidR="00BC0D9F" w:rsidRPr="00D6165B" w:rsidRDefault="00BC0D9F" w:rsidP="00BC0D9F"/>
    <w:p w14:paraId="088EF8F7" w14:textId="77777777" w:rsidR="00BC0D9F" w:rsidRPr="00D6165B" w:rsidRDefault="00BC0D9F" w:rsidP="00BC0D9F">
      <w:r w:rsidRPr="00D6165B">
        <w:rPr>
          <w:b/>
        </w:rPr>
        <w:t>-Olay Çevresinde Oluşan Metinler:</w:t>
      </w:r>
      <w:r w:rsidRPr="00D6165B">
        <w:t xml:space="preserve"> Atatürk’ün çağdaşlık anlayışı, Atatürk ve değişim, Atatürk ve Batılılaşma, Atatürk’ün halkçılık anlayışı.</w:t>
      </w:r>
    </w:p>
    <w:p w14:paraId="6FF1D247" w14:textId="77777777" w:rsidR="00BC0D9F" w:rsidRPr="00D6165B" w:rsidRDefault="00BC0D9F" w:rsidP="00BC0D9F"/>
    <w:p w14:paraId="2B1CD0A0" w14:textId="77777777" w:rsidR="00BC0D9F" w:rsidRPr="00D6165B" w:rsidRDefault="00BC0D9F" w:rsidP="00BC0D9F">
      <w:r w:rsidRPr="00D6165B">
        <w:rPr>
          <w:b/>
        </w:rPr>
        <w:t>-Türk Destanları ve Göktürk Kitabeleri</w:t>
      </w:r>
      <w:r w:rsidRPr="00D6165B">
        <w:t xml:space="preserve"> okutulurken, Atatürk'ün Tarih ve Milli Birlik anlayışı;</w:t>
      </w:r>
    </w:p>
    <w:p w14:paraId="0B7C5415" w14:textId="77777777" w:rsidR="00BC0D9F" w:rsidRPr="00D6165B" w:rsidRDefault="00BC0D9F" w:rsidP="00BC0D9F"/>
    <w:p w14:paraId="3BB267D2" w14:textId="77777777" w:rsidR="00BC0D9F" w:rsidRPr="00D6165B" w:rsidRDefault="00BC0D9F" w:rsidP="00BC0D9F">
      <w:r w:rsidRPr="00D6165B">
        <w:rPr>
          <w:b/>
        </w:rPr>
        <w:t>-Dede Korkut Hikâyeleri</w:t>
      </w:r>
      <w:r w:rsidRPr="00D6165B">
        <w:t xml:space="preserve"> okutulurken devlet teşkilatı, eski ve yeni yönetim şekilleri;</w:t>
      </w:r>
    </w:p>
    <w:p w14:paraId="4645B3FD" w14:textId="77777777" w:rsidR="00BC0D9F" w:rsidRPr="00D6165B" w:rsidRDefault="00BC0D9F" w:rsidP="00BC0D9F"/>
    <w:p w14:paraId="7B16BC6F" w14:textId="77777777" w:rsidR="00BC0D9F" w:rsidRPr="00D6165B" w:rsidRDefault="00BC0D9F" w:rsidP="00BC0D9F">
      <w:r w:rsidRPr="00D6165B">
        <w:rPr>
          <w:b/>
        </w:rPr>
        <w:t>-Evliya Çelebi'nin Seyahatnamesinden</w:t>
      </w:r>
      <w:r w:rsidRPr="00D6165B">
        <w:t xml:space="preserve"> parçalar okutulurken, Cumhuriyet döneminde kıyafet alanında yapılan değişiklikler;</w:t>
      </w:r>
    </w:p>
    <w:p w14:paraId="3247F220" w14:textId="77777777" w:rsidR="00BC0D9F" w:rsidRPr="00D6165B" w:rsidRDefault="00BC0D9F" w:rsidP="00BC0D9F"/>
    <w:p w14:paraId="0D207C96" w14:textId="77777777" w:rsidR="00BC0D9F" w:rsidRPr="00D6165B" w:rsidRDefault="00BC0D9F" w:rsidP="00BC0D9F">
      <w:r w:rsidRPr="00D6165B">
        <w:t>-Namık Kemal, Tevfik Fikret, Mehmet Akif Ersoy, Yahya Kemal Beyatlı ve Mehmet Emin Yurdakul’dan seçilmiş parçalar okutulurken, Atatürk'ün "Vatan" ve "Millet" anlayışı;</w:t>
      </w:r>
    </w:p>
    <w:p w14:paraId="32583A7E" w14:textId="77777777" w:rsidR="00BC0D9F" w:rsidRPr="00D6165B" w:rsidRDefault="00BC0D9F" w:rsidP="00BC0D9F"/>
    <w:p w14:paraId="7DC8CFDB" w14:textId="77777777" w:rsidR="00BC0D9F" w:rsidRPr="00D6165B" w:rsidRDefault="00BC0D9F" w:rsidP="00BC0D9F">
      <w:r w:rsidRPr="00D6165B">
        <w:rPr>
          <w:b/>
        </w:rPr>
        <w:t>-Ahmet Mithat, Recaizade Ekrem, Hüseyin Rahmi Gürpınar, Halide Edip Adıvar ve Halit Ziya Uşaklıgil</w:t>
      </w:r>
      <w:r w:rsidRPr="00D6165B">
        <w:t xml:space="preserve"> gibi yazarlardan alınan roman örnekleri işlenirken, konu ile ilgili Atatürk'ün toplum alanında yaptığı yenilikler, Türk kadınına sağladığı haklar.</w:t>
      </w:r>
    </w:p>
    <w:p w14:paraId="1BDB0DD4" w14:textId="77777777" w:rsidR="00BC0D9F" w:rsidRPr="00D6165B" w:rsidRDefault="00BC0D9F" w:rsidP="00BC0D9F"/>
    <w:p w14:paraId="3DAE4EDD" w14:textId="77777777" w:rsidR="00BC0D9F" w:rsidRPr="00D6165B" w:rsidRDefault="00BC0D9F" w:rsidP="00BC0D9F">
      <w:r w:rsidRPr="00D6165B">
        <w:rPr>
          <w:b/>
        </w:rPr>
        <w:t>-Ömer Seyfettin ve Ziya Gökalp'</w:t>
      </w:r>
      <w:r w:rsidRPr="00D6165B">
        <w:t xml:space="preserve"> in dil ile ilgili makalelerinden örnekler verilirken, Atatürk'ün "Dil" anlayışı ve yeni harfleri kabul edişi üzerinde durulmalıdır.</w:t>
      </w:r>
    </w:p>
    <w:p w14:paraId="63144DBF" w14:textId="77777777" w:rsidR="00BC0D9F" w:rsidRPr="00D6165B" w:rsidRDefault="00BC0D9F" w:rsidP="00BC0D9F"/>
    <w:p w14:paraId="1CF793F2" w14:textId="77777777" w:rsidR="00BC0D9F" w:rsidRPr="00D6165B" w:rsidRDefault="00BC0D9F" w:rsidP="00BC0D9F"/>
    <w:p w14:paraId="60F3728B" w14:textId="77777777" w:rsidR="00BC0D9F" w:rsidRPr="00D6165B" w:rsidRDefault="00BC0D9F" w:rsidP="00BC0D9F">
      <w:pPr>
        <w:rPr>
          <w:b/>
        </w:rPr>
      </w:pPr>
      <w:r w:rsidRPr="00D6165B">
        <w:t xml:space="preserve">  </w:t>
      </w:r>
      <w:r w:rsidRPr="00D6165B">
        <w:tab/>
      </w:r>
      <w:r w:rsidRPr="00D6165B">
        <w:rPr>
          <w:b/>
        </w:rPr>
        <w:t>Bütün bunlar dışında, öğren</w:t>
      </w:r>
      <w:r w:rsidR="003B3101">
        <w:rPr>
          <w:b/>
        </w:rPr>
        <w:t>cilerin ellerinde bulunan Türk dili ve e</w:t>
      </w:r>
      <w:r w:rsidRPr="00D6165B">
        <w:rPr>
          <w:b/>
        </w:rPr>
        <w:t xml:space="preserve">debiyatı ders kitaplarında yer alan Atatürk, Kurtuluş Savaşı, Atatürk </w:t>
      </w:r>
      <w:r w:rsidR="00D6165B">
        <w:rPr>
          <w:b/>
        </w:rPr>
        <w:t xml:space="preserve">İlke ve </w:t>
      </w:r>
      <w:r w:rsidRPr="00D6165B">
        <w:rPr>
          <w:b/>
        </w:rPr>
        <w:t>İnkılâp</w:t>
      </w:r>
      <w:r w:rsidR="00D6165B">
        <w:rPr>
          <w:b/>
        </w:rPr>
        <w:t xml:space="preserve">larıyla </w:t>
      </w:r>
      <w:r w:rsidRPr="00D6165B">
        <w:rPr>
          <w:b/>
        </w:rPr>
        <w:t>ilgili bulunan "Serbest O</w:t>
      </w:r>
      <w:r w:rsidR="00D6165B">
        <w:rPr>
          <w:b/>
        </w:rPr>
        <w:t>kuma" parçaları da</w:t>
      </w:r>
      <w:r w:rsidRPr="00D6165B">
        <w:rPr>
          <w:b/>
        </w:rPr>
        <w:t xml:space="preserve"> kitaptaki esas metinler gibi işlenmelidir. Ayrıca değerler eğitimine yıl boyunca gereken özen gösterilerek derslerde işlenecektir. </w:t>
      </w:r>
    </w:p>
    <w:p w14:paraId="767E3135" w14:textId="77777777" w:rsidR="00944E10" w:rsidRDefault="00944E10" w:rsidP="00BE10F3">
      <w:pPr>
        <w:tabs>
          <w:tab w:val="left" w:pos="1080"/>
        </w:tabs>
        <w:autoSpaceDE w:val="0"/>
        <w:autoSpaceDN w:val="0"/>
        <w:rPr>
          <w:b/>
          <w:bCs/>
        </w:rPr>
      </w:pPr>
    </w:p>
    <w:p w14:paraId="6232C1FA" w14:textId="77777777" w:rsidR="008F7A8B" w:rsidRDefault="008F7A8B" w:rsidP="008F7A8B">
      <w:pPr>
        <w:tabs>
          <w:tab w:val="left" w:pos="1080"/>
        </w:tabs>
        <w:autoSpaceDE w:val="0"/>
        <w:autoSpaceDN w:val="0"/>
        <w:rPr>
          <w:b/>
          <w:bCs/>
        </w:rPr>
      </w:pPr>
      <w:r>
        <w:rPr>
          <w:b/>
          <w:bCs/>
        </w:rPr>
        <w:t xml:space="preserve">11.) </w:t>
      </w:r>
      <w:r w:rsidRPr="00D63074">
        <w:rPr>
          <w:b/>
          <w:bCs/>
        </w:rPr>
        <w:t>(Ek bent: 02/01/2024 tarihli ve 93432701 sayılı Makam Onayı) Disiplinler arası yaklaşım ile birden fazla disiplinin bilgi ve yöntemlerinin kullanılması,</w:t>
      </w:r>
    </w:p>
    <w:p w14:paraId="50487A3F" w14:textId="77777777" w:rsidR="00D928AF" w:rsidRDefault="00D928AF" w:rsidP="00BE10F3">
      <w:pPr>
        <w:tabs>
          <w:tab w:val="left" w:pos="1080"/>
        </w:tabs>
        <w:autoSpaceDE w:val="0"/>
        <w:autoSpaceDN w:val="0"/>
        <w:rPr>
          <w:b/>
          <w:bCs/>
        </w:rPr>
      </w:pPr>
    </w:p>
    <w:p w14:paraId="0786A858" w14:textId="77777777" w:rsidR="002632FA" w:rsidRDefault="00A3264E" w:rsidP="00A3264E">
      <w:pPr>
        <w:tabs>
          <w:tab w:val="left" w:pos="1080"/>
        </w:tabs>
        <w:autoSpaceDE w:val="0"/>
        <w:autoSpaceDN w:val="0"/>
        <w:rPr>
          <w:bCs/>
        </w:rPr>
      </w:pPr>
      <w:r w:rsidRPr="00A3264E">
        <w:rPr>
          <w:bCs/>
        </w:rPr>
        <w:t>Disiplinler arası yaklaşım, birden fazla disiplinin bilgi ve yöntemlerinin kullanılarak bir kavramın, konunun ya da problemin incelenmesidir. Disiplinler arası yaklaşım, iki ya da daha fazla disiplini tutarlı bağlantılarla birbirine entegre eden bir bakış açısı sunmaktadır. Belirli bir tema merkeze alınarak farklı açılardan bilgi ve beceriler bütünleştirilir. Böylece öğrencilerin disiplinler arası bağlantılar ve anlamlı ilişkiler kurabilmesi sağlanır.</w:t>
      </w:r>
      <w:r w:rsidRPr="00A3264E">
        <w:t xml:space="preserve"> </w:t>
      </w:r>
      <w:r w:rsidRPr="00A3264E">
        <w:rPr>
          <w:bCs/>
        </w:rPr>
        <w:t>Üst düzey öğrenme becerilerini geliştirmeye yönelik disiplinler arası yaklaşım yön</w:t>
      </w:r>
      <w:r>
        <w:rPr>
          <w:bCs/>
        </w:rPr>
        <w:t xml:space="preserve">temi </w:t>
      </w:r>
      <w:r w:rsidRPr="00A3264E">
        <w:rPr>
          <w:bCs/>
        </w:rPr>
        <w:t xml:space="preserve"> öğrencinin bir disiplinden edindiği birikimi akıl yürütme, eleştirel düşünme, problem çözme vb. üst düzey becerileri kullanarak farklı disiplinler arasında bütünlüklü bir bağ kurmasını sağlar.</w:t>
      </w:r>
    </w:p>
    <w:p w14:paraId="53F4E932" w14:textId="77777777" w:rsidR="002632FA" w:rsidRDefault="002632FA" w:rsidP="00A3264E">
      <w:pPr>
        <w:tabs>
          <w:tab w:val="left" w:pos="1080"/>
        </w:tabs>
        <w:autoSpaceDE w:val="0"/>
        <w:autoSpaceDN w:val="0"/>
        <w:rPr>
          <w:bCs/>
        </w:rPr>
      </w:pPr>
    </w:p>
    <w:p w14:paraId="75A309F6" w14:textId="77777777" w:rsidR="00A3264E" w:rsidRPr="00A3264E" w:rsidRDefault="00A3264E" w:rsidP="00A3264E">
      <w:pPr>
        <w:tabs>
          <w:tab w:val="left" w:pos="1080"/>
        </w:tabs>
        <w:autoSpaceDE w:val="0"/>
        <w:autoSpaceDN w:val="0"/>
        <w:rPr>
          <w:bCs/>
        </w:rPr>
      </w:pPr>
      <w:r w:rsidRPr="00A3264E">
        <w:t xml:space="preserve"> </w:t>
      </w:r>
      <w:r w:rsidR="002632FA">
        <w:rPr>
          <w:bCs/>
        </w:rPr>
        <w:t xml:space="preserve">Bu kapsamda Bakanlığımız tarafından </w:t>
      </w:r>
      <w:r w:rsidRPr="00A3264E">
        <w:rPr>
          <w:bCs/>
        </w:rPr>
        <w:t>, disiplinler arası yaklaşımla gerçekleştirilen öğretimin önemi göz önünde bulundurularak bu yaklaşıma göre öğretim materyallerinin hazırlanmasına ışık tutacak olan "</w:t>
      </w:r>
      <w:r w:rsidRPr="002632FA">
        <w:rPr>
          <w:b/>
          <w:bCs/>
        </w:rPr>
        <w:t>Disiplinler Arası Ödevlendirme Rehberi</w:t>
      </w:r>
      <w:r w:rsidRPr="00A3264E">
        <w:rPr>
          <w:bCs/>
        </w:rPr>
        <w:t>" hazırlandı. Hazırlanan rehber kitap Yönetici ve Öğretmen Kütüphanesi'nde yayımlandı.</w:t>
      </w:r>
    </w:p>
    <w:p w14:paraId="0AC22AAA" w14:textId="77777777" w:rsidR="00A3264E" w:rsidRPr="00A3264E" w:rsidRDefault="00A3264E" w:rsidP="00A3264E">
      <w:pPr>
        <w:tabs>
          <w:tab w:val="left" w:pos="1080"/>
        </w:tabs>
        <w:autoSpaceDE w:val="0"/>
        <w:autoSpaceDN w:val="0"/>
        <w:rPr>
          <w:bCs/>
        </w:rPr>
      </w:pPr>
    </w:p>
    <w:p w14:paraId="55EB7ED1" w14:textId="77777777" w:rsidR="00A3264E" w:rsidRPr="00A3264E" w:rsidRDefault="00A3264E" w:rsidP="00A3264E">
      <w:pPr>
        <w:tabs>
          <w:tab w:val="left" w:pos="1080"/>
        </w:tabs>
        <w:autoSpaceDE w:val="0"/>
        <w:autoSpaceDN w:val="0"/>
        <w:rPr>
          <w:bCs/>
        </w:rPr>
      </w:pPr>
      <w:r w:rsidRPr="00A3264E">
        <w:rPr>
          <w:bCs/>
        </w:rPr>
        <w:t>Rehber kitap ile amaçlanan öğrencinin iki ya da daha fazla dersin yöntemi ve bilgilerinden hareketle üst düzey düşünme becerilerini kullanarak bilgilerini derinleştirmesi, bütünleştirmesi ve ilgili dersin disiplin alanından çıkarak farklı sorunlara çözüm üretebilmesidir.</w:t>
      </w:r>
    </w:p>
    <w:p w14:paraId="466D0792" w14:textId="77777777" w:rsidR="00A3264E" w:rsidRPr="00A3264E" w:rsidRDefault="00A3264E" w:rsidP="00A3264E">
      <w:pPr>
        <w:tabs>
          <w:tab w:val="left" w:pos="1080"/>
        </w:tabs>
        <w:autoSpaceDE w:val="0"/>
        <w:autoSpaceDN w:val="0"/>
        <w:rPr>
          <w:bCs/>
        </w:rPr>
      </w:pPr>
    </w:p>
    <w:p w14:paraId="5FC8383D" w14:textId="77777777" w:rsidR="00A3264E" w:rsidRPr="00A3264E" w:rsidRDefault="00A3264E" w:rsidP="00A3264E">
      <w:pPr>
        <w:tabs>
          <w:tab w:val="left" w:pos="1080"/>
        </w:tabs>
        <w:autoSpaceDE w:val="0"/>
        <w:autoSpaceDN w:val="0"/>
        <w:rPr>
          <w:bCs/>
        </w:rPr>
      </w:pPr>
      <w:r w:rsidRPr="00A3264E">
        <w:rPr>
          <w:bCs/>
        </w:rPr>
        <w:t>Rehber kitapta iki ya da daha fazla dersin kazanımlarını kapsayan ödev örnekleri bulunuyor. Böylece öğrencilerin bir konuyu veya bir olayı bütüncül bir şekilde incelemelerini sağlayacak ödevler verme yolunda öğretmenlere yol gösterecek.</w:t>
      </w:r>
    </w:p>
    <w:p w14:paraId="1F2271F3" w14:textId="77777777" w:rsidR="00A3264E" w:rsidRPr="00A3264E" w:rsidRDefault="00A3264E" w:rsidP="00A3264E">
      <w:pPr>
        <w:tabs>
          <w:tab w:val="left" w:pos="1080"/>
        </w:tabs>
        <w:autoSpaceDE w:val="0"/>
        <w:autoSpaceDN w:val="0"/>
        <w:rPr>
          <w:bCs/>
        </w:rPr>
      </w:pPr>
    </w:p>
    <w:p w14:paraId="077A3F70" w14:textId="77777777" w:rsidR="008F7A8B" w:rsidRDefault="00A3264E" w:rsidP="00A3264E">
      <w:pPr>
        <w:tabs>
          <w:tab w:val="left" w:pos="1080"/>
        </w:tabs>
        <w:autoSpaceDE w:val="0"/>
        <w:autoSpaceDN w:val="0"/>
        <w:rPr>
          <w:bCs/>
        </w:rPr>
      </w:pPr>
      <w:r w:rsidRPr="00A3264E">
        <w:rPr>
          <w:bCs/>
        </w:rPr>
        <w:t>Disiplinler arası bakışın somut ödevlendirme çalışması olarak hazırlanan rehber kitapta 9. sınıf düzeyinde 12 adet, 10. sınıf düzeyinde 21 adet, 11. sınıf düzeyinde 17 adet,  12. sınıf düzeyinde 13 adet ödev örneği bulunuyor.</w:t>
      </w:r>
    </w:p>
    <w:p w14:paraId="77E05C17" w14:textId="77777777" w:rsidR="002632FA" w:rsidRDefault="002632FA" w:rsidP="00A3264E">
      <w:pPr>
        <w:tabs>
          <w:tab w:val="left" w:pos="1080"/>
        </w:tabs>
        <w:autoSpaceDE w:val="0"/>
        <w:autoSpaceDN w:val="0"/>
        <w:rPr>
          <w:bCs/>
        </w:rPr>
      </w:pPr>
    </w:p>
    <w:p w14:paraId="7539C53B" w14:textId="77777777" w:rsidR="002632FA" w:rsidRPr="002632FA" w:rsidRDefault="002632FA" w:rsidP="00A3264E">
      <w:pPr>
        <w:tabs>
          <w:tab w:val="left" w:pos="1080"/>
        </w:tabs>
        <w:autoSpaceDE w:val="0"/>
        <w:autoSpaceDN w:val="0"/>
        <w:rPr>
          <w:b/>
          <w:bCs/>
        </w:rPr>
      </w:pPr>
      <w:r w:rsidRPr="002632FA">
        <w:rPr>
          <w:b/>
          <w:bCs/>
        </w:rPr>
        <w:t xml:space="preserve">Zümre başkanı tarafından  “ </w:t>
      </w:r>
      <w:r w:rsidRPr="002632FA">
        <w:rPr>
          <w:rFonts w:ascii="MyriadPro" w:hAnsi="MyriadPro"/>
          <w:b/>
          <w:color w:val="212529"/>
          <w:shd w:val="clear" w:color="auto" w:fill="FFFFFF"/>
        </w:rPr>
        <w:t>Disiplinler Arası Ödevlendirme Rehberi" incelenmesi gerektiği vurgulandı.</w:t>
      </w:r>
    </w:p>
    <w:p w14:paraId="44505168" w14:textId="77777777" w:rsidR="00D928AF" w:rsidRDefault="00D928AF" w:rsidP="00BE10F3">
      <w:pPr>
        <w:tabs>
          <w:tab w:val="left" w:pos="1080"/>
        </w:tabs>
        <w:autoSpaceDE w:val="0"/>
        <w:autoSpaceDN w:val="0"/>
        <w:rPr>
          <w:b/>
          <w:bCs/>
        </w:rPr>
      </w:pPr>
    </w:p>
    <w:p w14:paraId="584FEF0D" w14:textId="77777777" w:rsidR="004B277C" w:rsidRDefault="004B277C" w:rsidP="004B277C">
      <w:pPr>
        <w:tabs>
          <w:tab w:val="left" w:pos="1080"/>
        </w:tabs>
        <w:autoSpaceDE w:val="0"/>
        <w:autoSpaceDN w:val="0"/>
        <w:rPr>
          <w:b/>
          <w:bCs/>
        </w:rPr>
      </w:pPr>
      <w:r>
        <w:rPr>
          <w:b/>
          <w:bCs/>
        </w:rPr>
        <w:t xml:space="preserve">12.) </w:t>
      </w:r>
      <w:r w:rsidRPr="00B65918">
        <w:rPr>
          <w:b/>
          <w:bCs/>
        </w:rPr>
        <w:t>(Ek bent: 02/01/2024 tarihli ve 93432701 sayılı Makam Onayı) Sosyal sorumluluk programı kapsamında ilçe bünyesinde koordine edilebilecek faaliyetlerin planlanması,</w:t>
      </w:r>
    </w:p>
    <w:p w14:paraId="0D92B19F" w14:textId="77777777" w:rsidR="00D928AF" w:rsidRDefault="00D928AF" w:rsidP="00BE10F3">
      <w:pPr>
        <w:tabs>
          <w:tab w:val="left" w:pos="1080"/>
        </w:tabs>
        <w:autoSpaceDE w:val="0"/>
        <w:autoSpaceDN w:val="0"/>
        <w:rPr>
          <w:b/>
          <w:bCs/>
        </w:rPr>
      </w:pPr>
    </w:p>
    <w:p w14:paraId="4FB4E9D1" w14:textId="77777777" w:rsidR="004B277C" w:rsidRPr="004B277C" w:rsidRDefault="004B277C" w:rsidP="00BE10F3">
      <w:pPr>
        <w:tabs>
          <w:tab w:val="left" w:pos="1080"/>
        </w:tabs>
        <w:autoSpaceDE w:val="0"/>
        <w:autoSpaceDN w:val="0"/>
        <w:rPr>
          <w:bCs/>
        </w:rPr>
      </w:pPr>
      <w:r w:rsidRPr="004B277C">
        <w:rPr>
          <w:bCs/>
        </w:rPr>
        <w:t xml:space="preserve">    İlçe Milli Eğitim Müdürlüğü tarafından planlanacak  olan sosyal sorumluluk programı kapsamında </w:t>
      </w:r>
      <w:r w:rsidR="00781E64">
        <w:rPr>
          <w:bCs/>
        </w:rPr>
        <w:t xml:space="preserve">faaliyetler </w:t>
      </w:r>
      <w:r>
        <w:rPr>
          <w:bCs/>
        </w:rPr>
        <w:t>diğer zümreler</w:t>
      </w:r>
      <w:r w:rsidR="00971843">
        <w:rPr>
          <w:bCs/>
        </w:rPr>
        <w:t xml:space="preserve">le iş birliği içerisinde </w:t>
      </w:r>
      <w:r w:rsidR="00781E64">
        <w:rPr>
          <w:bCs/>
        </w:rPr>
        <w:t xml:space="preserve"> ortaya konulacaktır. </w:t>
      </w:r>
      <w:r w:rsidR="00971843">
        <w:rPr>
          <w:bCs/>
        </w:rPr>
        <w:t>Okullarımızda ortaya konacak  sosyal sorumluluk pro</w:t>
      </w:r>
      <w:r w:rsidR="00781E64">
        <w:rPr>
          <w:bCs/>
        </w:rPr>
        <w:t>gramı kapsamındaki faaliyetlerin etkin bir şekilde ortaya konulması gerektiğini zümre başkanı vurgulamıştır.</w:t>
      </w:r>
    </w:p>
    <w:p w14:paraId="6A7AD495" w14:textId="77777777" w:rsidR="00D928AF" w:rsidRDefault="00D928AF" w:rsidP="00BE10F3">
      <w:pPr>
        <w:tabs>
          <w:tab w:val="left" w:pos="1080"/>
        </w:tabs>
        <w:autoSpaceDE w:val="0"/>
        <w:autoSpaceDN w:val="0"/>
        <w:rPr>
          <w:b/>
          <w:bCs/>
        </w:rPr>
      </w:pPr>
    </w:p>
    <w:p w14:paraId="053A5A49" w14:textId="77777777" w:rsidR="00D9420F" w:rsidRDefault="00D9420F" w:rsidP="00D9420F">
      <w:pPr>
        <w:tabs>
          <w:tab w:val="left" w:pos="1080"/>
        </w:tabs>
        <w:autoSpaceDE w:val="0"/>
        <w:autoSpaceDN w:val="0"/>
        <w:rPr>
          <w:b/>
          <w:bCs/>
        </w:rPr>
      </w:pPr>
      <w:r>
        <w:rPr>
          <w:b/>
          <w:bCs/>
        </w:rPr>
        <w:t xml:space="preserve">13.) </w:t>
      </w:r>
      <w:r w:rsidRPr="00B65918">
        <w:rPr>
          <w:b/>
          <w:bCs/>
        </w:rPr>
        <w:t>(Ek bent: 02/01/2024 tarihli ve 93432701 sayılı Makam Onayı) Öğrencilerin ulusal ve uluslararası düzeyde katıldıkları çeşitli yarışmalarda aldıkları sonuçlara ilişkin başarı durumları, katılım sağlanmaması durumunda ise söz konusu yarışmalara ilişkin raporların incelenmesi,</w:t>
      </w:r>
    </w:p>
    <w:p w14:paraId="2AA64331" w14:textId="77777777" w:rsidR="00D928AF" w:rsidRDefault="00D928AF" w:rsidP="00BE10F3">
      <w:pPr>
        <w:tabs>
          <w:tab w:val="left" w:pos="1080"/>
        </w:tabs>
        <w:autoSpaceDE w:val="0"/>
        <w:autoSpaceDN w:val="0"/>
        <w:rPr>
          <w:b/>
          <w:bCs/>
        </w:rPr>
      </w:pPr>
    </w:p>
    <w:p w14:paraId="476C69C5" w14:textId="77777777" w:rsidR="00D9420F" w:rsidRPr="00D9420F" w:rsidRDefault="00D9420F" w:rsidP="00D9420F">
      <w:pPr>
        <w:tabs>
          <w:tab w:val="left" w:pos="1080"/>
        </w:tabs>
        <w:autoSpaceDE w:val="0"/>
        <w:autoSpaceDN w:val="0"/>
        <w:rPr>
          <w:bCs/>
        </w:rPr>
      </w:pPr>
      <w:r>
        <w:rPr>
          <w:b/>
          <w:bCs/>
        </w:rPr>
        <w:t xml:space="preserve">      </w:t>
      </w:r>
      <w:r w:rsidRPr="00D9420F">
        <w:rPr>
          <w:bCs/>
        </w:rPr>
        <w:t>Zümre başkanı , öğrencilerin ulusal ve uluslararası düzeyde katıldıkları çeşitli yarışmalarda aldıkları sonuçlara ilişkin başarı durumları hakkında zümre başkanlarına söz hakkı vermiştir.</w:t>
      </w:r>
      <w:r>
        <w:rPr>
          <w:bCs/>
        </w:rPr>
        <w:t>İlçenin başarı durumu kısaca değerlendirilmiştir.</w:t>
      </w:r>
    </w:p>
    <w:p w14:paraId="25228289" w14:textId="77777777" w:rsidR="00D9420F" w:rsidRDefault="00D9420F" w:rsidP="00BE10F3">
      <w:pPr>
        <w:tabs>
          <w:tab w:val="left" w:pos="1080"/>
        </w:tabs>
        <w:autoSpaceDE w:val="0"/>
        <w:autoSpaceDN w:val="0"/>
        <w:rPr>
          <w:b/>
          <w:bCs/>
        </w:rPr>
      </w:pPr>
    </w:p>
    <w:p w14:paraId="37F67EB0" w14:textId="77777777" w:rsidR="00902DC6" w:rsidRDefault="00902DC6" w:rsidP="00902DC6">
      <w:pPr>
        <w:tabs>
          <w:tab w:val="left" w:pos="1080"/>
        </w:tabs>
        <w:autoSpaceDE w:val="0"/>
        <w:autoSpaceDN w:val="0"/>
        <w:rPr>
          <w:b/>
          <w:bCs/>
        </w:rPr>
      </w:pPr>
      <w:r>
        <w:rPr>
          <w:b/>
          <w:bCs/>
        </w:rPr>
        <w:t xml:space="preserve">14.) </w:t>
      </w:r>
      <w:r w:rsidRPr="00B41015">
        <w:rPr>
          <w:b/>
          <w:bCs/>
        </w:rPr>
        <w:t>(Ek bent: 02/01/2024 tarihli ve 93432701 sayılı Makam Onayı) Öğrenme ve öğretme süreçlerinin konu ve öğrenciye göre farklıla</w:t>
      </w:r>
      <w:r>
        <w:rPr>
          <w:b/>
          <w:bCs/>
        </w:rPr>
        <w:t>ştırılarak, zenginleştirilerek,</w:t>
      </w:r>
      <w:r w:rsidRPr="00B41015">
        <w:rPr>
          <w:b/>
          <w:bCs/>
        </w:rPr>
        <w:t>derinleştirilerek planlanması,</w:t>
      </w:r>
    </w:p>
    <w:p w14:paraId="0666F344" w14:textId="77777777" w:rsidR="00477DBD" w:rsidRDefault="00477DBD" w:rsidP="00BE10F3">
      <w:pPr>
        <w:tabs>
          <w:tab w:val="left" w:pos="1080"/>
        </w:tabs>
        <w:autoSpaceDE w:val="0"/>
        <w:autoSpaceDN w:val="0"/>
        <w:rPr>
          <w:b/>
          <w:bCs/>
        </w:rPr>
      </w:pPr>
    </w:p>
    <w:p w14:paraId="368F3C90" w14:textId="77777777" w:rsidR="00902DC6" w:rsidRDefault="00902DC6" w:rsidP="00BE10F3">
      <w:pPr>
        <w:tabs>
          <w:tab w:val="left" w:pos="1080"/>
        </w:tabs>
        <w:autoSpaceDE w:val="0"/>
        <w:autoSpaceDN w:val="0"/>
        <w:rPr>
          <w:bCs/>
        </w:rPr>
      </w:pPr>
      <w:r w:rsidRPr="00902DC6">
        <w:rPr>
          <w:bCs/>
        </w:rPr>
        <w:t xml:space="preserve">   Zümre başkanı yeni öğretim programında yer alan farklılaştırılmış öğretim hakkında genel bir bilgilendirme yapmıştır.</w:t>
      </w:r>
    </w:p>
    <w:p w14:paraId="30133761" w14:textId="77777777" w:rsidR="00902DC6" w:rsidRDefault="00902DC6" w:rsidP="00BE10F3">
      <w:pPr>
        <w:tabs>
          <w:tab w:val="left" w:pos="1080"/>
        </w:tabs>
        <w:autoSpaceDE w:val="0"/>
        <w:autoSpaceDN w:val="0"/>
        <w:rPr>
          <w:bCs/>
        </w:rPr>
      </w:pPr>
    </w:p>
    <w:p w14:paraId="6C40609F" w14:textId="77777777" w:rsidR="00902DC6" w:rsidRDefault="00902DC6" w:rsidP="00BE10F3">
      <w:pPr>
        <w:tabs>
          <w:tab w:val="left" w:pos="1080"/>
        </w:tabs>
        <w:autoSpaceDE w:val="0"/>
        <w:autoSpaceDN w:val="0"/>
        <w:rPr>
          <w:bCs/>
        </w:rPr>
      </w:pPr>
      <w:r>
        <w:rPr>
          <w:bCs/>
        </w:rPr>
        <w:t xml:space="preserve">“ </w:t>
      </w:r>
      <w:r w:rsidRPr="00902DC6">
        <w:rPr>
          <w:bCs/>
        </w:rPr>
        <w:t>Farklılaştırılmış öğretim; bir çatı kavram olarak öğrencilerin öğrenme ihtiyaçlarını karşılamaya yönelik, bireyselleştirilmiş ve esnek bir yaklaşımı temsil eder. Bu yaklaşım; tüm öğrencilerin ilgi, yetenek ve ihtiyaçlarını göz önünde bulundurarak kapsayıcı bir eğitim ortamı oluşturur. Farklılaştırılmış öğretim, öğrencilerin her birinin benzersiz öğrenme ihtiyaçlarını karşılamaya yönelik bir stratejidir. Türkiye Yüzyılı Maarif Modeli, öğrencilerin bireysel farklılıklarını, esnek gruplandırmayı, sürekli değerlendirme ve uyarlama yaklaşımlarını ön plana çıkarır. Bu yaklaşım ile eğitim süreçleri ve öğretim programlarında önemli bir yer tutan içerik, süreç ve ürün boyutları özelleştirilir. Yapılan bu özelleştirmenin de öğrencilerin hazırbulunuşluk seviyeleri, ilgi alanları ve öğrenme profillerine uygun düzenlemelerle yapılması gerekir. Farklılaştırılmış öğretim; her öğrencinin eğitimden en üst düzeyde faydalanabilmesi için öğretim süreçlerine bireyselleştirme ve esneklik sağlamayı amaçlayan kapsamlı bir yaklaşımdır. Farklılaştırılmış öğretimde öğrencilerin bireysel öğrenme yollarını keşfetmelerine yardımcı olacak stratejiler geliştirilerek potansiyellerini en iyi şekilde gerçekleştirebilmelerine olanak sağlayan öğrenme ortamları oluşturulur. Öğretmen içerik, süreç ve ürün boyutlarını farklılaştırırken öğrencilerin ne öğrendiklerini, nasıl öğrendiklerini ve öğrendiklerini nasıl yansıttıklarını farklı yaklaşımlarla ele alır. Burada amaç, tüm öğrencilerin öğrenmelerine katkı sağlamaktır.</w:t>
      </w:r>
    </w:p>
    <w:p w14:paraId="7CC7B289" w14:textId="77777777" w:rsidR="003666A6" w:rsidRDefault="003666A6" w:rsidP="00BE10F3">
      <w:pPr>
        <w:tabs>
          <w:tab w:val="left" w:pos="1080"/>
        </w:tabs>
        <w:autoSpaceDE w:val="0"/>
        <w:autoSpaceDN w:val="0"/>
        <w:rPr>
          <w:bCs/>
        </w:rPr>
      </w:pPr>
    </w:p>
    <w:p w14:paraId="14193EDD" w14:textId="77777777" w:rsidR="003666A6" w:rsidRPr="003666A6" w:rsidRDefault="003666A6" w:rsidP="003666A6">
      <w:pPr>
        <w:tabs>
          <w:tab w:val="left" w:pos="1080"/>
        </w:tabs>
        <w:autoSpaceDE w:val="0"/>
        <w:autoSpaceDN w:val="0"/>
        <w:rPr>
          <w:b/>
          <w:bCs/>
        </w:rPr>
      </w:pPr>
      <w:r w:rsidRPr="003666A6">
        <w:rPr>
          <w:b/>
          <w:bCs/>
        </w:rPr>
        <w:t>Farklılaştırılmış öğretim ilkeleri şunlardır:</w:t>
      </w:r>
    </w:p>
    <w:p w14:paraId="278D58F6" w14:textId="77777777" w:rsidR="003666A6" w:rsidRPr="003666A6" w:rsidRDefault="003666A6" w:rsidP="003666A6">
      <w:pPr>
        <w:tabs>
          <w:tab w:val="left" w:pos="1080"/>
        </w:tabs>
        <w:autoSpaceDE w:val="0"/>
        <w:autoSpaceDN w:val="0"/>
        <w:rPr>
          <w:bCs/>
        </w:rPr>
      </w:pPr>
    </w:p>
    <w:p w14:paraId="749AA371" w14:textId="77777777" w:rsidR="003666A6" w:rsidRPr="003666A6" w:rsidRDefault="003666A6" w:rsidP="003666A6">
      <w:pPr>
        <w:tabs>
          <w:tab w:val="left" w:pos="1080"/>
        </w:tabs>
        <w:autoSpaceDE w:val="0"/>
        <w:autoSpaceDN w:val="0"/>
        <w:rPr>
          <w:bCs/>
        </w:rPr>
      </w:pPr>
      <w:r w:rsidRPr="003666A6">
        <w:rPr>
          <w:bCs/>
        </w:rPr>
        <w:t>Esneklik</w:t>
      </w:r>
    </w:p>
    <w:p w14:paraId="6B7D0A3A" w14:textId="77777777" w:rsidR="003666A6" w:rsidRPr="003666A6" w:rsidRDefault="003666A6" w:rsidP="003666A6">
      <w:pPr>
        <w:tabs>
          <w:tab w:val="left" w:pos="1080"/>
        </w:tabs>
        <w:autoSpaceDE w:val="0"/>
        <w:autoSpaceDN w:val="0"/>
        <w:rPr>
          <w:bCs/>
        </w:rPr>
      </w:pPr>
      <w:r w:rsidRPr="003666A6">
        <w:rPr>
          <w:bCs/>
        </w:rPr>
        <w:t>Bireysel farklılıklara saygı</w:t>
      </w:r>
    </w:p>
    <w:p w14:paraId="36FE4DBB" w14:textId="77777777" w:rsidR="003666A6" w:rsidRPr="003666A6" w:rsidRDefault="003666A6" w:rsidP="003666A6">
      <w:pPr>
        <w:tabs>
          <w:tab w:val="left" w:pos="1080"/>
        </w:tabs>
        <w:autoSpaceDE w:val="0"/>
        <w:autoSpaceDN w:val="0"/>
        <w:rPr>
          <w:bCs/>
        </w:rPr>
      </w:pPr>
      <w:r w:rsidRPr="003666A6">
        <w:rPr>
          <w:bCs/>
        </w:rPr>
        <w:t>Değişime açıklık</w:t>
      </w:r>
    </w:p>
    <w:p w14:paraId="54F8BFBF" w14:textId="77777777" w:rsidR="003666A6" w:rsidRPr="003666A6" w:rsidRDefault="003666A6" w:rsidP="003666A6">
      <w:pPr>
        <w:tabs>
          <w:tab w:val="left" w:pos="1080"/>
        </w:tabs>
        <w:autoSpaceDE w:val="0"/>
        <w:autoSpaceDN w:val="0"/>
        <w:rPr>
          <w:bCs/>
        </w:rPr>
      </w:pPr>
      <w:r w:rsidRPr="003666A6">
        <w:rPr>
          <w:bCs/>
        </w:rPr>
        <w:t>Bireysel ve grup beklentileri dengesi</w:t>
      </w:r>
    </w:p>
    <w:p w14:paraId="65E0E0CB" w14:textId="77777777" w:rsidR="003666A6" w:rsidRPr="003666A6" w:rsidRDefault="003666A6" w:rsidP="003666A6">
      <w:pPr>
        <w:tabs>
          <w:tab w:val="left" w:pos="1080"/>
        </w:tabs>
        <w:autoSpaceDE w:val="0"/>
        <w:autoSpaceDN w:val="0"/>
        <w:rPr>
          <w:bCs/>
        </w:rPr>
      </w:pPr>
      <w:r w:rsidRPr="003666A6">
        <w:rPr>
          <w:bCs/>
        </w:rPr>
        <w:t>Her öğrencinin kendi hızında ilerlemesi</w:t>
      </w:r>
    </w:p>
    <w:p w14:paraId="7F1CC6DA" w14:textId="77777777" w:rsidR="003666A6" w:rsidRPr="00902DC6" w:rsidRDefault="003666A6" w:rsidP="003666A6">
      <w:pPr>
        <w:tabs>
          <w:tab w:val="left" w:pos="1080"/>
        </w:tabs>
        <w:autoSpaceDE w:val="0"/>
        <w:autoSpaceDN w:val="0"/>
        <w:rPr>
          <w:bCs/>
        </w:rPr>
      </w:pPr>
      <w:r w:rsidRPr="003666A6">
        <w:rPr>
          <w:bCs/>
        </w:rPr>
        <w:t>Sürekli, geliştirici (biçimlendirici) ve çeşitli değerlendirme yöntemleri</w:t>
      </w:r>
    </w:p>
    <w:p w14:paraId="0E0583BF" w14:textId="77777777" w:rsidR="00477DBD" w:rsidRDefault="00477DBD" w:rsidP="00BE10F3">
      <w:pPr>
        <w:tabs>
          <w:tab w:val="left" w:pos="1080"/>
        </w:tabs>
        <w:autoSpaceDE w:val="0"/>
        <w:autoSpaceDN w:val="0"/>
        <w:rPr>
          <w:b/>
          <w:bCs/>
        </w:rPr>
      </w:pPr>
    </w:p>
    <w:p w14:paraId="049BF541" w14:textId="77777777" w:rsidR="00477DBD" w:rsidRDefault="003666A6" w:rsidP="00BE10F3">
      <w:pPr>
        <w:tabs>
          <w:tab w:val="left" w:pos="1080"/>
        </w:tabs>
        <w:autoSpaceDE w:val="0"/>
        <w:autoSpaceDN w:val="0"/>
        <w:rPr>
          <w:bCs/>
        </w:rPr>
      </w:pPr>
      <w:r w:rsidRPr="003666A6">
        <w:rPr>
          <w:bCs/>
        </w:rPr>
        <w:t>Farklılaştırılmış öğretimde tüm öğrencilerle, iki ya da daha fazla kişilik gruplar hâlinde veya bireysel olarak çalışılan etkinlikler yapılabilir. Farklılaştırılmış öğrenme yaşantılarında ölçme ve değerlendirme uygulamaları, sürekli ve tanısal bir süreç olarak işler. Farklılaştırılmış öğrenme yaşantılarında öğrencilerin ilgi alanları ile öğrenme profilleri önemlidir ve öğrencilere çeşitli öğrenme yaşantıları sunulur.</w:t>
      </w:r>
    </w:p>
    <w:p w14:paraId="6E1C814C" w14:textId="77777777" w:rsidR="003666A6" w:rsidRDefault="003666A6" w:rsidP="00BE10F3">
      <w:pPr>
        <w:tabs>
          <w:tab w:val="left" w:pos="1080"/>
        </w:tabs>
        <w:autoSpaceDE w:val="0"/>
        <w:autoSpaceDN w:val="0"/>
        <w:rPr>
          <w:bCs/>
        </w:rPr>
      </w:pPr>
    </w:p>
    <w:p w14:paraId="569933C6" w14:textId="77777777" w:rsidR="003666A6" w:rsidRPr="003666A6" w:rsidRDefault="003666A6" w:rsidP="003666A6">
      <w:pPr>
        <w:tabs>
          <w:tab w:val="left" w:pos="1080"/>
        </w:tabs>
        <w:autoSpaceDE w:val="0"/>
        <w:autoSpaceDN w:val="0"/>
        <w:rPr>
          <w:b/>
          <w:bCs/>
        </w:rPr>
      </w:pPr>
      <w:r w:rsidRPr="003666A6">
        <w:rPr>
          <w:b/>
          <w:bCs/>
        </w:rPr>
        <w:t>1. Zenginleştirme</w:t>
      </w:r>
    </w:p>
    <w:p w14:paraId="4E6413D0" w14:textId="77777777" w:rsidR="003666A6" w:rsidRDefault="003666A6" w:rsidP="003666A6">
      <w:pPr>
        <w:tabs>
          <w:tab w:val="left" w:pos="1080"/>
        </w:tabs>
        <w:autoSpaceDE w:val="0"/>
        <w:autoSpaceDN w:val="0"/>
        <w:rPr>
          <w:bCs/>
        </w:rPr>
      </w:pPr>
      <w:r w:rsidRPr="003666A6">
        <w:rPr>
          <w:bCs/>
        </w:rPr>
        <w:t>Zenginleştirme, akranlarına göre daha ileri düzeyde olan öğrenciler için tasarlanmış bir stratejidir. Bu strateji; öğretim programının ötesinde, genişletilmiş ve derinlemesine öğrenme fırsatları sağlayarak öğrencilerin bilgi ve becerilerini mümkün olan en üst düzeyde geliştirmeyi amaçlar. Öğrencilerin ileri düzey kavramları ve karmaşık düşünce yapılarını keşfetmelerini teşvik eder. Öğrenmeyi zenginleştirmede kullanılan uygulama ve ortamlar; öğrencilerin dikkatini çekme, öğrenilen bilgilerin kalıcı olmasını sağlama ve birden fazla duyuya hitap etme amacıyla tasarlanır. Görsel materyaller ve çeşitli etkinliklerle desteklenir, öğrencilerin olumlu tutum geliştirmelerini teşvik eder. Bireysel olarak veya grup hâlinde çalışmayı kolaylaştıracak çeşitli yöntem ve tekniklerle donatılır. Bu ortamlarda öğrenme yaşantıları, günlük hayatla ilişkilendirilerek gerçekleştirilir.</w:t>
      </w:r>
    </w:p>
    <w:p w14:paraId="7058E714" w14:textId="77777777" w:rsidR="003666A6" w:rsidRDefault="003666A6" w:rsidP="003666A6">
      <w:pPr>
        <w:tabs>
          <w:tab w:val="left" w:pos="1080"/>
        </w:tabs>
        <w:autoSpaceDE w:val="0"/>
        <w:autoSpaceDN w:val="0"/>
        <w:rPr>
          <w:bCs/>
        </w:rPr>
      </w:pPr>
    </w:p>
    <w:p w14:paraId="1DA5E646" w14:textId="77777777" w:rsidR="003666A6" w:rsidRPr="003666A6" w:rsidRDefault="003666A6" w:rsidP="003666A6">
      <w:pPr>
        <w:tabs>
          <w:tab w:val="left" w:pos="1080"/>
        </w:tabs>
        <w:autoSpaceDE w:val="0"/>
        <w:autoSpaceDN w:val="0"/>
        <w:rPr>
          <w:b/>
          <w:bCs/>
        </w:rPr>
      </w:pPr>
      <w:r w:rsidRPr="003666A6">
        <w:rPr>
          <w:b/>
          <w:bCs/>
        </w:rPr>
        <w:t>2. Destekleme</w:t>
      </w:r>
    </w:p>
    <w:p w14:paraId="007FD696" w14:textId="77777777" w:rsidR="003666A6" w:rsidRPr="003666A6" w:rsidRDefault="003666A6" w:rsidP="003666A6">
      <w:pPr>
        <w:tabs>
          <w:tab w:val="left" w:pos="1080"/>
        </w:tabs>
        <w:autoSpaceDE w:val="0"/>
        <w:autoSpaceDN w:val="0"/>
        <w:rPr>
          <w:bCs/>
        </w:rPr>
      </w:pPr>
      <w:r w:rsidRPr="003666A6">
        <w:rPr>
          <w:bCs/>
        </w:rPr>
        <w:t>Farklılaştırılmış öğretimin destekleme boyutu, öğrenme sürecinde daha fazla zaman ve tekrara ihtiyaç duyan öğrenciler için içerik, süreç, ürün ve öğrenme ortamındaki uyarlamaları kapsar. Bu durum, öğrencilerin öğrenme becerilerinin düşük olduğu anlamına gelmez. Bu öğrenciler derinlemesine düşünme ve problem çözme konusunda yetenekli olabilir. Bu noktada önemli olan, kendi hızlarında ilerleyebilmeleri için gereken zamanı ve desteği almalarıdır. Öğretmenlerin rolü, bu öğrencilerin güçlü yönlerini ortaya çıkarmak ve öz güvenlerini inşa etmelerine yardımcı olmaktır. Eğitimdeki temel hedefler, ortalamanın gerisinde olan öğrenciler için sadece belirli becerilerin kazanılmasına odaklanmaktan ziyade öğrenme sürecinin tamamını kapsayacak şekilde genişletilmelidir. Bu genişletme, Türkiye Yüzyılı Maarif Modeli’nde olduğu gibi öğrencileri öğrenme sürecine dâhil eden ve her aşamada öğrencilerin mevcut bilgi ve becerilerini temel alarak onlara yeni öğrenme deneyimleri sunan yaklaşımlarla gerçekleştirilebilir.</w:t>
      </w:r>
    </w:p>
    <w:p w14:paraId="4357F316" w14:textId="77777777" w:rsidR="00BE10F3" w:rsidRDefault="00BE10F3" w:rsidP="00BE10F3">
      <w:pPr>
        <w:tabs>
          <w:tab w:val="left" w:pos="1080"/>
        </w:tabs>
        <w:autoSpaceDE w:val="0"/>
        <w:autoSpaceDN w:val="0"/>
        <w:rPr>
          <w:b/>
          <w:bCs/>
        </w:rPr>
      </w:pPr>
    </w:p>
    <w:p w14:paraId="20156E7C" w14:textId="77777777" w:rsidR="003666A6" w:rsidRDefault="003666A6" w:rsidP="003666A6">
      <w:pPr>
        <w:tabs>
          <w:tab w:val="left" w:pos="1080"/>
        </w:tabs>
        <w:autoSpaceDE w:val="0"/>
        <w:autoSpaceDN w:val="0"/>
        <w:rPr>
          <w:b/>
          <w:bCs/>
        </w:rPr>
      </w:pPr>
      <w:r>
        <w:rPr>
          <w:b/>
          <w:bCs/>
        </w:rPr>
        <w:t xml:space="preserve">15.) </w:t>
      </w:r>
      <w:r w:rsidRPr="00B41015">
        <w:rPr>
          <w:b/>
          <w:bCs/>
        </w:rPr>
        <w:t>(Ek bent: 02/01/2024 tarihli ve 93432701 sayılı Makam Onayı) İlçe geneli yapılacak ortak yazılı sınavların soruları ile cevap anahtarlarının hazırlanması,</w:t>
      </w:r>
    </w:p>
    <w:p w14:paraId="713C41AB" w14:textId="77777777" w:rsidR="003666A6" w:rsidRDefault="003666A6" w:rsidP="00BE10F3">
      <w:pPr>
        <w:tabs>
          <w:tab w:val="left" w:pos="1080"/>
        </w:tabs>
        <w:autoSpaceDE w:val="0"/>
        <w:autoSpaceDN w:val="0"/>
        <w:rPr>
          <w:b/>
          <w:bCs/>
        </w:rPr>
      </w:pPr>
    </w:p>
    <w:p w14:paraId="2FB026EC" w14:textId="77777777" w:rsidR="003666A6" w:rsidRPr="003666A6" w:rsidRDefault="003666A6" w:rsidP="00BE10F3">
      <w:pPr>
        <w:tabs>
          <w:tab w:val="left" w:pos="1080"/>
        </w:tabs>
        <w:autoSpaceDE w:val="0"/>
        <w:autoSpaceDN w:val="0"/>
        <w:rPr>
          <w:bCs/>
        </w:rPr>
      </w:pPr>
      <w:r>
        <w:rPr>
          <w:b/>
          <w:bCs/>
        </w:rPr>
        <w:t xml:space="preserve">  </w:t>
      </w:r>
      <w:r w:rsidRPr="003666A6">
        <w:rPr>
          <w:bCs/>
        </w:rPr>
        <w:t>İlçe geneli ortak yazılı yapılması durumunda oluşturulacak bir komisyon tarafından yazılı sınavların soruları ile cevap anahtarları hazırlanacaktır.</w:t>
      </w:r>
    </w:p>
    <w:p w14:paraId="13D1F17F" w14:textId="77777777" w:rsidR="003666A6" w:rsidRDefault="003666A6" w:rsidP="00BE10F3">
      <w:pPr>
        <w:tabs>
          <w:tab w:val="left" w:pos="1080"/>
        </w:tabs>
        <w:autoSpaceDE w:val="0"/>
        <w:autoSpaceDN w:val="0"/>
        <w:rPr>
          <w:b/>
          <w:bCs/>
        </w:rPr>
      </w:pPr>
    </w:p>
    <w:p w14:paraId="782A4CBB" w14:textId="77777777" w:rsidR="00395567" w:rsidRDefault="00395567" w:rsidP="00395567">
      <w:pPr>
        <w:tabs>
          <w:tab w:val="num" w:pos="426"/>
        </w:tabs>
        <w:ind w:right="202"/>
        <w:rPr>
          <w:b/>
        </w:rPr>
      </w:pPr>
      <w:r>
        <w:rPr>
          <w:b/>
        </w:rPr>
        <w:t>16</w:t>
      </w:r>
      <w:r w:rsidRPr="00335007">
        <w:rPr>
          <w:b/>
        </w:rPr>
        <w:t>.) 14.08.2024 Tarih ve 111911202 Sayılı “ 2024-2025 Eğitim ve Öğretim Yılına İlişkin İş ve İşlemler”  Konulu 2024/53 Nolu Genelgenin Görüşülmesi,</w:t>
      </w:r>
    </w:p>
    <w:p w14:paraId="09CE9999" w14:textId="77777777" w:rsidR="00AF132A" w:rsidRDefault="00AF132A" w:rsidP="00395567">
      <w:pPr>
        <w:tabs>
          <w:tab w:val="num" w:pos="426"/>
        </w:tabs>
        <w:ind w:right="202"/>
        <w:rPr>
          <w:b/>
        </w:rPr>
      </w:pPr>
    </w:p>
    <w:p w14:paraId="55E73934" w14:textId="77777777" w:rsidR="00AF132A" w:rsidRPr="00AF132A" w:rsidRDefault="00AF132A" w:rsidP="00AF132A">
      <w:r w:rsidRPr="00AF132A">
        <w:t xml:space="preserve">Bakanlığımızca ülkemizin her bir ferdinin madden ve mânen refah ve mutluluğunu sağlamak,toplumun millî birlik ve beraberlik içerisinde iktisâdî, sosyal ve kültürel kalkınmasını temin etmek amacıyla öğrencilerimizin Anayasa'da ve İlgi (a) Kanunda ifadesini bulan Atatürk milliyetçiliği ile millî, ahlâkî, insanî, mânevî ve kültürel değerlerimizi benimseyen, koruyan ve geliştiren; ilgi ve yetenekleri doğrultusunda beden, zihin, ahlâk, ruh ve duygu bakımlarından dengeli ve sağlıklı bir şekilde, hür ve bilimsel düşünme gücüne sahip, şahsiyetli, teşebbüse değer veren ve topluma karşı sorumluluk duyan yetkin ve erdemli bireyler olarak yetişmeleri için eğitim ve öğretim faaliyetleri hassasiyetle yürütülmektedir.      </w:t>
      </w:r>
    </w:p>
    <w:p w14:paraId="228A69B1" w14:textId="77777777" w:rsidR="00AF132A" w:rsidRPr="00AF132A" w:rsidRDefault="00AF132A" w:rsidP="00AF132A">
      <w:r w:rsidRPr="00AF132A">
        <w:t xml:space="preserve">     </w:t>
      </w:r>
    </w:p>
    <w:p w14:paraId="3305710F" w14:textId="77777777" w:rsidR="00AF132A" w:rsidRPr="00AF132A" w:rsidRDefault="00AF132A" w:rsidP="00AF132A">
      <w:r w:rsidRPr="00AF132A">
        <w:t xml:space="preserve">       14.08.2024 Tarih ve 111911202 S</w:t>
      </w:r>
      <w:r>
        <w:t>ayılı “ 2024-2025 Eğitim v</w:t>
      </w:r>
      <w:r w:rsidRPr="00AF132A">
        <w:t>e Öğretim Yılına İlişkin İş ve İşlemler”  Konulu 2024/53 Nolu Genelge zümre başkanı tarafından okundu ve gerekli açıklamalar yapılarak zümreyi ilgilendiren kararlar aşağıda vurgulanmıştır.Kanun, Yönetmelikler, Yönergeler, Genelgeler kapsamında ülke genelinde uygulama birliğinin sağlanması ve eğitim hizmetlerinin daha nitelikli yürütülmesi amacıyla aşağıda yer verilen hususlara riayet edilecektir:</w:t>
      </w:r>
    </w:p>
    <w:p w14:paraId="72CF2A68" w14:textId="77777777" w:rsidR="00AF132A" w:rsidRPr="00AF132A" w:rsidRDefault="00AF132A" w:rsidP="00AF132A">
      <w:pPr>
        <w:rPr>
          <w:b/>
        </w:rPr>
      </w:pPr>
    </w:p>
    <w:p w14:paraId="109ACF72" w14:textId="77777777" w:rsidR="00AF132A" w:rsidRPr="00AF132A" w:rsidRDefault="00AF132A" w:rsidP="00AF132A">
      <w:pPr>
        <w:rPr>
          <w:b/>
        </w:rPr>
      </w:pPr>
      <w:r w:rsidRPr="00AF132A">
        <w:rPr>
          <w:b/>
        </w:rPr>
        <w:t xml:space="preserve">      1.)</w:t>
      </w:r>
      <w:r w:rsidRPr="00AF132A">
        <w:t xml:space="preserve"> Türkiye Yüzyılı Maarif Modeli öğretim programları 2024-2025 eğitim öğretim yılında, okul öncesi (anasınıfı); ilkokul 1, ortaokul 5, ortaöğretim hazırlık ve 9 uncu sınıf düzeylerinde uygulanacaktır. Türkiye Yüzyılı Maarif Modeli kapsamında öğretim programları, eğitici eğitimleri, öğretmen eğitimleri, ders kitapları, öğretim materyalleri, ölçme, izleme ve değerlendirme süreçleri vb. konuları içeren ek genelge Bakanlıkça ayrıca yayımlanacaktır. </w:t>
      </w:r>
      <w:r w:rsidRPr="00AF132A">
        <w:rPr>
          <w:b/>
        </w:rPr>
        <w:t>Türkiye Yüzyılı Maarif Modeli ile ilgili iş ve işlemler ilgili genelge kapsamında yürütülecektir.</w:t>
      </w:r>
    </w:p>
    <w:p w14:paraId="1E14FF0A" w14:textId="77777777" w:rsidR="00AF132A" w:rsidRPr="00AF132A" w:rsidRDefault="00AF132A" w:rsidP="00AF132A">
      <w:pPr>
        <w:rPr>
          <w:b/>
        </w:rPr>
      </w:pPr>
    </w:p>
    <w:p w14:paraId="2688E612" w14:textId="77777777" w:rsidR="00AF132A" w:rsidRPr="00AF132A" w:rsidRDefault="00AF132A" w:rsidP="00AF132A">
      <w:r w:rsidRPr="00AF132A">
        <w:rPr>
          <w:b/>
        </w:rPr>
        <w:t xml:space="preserve">2.) </w:t>
      </w:r>
      <w:r w:rsidRPr="00AF132A">
        <w:t>Kitapların temiz ve düzenli kullanılması teşvik edilecek,</w:t>
      </w:r>
    </w:p>
    <w:p w14:paraId="6CEF064B" w14:textId="77777777" w:rsidR="00AF132A" w:rsidRPr="00AF132A" w:rsidRDefault="00AF132A" w:rsidP="00AF132A">
      <w:pPr>
        <w:rPr>
          <w:b/>
        </w:rPr>
      </w:pPr>
    </w:p>
    <w:p w14:paraId="28D16F92" w14:textId="77777777" w:rsidR="00AF132A" w:rsidRPr="00AF132A" w:rsidRDefault="00AF132A" w:rsidP="00AF132A">
      <w:pPr>
        <w:rPr>
          <w:b/>
        </w:rPr>
      </w:pPr>
      <w:r w:rsidRPr="00AF132A">
        <w:rPr>
          <w:b/>
        </w:rPr>
        <w:t xml:space="preserve">3.) </w:t>
      </w:r>
      <w:r w:rsidRPr="00AF132A">
        <w:t>Öğretmen, yönetici ve okul çalışanlarının kıyafetlerinde öğrencilere rol model olmasına, öğretmenlik mesleğinin ve eğitim kurumlarında çalışmanın gerektirdiği tavır ve davranışların önemine hassasiyet gösterilecektir.</w:t>
      </w:r>
    </w:p>
    <w:p w14:paraId="05B2057D" w14:textId="77777777" w:rsidR="00AF132A" w:rsidRPr="00AF132A" w:rsidRDefault="00AF132A" w:rsidP="00AF132A">
      <w:pPr>
        <w:rPr>
          <w:b/>
        </w:rPr>
      </w:pPr>
    </w:p>
    <w:p w14:paraId="198950E6" w14:textId="77777777" w:rsidR="00AF132A" w:rsidRPr="00AF132A" w:rsidRDefault="00AF132A" w:rsidP="00AF132A">
      <w:r w:rsidRPr="00AF132A">
        <w:rPr>
          <w:b/>
        </w:rPr>
        <w:t>4.)</w:t>
      </w:r>
      <w:r w:rsidRPr="00AF132A">
        <w:t xml:space="preserve"> Seçmeli derslerin program içeriğine uygun bir şekilde işlenmesi sağlanacaktır.</w:t>
      </w:r>
    </w:p>
    <w:p w14:paraId="43F13BC8" w14:textId="77777777" w:rsidR="00AF132A" w:rsidRPr="00AF132A" w:rsidRDefault="00AF132A" w:rsidP="00AF132A">
      <w:pPr>
        <w:rPr>
          <w:b/>
        </w:rPr>
      </w:pPr>
    </w:p>
    <w:p w14:paraId="188F324A" w14:textId="77777777" w:rsidR="00AF132A" w:rsidRPr="00AF132A" w:rsidRDefault="00AF132A" w:rsidP="00AF132A">
      <w:r w:rsidRPr="00AF132A">
        <w:rPr>
          <w:b/>
        </w:rPr>
        <w:t>5.)</w:t>
      </w:r>
      <w:r w:rsidRPr="00AF132A">
        <w:t xml:space="preserve"> Öğrencilerimizin seçtiği kulüpler, katıldığı bilimsel, sosyal, kültürel, sanatsal ve sportif etkinlikler, toplum hizmeti çalışmaları, sosyal sorumlulukprogramı faaliyetleri eğitim ve öğretim yılı boyunca e-Okul Yönetim Bilgi Sisteminde yer alan Sosyal Etkinlik Modülüne işlenecektir.</w:t>
      </w:r>
    </w:p>
    <w:p w14:paraId="4888F110" w14:textId="77777777" w:rsidR="00AF132A" w:rsidRPr="00AF132A" w:rsidRDefault="00AF132A" w:rsidP="00AF132A">
      <w:pPr>
        <w:rPr>
          <w:b/>
        </w:rPr>
      </w:pPr>
    </w:p>
    <w:p w14:paraId="4894C4C9" w14:textId="77777777" w:rsidR="00AF132A" w:rsidRPr="00AF132A" w:rsidRDefault="00AF132A" w:rsidP="00AF132A">
      <w:r w:rsidRPr="00AF132A">
        <w:rPr>
          <w:b/>
        </w:rPr>
        <w:t xml:space="preserve">6.) </w:t>
      </w:r>
      <w:r w:rsidRPr="00AF132A">
        <w:t>Okullarda öğrencilere etkin okur kimliğinin kazandırılması, okuma kültürünün geliştirilmesi ve yaygınlaştırılması için etkinlikler planlanarak okul kütüphanelerinin daha verimli kullanılması sağlanacaktır. Öğrencilerin araştırma ve okuma kabiliyetlerinin gelişmesi için aile büyükleri ve fertlerinin evlerinde kitap okumaları teşvik edilecektir.</w:t>
      </w:r>
    </w:p>
    <w:p w14:paraId="0E4E21EC" w14:textId="77777777" w:rsidR="00AF132A" w:rsidRPr="00AF132A" w:rsidRDefault="00AF132A" w:rsidP="00AF132A">
      <w:pPr>
        <w:rPr>
          <w:b/>
        </w:rPr>
      </w:pPr>
    </w:p>
    <w:p w14:paraId="66781879" w14:textId="77777777" w:rsidR="00AF132A" w:rsidRPr="00AF132A" w:rsidRDefault="00AF132A" w:rsidP="00AF132A">
      <w:r w:rsidRPr="00AF132A">
        <w:rPr>
          <w:b/>
        </w:rPr>
        <w:t xml:space="preserve">7.) </w:t>
      </w:r>
      <w:r w:rsidRPr="00AF132A">
        <w:t>Bir önceki yıl başlatılan ve öğrencilerimizin dilimizin zenginliklerini tanımasına, kültürümüzü taşıyan sözcüklerimizle buluşmasına, Türkçeyi doğru, güzel ve iyi kullanmalarına ve düşünce dünyalarını geliştirmelerine katkı sağlayan Dilimizin Zenginlikleri Projesi kapsamında planlanan etkinliklerin amacına uygun olarak gerçekleştirilmesine ihtimam gösterilecektir.</w:t>
      </w:r>
    </w:p>
    <w:p w14:paraId="284FCD93" w14:textId="77777777" w:rsidR="00AF132A" w:rsidRPr="00AF132A" w:rsidRDefault="00AF132A" w:rsidP="00AF132A">
      <w:pPr>
        <w:rPr>
          <w:b/>
        </w:rPr>
      </w:pPr>
    </w:p>
    <w:p w14:paraId="188E3E4C" w14:textId="77777777" w:rsidR="00AF132A" w:rsidRPr="00AF132A" w:rsidRDefault="00AF132A" w:rsidP="00AF132A">
      <w:r w:rsidRPr="00AF132A">
        <w:rPr>
          <w:b/>
        </w:rPr>
        <w:t>8.)</w:t>
      </w:r>
      <w:r w:rsidRPr="00AF132A">
        <w:t xml:space="preserve"> Öğrencilerin içinde yaşadıkları şehri, şehrine ait soyut ve somut tarihî/kültürel mirası, değerlerini bilmesi ve koruması için okul içi ve okul dışı etkinlikler planlanacaktır.</w:t>
      </w:r>
    </w:p>
    <w:p w14:paraId="23F89E70" w14:textId="77777777" w:rsidR="00AF132A" w:rsidRPr="00AF132A" w:rsidRDefault="00AF132A" w:rsidP="00AF132A"/>
    <w:p w14:paraId="13E2E457" w14:textId="77777777" w:rsidR="00AF132A" w:rsidRPr="00AF132A" w:rsidRDefault="00AF132A" w:rsidP="00AF132A">
      <w:r w:rsidRPr="00AF132A">
        <w:rPr>
          <w:b/>
        </w:rPr>
        <w:t xml:space="preserve">9.) </w:t>
      </w:r>
      <w:r w:rsidRPr="00AF132A">
        <w:t>Okul temelli planlamanın işleyişi, zümre öğretmenler kurulunda tartışılarak değerlendirilen ve yapılması planlanan araştırma ve gözlem, sosyal etkinlikler, proje çalışmaları, yerel çalışmalar, okuma etkinlikleri gibi çalışmaların ortak ve bireysel olarak yapılacağının karar altına alınması ve uygulanması şeklinde olacaktır.</w:t>
      </w:r>
    </w:p>
    <w:p w14:paraId="025E932F" w14:textId="77777777" w:rsidR="00AF132A" w:rsidRPr="00AF132A" w:rsidRDefault="00AF132A" w:rsidP="00AF132A">
      <w:r w:rsidRPr="00AF132A">
        <w:t>Zümre öğretmenler kurulu kararından sonra her öğretmen, her derste ve her temada belirlenen ders saati kadar bu faaliyetleri yapacaktır.Bilindiği üzere 9.sınıf Türk dili ve edebiyatı dersi dört tema üzerine kuruludur.Her temada 2 ders saati okul temelli planlama etkinliği yer alacaktır. 9.sınıf Türk dili ve edebiyatı dersinde yer alacak okul temelli planlama  çalışmaları hazırlanacak olan günlük ve yıllık planlarda yer alacaktır.</w:t>
      </w:r>
    </w:p>
    <w:p w14:paraId="014120AF" w14:textId="77777777" w:rsidR="00AF132A" w:rsidRPr="00335007" w:rsidRDefault="00AF132A" w:rsidP="00395567">
      <w:pPr>
        <w:tabs>
          <w:tab w:val="num" w:pos="426"/>
        </w:tabs>
        <w:ind w:right="202"/>
        <w:rPr>
          <w:b/>
        </w:rPr>
      </w:pPr>
    </w:p>
    <w:p w14:paraId="3A8F8C4E" w14:textId="77777777" w:rsidR="00395567" w:rsidRPr="00335007" w:rsidRDefault="00395567" w:rsidP="00395567">
      <w:pPr>
        <w:tabs>
          <w:tab w:val="num" w:pos="426"/>
        </w:tabs>
        <w:ind w:right="202"/>
        <w:rPr>
          <w:b/>
        </w:rPr>
      </w:pPr>
    </w:p>
    <w:p w14:paraId="300655B0" w14:textId="77777777" w:rsidR="00395567" w:rsidRDefault="00395567" w:rsidP="00395567">
      <w:pPr>
        <w:tabs>
          <w:tab w:val="num" w:pos="426"/>
        </w:tabs>
        <w:ind w:right="202"/>
        <w:rPr>
          <w:b/>
        </w:rPr>
      </w:pPr>
      <w:r>
        <w:rPr>
          <w:b/>
        </w:rPr>
        <w:t>17</w:t>
      </w:r>
      <w:r w:rsidRPr="00335007">
        <w:rPr>
          <w:b/>
        </w:rPr>
        <w:t>.) 16.08.2024 Tarih ve 112084007 Sayılı, "2024-2025 Eğitim ve Öğretim Yılı Türkiye Yüzyılı Maarif Modeli'ne İlişkin İş ve İşlemler" Konulu  2024/54 Nolu Genelgenin Görüşülmesi,</w:t>
      </w:r>
    </w:p>
    <w:p w14:paraId="7E1200FF" w14:textId="77777777" w:rsidR="00AF132A" w:rsidRDefault="00AF132A" w:rsidP="00AF132A"/>
    <w:p w14:paraId="13BD4275" w14:textId="77777777" w:rsidR="001409D1" w:rsidRPr="001409D1" w:rsidRDefault="001409D1" w:rsidP="001409D1">
      <w:r w:rsidRPr="001409D1">
        <w:t xml:space="preserve">       16.08.2024 Tarih ve 112084007 Sayılı, "2024-2025 Eğitim ve Öğretim Yılı Türkiye Yüzyılı Maarif Modeli'ne İlişkin İş ve İşlemler" Konulu  2024/54 Nolu Genelge zümre başkanı tarafından okundu ve gerekli açıklamalar yapılarak zümreyi ilgilendiren kararlar aşağıda vurgulanmıştır.</w:t>
      </w:r>
    </w:p>
    <w:p w14:paraId="5EAB33E1" w14:textId="77777777" w:rsidR="001409D1" w:rsidRPr="001409D1" w:rsidRDefault="001409D1" w:rsidP="001409D1">
      <w:r w:rsidRPr="001409D1">
        <w:t xml:space="preserve">    </w:t>
      </w:r>
    </w:p>
    <w:p w14:paraId="68F23379" w14:textId="77777777" w:rsidR="001409D1" w:rsidRPr="001409D1" w:rsidRDefault="001409D1" w:rsidP="001409D1">
      <w:r w:rsidRPr="001409D1">
        <w:t xml:space="preserve">        Bakanlığımızca eğitim sistemimizin daha yüksek standartlara taşınması ve bireyden aileye, aileden topluma, toplumdan millete ve bütün insanlığa uzanan eğitim süreçlerinin niteliğinin artırılması için Türkiye Yüzyılı Maarif Modeli Ortak Metni ve Öğretim Programları hazırlanmıştır. Bu programlar 2024-2025 eğitim ve öğretim yılında, okul öncesi (anasınıfı); ilkokul 1, ortaokul 5; ortaöğretim hazırlık ve 9 uncu sınıf düzeyinde uygulanacaktır.</w:t>
      </w:r>
    </w:p>
    <w:p w14:paraId="2EADA903" w14:textId="77777777" w:rsidR="001409D1" w:rsidRPr="001409D1" w:rsidRDefault="001409D1" w:rsidP="001409D1">
      <w:r w:rsidRPr="001409D1">
        <w:t xml:space="preserve">       </w:t>
      </w:r>
    </w:p>
    <w:p w14:paraId="57399BD3" w14:textId="77777777" w:rsidR="001409D1" w:rsidRPr="001409D1" w:rsidRDefault="001409D1" w:rsidP="001409D1">
      <w:r w:rsidRPr="001409D1">
        <w:t xml:space="preserve">        Türkiye Yüzyılı Maarif Modeli'nde insanın kendini tanımasına ve keşfetmesine imkân tanınarak kişilerin ilgi ve kabiliyetleri ölçüsünde esnek ve özgür öğrenme ortamlarının yaygınlaştırıldığı hak ve gelişim temelli bir öğrenme süreci yapılandırılmıştır.</w:t>
      </w:r>
    </w:p>
    <w:p w14:paraId="581BCF48" w14:textId="77777777" w:rsidR="001409D1" w:rsidRPr="001409D1" w:rsidRDefault="001409D1" w:rsidP="001409D1">
      <w:r w:rsidRPr="001409D1">
        <w:t xml:space="preserve">     </w:t>
      </w:r>
    </w:p>
    <w:p w14:paraId="3DEBF0FF" w14:textId="77777777" w:rsidR="001409D1" w:rsidRPr="001409D1" w:rsidRDefault="001409D1" w:rsidP="001409D1">
      <w:r w:rsidRPr="001409D1">
        <w:t xml:space="preserve">  Bakanlığımızca öğrencilerimizin zihinsel, sosyal, duygusal, fiziksel ve ahlâkî bakımdan çok yönlü gelişimini desteklemek amacıyla geliştirilen Türkiye Yüzyılı Maarif Modeli'nin uygulanmasına ilişkin iş ve işlemler yukarıda sıralanan mevzuat doğrultusunda ve aşağıda açıklanan genelge esasları dikkate alınarak uygulanacaktır:</w:t>
      </w:r>
    </w:p>
    <w:p w14:paraId="1F89396F" w14:textId="77777777" w:rsidR="001409D1" w:rsidRPr="001409D1" w:rsidRDefault="001409D1" w:rsidP="001409D1"/>
    <w:p w14:paraId="6E6D2625" w14:textId="77777777" w:rsidR="001409D1" w:rsidRPr="001409D1" w:rsidRDefault="001409D1" w:rsidP="001409D1">
      <w:r w:rsidRPr="001409D1">
        <w:rPr>
          <w:b/>
        </w:rPr>
        <w:t>1.)</w:t>
      </w:r>
      <w:r w:rsidRPr="001409D1">
        <w:t xml:space="preserve"> Türk Dili ve Edebiyatı derslerinde, yaygın edebi türler arasından seçilmek kaydıyla ilgili sınıflar düzeyinde her dönem iki,öğretim yılı boyunca toplam dört eser okunacak ve bir eleştirel film analizi yapılacaktır. Öğretim programı kapsamında değerlendirmeye tabi olacak dört eserin dışında da öğrencilerin kitap okuması teşvik edilecektir. Söz konusu eserlerin seçiminde telif hakları ve kişisel verilerin korunmasıyla ilgili hususlara özen gösterilecektir. Okunacak eserlerin ve izlenecek filmlerin belirlenmesinde öğretim programında yer alan metin seçimi ölçütleri dikkate alınacaktır. Eserlerin bu ölçütler doğrultusunda zümre öğretmenleri tarafından öğrencilerin yaş ve sınıf seviyelerine uygun olarak belirlenmesi; Türk Dili ve Edebiyatı Öğretim Programları ekinde yer alan Eleştirel Okuma,Dinleme/İzleme Formu kullanılarak öğrencilerin okudukları ve dinledikleri/izledikleri eserlerin içeriğini değerlendirmeleri sağlanacaktır. </w:t>
      </w:r>
      <w:r w:rsidRPr="001409D1">
        <w:rPr>
          <w:b/>
        </w:rPr>
        <w:t>Değerlendirmeler dönem sonunda verilecek iki performans notundan biri olarak dikkate alınacaktır.</w:t>
      </w:r>
    </w:p>
    <w:p w14:paraId="6C5D5CF0" w14:textId="77777777" w:rsidR="001409D1" w:rsidRPr="001409D1" w:rsidRDefault="001409D1" w:rsidP="001409D1">
      <w:pPr>
        <w:rPr>
          <w:b/>
        </w:rPr>
      </w:pPr>
    </w:p>
    <w:p w14:paraId="54C35AFF" w14:textId="77777777" w:rsidR="001409D1" w:rsidRPr="001409D1" w:rsidRDefault="001409D1" w:rsidP="001409D1">
      <w:r w:rsidRPr="001409D1">
        <w:rPr>
          <w:b/>
        </w:rPr>
        <w:t>2.)</w:t>
      </w:r>
      <w:r w:rsidRPr="001409D1">
        <w:t xml:space="preserve"> Zümre toplantılarında Türkiye Yüzyılı Maarif Modeli'nin temel yaklaşımı ve öğrenci profili doğrultusunda öğretim programları ve ders kitapları göz önünde bulundurularak modelde yer alan tüm bileşenlerin etkin ve doğru bir şekilde hayata geçirilmesini sağlayacak planlamalar yapılacaktır.</w:t>
      </w:r>
    </w:p>
    <w:p w14:paraId="6586D38F" w14:textId="77777777" w:rsidR="001409D1" w:rsidRPr="001409D1" w:rsidRDefault="001409D1" w:rsidP="001409D1"/>
    <w:p w14:paraId="006EF683" w14:textId="77777777" w:rsidR="001409D1" w:rsidRPr="001409D1" w:rsidRDefault="001409D1" w:rsidP="001409D1">
      <w:r w:rsidRPr="001409D1">
        <w:rPr>
          <w:b/>
        </w:rPr>
        <w:t>3.)</w:t>
      </w:r>
      <w:r w:rsidRPr="001409D1">
        <w:t xml:space="preserve"> Öğretim programlarının öğrenme çıktılarının gerektirdiği beceriler azami düzeyde öğrenciye kazandırılacak şekilde planlama yapılacaktır.</w:t>
      </w:r>
    </w:p>
    <w:p w14:paraId="3BF39FBC" w14:textId="77777777" w:rsidR="001409D1" w:rsidRPr="001409D1" w:rsidRDefault="001409D1" w:rsidP="001409D1">
      <w:pPr>
        <w:rPr>
          <w:b/>
        </w:rPr>
      </w:pPr>
    </w:p>
    <w:p w14:paraId="0C43C638" w14:textId="77777777" w:rsidR="001409D1" w:rsidRPr="001409D1" w:rsidRDefault="001409D1" w:rsidP="001409D1">
      <w:r w:rsidRPr="001409D1">
        <w:rPr>
          <w:b/>
        </w:rPr>
        <w:t>4.)</w:t>
      </w:r>
      <w:r w:rsidRPr="001409D1">
        <w:t xml:space="preserve"> Kaynaştırma/bütünleştirme uygulamaları kapsamında eğitimlerini sürdüren özel eğitim ihtiyacı olan öğrenciler için de BEP'ler Türkiye Yüzyılı Maarif Modeli öğretim programı esas alınarak hazırlanacaktır.</w:t>
      </w:r>
    </w:p>
    <w:p w14:paraId="1F1805E6" w14:textId="77777777" w:rsidR="001409D1" w:rsidRPr="001409D1" w:rsidRDefault="001409D1" w:rsidP="001409D1">
      <w:pPr>
        <w:rPr>
          <w:b/>
        </w:rPr>
      </w:pPr>
    </w:p>
    <w:p w14:paraId="77A6FAD4" w14:textId="77777777" w:rsidR="001409D1" w:rsidRPr="001409D1" w:rsidRDefault="001409D1" w:rsidP="001409D1">
      <w:r w:rsidRPr="001409D1">
        <w:rPr>
          <w:b/>
        </w:rPr>
        <w:t>5.)</w:t>
      </w:r>
      <w:r w:rsidRPr="001409D1">
        <w:t xml:space="preserve"> Ders kitapları ve ders kitaplarında yer alan e-içeriklerin tamamı kullanılacaktır.</w:t>
      </w:r>
    </w:p>
    <w:p w14:paraId="5BF192A5" w14:textId="77777777" w:rsidR="001409D1" w:rsidRPr="001409D1" w:rsidRDefault="001409D1" w:rsidP="001409D1">
      <w:pPr>
        <w:rPr>
          <w:b/>
        </w:rPr>
      </w:pPr>
    </w:p>
    <w:p w14:paraId="5D93B90E" w14:textId="77777777" w:rsidR="001409D1" w:rsidRPr="001409D1" w:rsidRDefault="001409D1" w:rsidP="001409D1">
      <w:r w:rsidRPr="001409D1">
        <w:rPr>
          <w:b/>
        </w:rPr>
        <w:t xml:space="preserve">6.) </w:t>
      </w:r>
      <w:r w:rsidRPr="001409D1">
        <w:t>2024-2025 eğitim ve öğretim yılında okutulacak ders kitaplarının zümre çalışmaları sürecinde öğretmenlerimiz tarafından eba.gov.tr platformundan indirilerek incelemeleri sağlanacaktır.</w:t>
      </w:r>
    </w:p>
    <w:p w14:paraId="072F2442" w14:textId="77777777" w:rsidR="001409D1" w:rsidRPr="001409D1" w:rsidRDefault="001409D1" w:rsidP="001409D1">
      <w:pPr>
        <w:rPr>
          <w:b/>
        </w:rPr>
      </w:pPr>
    </w:p>
    <w:p w14:paraId="368EA71B" w14:textId="77777777" w:rsidR="001409D1" w:rsidRPr="001409D1" w:rsidRDefault="001409D1" w:rsidP="001409D1">
      <w:r w:rsidRPr="001409D1">
        <w:rPr>
          <w:b/>
        </w:rPr>
        <w:t>7.)</w:t>
      </w:r>
      <w:r w:rsidRPr="001409D1">
        <w:t xml:space="preserve"> Sınıf içi ölçme kapsamında gerçekleştirilecek yazılı sınavları öğrenme çıktıları esas alınarak bilgi ve beceri bütünlüğünü ölçecek şekilde eğitim kurumu sınıf/alan zümreleri tarafından hazırlanıp uygulanacaktır.</w:t>
      </w:r>
    </w:p>
    <w:p w14:paraId="19AD9A51" w14:textId="77777777" w:rsidR="001409D1" w:rsidRPr="001409D1" w:rsidRDefault="001409D1" w:rsidP="001409D1">
      <w:pPr>
        <w:rPr>
          <w:b/>
        </w:rPr>
      </w:pPr>
    </w:p>
    <w:p w14:paraId="3405D14B" w14:textId="77777777" w:rsidR="001409D1" w:rsidRPr="001409D1" w:rsidRDefault="001409D1" w:rsidP="001409D1">
      <w:r w:rsidRPr="001409D1">
        <w:rPr>
          <w:b/>
        </w:rPr>
        <w:t>8.)</w:t>
      </w:r>
      <w:r w:rsidRPr="001409D1">
        <w:t xml:space="preserve"> Türkiye Yüzyılı Maarif Modeli kapsamında ülke genelinde yapılacak ortak sınavlarda uygulama birlikteliğinin sağlanması, ölçme ve değerlendirmede etkin sonuçlar elde edilmesi amacıyla derslerin yıllık planları eğitim kurumu sınıf/alan zümrelerince, Bakanlıkça yayımlanacak örnek yıllık çerçeve planlar dikkate alınarak hazırlanacaktır.</w:t>
      </w:r>
    </w:p>
    <w:p w14:paraId="5E3B091B" w14:textId="77777777" w:rsidR="001409D1" w:rsidRPr="001409D1" w:rsidRDefault="001409D1" w:rsidP="001409D1">
      <w:pPr>
        <w:rPr>
          <w:b/>
        </w:rPr>
      </w:pPr>
    </w:p>
    <w:p w14:paraId="19D92900" w14:textId="77777777" w:rsidR="001409D1" w:rsidRPr="001409D1" w:rsidRDefault="001409D1" w:rsidP="001409D1">
      <w:r w:rsidRPr="001409D1">
        <w:rPr>
          <w:b/>
        </w:rPr>
        <w:t>9.)</w:t>
      </w:r>
      <w:r w:rsidRPr="001409D1">
        <w:t xml:space="preserve"> Yıl içerisinde yapılan zümre öğretmenler kurulu toplantılarında Türkiye Yüzyılı Maarif Modeli kapsamında hazırlanan öğretim programlarına yönelik görüş ve öneriler Talim ve Terbiye Kurulu Başkanlığının İzleme ve Değerlendirme Sistemine (TTKB-İDES) işlenecektir.</w:t>
      </w:r>
    </w:p>
    <w:p w14:paraId="3B06B6D3" w14:textId="77777777" w:rsidR="001409D1" w:rsidRDefault="001409D1" w:rsidP="001409D1">
      <w:r w:rsidRPr="001409D1">
        <w:rPr>
          <w:b/>
        </w:rPr>
        <w:t>10.)</w:t>
      </w:r>
      <w:r w:rsidRPr="001409D1">
        <w:t xml:space="preserve"> Bakanlığımız tarafından; eba.gov.tr, oba.gov.tr, tymm.meb.gov.tr,ogmmateryal.eba.gov.tr platformlarında sunulan elektronik materyaller etkin bir şekilde kullanılacaktır.</w:t>
      </w:r>
    </w:p>
    <w:p w14:paraId="0BA07D9E" w14:textId="77777777" w:rsidR="00395567" w:rsidRPr="001409D1" w:rsidRDefault="00395567" w:rsidP="001409D1">
      <w:r>
        <w:rPr>
          <w:b/>
        </w:rPr>
        <w:t>18</w:t>
      </w:r>
      <w:r w:rsidRPr="00335007">
        <w:rPr>
          <w:b/>
        </w:rPr>
        <w:t>.) Dilek, Temenni ve Alınan Kararlar,</w:t>
      </w:r>
    </w:p>
    <w:p w14:paraId="26FFDC62" w14:textId="77777777" w:rsidR="001409D1" w:rsidRDefault="001409D1" w:rsidP="001409D1">
      <w:pPr>
        <w:widowControl w:val="0"/>
        <w:autoSpaceDE w:val="0"/>
        <w:autoSpaceDN w:val="0"/>
        <w:adjustRightInd w:val="0"/>
        <w:rPr>
          <w:b/>
          <w:sz w:val="22"/>
          <w:szCs w:val="22"/>
        </w:rPr>
      </w:pPr>
    </w:p>
    <w:p w14:paraId="40B6681B" w14:textId="77777777" w:rsidR="00244E0C" w:rsidRPr="00D928AF" w:rsidRDefault="001409D1" w:rsidP="001409D1">
      <w:pPr>
        <w:widowControl w:val="0"/>
        <w:autoSpaceDE w:val="0"/>
        <w:autoSpaceDN w:val="0"/>
        <w:adjustRightInd w:val="0"/>
      </w:pPr>
      <w:r>
        <w:t xml:space="preserve">   S</w:t>
      </w:r>
      <w:r w:rsidR="00B92D53">
        <w:t xml:space="preserve">öz almak isteyen olup olmadığı zümre başkanı tarafından soruldu ve söz hakkı almak isteyen olmadığı için </w:t>
      </w:r>
      <w:r w:rsidR="00F34248">
        <w:t xml:space="preserve">zümre başkanı </w:t>
      </w:r>
      <w:r>
        <w:t>………………………..</w:t>
      </w:r>
      <w:r w:rsidR="00B72F6C">
        <w:t xml:space="preserve"> </w:t>
      </w:r>
      <w:r w:rsidR="00B92D53">
        <w:t>:  “ S</w:t>
      </w:r>
      <w:r w:rsidR="00B92D53" w:rsidRPr="00882351">
        <w:t>ağlıklı</w:t>
      </w:r>
      <w:r w:rsidR="00B92D53">
        <w:t xml:space="preserve"> ve </w:t>
      </w:r>
      <w:r w:rsidR="00B92D53" w:rsidRPr="00882351">
        <w:t xml:space="preserve">başarılı bir eğitim-öğretim yılı </w:t>
      </w:r>
      <w:r w:rsidR="00A62869">
        <w:t>dilerim.” dedi</w:t>
      </w:r>
      <w:r w:rsidR="00B92D53">
        <w:t>.</w:t>
      </w:r>
    </w:p>
    <w:p w14:paraId="30C498BE" w14:textId="77777777" w:rsidR="002424BB" w:rsidRPr="00882351" w:rsidRDefault="002424BB" w:rsidP="002424BB">
      <w:pPr>
        <w:jc w:val="center"/>
        <w:rPr>
          <w:b/>
        </w:rPr>
      </w:pPr>
      <w:r w:rsidRPr="00882351">
        <w:rPr>
          <w:b/>
        </w:rPr>
        <w:t>KARARLAR:</w:t>
      </w:r>
    </w:p>
    <w:p w14:paraId="01248F10" w14:textId="77777777" w:rsidR="002424BB" w:rsidRPr="00882351" w:rsidRDefault="002424BB" w:rsidP="002424BB"/>
    <w:p w14:paraId="72910AB6" w14:textId="77777777" w:rsidR="001409D1" w:rsidRDefault="001409D1" w:rsidP="001409D1">
      <w:pPr>
        <w:rPr>
          <w:sz w:val="22"/>
          <w:szCs w:val="22"/>
        </w:rPr>
      </w:pPr>
      <w:r>
        <w:rPr>
          <w:b/>
          <w:sz w:val="22"/>
          <w:szCs w:val="22"/>
        </w:rPr>
        <w:t xml:space="preserve">1.) </w:t>
      </w:r>
      <w:r w:rsidRPr="001409D1">
        <w:rPr>
          <w:sz w:val="22"/>
          <w:szCs w:val="22"/>
        </w:rPr>
        <w:t>Okul zümrelerinde</w:t>
      </w:r>
      <w:r>
        <w:rPr>
          <w:b/>
          <w:sz w:val="22"/>
          <w:szCs w:val="22"/>
        </w:rPr>
        <w:t xml:space="preserve"> </w:t>
      </w:r>
      <w:r>
        <w:rPr>
          <w:sz w:val="22"/>
          <w:szCs w:val="22"/>
        </w:rPr>
        <w:t>y</w:t>
      </w:r>
      <w:r w:rsidRPr="00E57F18">
        <w:rPr>
          <w:sz w:val="22"/>
          <w:szCs w:val="22"/>
        </w:rPr>
        <w:t>ıl içerisinde gerekli gör</w:t>
      </w:r>
      <w:r w:rsidRPr="00E57F18">
        <w:rPr>
          <w:sz w:val="22"/>
          <w:szCs w:val="22"/>
        </w:rPr>
        <w:t>ü</w:t>
      </w:r>
      <w:r w:rsidRPr="00E57F18">
        <w:rPr>
          <w:sz w:val="22"/>
          <w:szCs w:val="22"/>
        </w:rPr>
        <w:t>len zamanlarda ve ortak sınavlar öncesi ve sonrasında bir araya gelinmesi ve fikir alış verişinde bulunulması ayrıca der</w:t>
      </w:r>
      <w:r w:rsidRPr="00E57F18">
        <w:rPr>
          <w:sz w:val="22"/>
          <w:szCs w:val="22"/>
        </w:rPr>
        <w:t>s</w:t>
      </w:r>
      <w:r w:rsidRPr="00E57F18">
        <w:rPr>
          <w:sz w:val="22"/>
          <w:szCs w:val="22"/>
        </w:rPr>
        <w:t>lerin mümkün olduğunca birbirine uyumlu olarak yürütülmesi kararlaştırıldı.</w:t>
      </w:r>
    </w:p>
    <w:p w14:paraId="4154E746" w14:textId="77777777" w:rsidR="001409D1" w:rsidRPr="00E57F18" w:rsidRDefault="001409D1" w:rsidP="001409D1">
      <w:pPr>
        <w:rPr>
          <w:sz w:val="22"/>
          <w:szCs w:val="22"/>
        </w:rPr>
      </w:pPr>
      <w:r w:rsidRPr="00E57F18">
        <w:rPr>
          <w:sz w:val="22"/>
          <w:szCs w:val="22"/>
        </w:rPr>
        <w:t xml:space="preserve"> </w:t>
      </w:r>
    </w:p>
    <w:p w14:paraId="713930E2" w14:textId="77777777" w:rsidR="001409D1" w:rsidRPr="00015997" w:rsidRDefault="001409D1" w:rsidP="001409D1">
      <w:pPr>
        <w:rPr>
          <w:sz w:val="22"/>
          <w:szCs w:val="22"/>
        </w:rPr>
      </w:pPr>
      <w:r w:rsidRPr="00015997">
        <w:rPr>
          <w:b/>
          <w:sz w:val="22"/>
          <w:szCs w:val="22"/>
        </w:rPr>
        <w:t xml:space="preserve">2.) </w:t>
      </w:r>
      <w:r w:rsidRPr="00DC13C5">
        <w:rPr>
          <w:sz w:val="22"/>
          <w:szCs w:val="22"/>
        </w:rPr>
        <w:t xml:space="preserve">Belirtilen konuların yıllık planlara yansıtıldığı şekilde dikkatle, titizlikle ve özenle </w:t>
      </w:r>
      <w:r>
        <w:rPr>
          <w:sz w:val="22"/>
          <w:szCs w:val="22"/>
        </w:rPr>
        <w:t xml:space="preserve">yer </w:t>
      </w:r>
      <w:r w:rsidRPr="00DC13C5">
        <w:rPr>
          <w:sz w:val="22"/>
          <w:szCs w:val="22"/>
        </w:rPr>
        <w:t>verilmesine ve Atatürkçülük ile ilgili konularda Tarih dersi öğretmenleriyle</w:t>
      </w:r>
      <w:r>
        <w:rPr>
          <w:sz w:val="22"/>
          <w:szCs w:val="22"/>
        </w:rPr>
        <w:t xml:space="preserve"> ve değerler eğitimi ile ilgili tüm zümrelerle</w:t>
      </w:r>
      <w:r w:rsidRPr="00DC13C5">
        <w:rPr>
          <w:sz w:val="22"/>
          <w:szCs w:val="22"/>
        </w:rPr>
        <w:t xml:space="preserve"> iş birliği yapılmasının devamına karar verildi.</w:t>
      </w:r>
    </w:p>
    <w:p w14:paraId="3A1540BE" w14:textId="77777777" w:rsidR="001409D1" w:rsidRDefault="001409D1" w:rsidP="001409D1">
      <w:pPr>
        <w:pStyle w:val="BalonMetni"/>
        <w:spacing w:line="276" w:lineRule="auto"/>
        <w:rPr>
          <w:rFonts w:ascii="Times New Roman" w:hAnsi="Times New Roman" w:cs="Times New Roman"/>
          <w:sz w:val="24"/>
          <w:szCs w:val="24"/>
        </w:rPr>
      </w:pPr>
    </w:p>
    <w:p w14:paraId="5C618F90" w14:textId="77777777" w:rsidR="001409D1" w:rsidRDefault="001409D1" w:rsidP="001409D1">
      <w:pPr>
        <w:rPr>
          <w:sz w:val="22"/>
          <w:szCs w:val="22"/>
        </w:rPr>
      </w:pPr>
      <w:r>
        <w:rPr>
          <w:b/>
          <w:lang w:eastAsia="en-US"/>
        </w:rPr>
        <w:t>3</w:t>
      </w:r>
      <w:r w:rsidRPr="00107321">
        <w:rPr>
          <w:b/>
          <w:lang w:eastAsia="en-US"/>
        </w:rPr>
        <w:t>.)</w:t>
      </w:r>
      <w:r>
        <w:rPr>
          <w:lang w:eastAsia="en-US"/>
        </w:rPr>
        <w:t xml:space="preserve"> Ders planları ve </w:t>
      </w:r>
      <w:r>
        <w:rPr>
          <w:sz w:val="22"/>
          <w:szCs w:val="22"/>
          <w:lang w:eastAsia="en-US" w:bidi="en-US"/>
        </w:rPr>
        <w:t>y</w:t>
      </w:r>
      <w:r w:rsidRPr="000F6360">
        <w:rPr>
          <w:sz w:val="22"/>
          <w:szCs w:val="22"/>
          <w:lang w:eastAsia="en-US" w:bidi="en-US"/>
        </w:rPr>
        <w:t>ıllık</w:t>
      </w:r>
      <w:r w:rsidRPr="003C1603">
        <w:rPr>
          <w:sz w:val="22"/>
          <w:szCs w:val="22"/>
          <w:lang w:eastAsia="en-US" w:bidi="en-US"/>
        </w:rPr>
        <w:t xml:space="preserve"> planlar ilgili yönetmeliklere göre hazırlanacaktır.  Çalışma takvimine </w:t>
      </w:r>
      <w:r>
        <w:rPr>
          <w:sz w:val="22"/>
          <w:szCs w:val="22"/>
          <w:lang w:eastAsia="en-US" w:bidi="en-US"/>
        </w:rPr>
        <w:t>uyulacaktır. Yıllık planlar en son güncellenen müfredata göre yapılacaktır.Belirtilen tarihte okul idaresine sunulacaktır.Yeni müfredat zümre tarafından tekrar incelenecektir.Verilecek eğitimlere katılım sağlanacaktır.</w:t>
      </w:r>
    </w:p>
    <w:p w14:paraId="25CD7FA6" w14:textId="77777777" w:rsidR="001409D1" w:rsidRDefault="001409D1" w:rsidP="001409D1">
      <w:pPr>
        <w:rPr>
          <w:sz w:val="22"/>
          <w:szCs w:val="22"/>
        </w:rPr>
      </w:pPr>
    </w:p>
    <w:p w14:paraId="57A6D234" w14:textId="77777777" w:rsidR="001409D1" w:rsidRDefault="001409D1" w:rsidP="001409D1">
      <w:pPr>
        <w:rPr>
          <w:sz w:val="22"/>
          <w:szCs w:val="22"/>
          <w:lang w:eastAsia="en-US" w:bidi="en-US"/>
        </w:rPr>
      </w:pPr>
      <w:r>
        <w:rPr>
          <w:b/>
          <w:sz w:val="22"/>
          <w:szCs w:val="22"/>
        </w:rPr>
        <w:t>4</w:t>
      </w:r>
      <w:r w:rsidRPr="00107321">
        <w:rPr>
          <w:b/>
          <w:sz w:val="22"/>
          <w:szCs w:val="22"/>
        </w:rPr>
        <w:t xml:space="preserve">.) </w:t>
      </w:r>
      <w:r>
        <w:rPr>
          <w:sz w:val="22"/>
          <w:szCs w:val="22"/>
        </w:rPr>
        <w:t>Derslerin</w:t>
      </w:r>
      <w:r w:rsidRPr="00DC13C5">
        <w:rPr>
          <w:sz w:val="22"/>
          <w:szCs w:val="22"/>
        </w:rPr>
        <w:t xml:space="preserve"> işlenişi sırasında konunun gereğine, sınıf ve seviyenin durumuna göre sesli ve sessiz okuma, anlatım, soru-cevap, dramatize etme, taklit, tasvir etme, tanımlama, açıklama, tartışma, sebep-sonuç ilişkisi kurma, özetleme, örnekleme, gözlem yapma, tümevarım, tümdengelim, araştırma, inceleme, tartışma, karşılaştırma sunu, afişleme, resimleme, film, v.b. yön</w:t>
      </w:r>
      <w:r>
        <w:rPr>
          <w:sz w:val="22"/>
          <w:szCs w:val="22"/>
        </w:rPr>
        <w:t>tem ve teknikler etkin bir şekilde kullanılacaktır.Yeni öğretim yöntem ve teknikleri en iyi şekilde öğrenilecektir.</w:t>
      </w:r>
    </w:p>
    <w:p w14:paraId="35DAF8FF" w14:textId="77777777" w:rsidR="001409D1" w:rsidRDefault="001409D1" w:rsidP="001409D1">
      <w:pPr>
        <w:rPr>
          <w:sz w:val="22"/>
          <w:szCs w:val="22"/>
          <w:lang w:eastAsia="en-US" w:bidi="en-US"/>
        </w:rPr>
      </w:pPr>
    </w:p>
    <w:p w14:paraId="2C8F1BE4" w14:textId="77777777" w:rsidR="001409D1" w:rsidRDefault="001409D1" w:rsidP="001409D1">
      <w:pPr>
        <w:rPr>
          <w:sz w:val="22"/>
          <w:szCs w:val="22"/>
        </w:rPr>
      </w:pPr>
      <w:r>
        <w:rPr>
          <w:b/>
          <w:sz w:val="22"/>
          <w:szCs w:val="22"/>
          <w:lang w:eastAsia="en-US" w:bidi="en-US"/>
        </w:rPr>
        <w:t>5</w:t>
      </w:r>
      <w:r w:rsidRPr="00107321">
        <w:rPr>
          <w:b/>
          <w:sz w:val="22"/>
          <w:szCs w:val="22"/>
          <w:lang w:eastAsia="en-US" w:bidi="en-US"/>
        </w:rPr>
        <w:t xml:space="preserve">.) </w:t>
      </w:r>
      <w:r w:rsidRPr="003C1603">
        <w:rPr>
          <w:sz w:val="22"/>
          <w:szCs w:val="22"/>
          <w:lang w:eastAsia="en-US" w:bidi="en-US"/>
        </w:rPr>
        <w:t>Derslerin işlenişinde her türlü teknolojik gelişmelerden yararlanılacaktır.</w:t>
      </w:r>
    </w:p>
    <w:p w14:paraId="092DB7B9" w14:textId="77777777" w:rsidR="001409D1" w:rsidRDefault="001409D1" w:rsidP="001409D1">
      <w:pPr>
        <w:rPr>
          <w:sz w:val="22"/>
          <w:szCs w:val="22"/>
        </w:rPr>
      </w:pPr>
    </w:p>
    <w:p w14:paraId="39EDE908" w14:textId="77777777" w:rsidR="001409D1" w:rsidRDefault="001409D1" w:rsidP="001409D1">
      <w:pPr>
        <w:rPr>
          <w:sz w:val="22"/>
          <w:szCs w:val="22"/>
          <w:lang w:eastAsia="en-US" w:bidi="en-US"/>
        </w:rPr>
      </w:pPr>
      <w:r>
        <w:rPr>
          <w:b/>
          <w:sz w:val="22"/>
          <w:szCs w:val="22"/>
        </w:rPr>
        <w:t>6</w:t>
      </w:r>
      <w:r w:rsidRPr="00107321">
        <w:rPr>
          <w:b/>
          <w:sz w:val="22"/>
          <w:szCs w:val="22"/>
        </w:rPr>
        <w:t xml:space="preserve">.) </w:t>
      </w:r>
      <w:r w:rsidRPr="003C1603">
        <w:rPr>
          <w:sz w:val="22"/>
          <w:szCs w:val="22"/>
          <w:lang w:eastAsia="en-US" w:bidi="en-US"/>
        </w:rPr>
        <w:t>EBA</w:t>
      </w:r>
      <w:r>
        <w:rPr>
          <w:sz w:val="22"/>
          <w:szCs w:val="22"/>
          <w:lang w:eastAsia="en-US" w:bidi="en-US"/>
        </w:rPr>
        <w:t xml:space="preserve"> ve </w:t>
      </w:r>
      <w:r w:rsidRPr="00DF7D9A">
        <w:rPr>
          <w:i/>
          <w:iCs/>
          <w:sz w:val="22"/>
          <w:szCs w:val="22"/>
          <w:lang w:eastAsia="en-US" w:bidi="en-US"/>
        </w:rPr>
        <w:t>ogmmateryal.meb.gov.tr</w:t>
      </w:r>
      <w:r w:rsidRPr="003C1603">
        <w:rPr>
          <w:sz w:val="22"/>
          <w:szCs w:val="22"/>
          <w:lang w:eastAsia="en-US" w:bidi="en-US"/>
        </w:rPr>
        <w:t xml:space="preserve"> </w:t>
      </w:r>
      <w:r>
        <w:rPr>
          <w:sz w:val="22"/>
          <w:szCs w:val="22"/>
          <w:lang w:eastAsia="en-US" w:bidi="en-US"/>
        </w:rPr>
        <w:t>konuların</w:t>
      </w:r>
      <w:r w:rsidRPr="003C1603">
        <w:rPr>
          <w:sz w:val="22"/>
          <w:szCs w:val="22"/>
          <w:lang w:eastAsia="en-US" w:bidi="en-US"/>
        </w:rPr>
        <w:t xml:space="preserve"> özelliğine göre sıkı bir şekilde derslerde kullanılacaktır.Bu alandaki gelişmeler takip edilecektir.</w:t>
      </w:r>
    </w:p>
    <w:p w14:paraId="7711B3EA" w14:textId="77777777" w:rsidR="001409D1" w:rsidRDefault="001409D1" w:rsidP="001409D1">
      <w:pPr>
        <w:rPr>
          <w:sz w:val="22"/>
          <w:szCs w:val="22"/>
          <w:lang w:eastAsia="en-US" w:bidi="en-US"/>
        </w:rPr>
      </w:pPr>
    </w:p>
    <w:p w14:paraId="7D301A4E" w14:textId="77777777" w:rsidR="001409D1" w:rsidRDefault="001409D1" w:rsidP="001409D1">
      <w:pPr>
        <w:rPr>
          <w:sz w:val="22"/>
          <w:szCs w:val="22"/>
          <w:lang w:eastAsia="en-US" w:bidi="en-US"/>
        </w:rPr>
      </w:pPr>
      <w:r>
        <w:rPr>
          <w:b/>
          <w:sz w:val="22"/>
          <w:szCs w:val="22"/>
          <w:lang w:eastAsia="en-US" w:bidi="en-US"/>
        </w:rPr>
        <w:t>7</w:t>
      </w:r>
      <w:r w:rsidRPr="00107321">
        <w:rPr>
          <w:b/>
          <w:sz w:val="22"/>
          <w:szCs w:val="22"/>
          <w:lang w:eastAsia="en-US" w:bidi="en-US"/>
        </w:rPr>
        <w:t>.)</w:t>
      </w:r>
      <w:r>
        <w:rPr>
          <w:sz w:val="22"/>
          <w:szCs w:val="22"/>
          <w:lang w:eastAsia="en-US" w:bidi="en-US"/>
        </w:rPr>
        <w:t xml:space="preserve"> </w:t>
      </w:r>
      <w:r w:rsidRPr="003C1603">
        <w:rPr>
          <w:sz w:val="22"/>
          <w:szCs w:val="22"/>
          <w:lang w:eastAsia="en-US" w:bidi="en-US"/>
        </w:rPr>
        <w:t>Teknolojinin kullanımı sırasında aşırılıktan uzak durulacaktır.</w:t>
      </w:r>
    </w:p>
    <w:p w14:paraId="396E1DBE" w14:textId="77777777" w:rsidR="001409D1" w:rsidRPr="003C1603" w:rsidRDefault="001409D1" w:rsidP="001409D1">
      <w:pPr>
        <w:rPr>
          <w:sz w:val="22"/>
          <w:szCs w:val="22"/>
          <w:lang w:eastAsia="en-US" w:bidi="en-US"/>
        </w:rPr>
      </w:pPr>
    </w:p>
    <w:p w14:paraId="5077E228" w14:textId="77777777" w:rsidR="001409D1" w:rsidRDefault="001409D1" w:rsidP="001409D1">
      <w:pPr>
        <w:rPr>
          <w:sz w:val="22"/>
          <w:szCs w:val="22"/>
          <w:lang w:eastAsia="en-US" w:bidi="en-US"/>
        </w:rPr>
      </w:pPr>
      <w:r>
        <w:rPr>
          <w:b/>
          <w:sz w:val="22"/>
          <w:szCs w:val="22"/>
          <w:lang w:eastAsia="en-US" w:bidi="en-US"/>
        </w:rPr>
        <w:t>8</w:t>
      </w:r>
      <w:r w:rsidRPr="00107321">
        <w:rPr>
          <w:b/>
          <w:sz w:val="22"/>
          <w:szCs w:val="22"/>
          <w:lang w:eastAsia="en-US" w:bidi="en-US"/>
        </w:rPr>
        <w:t>.)</w:t>
      </w:r>
      <w:r>
        <w:rPr>
          <w:sz w:val="22"/>
          <w:szCs w:val="22"/>
          <w:lang w:eastAsia="en-US" w:bidi="en-US"/>
        </w:rPr>
        <w:t xml:space="preserve"> </w:t>
      </w:r>
      <w:r w:rsidRPr="00DC13C5">
        <w:rPr>
          <w:sz w:val="22"/>
          <w:szCs w:val="22"/>
        </w:rPr>
        <w:t>Derslere öğrencilerin kitap ve defterlerini getirmeleri sağlanacak.</w:t>
      </w:r>
    </w:p>
    <w:p w14:paraId="222BF419" w14:textId="77777777" w:rsidR="001409D1" w:rsidRPr="003C1603" w:rsidRDefault="001409D1" w:rsidP="001409D1">
      <w:pPr>
        <w:rPr>
          <w:sz w:val="22"/>
          <w:szCs w:val="22"/>
          <w:lang w:eastAsia="en-US" w:bidi="en-US"/>
        </w:rPr>
      </w:pPr>
    </w:p>
    <w:p w14:paraId="0B401536" w14:textId="77777777" w:rsidR="001409D1" w:rsidRDefault="001409D1" w:rsidP="001409D1">
      <w:pPr>
        <w:pStyle w:val="GvdeMetni"/>
        <w:spacing w:after="0"/>
        <w:jc w:val="left"/>
        <w:rPr>
          <w:sz w:val="22"/>
          <w:szCs w:val="22"/>
          <w:lang w:val="tr-TR"/>
        </w:rPr>
      </w:pPr>
      <w:r>
        <w:rPr>
          <w:b/>
          <w:sz w:val="22"/>
          <w:szCs w:val="22"/>
          <w:lang w:val="tr-TR" w:eastAsia="tr-TR"/>
        </w:rPr>
        <w:t xml:space="preserve">9.) </w:t>
      </w:r>
      <w:r w:rsidRPr="00DC13C5">
        <w:rPr>
          <w:sz w:val="22"/>
          <w:szCs w:val="22"/>
        </w:rPr>
        <w:t>Yararlı sitelerle ilgili öğrencilere bilgiler verilecek.</w:t>
      </w:r>
    </w:p>
    <w:p w14:paraId="347A7FF3" w14:textId="77777777" w:rsidR="001409D1" w:rsidRPr="00FD0404" w:rsidRDefault="001409D1" w:rsidP="001409D1">
      <w:pPr>
        <w:pStyle w:val="GvdeMetni"/>
        <w:spacing w:after="0"/>
        <w:jc w:val="left"/>
        <w:rPr>
          <w:sz w:val="22"/>
          <w:szCs w:val="22"/>
          <w:lang w:val="tr-TR"/>
        </w:rPr>
      </w:pPr>
    </w:p>
    <w:p w14:paraId="5A8B641E" w14:textId="77777777" w:rsidR="001409D1" w:rsidRDefault="001409D1" w:rsidP="001409D1">
      <w:pPr>
        <w:pStyle w:val="GvdeMetni"/>
        <w:spacing w:after="0"/>
        <w:jc w:val="left"/>
        <w:rPr>
          <w:sz w:val="22"/>
          <w:szCs w:val="22"/>
          <w:lang w:val="tr-TR"/>
        </w:rPr>
      </w:pPr>
      <w:r>
        <w:rPr>
          <w:b/>
          <w:sz w:val="22"/>
          <w:szCs w:val="22"/>
          <w:lang w:val="tr-TR"/>
        </w:rPr>
        <w:t>10</w:t>
      </w:r>
      <w:r w:rsidRPr="00107321">
        <w:rPr>
          <w:b/>
          <w:sz w:val="22"/>
          <w:szCs w:val="22"/>
          <w:lang w:val="tr-TR"/>
        </w:rPr>
        <w:t>.)</w:t>
      </w:r>
      <w:r>
        <w:rPr>
          <w:sz w:val="22"/>
          <w:szCs w:val="22"/>
          <w:lang w:val="tr-TR"/>
        </w:rPr>
        <w:t xml:space="preserve"> </w:t>
      </w:r>
      <w:r w:rsidRPr="00DC13C5">
        <w:rPr>
          <w:sz w:val="22"/>
          <w:szCs w:val="22"/>
        </w:rPr>
        <w:t>Yazar ve şairlerimizin hayatı, eserleri ve onlarla ile ilgili eserler( film, belgesel,…) imkanlar ölçüsünde öğrencilere sunulacaktır.</w:t>
      </w:r>
    </w:p>
    <w:p w14:paraId="308CC0BF" w14:textId="77777777" w:rsidR="001409D1" w:rsidRPr="00FD0404" w:rsidRDefault="001409D1" w:rsidP="001409D1">
      <w:pPr>
        <w:pStyle w:val="GvdeMetni"/>
        <w:spacing w:after="0"/>
        <w:jc w:val="left"/>
        <w:rPr>
          <w:sz w:val="22"/>
          <w:szCs w:val="22"/>
          <w:lang w:val="tr-TR"/>
        </w:rPr>
      </w:pPr>
    </w:p>
    <w:p w14:paraId="22CB1DCE" w14:textId="77777777" w:rsidR="001409D1" w:rsidRDefault="001409D1" w:rsidP="001409D1">
      <w:pPr>
        <w:pStyle w:val="GvdeMetni"/>
        <w:spacing w:after="0"/>
        <w:jc w:val="left"/>
        <w:rPr>
          <w:sz w:val="22"/>
          <w:szCs w:val="22"/>
          <w:lang w:val="tr-TR"/>
        </w:rPr>
      </w:pPr>
      <w:r>
        <w:rPr>
          <w:b/>
          <w:sz w:val="22"/>
          <w:szCs w:val="22"/>
          <w:lang w:val="tr-TR"/>
        </w:rPr>
        <w:t>11</w:t>
      </w:r>
      <w:r w:rsidRPr="00107321">
        <w:rPr>
          <w:b/>
          <w:sz w:val="22"/>
          <w:szCs w:val="22"/>
          <w:lang w:val="tr-TR"/>
        </w:rPr>
        <w:t>.)</w:t>
      </w:r>
      <w:r>
        <w:rPr>
          <w:sz w:val="22"/>
          <w:szCs w:val="22"/>
          <w:lang w:val="tr-TR"/>
        </w:rPr>
        <w:t xml:space="preserve"> </w:t>
      </w:r>
      <w:r w:rsidRPr="003C1603">
        <w:rPr>
          <w:sz w:val="22"/>
          <w:szCs w:val="22"/>
          <w:lang w:eastAsia="en-US" w:bidi="en-US"/>
        </w:rPr>
        <w:t>Okul kütüphanesinden en iyi şekilde yararlanma ve kütüpha</w:t>
      </w:r>
      <w:r>
        <w:rPr>
          <w:sz w:val="22"/>
          <w:szCs w:val="22"/>
          <w:lang w:eastAsia="en-US" w:bidi="en-US"/>
        </w:rPr>
        <w:t>n</w:t>
      </w:r>
      <w:r w:rsidRPr="003C1603">
        <w:rPr>
          <w:sz w:val="22"/>
          <w:szCs w:val="22"/>
          <w:lang w:eastAsia="en-US" w:bidi="en-US"/>
        </w:rPr>
        <w:t>eyi daha kullanılır hale getirme konusunda okul yönetimiyle iş</w:t>
      </w:r>
      <w:r>
        <w:rPr>
          <w:sz w:val="22"/>
          <w:szCs w:val="22"/>
          <w:lang w:eastAsia="en-US" w:bidi="en-US"/>
        </w:rPr>
        <w:t xml:space="preserve"> </w:t>
      </w:r>
      <w:r w:rsidRPr="003C1603">
        <w:rPr>
          <w:sz w:val="22"/>
          <w:szCs w:val="22"/>
          <w:lang w:eastAsia="en-US" w:bidi="en-US"/>
        </w:rPr>
        <w:t>birliğine gidilecektir.</w:t>
      </w:r>
    </w:p>
    <w:p w14:paraId="65432713" w14:textId="77777777" w:rsidR="001409D1" w:rsidRPr="00FD0404" w:rsidRDefault="001409D1" w:rsidP="001409D1">
      <w:pPr>
        <w:pStyle w:val="GvdeMetni"/>
        <w:spacing w:after="0"/>
        <w:jc w:val="left"/>
        <w:rPr>
          <w:sz w:val="22"/>
          <w:szCs w:val="22"/>
          <w:lang w:val="tr-TR"/>
        </w:rPr>
      </w:pPr>
    </w:p>
    <w:p w14:paraId="5C3EE96E" w14:textId="77777777" w:rsidR="001409D1" w:rsidRDefault="001409D1" w:rsidP="001409D1">
      <w:pPr>
        <w:rPr>
          <w:sz w:val="22"/>
          <w:szCs w:val="22"/>
          <w:lang w:eastAsia="en-US" w:bidi="en-US"/>
        </w:rPr>
      </w:pPr>
      <w:r>
        <w:rPr>
          <w:b/>
          <w:sz w:val="22"/>
          <w:szCs w:val="22"/>
          <w:lang w:eastAsia="en-US" w:bidi="en-US"/>
        </w:rPr>
        <w:t xml:space="preserve">12.) </w:t>
      </w:r>
      <w:r w:rsidRPr="003C1603">
        <w:rPr>
          <w:sz w:val="22"/>
          <w:szCs w:val="22"/>
          <w:lang w:eastAsia="en-US" w:bidi="en-US"/>
        </w:rPr>
        <w:t xml:space="preserve">Konuların özelliğine göre etkileşimli tahtadan </w:t>
      </w:r>
      <w:r>
        <w:rPr>
          <w:sz w:val="22"/>
          <w:szCs w:val="22"/>
          <w:lang w:eastAsia="en-US" w:bidi="en-US"/>
        </w:rPr>
        <w:t>azami şekilde yararlanılacaktır.</w:t>
      </w:r>
    </w:p>
    <w:p w14:paraId="748DFF84" w14:textId="77777777" w:rsidR="001409D1" w:rsidRPr="003C1603" w:rsidRDefault="001409D1" w:rsidP="001409D1">
      <w:pPr>
        <w:rPr>
          <w:sz w:val="22"/>
          <w:szCs w:val="22"/>
          <w:lang w:eastAsia="en-US" w:bidi="en-US"/>
        </w:rPr>
      </w:pPr>
    </w:p>
    <w:p w14:paraId="06907400" w14:textId="77777777" w:rsidR="001409D1" w:rsidRPr="003C1603" w:rsidRDefault="001409D1" w:rsidP="001409D1">
      <w:pPr>
        <w:rPr>
          <w:sz w:val="22"/>
          <w:szCs w:val="22"/>
          <w:lang w:eastAsia="en-US" w:bidi="en-US"/>
        </w:rPr>
      </w:pPr>
    </w:p>
    <w:p w14:paraId="6EBEE004" w14:textId="77777777" w:rsidR="001409D1" w:rsidRPr="006013FA" w:rsidRDefault="001409D1" w:rsidP="001409D1">
      <w:pPr>
        <w:rPr>
          <w:sz w:val="22"/>
          <w:szCs w:val="22"/>
          <w:lang w:eastAsia="en-US" w:bidi="en-US"/>
        </w:rPr>
      </w:pPr>
      <w:r>
        <w:rPr>
          <w:b/>
          <w:sz w:val="22"/>
          <w:szCs w:val="22"/>
          <w:lang w:eastAsia="en-US" w:bidi="en-US"/>
        </w:rPr>
        <w:t>13</w:t>
      </w:r>
      <w:r w:rsidRPr="007D5A3F">
        <w:rPr>
          <w:b/>
          <w:sz w:val="22"/>
          <w:szCs w:val="22"/>
          <w:lang w:eastAsia="en-US" w:bidi="en-US"/>
        </w:rPr>
        <w:t>.)</w:t>
      </w:r>
      <w:r>
        <w:rPr>
          <w:b/>
          <w:sz w:val="22"/>
          <w:szCs w:val="22"/>
          <w:lang w:eastAsia="en-US" w:bidi="en-US"/>
        </w:rPr>
        <w:t xml:space="preserve"> </w:t>
      </w:r>
      <w:r w:rsidRPr="00756547">
        <w:rPr>
          <w:b/>
          <w:sz w:val="22"/>
          <w:szCs w:val="22"/>
        </w:rPr>
        <w:t xml:space="preserve"> </w:t>
      </w:r>
      <w:r w:rsidRPr="00265C1E">
        <w:rPr>
          <w:sz w:val="22"/>
          <w:szCs w:val="22"/>
        </w:rPr>
        <w:t xml:space="preserve">1.performans notu: Ders içi performans değerlendirme ölçeğine göre verilecektir. 2.Performans notu: Her ünite sonunda yapılacak olan etkinlikler, yazma ve sözlü iletişim becerilerine bağlı süreç odaklı performans değerlendirme notu olarak e-okula işlenecektir.9.sınıflarda 1.performans notu </w:t>
      </w:r>
      <w:r>
        <w:rPr>
          <w:sz w:val="22"/>
          <w:szCs w:val="22"/>
        </w:rPr>
        <w:t xml:space="preserve">edebiyat atölyesi kısmında </w:t>
      </w:r>
      <w:r w:rsidRPr="00265C1E">
        <w:rPr>
          <w:sz w:val="22"/>
          <w:szCs w:val="22"/>
        </w:rPr>
        <w:t>ders içi performans görevlerinin değerlendirmesine göre verilecektir. 2.performans notu okuma etkinlikleri değerlendirme ölçeğine göre verilecektir.</w:t>
      </w:r>
    </w:p>
    <w:p w14:paraId="2BA4E640" w14:textId="77777777" w:rsidR="001409D1" w:rsidRDefault="001409D1" w:rsidP="001409D1">
      <w:pPr>
        <w:rPr>
          <w:bCs/>
          <w:sz w:val="22"/>
          <w:szCs w:val="22"/>
        </w:rPr>
      </w:pPr>
    </w:p>
    <w:p w14:paraId="7021F532" w14:textId="77777777" w:rsidR="001409D1" w:rsidRDefault="001409D1" w:rsidP="001409D1">
      <w:pPr>
        <w:pStyle w:val="ListeParagraf"/>
        <w:ind w:left="0"/>
      </w:pPr>
      <w:r>
        <w:rPr>
          <w:b/>
          <w:bCs/>
        </w:rPr>
        <w:t>14</w:t>
      </w:r>
      <w:r w:rsidRPr="00A41B86">
        <w:rPr>
          <w:b/>
          <w:bCs/>
        </w:rPr>
        <w:t xml:space="preserve">.) </w:t>
      </w:r>
      <w:r w:rsidRPr="00A41B86">
        <w:t>Bütün sınavlar ortak yapılacağından yazılı soruları hazırlanırken zümre ortak hareket edecektir. Sorular ve cevap anahtarları zümre öğretmenlerince birlikte hazırlanacaktır. Bu sınavların şube ve sınıflar bazında sınav analizleri yapılacaktır. Konu ve kazanım eksikliği görülen öğrencilerin durumları, ders ve zümre öğretmenleri tarafından yeniden değerlendirilecektir.</w:t>
      </w:r>
    </w:p>
    <w:p w14:paraId="61C87819" w14:textId="77777777" w:rsidR="001409D1" w:rsidRDefault="001409D1" w:rsidP="001409D1">
      <w:pPr>
        <w:pStyle w:val="ListeParagraf"/>
        <w:ind w:left="0"/>
        <w:rPr>
          <w:b/>
        </w:rPr>
      </w:pPr>
    </w:p>
    <w:p w14:paraId="62B43783" w14:textId="77777777" w:rsidR="001409D1" w:rsidRDefault="001409D1" w:rsidP="001409D1">
      <w:pPr>
        <w:pStyle w:val="ListeParagraf"/>
        <w:ind w:left="0"/>
      </w:pPr>
      <w:r>
        <w:rPr>
          <w:b/>
        </w:rPr>
        <w:t>15</w:t>
      </w:r>
      <w:r w:rsidRPr="00A41B86">
        <w:rPr>
          <w:b/>
        </w:rPr>
        <w:t xml:space="preserve">.) </w:t>
      </w:r>
      <w:r w:rsidRPr="00C21FFE">
        <w:t>Proje görevi alan öğrencilerimiz proje hazırlama gör</w:t>
      </w:r>
      <w:r w:rsidRPr="00C21FFE">
        <w:t>e</w:t>
      </w:r>
      <w:r w:rsidRPr="00C21FFE">
        <w:t>vini yerine getireceklerdir. Projenin konusu öğrenciye imza karşılığı bildirilecektir. Öğrencinin ders öğretmenleri ile görüşmesinde öğretmen tarafından notlar alınacaktır. Her öğretmen verdiği ödevlerle ilgili sonuçları dosyalayacaktır. Öğrencinin çalışma planı, bilgi, doküman ve araç gereç listesi, iletişim kurduğu kaynak kişilerin listesi ödevin sonunda yararlanılan kaynaklar bölümünde belirtilecektir. Proje konuları en geç KASIM ayının son haftası verilir. NİSAN ayının 4. haftasında toplanacaktır. Ayrıca proje görevleri aralık, ocak, şubat ve mart aylarında kontrol edilecektir. Bu kontroller Proje Takip Forumu’na işlenecektir.</w:t>
      </w:r>
    </w:p>
    <w:p w14:paraId="36C29407" w14:textId="77777777" w:rsidR="001409D1" w:rsidRDefault="001409D1" w:rsidP="001409D1">
      <w:pPr>
        <w:rPr>
          <w:b/>
        </w:rPr>
      </w:pPr>
    </w:p>
    <w:p w14:paraId="61B5988C" w14:textId="77777777" w:rsidR="001409D1" w:rsidRPr="00B75DE7" w:rsidRDefault="001409D1" w:rsidP="001409D1">
      <w:r w:rsidRPr="00B75DE7">
        <w:rPr>
          <w:b/>
        </w:rPr>
        <w:t xml:space="preserve">16.) </w:t>
      </w:r>
      <w:r w:rsidRPr="00B75DE7">
        <w:t>Öğrencilerin kitap okuma alışkanlıklarını artırmak için ödül, taltif,  gibi yöntemler uygul</w:t>
      </w:r>
      <w:r w:rsidRPr="00B75DE7">
        <w:t>a</w:t>
      </w:r>
      <w:r w:rsidRPr="00B75DE7">
        <w:t>nacaktır. Seçkin eserler, bilhassa gerek Türk Edebiyatında, gerekse diğer edebiyatlarda klasik olmuş eserler nazara getirilecektir. Televizyonlarda ve radyolarda Türkçeyi güzel kullanan program yapıcıları, sunucular, haber spikerleri, konuşmacılar takip edilecek ve öğrencilerin onları dinlemeleri sağlanacaktır. Sınıf içinde ilk dakikalarda öğrencilerin bazı güncel konularda serbestçe konuşmaları teşvik edilecektir. Seslerin, harflerin, hecelerin, kelimelerin, vurgularına, telaffuzlarına dikkat edilecektir.</w:t>
      </w:r>
    </w:p>
    <w:p w14:paraId="0EAA220E" w14:textId="77777777" w:rsidR="001409D1" w:rsidRPr="00B75DE7" w:rsidRDefault="001409D1" w:rsidP="001409D1"/>
    <w:p w14:paraId="2FE93BD8" w14:textId="77777777" w:rsidR="001409D1" w:rsidRPr="00B75DE7" w:rsidRDefault="001409D1" w:rsidP="001409D1">
      <w:r w:rsidRPr="00B75DE7">
        <w:rPr>
          <w:b/>
        </w:rPr>
        <w:t xml:space="preserve">17.) </w:t>
      </w:r>
      <w:r w:rsidRPr="00B75DE7">
        <w:t>Bakanlığımız tarafından belirtilen tarihler aralığında sosyal etkinlikler, dyk ve hizmet içi etkinlikler ortaya konulacaktır, Kutlama programlarında sorumluluğun öğrenciye verilip öğretmenin rehber konumda olmasına,</w:t>
      </w:r>
    </w:p>
    <w:p w14:paraId="21A98F42" w14:textId="77777777" w:rsidR="001409D1" w:rsidRPr="00B75DE7" w:rsidRDefault="001409D1" w:rsidP="001409D1">
      <w:pPr>
        <w:rPr>
          <w:b/>
        </w:rPr>
      </w:pPr>
    </w:p>
    <w:p w14:paraId="00E99CE4" w14:textId="77777777" w:rsidR="001409D1" w:rsidRPr="00B75DE7" w:rsidRDefault="001409D1" w:rsidP="001409D1">
      <w:pPr>
        <w:rPr>
          <w:b/>
        </w:rPr>
      </w:pPr>
      <w:r w:rsidRPr="00B75DE7">
        <w:rPr>
          <w:b/>
        </w:rPr>
        <w:t xml:space="preserve">18.) </w:t>
      </w:r>
      <w:r w:rsidRPr="00B75DE7">
        <w:t>Verilen etkinliklerin yapılıp yapılmadığının kontrol edilmesine,</w:t>
      </w:r>
    </w:p>
    <w:p w14:paraId="1D347600" w14:textId="77777777" w:rsidR="001409D1" w:rsidRPr="00B75DE7" w:rsidRDefault="001409D1" w:rsidP="001409D1"/>
    <w:p w14:paraId="009FA70F" w14:textId="77777777" w:rsidR="001409D1" w:rsidRPr="00B75DE7" w:rsidRDefault="00B75DE7" w:rsidP="001409D1">
      <w:r w:rsidRPr="00B75DE7">
        <w:rPr>
          <w:b/>
        </w:rPr>
        <w:t>19</w:t>
      </w:r>
      <w:r w:rsidR="001409D1" w:rsidRPr="00B75DE7">
        <w:rPr>
          <w:b/>
        </w:rPr>
        <w:t>.)</w:t>
      </w:r>
      <w:r w:rsidR="001409D1" w:rsidRPr="00B75DE7">
        <w:t xml:space="preserve"> Öğrencilerin ilçe , il ve yurt genelinde yapılan yarışma ve faaliyetlere katılım sağlamaları için teşvik edilmesine,</w:t>
      </w:r>
    </w:p>
    <w:p w14:paraId="07D8AD40" w14:textId="77777777" w:rsidR="001409D1" w:rsidRPr="00B75DE7" w:rsidRDefault="001409D1" w:rsidP="001409D1"/>
    <w:p w14:paraId="1E7B3453" w14:textId="77777777" w:rsidR="001409D1" w:rsidRPr="00B75DE7" w:rsidRDefault="00B75DE7" w:rsidP="001409D1">
      <w:r w:rsidRPr="00B75DE7">
        <w:rPr>
          <w:b/>
        </w:rPr>
        <w:t>20</w:t>
      </w:r>
      <w:r w:rsidR="001409D1" w:rsidRPr="00B75DE7">
        <w:rPr>
          <w:b/>
        </w:rPr>
        <w:t>.)</w:t>
      </w:r>
      <w:r w:rsidR="001409D1" w:rsidRPr="00B75DE7">
        <w:t xml:space="preserve">  Şube öğretmenleri ile zaman zaman toplantılar yaparak öğrenci başarılarının değerlendirilmesi, gerekli önlemlerin alınması için planlamaların yapılmasına,</w:t>
      </w:r>
    </w:p>
    <w:p w14:paraId="77932718" w14:textId="77777777" w:rsidR="001409D1" w:rsidRPr="00B75DE7" w:rsidRDefault="001409D1" w:rsidP="001409D1"/>
    <w:p w14:paraId="634FC6D7" w14:textId="77777777" w:rsidR="001409D1" w:rsidRPr="00B75DE7" w:rsidRDefault="00B75DE7" w:rsidP="001409D1">
      <w:r w:rsidRPr="00B75DE7">
        <w:rPr>
          <w:b/>
        </w:rPr>
        <w:t>21</w:t>
      </w:r>
      <w:r w:rsidR="001409D1" w:rsidRPr="00B75DE7">
        <w:rPr>
          <w:b/>
        </w:rPr>
        <w:t>.)</w:t>
      </w:r>
      <w:r w:rsidR="001409D1" w:rsidRPr="00B75DE7">
        <w:t xml:space="preserve"> Derslerde her öğrencinin kendini rahatça ifade edebilmesi için imkân sağlanmasına,</w:t>
      </w:r>
    </w:p>
    <w:p w14:paraId="068C2184" w14:textId="77777777" w:rsidR="001409D1" w:rsidRPr="00B75DE7" w:rsidRDefault="001409D1" w:rsidP="001409D1"/>
    <w:p w14:paraId="48EE7EA6" w14:textId="77777777" w:rsidR="001409D1" w:rsidRPr="00B75DE7" w:rsidRDefault="00B75DE7" w:rsidP="001409D1">
      <w:r w:rsidRPr="00B75DE7">
        <w:rPr>
          <w:b/>
        </w:rPr>
        <w:t>22</w:t>
      </w:r>
      <w:r w:rsidR="001409D1" w:rsidRPr="00B75DE7">
        <w:rPr>
          <w:b/>
        </w:rPr>
        <w:t>.)</w:t>
      </w:r>
      <w:r w:rsidR="001409D1" w:rsidRPr="00B75DE7">
        <w:t xml:space="preserve"> Türkçe sözlük ve imla kılavuzunun temel kaynak olarak kullanılmasına,</w:t>
      </w:r>
    </w:p>
    <w:p w14:paraId="007D7AE7" w14:textId="77777777" w:rsidR="001409D1" w:rsidRPr="00B75DE7" w:rsidRDefault="001409D1" w:rsidP="001409D1"/>
    <w:p w14:paraId="68E0A62A" w14:textId="77777777" w:rsidR="001409D1" w:rsidRDefault="00B75DE7" w:rsidP="001409D1">
      <w:r>
        <w:rPr>
          <w:b/>
        </w:rPr>
        <w:t>23</w:t>
      </w:r>
      <w:r w:rsidR="001409D1" w:rsidRPr="00B75DE7">
        <w:rPr>
          <w:b/>
        </w:rPr>
        <w:t>.)</w:t>
      </w:r>
      <w:r w:rsidR="001409D1" w:rsidRPr="00B75DE7">
        <w:t xml:space="preserve"> Öğrenme güçlüğü çeken ya da özel duruma sahip öğrenciler için rehberlik servisiyle BEP planın zamanında yapılmasına, başarı durumlarının artırılması için veli görüşmelerinin ve bilgilendirilmelerinin zamanında yapılmasına,</w:t>
      </w:r>
    </w:p>
    <w:p w14:paraId="0D538695" w14:textId="77777777" w:rsidR="00B75DE7" w:rsidRDefault="00B75DE7" w:rsidP="001409D1"/>
    <w:p w14:paraId="585EC198" w14:textId="77777777" w:rsidR="009C49E9" w:rsidRDefault="00B75DE7" w:rsidP="009C49E9">
      <w:r w:rsidRPr="00B75DE7">
        <w:rPr>
          <w:b/>
        </w:rPr>
        <w:t>24.)</w:t>
      </w:r>
      <w:r>
        <w:t xml:space="preserve"> </w:t>
      </w:r>
      <w:r w:rsidR="009C49E9">
        <w:t>O</w:t>
      </w:r>
      <w:r w:rsidR="009C49E9" w:rsidRPr="009C49E9">
        <w:t>kulda ve çevrede Türkçenin doğru,güzel ,etkili ve kurallarına uygun olarak kullanılması</w:t>
      </w:r>
      <w:r w:rsidR="009C49E9">
        <w:t>na,</w:t>
      </w:r>
    </w:p>
    <w:p w14:paraId="4635B84A" w14:textId="77777777" w:rsidR="009C49E9" w:rsidRDefault="009C49E9" w:rsidP="009C49E9"/>
    <w:p w14:paraId="15EBC115" w14:textId="77777777" w:rsidR="001409D1" w:rsidRDefault="009C49E9" w:rsidP="009C49E9">
      <w:r>
        <w:rPr>
          <w:b/>
        </w:rPr>
        <w:t xml:space="preserve">25.) </w:t>
      </w:r>
      <w:r w:rsidRPr="004D3A31">
        <w:t xml:space="preserve">Bu sene de </w:t>
      </w:r>
      <w:r w:rsidR="004D3A31" w:rsidRPr="004D3A31">
        <w:t>Dilimizin Zenginlikleri Projesi</w:t>
      </w:r>
      <w:r w:rsidR="004D3A31">
        <w:t xml:space="preserve"> kapsamında bu sene de</w:t>
      </w:r>
      <w:r w:rsidR="004D3A31" w:rsidRPr="004D3A31">
        <w:t xml:space="preserve"> okullarda yapılacak söz varlığını zenginleştirme çalışmaları ile öğrencilerin dilimizin zenginliklerini tanımasını, kültür taşıyıcısı olan sözcüklerimizle buluşmasını, buna bağlı olarak da dili iyi kullanmasını ve düşünce dünyasını geliştirmesini</w:t>
      </w:r>
      <w:r w:rsidR="004D3A31">
        <w:t xml:space="preserve"> sağlamak için gereken önem verilmesine,</w:t>
      </w:r>
    </w:p>
    <w:p w14:paraId="105B0013" w14:textId="77777777" w:rsidR="004D3A31" w:rsidRPr="004D3A31" w:rsidRDefault="004D3A31" w:rsidP="009C49E9">
      <w:r>
        <w:t>…</w:t>
      </w:r>
    </w:p>
    <w:p w14:paraId="0E1E8A49" w14:textId="77777777" w:rsidR="001409D1" w:rsidRPr="00857120" w:rsidRDefault="001409D1" w:rsidP="001409D1">
      <w:pPr>
        <w:rPr>
          <w:b/>
          <w:sz w:val="22"/>
          <w:szCs w:val="22"/>
        </w:rPr>
      </w:pPr>
      <w:r>
        <w:rPr>
          <w:b/>
          <w:sz w:val="22"/>
          <w:szCs w:val="22"/>
        </w:rPr>
        <w:t>Oy birliğiyle karar verilmiştir.</w:t>
      </w:r>
    </w:p>
    <w:p w14:paraId="44ABBA88" w14:textId="77777777" w:rsidR="001409D1" w:rsidRPr="008C4172" w:rsidRDefault="001409D1" w:rsidP="001409D1">
      <w:pPr>
        <w:rPr>
          <w:b/>
          <w:sz w:val="22"/>
          <w:szCs w:val="22"/>
        </w:rPr>
      </w:pPr>
    </w:p>
    <w:p w14:paraId="0B1FCD19" w14:textId="77777777" w:rsidR="001409D1" w:rsidRPr="00DC13C5" w:rsidRDefault="001409D1" w:rsidP="001409D1">
      <w:pPr>
        <w:rPr>
          <w:sz w:val="22"/>
          <w:szCs w:val="22"/>
        </w:rPr>
      </w:pPr>
      <w:r w:rsidRPr="003E6585">
        <w:rPr>
          <w:b/>
          <w:lang w:eastAsia="en-US"/>
        </w:rPr>
        <w:t xml:space="preserve">       </w:t>
      </w:r>
      <w:r w:rsidRPr="003E6585">
        <w:t>Zümre başkanı …………………, alınan kararlar en iyi şekilde uygulanacaktır. Kararların uygulanmasında birliktelik esastır. Okul idaresi ve diğer zümre öğretmenleri ile her zaman iş birliği içinde olunacaktır. Gerek yıllık planlar, gerekse günlük planlar etkin şekilde hazırlanıp kullanılacaktır. Sınavların gerçekleştirilmesinde Millî Eğitim Bakanlığı Yazılı ve Uygulamalı Sınavlar Yönergesi, Ortaöğretim Kurumları Yönetmeliğinin ilgili maddeleri ve ortak sınav komisyonunun aldığı kararlar esas olacaktır</w:t>
      </w:r>
      <w:r w:rsidR="007909D1" w:rsidRPr="003E6585">
        <w:t>.</w:t>
      </w:r>
      <w:r w:rsidRPr="003E6585">
        <w:t>Belirli gün ve haftaların etkin bir şekilde kutlanması, değerlendirilmesi, onların amacına uygun bir şekilde anlatılması gerek idare gerekse diğer zümre öğretmenlerinin katkılarıyla gerçekleştirilecektir.</w:t>
      </w:r>
      <w:r>
        <w:rPr>
          <w:sz w:val="22"/>
          <w:szCs w:val="22"/>
        </w:rPr>
        <w:t xml:space="preserve"> </w:t>
      </w:r>
    </w:p>
    <w:p w14:paraId="5E0BFBD1" w14:textId="77777777" w:rsidR="002D555F" w:rsidRDefault="002D555F" w:rsidP="00B92D53">
      <w:pPr>
        <w:widowControl w:val="0"/>
        <w:autoSpaceDE w:val="0"/>
        <w:autoSpaceDN w:val="0"/>
        <w:adjustRightInd w:val="0"/>
        <w:rPr>
          <w:b/>
        </w:rPr>
      </w:pPr>
    </w:p>
    <w:p w14:paraId="0CC86290" w14:textId="77777777" w:rsidR="002D555F" w:rsidRDefault="007909D1" w:rsidP="002D555F">
      <w:pPr>
        <w:widowControl w:val="0"/>
        <w:autoSpaceDE w:val="0"/>
        <w:autoSpaceDN w:val="0"/>
        <w:adjustRightInd w:val="0"/>
        <w:rPr>
          <w:b/>
        </w:rPr>
      </w:pPr>
      <w:r>
        <w:rPr>
          <w:b/>
        </w:rPr>
        <w:t>19</w:t>
      </w:r>
      <w:r w:rsidR="00B92D53" w:rsidRPr="00B92D53">
        <w:rPr>
          <w:b/>
        </w:rPr>
        <w:t>.) Kapanış,</w:t>
      </w:r>
    </w:p>
    <w:p w14:paraId="7E79D56C" w14:textId="77777777" w:rsidR="002018DE" w:rsidRDefault="002D555F" w:rsidP="002D555F">
      <w:pPr>
        <w:widowControl w:val="0"/>
        <w:autoSpaceDE w:val="0"/>
        <w:autoSpaceDN w:val="0"/>
        <w:adjustRightInd w:val="0"/>
        <w:rPr>
          <w:b/>
        </w:rPr>
      </w:pPr>
      <w:r>
        <w:rPr>
          <w:b/>
        </w:rPr>
        <w:t xml:space="preserve">     </w:t>
      </w:r>
    </w:p>
    <w:p w14:paraId="22FD8965" w14:textId="77777777" w:rsidR="00D928AF" w:rsidRDefault="002D555F" w:rsidP="00D928AF">
      <w:pPr>
        <w:widowControl w:val="0"/>
        <w:autoSpaceDE w:val="0"/>
        <w:autoSpaceDN w:val="0"/>
        <w:adjustRightInd w:val="0"/>
      </w:pPr>
      <w:r>
        <w:rPr>
          <w:b/>
        </w:rPr>
        <w:t xml:space="preserve">  </w:t>
      </w:r>
      <w:r w:rsidR="00D61C74" w:rsidRPr="00D61C74">
        <w:t xml:space="preserve">        Toplantı , zümre başkanı </w:t>
      </w:r>
      <w:r w:rsidR="007909D1">
        <w:t>……………………</w:t>
      </w:r>
      <w:r w:rsidR="00D61C74" w:rsidRPr="00D61C74">
        <w:t xml:space="preserve"> tarafından sağlıklı ve başarılı nice öğretim </w:t>
      </w:r>
      <w:r w:rsidR="00244E0C">
        <w:t>yılları dileğiyle sonlandırıldı.</w:t>
      </w:r>
    </w:p>
    <w:p w14:paraId="738CB697" w14:textId="77777777" w:rsidR="007909D1" w:rsidRDefault="007909D1" w:rsidP="00D928AF">
      <w:pPr>
        <w:widowControl w:val="0"/>
        <w:autoSpaceDE w:val="0"/>
        <w:autoSpaceDN w:val="0"/>
        <w:adjustRightInd w:val="0"/>
        <w:jc w:val="center"/>
        <w:rPr>
          <w:b/>
        </w:rPr>
      </w:pPr>
    </w:p>
    <w:p w14:paraId="7845A2F5" w14:textId="77777777" w:rsidR="007909D1" w:rsidRDefault="007909D1" w:rsidP="00D928AF">
      <w:pPr>
        <w:widowControl w:val="0"/>
        <w:autoSpaceDE w:val="0"/>
        <w:autoSpaceDN w:val="0"/>
        <w:adjustRightInd w:val="0"/>
        <w:jc w:val="center"/>
        <w:rPr>
          <w:b/>
        </w:rPr>
      </w:pPr>
    </w:p>
    <w:p w14:paraId="2289849F" w14:textId="77777777" w:rsidR="007909D1" w:rsidRDefault="007909D1" w:rsidP="00D928AF">
      <w:pPr>
        <w:widowControl w:val="0"/>
        <w:autoSpaceDE w:val="0"/>
        <w:autoSpaceDN w:val="0"/>
        <w:adjustRightInd w:val="0"/>
        <w:jc w:val="center"/>
        <w:rPr>
          <w:b/>
        </w:rPr>
      </w:pPr>
    </w:p>
    <w:p w14:paraId="10B185BB" w14:textId="77777777" w:rsidR="007909D1" w:rsidRDefault="007909D1" w:rsidP="00D928AF">
      <w:pPr>
        <w:widowControl w:val="0"/>
        <w:autoSpaceDE w:val="0"/>
        <w:autoSpaceDN w:val="0"/>
        <w:adjustRightInd w:val="0"/>
        <w:jc w:val="center"/>
        <w:rPr>
          <w:b/>
        </w:rPr>
      </w:pPr>
    </w:p>
    <w:p w14:paraId="056412BB" w14:textId="77777777" w:rsidR="007909D1" w:rsidRDefault="007909D1" w:rsidP="00D928AF">
      <w:pPr>
        <w:widowControl w:val="0"/>
        <w:autoSpaceDE w:val="0"/>
        <w:autoSpaceDN w:val="0"/>
        <w:adjustRightInd w:val="0"/>
        <w:jc w:val="center"/>
        <w:rPr>
          <w:b/>
        </w:rPr>
      </w:pPr>
    </w:p>
    <w:p w14:paraId="6B2F4175" w14:textId="77777777" w:rsidR="007909D1" w:rsidRDefault="007909D1" w:rsidP="00D928AF">
      <w:pPr>
        <w:widowControl w:val="0"/>
        <w:autoSpaceDE w:val="0"/>
        <w:autoSpaceDN w:val="0"/>
        <w:adjustRightInd w:val="0"/>
        <w:jc w:val="center"/>
        <w:rPr>
          <w:b/>
        </w:rPr>
      </w:pPr>
    </w:p>
    <w:p w14:paraId="0EEF282F" w14:textId="77777777" w:rsidR="007909D1" w:rsidRDefault="007909D1" w:rsidP="00D928AF">
      <w:pPr>
        <w:widowControl w:val="0"/>
        <w:autoSpaceDE w:val="0"/>
        <w:autoSpaceDN w:val="0"/>
        <w:adjustRightInd w:val="0"/>
        <w:jc w:val="center"/>
        <w:rPr>
          <w:b/>
        </w:rPr>
      </w:pPr>
    </w:p>
    <w:p w14:paraId="07E53E29" w14:textId="77777777" w:rsidR="007909D1" w:rsidRDefault="007909D1" w:rsidP="00D928AF">
      <w:pPr>
        <w:widowControl w:val="0"/>
        <w:autoSpaceDE w:val="0"/>
        <w:autoSpaceDN w:val="0"/>
        <w:adjustRightInd w:val="0"/>
        <w:jc w:val="center"/>
        <w:rPr>
          <w:b/>
        </w:rPr>
      </w:pPr>
    </w:p>
    <w:p w14:paraId="008E6F62" w14:textId="77777777" w:rsidR="007909D1" w:rsidRDefault="007909D1" w:rsidP="00D928AF">
      <w:pPr>
        <w:widowControl w:val="0"/>
        <w:autoSpaceDE w:val="0"/>
        <w:autoSpaceDN w:val="0"/>
        <w:adjustRightInd w:val="0"/>
        <w:jc w:val="center"/>
        <w:rPr>
          <w:b/>
        </w:rPr>
      </w:pPr>
    </w:p>
    <w:p w14:paraId="7353B6D3" w14:textId="77777777" w:rsidR="007909D1" w:rsidRDefault="007909D1" w:rsidP="00D928AF">
      <w:pPr>
        <w:widowControl w:val="0"/>
        <w:autoSpaceDE w:val="0"/>
        <w:autoSpaceDN w:val="0"/>
        <w:adjustRightInd w:val="0"/>
        <w:jc w:val="center"/>
        <w:rPr>
          <w:b/>
        </w:rPr>
      </w:pPr>
    </w:p>
    <w:p w14:paraId="6D99ADA5" w14:textId="77777777" w:rsidR="007909D1" w:rsidRDefault="007909D1" w:rsidP="00D928AF">
      <w:pPr>
        <w:widowControl w:val="0"/>
        <w:autoSpaceDE w:val="0"/>
        <w:autoSpaceDN w:val="0"/>
        <w:adjustRightInd w:val="0"/>
        <w:jc w:val="center"/>
        <w:rPr>
          <w:b/>
        </w:rPr>
      </w:pPr>
    </w:p>
    <w:p w14:paraId="3BA77506" w14:textId="77777777" w:rsidR="007909D1" w:rsidRDefault="007909D1" w:rsidP="00D928AF">
      <w:pPr>
        <w:widowControl w:val="0"/>
        <w:autoSpaceDE w:val="0"/>
        <w:autoSpaceDN w:val="0"/>
        <w:adjustRightInd w:val="0"/>
        <w:jc w:val="center"/>
        <w:rPr>
          <w:b/>
        </w:rPr>
      </w:pPr>
    </w:p>
    <w:p w14:paraId="2241382E" w14:textId="77777777" w:rsidR="007909D1" w:rsidRDefault="007909D1" w:rsidP="00D928AF">
      <w:pPr>
        <w:widowControl w:val="0"/>
        <w:autoSpaceDE w:val="0"/>
        <w:autoSpaceDN w:val="0"/>
        <w:adjustRightInd w:val="0"/>
        <w:jc w:val="center"/>
        <w:rPr>
          <w:b/>
        </w:rPr>
      </w:pPr>
    </w:p>
    <w:p w14:paraId="3B14FDC0" w14:textId="77777777" w:rsidR="007909D1" w:rsidRDefault="007909D1" w:rsidP="00D928AF">
      <w:pPr>
        <w:widowControl w:val="0"/>
        <w:autoSpaceDE w:val="0"/>
        <w:autoSpaceDN w:val="0"/>
        <w:adjustRightInd w:val="0"/>
        <w:jc w:val="center"/>
        <w:rPr>
          <w:b/>
        </w:rPr>
      </w:pPr>
    </w:p>
    <w:p w14:paraId="2F577BB4" w14:textId="77777777" w:rsidR="007909D1" w:rsidRDefault="007909D1" w:rsidP="00D928AF">
      <w:pPr>
        <w:widowControl w:val="0"/>
        <w:autoSpaceDE w:val="0"/>
        <w:autoSpaceDN w:val="0"/>
        <w:adjustRightInd w:val="0"/>
        <w:jc w:val="center"/>
        <w:rPr>
          <w:b/>
        </w:rPr>
      </w:pPr>
    </w:p>
    <w:p w14:paraId="4A3170C5" w14:textId="77777777" w:rsidR="007909D1" w:rsidRDefault="007909D1" w:rsidP="00D928AF">
      <w:pPr>
        <w:widowControl w:val="0"/>
        <w:autoSpaceDE w:val="0"/>
        <w:autoSpaceDN w:val="0"/>
        <w:adjustRightInd w:val="0"/>
        <w:jc w:val="center"/>
        <w:rPr>
          <w:b/>
        </w:rPr>
      </w:pPr>
    </w:p>
    <w:p w14:paraId="65C0213D" w14:textId="77777777" w:rsidR="007909D1" w:rsidRDefault="007909D1" w:rsidP="00D928AF">
      <w:pPr>
        <w:widowControl w:val="0"/>
        <w:autoSpaceDE w:val="0"/>
        <w:autoSpaceDN w:val="0"/>
        <w:adjustRightInd w:val="0"/>
        <w:jc w:val="center"/>
        <w:rPr>
          <w:b/>
        </w:rPr>
      </w:pPr>
    </w:p>
    <w:p w14:paraId="16C7FBAD" w14:textId="77777777" w:rsidR="007909D1" w:rsidRDefault="007909D1" w:rsidP="00D928AF">
      <w:pPr>
        <w:widowControl w:val="0"/>
        <w:autoSpaceDE w:val="0"/>
        <w:autoSpaceDN w:val="0"/>
        <w:adjustRightInd w:val="0"/>
        <w:jc w:val="center"/>
        <w:rPr>
          <w:b/>
        </w:rPr>
      </w:pPr>
    </w:p>
    <w:p w14:paraId="110EDF83" w14:textId="77777777" w:rsidR="007909D1" w:rsidRDefault="007909D1" w:rsidP="00D928AF">
      <w:pPr>
        <w:widowControl w:val="0"/>
        <w:autoSpaceDE w:val="0"/>
        <w:autoSpaceDN w:val="0"/>
        <w:adjustRightInd w:val="0"/>
        <w:jc w:val="center"/>
        <w:rPr>
          <w:b/>
        </w:rPr>
      </w:pPr>
    </w:p>
    <w:p w14:paraId="02A158E5" w14:textId="77777777" w:rsidR="007909D1" w:rsidRDefault="007909D1" w:rsidP="00D928AF">
      <w:pPr>
        <w:widowControl w:val="0"/>
        <w:autoSpaceDE w:val="0"/>
        <w:autoSpaceDN w:val="0"/>
        <w:adjustRightInd w:val="0"/>
        <w:jc w:val="center"/>
        <w:rPr>
          <w:b/>
        </w:rPr>
      </w:pPr>
    </w:p>
    <w:p w14:paraId="02DBF46E" w14:textId="77777777" w:rsidR="007909D1" w:rsidRDefault="007909D1" w:rsidP="00D928AF">
      <w:pPr>
        <w:widowControl w:val="0"/>
        <w:autoSpaceDE w:val="0"/>
        <w:autoSpaceDN w:val="0"/>
        <w:adjustRightInd w:val="0"/>
        <w:jc w:val="center"/>
        <w:rPr>
          <w:b/>
        </w:rPr>
      </w:pPr>
    </w:p>
    <w:p w14:paraId="4B3CCC05" w14:textId="77777777" w:rsidR="007909D1" w:rsidRDefault="007909D1" w:rsidP="00D928AF">
      <w:pPr>
        <w:widowControl w:val="0"/>
        <w:autoSpaceDE w:val="0"/>
        <w:autoSpaceDN w:val="0"/>
        <w:adjustRightInd w:val="0"/>
        <w:jc w:val="center"/>
        <w:rPr>
          <w:b/>
        </w:rPr>
      </w:pPr>
    </w:p>
    <w:p w14:paraId="766BC528" w14:textId="77777777" w:rsidR="007909D1" w:rsidRDefault="007909D1" w:rsidP="00D928AF">
      <w:pPr>
        <w:widowControl w:val="0"/>
        <w:autoSpaceDE w:val="0"/>
        <w:autoSpaceDN w:val="0"/>
        <w:adjustRightInd w:val="0"/>
        <w:jc w:val="center"/>
        <w:rPr>
          <w:b/>
        </w:rPr>
      </w:pPr>
    </w:p>
    <w:p w14:paraId="1F7796EE" w14:textId="77777777" w:rsidR="007909D1" w:rsidRDefault="007909D1" w:rsidP="00D928AF">
      <w:pPr>
        <w:widowControl w:val="0"/>
        <w:autoSpaceDE w:val="0"/>
        <w:autoSpaceDN w:val="0"/>
        <w:adjustRightInd w:val="0"/>
        <w:jc w:val="center"/>
        <w:rPr>
          <w:b/>
        </w:rPr>
      </w:pPr>
    </w:p>
    <w:p w14:paraId="49E5E4A1" w14:textId="77777777" w:rsidR="007909D1" w:rsidRDefault="007909D1" w:rsidP="00D928AF">
      <w:pPr>
        <w:widowControl w:val="0"/>
        <w:autoSpaceDE w:val="0"/>
        <w:autoSpaceDN w:val="0"/>
        <w:adjustRightInd w:val="0"/>
        <w:jc w:val="center"/>
        <w:rPr>
          <w:b/>
        </w:rPr>
      </w:pPr>
    </w:p>
    <w:p w14:paraId="1380C8DC" w14:textId="77777777" w:rsidR="007909D1" w:rsidRDefault="007909D1" w:rsidP="00D928AF">
      <w:pPr>
        <w:widowControl w:val="0"/>
        <w:autoSpaceDE w:val="0"/>
        <w:autoSpaceDN w:val="0"/>
        <w:adjustRightInd w:val="0"/>
        <w:jc w:val="center"/>
        <w:rPr>
          <w:b/>
        </w:rPr>
      </w:pPr>
    </w:p>
    <w:p w14:paraId="4EA667A1" w14:textId="77777777" w:rsidR="007909D1" w:rsidRDefault="007909D1" w:rsidP="00D928AF">
      <w:pPr>
        <w:widowControl w:val="0"/>
        <w:autoSpaceDE w:val="0"/>
        <w:autoSpaceDN w:val="0"/>
        <w:adjustRightInd w:val="0"/>
        <w:jc w:val="center"/>
        <w:rPr>
          <w:b/>
        </w:rPr>
      </w:pPr>
    </w:p>
    <w:p w14:paraId="60E25ECF" w14:textId="77777777" w:rsidR="007909D1" w:rsidRDefault="007909D1" w:rsidP="00D928AF">
      <w:pPr>
        <w:widowControl w:val="0"/>
        <w:autoSpaceDE w:val="0"/>
        <w:autoSpaceDN w:val="0"/>
        <w:adjustRightInd w:val="0"/>
        <w:jc w:val="center"/>
        <w:rPr>
          <w:b/>
        </w:rPr>
      </w:pPr>
    </w:p>
    <w:p w14:paraId="675C0470" w14:textId="77777777" w:rsidR="007909D1" w:rsidRDefault="007909D1" w:rsidP="00D928AF">
      <w:pPr>
        <w:widowControl w:val="0"/>
        <w:autoSpaceDE w:val="0"/>
        <w:autoSpaceDN w:val="0"/>
        <w:adjustRightInd w:val="0"/>
        <w:jc w:val="center"/>
        <w:rPr>
          <w:b/>
        </w:rPr>
      </w:pPr>
    </w:p>
    <w:p w14:paraId="50232357" w14:textId="77777777" w:rsidR="007909D1" w:rsidRDefault="007909D1" w:rsidP="00D928AF">
      <w:pPr>
        <w:widowControl w:val="0"/>
        <w:autoSpaceDE w:val="0"/>
        <w:autoSpaceDN w:val="0"/>
        <w:adjustRightInd w:val="0"/>
        <w:jc w:val="center"/>
        <w:rPr>
          <w:b/>
        </w:rPr>
      </w:pPr>
    </w:p>
    <w:p w14:paraId="6F0F9499" w14:textId="77777777" w:rsidR="007909D1" w:rsidRDefault="007909D1" w:rsidP="00D928AF">
      <w:pPr>
        <w:widowControl w:val="0"/>
        <w:autoSpaceDE w:val="0"/>
        <w:autoSpaceDN w:val="0"/>
        <w:adjustRightInd w:val="0"/>
        <w:jc w:val="center"/>
        <w:rPr>
          <w:b/>
        </w:rPr>
      </w:pPr>
    </w:p>
    <w:p w14:paraId="43C4A32C" w14:textId="77777777" w:rsidR="007909D1" w:rsidRDefault="007909D1" w:rsidP="00D928AF">
      <w:pPr>
        <w:widowControl w:val="0"/>
        <w:autoSpaceDE w:val="0"/>
        <w:autoSpaceDN w:val="0"/>
        <w:adjustRightInd w:val="0"/>
        <w:jc w:val="center"/>
        <w:rPr>
          <w:b/>
        </w:rPr>
      </w:pPr>
    </w:p>
    <w:p w14:paraId="69B4B6E8" w14:textId="77777777" w:rsidR="007909D1" w:rsidRDefault="007909D1" w:rsidP="00D928AF">
      <w:pPr>
        <w:widowControl w:val="0"/>
        <w:autoSpaceDE w:val="0"/>
        <w:autoSpaceDN w:val="0"/>
        <w:adjustRightInd w:val="0"/>
        <w:jc w:val="center"/>
        <w:rPr>
          <w:b/>
        </w:rPr>
      </w:pPr>
    </w:p>
    <w:p w14:paraId="54D9E003" w14:textId="77777777" w:rsidR="007909D1" w:rsidRDefault="007909D1" w:rsidP="00D928AF">
      <w:pPr>
        <w:widowControl w:val="0"/>
        <w:autoSpaceDE w:val="0"/>
        <w:autoSpaceDN w:val="0"/>
        <w:adjustRightInd w:val="0"/>
        <w:jc w:val="center"/>
        <w:rPr>
          <w:b/>
        </w:rPr>
      </w:pPr>
    </w:p>
    <w:p w14:paraId="4573A4FD" w14:textId="77777777" w:rsidR="007909D1" w:rsidRDefault="007909D1" w:rsidP="00D928AF">
      <w:pPr>
        <w:widowControl w:val="0"/>
        <w:autoSpaceDE w:val="0"/>
        <w:autoSpaceDN w:val="0"/>
        <w:adjustRightInd w:val="0"/>
        <w:jc w:val="center"/>
        <w:rPr>
          <w:b/>
        </w:rPr>
      </w:pPr>
    </w:p>
    <w:p w14:paraId="008D45D8" w14:textId="77777777" w:rsidR="007909D1" w:rsidRDefault="007909D1" w:rsidP="00D928AF">
      <w:pPr>
        <w:widowControl w:val="0"/>
        <w:autoSpaceDE w:val="0"/>
        <w:autoSpaceDN w:val="0"/>
        <w:adjustRightInd w:val="0"/>
        <w:jc w:val="center"/>
        <w:rPr>
          <w:b/>
        </w:rPr>
      </w:pPr>
    </w:p>
    <w:p w14:paraId="46BD3155" w14:textId="77777777" w:rsidR="007909D1" w:rsidRDefault="007909D1" w:rsidP="00D928AF">
      <w:pPr>
        <w:widowControl w:val="0"/>
        <w:autoSpaceDE w:val="0"/>
        <w:autoSpaceDN w:val="0"/>
        <w:adjustRightInd w:val="0"/>
        <w:jc w:val="center"/>
        <w:rPr>
          <w:b/>
        </w:rPr>
      </w:pPr>
    </w:p>
    <w:p w14:paraId="631A56C1" w14:textId="77777777" w:rsidR="00E61B2F" w:rsidRPr="00D928AF" w:rsidRDefault="00E61B2F" w:rsidP="00D928AF">
      <w:pPr>
        <w:widowControl w:val="0"/>
        <w:autoSpaceDE w:val="0"/>
        <w:autoSpaceDN w:val="0"/>
        <w:adjustRightInd w:val="0"/>
        <w:jc w:val="center"/>
      </w:pPr>
      <w:r w:rsidRPr="00FF6F69">
        <w:rPr>
          <w:b/>
        </w:rPr>
        <w:t>T.C.</w:t>
      </w:r>
    </w:p>
    <w:p w14:paraId="047F1D5B" w14:textId="77777777" w:rsidR="00E61B2F" w:rsidRPr="00FF6F69" w:rsidRDefault="00E61B2F" w:rsidP="00E61B2F">
      <w:pPr>
        <w:jc w:val="center"/>
        <w:rPr>
          <w:b/>
        </w:rPr>
      </w:pPr>
      <w:r w:rsidRPr="00FF6F69">
        <w:rPr>
          <w:b/>
        </w:rPr>
        <w:t>MİLLİ EĞİTİM BAKANLIĞI</w:t>
      </w:r>
    </w:p>
    <w:p w14:paraId="1B95ED79" w14:textId="77777777" w:rsidR="00E61B2F" w:rsidRDefault="002018DE" w:rsidP="00E61B2F">
      <w:pPr>
        <w:pStyle w:val="Balk1"/>
        <w:numPr>
          <w:ilvl w:val="0"/>
          <w:numId w:val="0"/>
        </w:numPr>
        <w:tabs>
          <w:tab w:val="left" w:pos="0"/>
        </w:tabs>
        <w:jc w:val="center"/>
        <w:rPr>
          <w:sz w:val="24"/>
          <w:szCs w:val="24"/>
        </w:rPr>
      </w:pPr>
      <w:r>
        <w:rPr>
          <w:sz w:val="24"/>
          <w:szCs w:val="24"/>
        </w:rPr>
        <w:t xml:space="preserve">ANKARA İLİ </w:t>
      </w:r>
      <w:r w:rsidR="005516DA">
        <w:rPr>
          <w:sz w:val="24"/>
          <w:szCs w:val="24"/>
        </w:rPr>
        <w:t>…………….</w:t>
      </w:r>
      <w:r>
        <w:rPr>
          <w:sz w:val="24"/>
          <w:szCs w:val="24"/>
        </w:rPr>
        <w:t xml:space="preserve"> </w:t>
      </w:r>
      <w:r w:rsidR="00E61B2F" w:rsidRPr="00A21168">
        <w:rPr>
          <w:sz w:val="24"/>
          <w:szCs w:val="24"/>
        </w:rPr>
        <w:t>İLÇESİ</w:t>
      </w:r>
    </w:p>
    <w:p w14:paraId="61C40463" w14:textId="77777777" w:rsidR="00E61B2F" w:rsidRPr="00FF6F69" w:rsidRDefault="005516DA" w:rsidP="00E61B2F">
      <w:pPr>
        <w:pStyle w:val="Balk1"/>
        <w:numPr>
          <w:ilvl w:val="0"/>
          <w:numId w:val="0"/>
        </w:numPr>
        <w:tabs>
          <w:tab w:val="left" w:pos="0"/>
        </w:tabs>
        <w:jc w:val="center"/>
        <w:rPr>
          <w:sz w:val="24"/>
          <w:szCs w:val="24"/>
        </w:rPr>
      </w:pPr>
      <w:r>
        <w:rPr>
          <w:sz w:val="24"/>
          <w:szCs w:val="24"/>
        </w:rPr>
        <w:t>2024</w:t>
      </w:r>
      <w:r w:rsidR="00E61B2F" w:rsidRPr="00FF6F69">
        <w:rPr>
          <w:sz w:val="24"/>
          <w:szCs w:val="24"/>
        </w:rPr>
        <w:t>–</w:t>
      </w:r>
      <w:r>
        <w:rPr>
          <w:sz w:val="24"/>
          <w:szCs w:val="24"/>
        </w:rPr>
        <w:t>2025</w:t>
      </w:r>
      <w:r w:rsidR="00E61B2F" w:rsidRPr="00FF6F69">
        <w:rPr>
          <w:sz w:val="24"/>
          <w:szCs w:val="24"/>
        </w:rPr>
        <w:t xml:space="preserve"> EĞİTİM VE ÖĞRETİM YILI</w:t>
      </w:r>
    </w:p>
    <w:p w14:paraId="37E9241B" w14:textId="77777777" w:rsidR="00E61B2F" w:rsidRPr="00FF6F69" w:rsidRDefault="00E61B2F" w:rsidP="00E61B2F">
      <w:pPr>
        <w:jc w:val="center"/>
        <w:rPr>
          <w:b/>
        </w:rPr>
      </w:pPr>
      <w:r w:rsidRPr="00FF6F69">
        <w:rPr>
          <w:b/>
        </w:rPr>
        <w:t>TÜRK DİLİ VE EDEBİYATI GRUBU DERSLERİ</w:t>
      </w:r>
    </w:p>
    <w:p w14:paraId="061AE6FF" w14:textId="77777777" w:rsidR="00E61B2F" w:rsidRDefault="00E61B2F" w:rsidP="00E61B2F">
      <w:pPr>
        <w:ind w:left="180" w:hanging="180"/>
        <w:jc w:val="center"/>
        <w:rPr>
          <w:b/>
        </w:rPr>
      </w:pPr>
      <w:r>
        <w:rPr>
          <w:b/>
        </w:rPr>
        <w:t>SENE BAŞI İLÇE ZÜMRE TOPLANTI</w:t>
      </w:r>
      <w:r w:rsidRPr="00E61B2F">
        <w:rPr>
          <w:b/>
        </w:rPr>
        <w:t xml:space="preserve"> İMZA SİRKÜSÜ</w:t>
      </w:r>
      <w:r>
        <w:rPr>
          <w:b/>
        </w:rPr>
        <w:tab/>
      </w:r>
    </w:p>
    <w:p w14:paraId="511C672E" w14:textId="77777777" w:rsidR="00E61B2F" w:rsidRPr="00FD0558" w:rsidRDefault="00E61B2F" w:rsidP="00E61B2F">
      <w:pPr>
        <w:ind w:left="180" w:hanging="180"/>
        <w:jc w:val="center"/>
        <w:rPr>
          <w:b/>
        </w:rPr>
      </w:pPr>
    </w:p>
    <w:p w14:paraId="49AF1F6F" w14:textId="77777777" w:rsidR="00E61B2F" w:rsidRPr="00C41205" w:rsidRDefault="006975CA" w:rsidP="00E61B2F">
      <w:pPr>
        <w:jc w:val="center"/>
      </w:pPr>
      <w:r>
        <w:rPr>
          <w:noProof/>
        </w:rPr>
        <w:drawing>
          <wp:inline distT="0" distB="0" distL="0" distR="0" wp14:anchorId="4F1E1057" wp14:editId="4F65C1C1">
            <wp:extent cx="3093085" cy="47879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3085" cy="478790"/>
                    </a:xfrm>
                    <a:prstGeom prst="rect">
                      <a:avLst/>
                    </a:prstGeom>
                    <a:noFill/>
                    <a:ln>
                      <a:noFill/>
                    </a:ln>
                  </pic:spPr>
                </pic:pic>
              </a:graphicData>
            </a:graphic>
          </wp:inline>
        </w:drawing>
      </w:r>
    </w:p>
    <w:p w14:paraId="5E55C95A" w14:textId="77777777" w:rsidR="00E61B2F" w:rsidRDefault="00E61B2F" w:rsidP="00E61B2F">
      <w:pPr>
        <w:rPr>
          <w:sz w:val="22"/>
          <w:szCs w:val="22"/>
        </w:rPr>
      </w:pPr>
    </w:p>
    <w:tbl>
      <w:tblPr>
        <w:tblW w:w="0" w:type="auto"/>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3312"/>
        <w:gridCol w:w="3896"/>
        <w:gridCol w:w="1854"/>
      </w:tblGrid>
      <w:tr w:rsidR="00E61B2F" w14:paraId="13F1B02C" w14:textId="77777777" w:rsidTr="009E36CC">
        <w:tc>
          <w:tcPr>
            <w:tcW w:w="3369" w:type="dxa"/>
            <w:tcBorders>
              <w:top w:val="single" w:sz="4" w:space="0" w:color="000000"/>
              <w:left w:val="single" w:sz="4" w:space="0" w:color="000000"/>
              <w:bottom w:val="single" w:sz="4" w:space="0" w:color="000000"/>
              <w:right w:val="single" w:sz="4" w:space="0" w:color="000000"/>
            </w:tcBorders>
            <w:shd w:val="clear" w:color="auto" w:fill="DDD9C3"/>
            <w:hideMark/>
          </w:tcPr>
          <w:p w14:paraId="1C1A6E58" w14:textId="77777777" w:rsidR="00E61B2F" w:rsidRDefault="00E61B2F" w:rsidP="00E61B2F">
            <w:pPr>
              <w:jc w:val="center"/>
              <w:rPr>
                <w:b/>
              </w:rPr>
            </w:pPr>
            <w:r>
              <w:rPr>
                <w:b/>
              </w:rPr>
              <w:t>ADI VE SOYADI</w:t>
            </w:r>
          </w:p>
        </w:tc>
        <w:tc>
          <w:tcPr>
            <w:tcW w:w="3969" w:type="dxa"/>
            <w:tcBorders>
              <w:top w:val="single" w:sz="4" w:space="0" w:color="000000"/>
              <w:left w:val="single" w:sz="4" w:space="0" w:color="000000"/>
              <w:bottom w:val="single" w:sz="4" w:space="0" w:color="000000"/>
              <w:right w:val="single" w:sz="4" w:space="0" w:color="000000"/>
            </w:tcBorders>
            <w:shd w:val="clear" w:color="auto" w:fill="DDD9C3"/>
            <w:hideMark/>
          </w:tcPr>
          <w:p w14:paraId="3D07E7FB" w14:textId="77777777" w:rsidR="00E61B2F" w:rsidRDefault="00E61B2F" w:rsidP="00E61B2F">
            <w:pPr>
              <w:jc w:val="center"/>
              <w:rPr>
                <w:b/>
              </w:rPr>
            </w:pPr>
            <w:r>
              <w:rPr>
                <w:b/>
              </w:rPr>
              <w:t>OKULU</w:t>
            </w:r>
          </w:p>
        </w:tc>
        <w:tc>
          <w:tcPr>
            <w:tcW w:w="1874" w:type="dxa"/>
            <w:tcBorders>
              <w:top w:val="single" w:sz="4" w:space="0" w:color="000000"/>
              <w:left w:val="single" w:sz="4" w:space="0" w:color="000000"/>
              <w:bottom w:val="single" w:sz="4" w:space="0" w:color="000000"/>
              <w:right w:val="single" w:sz="4" w:space="0" w:color="000000"/>
            </w:tcBorders>
            <w:shd w:val="clear" w:color="auto" w:fill="DDD9C3"/>
            <w:hideMark/>
          </w:tcPr>
          <w:p w14:paraId="735B62FE" w14:textId="77777777" w:rsidR="00E61B2F" w:rsidRDefault="00E61B2F" w:rsidP="00E61B2F">
            <w:pPr>
              <w:jc w:val="center"/>
              <w:rPr>
                <w:b/>
              </w:rPr>
            </w:pPr>
            <w:r>
              <w:rPr>
                <w:b/>
              </w:rPr>
              <w:t>İMZASI</w:t>
            </w:r>
          </w:p>
        </w:tc>
      </w:tr>
      <w:tr w:rsidR="00E61B2F" w14:paraId="1B83D28C"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A00523D"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95FC83A"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2A911949" w14:textId="77777777" w:rsidR="00E61B2F" w:rsidRDefault="00E61B2F" w:rsidP="00E61B2F">
            <w:pPr>
              <w:rPr>
                <w:sz w:val="22"/>
                <w:szCs w:val="22"/>
              </w:rPr>
            </w:pPr>
          </w:p>
        </w:tc>
      </w:tr>
      <w:tr w:rsidR="00E61B2F" w14:paraId="71EBD0B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B311436"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4E11CCF"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B1AE5BA" w14:textId="77777777" w:rsidR="00E61B2F" w:rsidRDefault="00E61B2F" w:rsidP="00E61B2F">
            <w:pPr>
              <w:rPr>
                <w:sz w:val="22"/>
                <w:szCs w:val="22"/>
              </w:rPr>
            </w:pPr>
          </w:p>
        </w:tc>
      </w:tr>
      <w:tr w:rsidR="00E61B2F" w14:paraId="73A7A79D"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EB29C2C"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51E3DE5"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439420D" w14:textId="77777777" w:rsidR="00E61B2F" w:rsidRDefault="00E61B2F" w:rsidP="00E61B2F">
            <w:pPr>
              <w:rPr>
                <w:sz w:val="22"/>
                <w:szCs w:val="22"/>
              </w:rPr>
            </w:pPr>
          </w:p>
        </w:tc>
      </w:tr>
      <w:tr w:rsidR="00E61B2F" w14:paraId="63FC67C2"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1D62966"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FFEEF2C"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22A188B" w14:textId="77777777" w:rsidR="00E61B2F" w:rsidRDefault="00E61B2F" w:rsidP="00E61B2F">
            <w:pPr>
              <w:rPr>
                <w:sz w:val="22"/>
                <w:szCs w:val="22"/>
              </w:rPr>
            </w:pPr>
          </w:p>
        </w:tc>
      </w:tr>
      <w:tr w:rsidR="00E61B2F" w14:paraId="524070EB"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65256074"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5F24051"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99A5F23" w14:textId="77777777" w:rsidR="00E61B2F" w:rsidRDefault="00E61B2F" w:rsidP="00E61B2F">
            <w:pPr>
              <w:rPr>
                <w:sz w:val="22"/>
                <w:szCs w:val="22"/>
              </w:rPr>
            </w:pPr>
          </w:p>
        </w:tc>
      </w:tr>
      <w:tr w:rsidR="00E61B2F" w14:paraId="12EABEAC"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D38D1D9"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57D72994"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462F1FF" w14:textId="77777777" w:rsidR="00E61B2F" w:rsidRDefault="00E61B2F" w:rsidP="00E61B2F">
            <w:pPr>
              <w:rPr>
                <w:sz w:val="22"/>
                <w:szCs w:val="22"/>
              </w:rPr>
            </w:pPr>
          </w:p>
        </w:tc>
      </w:tr>
      <w:tr w:rsidR="00E61B2F" w14:paraId="5268462B"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52A189DA"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A3240F8"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4F33C98" w14:textId="77777777" w:rsidR="00E61B2F" w:rsidRDefault="00E61B2F" w:rsidP="00E61B2F">
            <w:pPr>
              <w:rPr>
                <w:sz w:val="22"/>
                <w:szCs w:val="22"/>
              </w:rPr>
            </w:pPr>
          </w:p>
        </w:tc>
      </w:tr>
      <w:tr w:rsidR="00E61B2F" w14:paraId="0CC1C070"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558CD3F"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AC69366"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F117BA8" w14:textId="77777777" w:rsidR="00E61B2F" w:rsidRDefault="00E61B2F" w:rsidP="00E61B2F">
            <w:pPr>
              <w:rPr>
                <w:sz w:val="22"/>
                <w:szCs w:val="22"/>
              </w:rPr>
            </w:pPr>
          </w:p>
        </w:tc>
      </w:tr>
      <w:tr w:rsidR="00E61B2F" w14:paraId="349D2F93"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0004B74"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65B4E8D"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7E12D8D" w14:textId="77777777" w:rsidR="00E61B2F" w:rsidRDefault="00E61B2F" w:rsidP="00E61B2F">
            <w:pPr>
              <w:rPr>
                <w:sz w:val="22"/>
                <w:szCs w:val="22"/>
              </w:rPr>
            </w:pPr>
          </w:p>
        </w:tc>
      </w:tr>
      <w:tr w:rsidR="00E61B2F" w14:paraId="4F9EAB0F"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D36DA78"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C67ECB0"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9EFCD2B" w14:textId="77777777" w:rsidR="00E61B2F" w:rsidRDefault="00E61B2F" w:rsidP="00E61B2F">
            <w:pPr>
              <w:rPr>
                <w:sz w:val="22"/>
                <w:szCs w:val="22"/>
              </w:rPr>
            </w:pPr>
          </w:p>
        </w:tc>
      </w:tr>
      <w:tr w:rsidR="00E61B2F" w14:paraId="14C0FB06"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5154062"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B53B296"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4F70D2C" w14:textId="77777777" w:rsidR="00E61B2F" w:rsidRDefault="00E61B2F" w:rsidP="00E61B2F">
            <w:pPr>
              <w:rPr>
                <w:sz w:val="22"/>
                <w:szCs w:val="22"/>
              </w:rPr>
            </w:pPr>
          </w:p>
        </w:tc>
      </w:tr>
      <w:tr w:rsidR="00E61B2F" w14:paraId="514A6CB0"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A6AC4D5"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7D0E0D4C"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F21085C" w14:textId="77777777" w:rsidR="00E61B2F" w:rsidRDefault="00E61B2F" w:rsidP="00E61B2F">
            <w:pPr>
              <w:rPr>
                <w:sz w:val="22"/>
                <w:szCs w:val="22"/>
              </w:rPr>
            </w:pPr>
          </w:p>
        </w:tc>
      </w:tr>
      <w:tr w:rsidR="00E61B2F" w14:paraId="3DC0B6D9"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F388FC7"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7F09817"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407792E" w14:textId="77777777" w:rsidR="00E61B2F" w:rsidRDefault="00E61B2F" w:rsidP="00E61B2F">
            <w:pPr>
              <w:rPr>
                <w:sz w:val="22"/>
                <w:szCs w:val="22"/>
              </w:rPr>
            </w:pPr>
          </w:p>
        </w:tc>
      </w:tr>
      <w:tr w:rsidR="00E61B2F" w14:paraId="26A9A40C"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5337435"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41FDD2C5"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18BAE47" w14:textId="77777777" w:rsidR="00E61B2F" w:rsidRDefault="00E61B2F" w:rsidP="00E61B2F">
            <w:pPr>
              <w:rPr>
                <w:sz w:val="22"/>
                <w:szCs w:val="22"/>
              </w:rPr>
            </w:pPr>
          </w:p>
        </w:tc>
      </w:tr>
      <w:tr w:rsidR="00E61B2F" w14:paraId="0AB7273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55073A6C"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15927D0"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24592397" w14:textId="77777777" w:rsidR="00E61B2F" w:rsidRDefault="00E61B2F" w:rsidP="00E61B2F">
            <w:pPr>
              <w:rPr>
                <w:sz w:val="22"/>
                <w:szCs w:val="22"/>
              </w:rPr>
            </w:pPr>
          </w:p>
        </w:tc>
      </w:tr>
      <w:tr w:rsidR="00E61B2F" w14:paraId="342CB75C"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F67DD71"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EA712F0"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2A8E67B1" w14:textId="77777777" w:rsidR="00E61B2F" w:rsidRDefault="00E61B2F" w:rsidP="00E61B2F">
            <w:pPr>
              <w:rPr>
                <w:sz w:val="22"/>
                <w:szCs w:val="22"/>
              </w:rPr>
            </w:pPr>
          </w:p>
        </w:tc>
      </w:tr>
      <w:tr w:rsidR="00E61B2F" w14:paraId="3F4389AD"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28317E5"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A386D01"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1BA9DC7" w14:textId="77777777" w:rsidR="00E61B2F" w:rsidRDefault="00E61B2F" w:rsidP="00E61B2F">
            <w:pPr>
              <w:rPr>
                <w:sz w:val="22"/>
                <w:szCs w:val="22"/>
              </w:rPr>
            </w:pPr>
          </w:p>
        </w:tc>
      </w:tr>
      <w:tr w:rsidR="00E61B2F" w14:paraId="6553EB70"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D057609"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758DF5FB"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2229FA8" w14:textId="77777777" w:rsidR="00E61B2F" w:rsidRDefault="00E61B2F" w:rsidP="00E61B2F">
            <w:pPr>
              <w:rPr>
                <w:sz w:val="22"/>
                <w:szCs w:val="22"/>
              </w:rPr>
            </w:pPr>
          </w:p>
        </w:tc>
      </w:tr>
      <w:tr w:rsidR="00E61B2F" w14:paraId="3CCDBC11"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5F7C07BE"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441FEFB"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2DFBFCB" w14:textId="77777777" w:rsidR="00E61B2F" w:rsidRDefault="00E61B2F" w:rsidP="00E61B2F">
            <w:pPr>
              <w:rPr>
                <w:sz w:val="22"/>
                <w:szCs w:val="22"/>
              </w:rPr>
            </w:pPr>
          </w:p>
        </w:tc>
      </w:tr>
      <w:tr w:rsidR="00E61B2F" w14:paraId="2C2A0719"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BB4B28A"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E323439"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70A2B41" w14:textId="77777777" w:rsidR="00E61B2F" w:rsidRDefault="00E61B2F" w:rsidP="00E61B2F">
            <w:pPr>
              <w:rPr>
                <w:sz w:val="22"/>
                <w:szCs w:val="22"/>
              </w:rPr>
            </w:pPr>
          </w:p>
        </w:tc>
      </w:tr>
      <w:tr w:rsidR="00E61B2F" w14:paraId="361FBE32"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635F238B"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53E3870D"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AC0EBB7" w14:textId="77777777" w:rsidR="00E61B2F" w:rsidRDefault="00E61B2F" w:rsidP="00E61B2F">
            <w:pPr>
              <w:rPr>
                <w:sz w:val="22"/>
                <w:szCs w:val="22"/>
              </w:rPr>
            </w:pPr>
          </w:p>
        </w:tc>
      </w:tr>
      <w:tr w:rsidR="00E61B2F" w14:paraId="27887306"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AD06185"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73A37F5"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F818997" w14:textId="77777777" w:rsidR="00E61B2F" w:rsidRDefault="00E61B2F" w:rsidP="00E61B2F">
            <w:pPr>
              <w:rPr>
                <w:sz w:val="22"/>
                <w:szCs w:val="22"/>
              </w:rPr>
            </w:pPr>
          </w:p>
        </w:tc>
      </w:tr>
      <w:tr w:rsidR="00E61B2F" w14:paraId="73D134C7"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8B168C0"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90C50BD"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388224F9" w14:textId="77777777" w:rsidR="00E61B2F" w:rsidRDefault="00E61B2F" w:rsidP="00E61B2F">
            <w:pPr>
              <w:rPr>
                <w:sz w:val="22"/>
                <w:szCs w:val="22"/>
              </w:rPr>
            </w:pPr>
          </w:p>
        </w:tc>
      </w:tr>
      <w:tr w:rsidR="00E61B2F" w14:paraId="123450C7"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BE2ABB5"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1E20A83"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7B9E934" w14:textId="77777777" w:rsidR="00E61B2F" w:rsidRDefault="00E61B2F" w:rsidP="00E61B2F">
            <w:pPr>
              <w:rPr>
                <w:sz w:val="22"/>
                <w:szCs w:val="22"/>
              </w:rPr>
            </w:pPr>
          </w:p>
        </w:tc>
      </w:tr>
      <w:tr w:rsidR="00E61B2F" w14:paraId="0727C00C"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C0BA773"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623D9B7"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86433E6" w14:textId="77777777" w:rsidR="00E61B2F" w:rsidRDefault="00E61B2F" w:rsidP="00E61B2F">
            <w:pPr>
              <w:rPr>
                <w:sz w:val="22"/>
                <w:szCs w:val="22"/>
              </w:rPr>
            </w:pPr>
          </w:p>
        </w:tc>
      </w:tr>
      <w:tr w:rsidR="00E61B2F" w14:paraId="4CDB313B"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AFF3666"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4BD696B5"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2608BAE" w14:textId="77777777" w:rsidR="00E61B2F" w:rsidRDefault="00E61B2F" w:rsidP="00E61B2F">
            <w:pPr>
              <w:rPr>
                <w:sz w:val="22"/>
                <w:szCs w:val="22"/>
              </w:rPr>
            </w:pPr>
          </w:p>
        </w:tc>
      </w:tr>
      <w:tr w:rsidR="00E61B2F" w14:paraId="534D541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FFC85EC"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5AA5EE9"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40808FA" w14:textId="77777777" w:rsidR="00E61B2F" w:rsidRDefault="00E61B2F" w:rsidP="00E61B2F">
            <w:pPr>
              <w:rPr>
                <w:sz w:val="22"/>
                <w:szCs w:val="22"/>
              </w:rPr>
            </w:pPr>
          </w:p>
        </w:tc>
      </w:tr>
      <w:tr w:rsidR="00E61B2F" w14:paraId="6FBF78DF"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589F8DBB"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7C0D328B"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2159091E" w14:textId="77777777" w:rsidR="00E61B2F" w:rsidRDefault="00E61B2F" w:rsidP="00E61B2F">
            <w:pPr>
              <w:rPr>
                <w:sz w:val="22"/>
                <w:szCs w:val="22"/>
              </w:rPr>
            </w:pPr>
          </w:p>
        </w:tc>
      </w:tr>
      <w:tr w:rsidR="00E61B2F" w14:paraId="61CA0B62"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F8CECF6"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7C6B6D35"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0499446" w14:textId="77777777" w:rsidR="00E61B2F" w:rsidRDefault="00E61B2F" w:rsidP="00E61B2F">
            <w:pPr>
              <w:rPr>
                <w:sz w:val="22"/>
                <w:szCs w:val="22"/>
              </w:rPr>
            </w:pPr>
          </w:p>
        </w:tc>
      </w:tr>
      <w:tr w:rsidR="00E61B2F" w14:paraId="4D3AFACD"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F239328"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2D1363B"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F1A40F7" w14:textId="77777777" w:rsidR="00E61B2F" w:rsidRDefault="00E61B2F" w:rsidP="00E61B2F">
            <w:pPr>
              <w:rPr>
                <w:sz w:val="22"/>
                <w:szCs w:val="22"/>
              </w:rPr>
            </w:pPr>
          </w:p>
        </w:tc>
      </w:tr>
      <w:tr w:rsidR="00E61B2F" w14:paraId="1E36D5AE"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6AB477B7"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861A13E"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473815E" w14:textId="77777777" w:rsidR="00E61B2F" w:rsidRDefault="00E61B2F" w:rsidP="00E61B2F">
            <w:pPr>
              <w:rPr>
                <w:sz w:val="22"/>
                <w:szCs w:val="22"/>
              </w:rPr>
            </w:pPr>
          </w:p>
        </w:tc>
      </w:tr>
      <w:tr w:rsidR="00E61B2F" w14:paraId="2E8D0B0E"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8B04895"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5DDD43D5"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C803C11" w14:textId="77777777" w:rsidR="00E61B2F" w:rsidRDefault="00E61B2F" w:rsidP="00E61B2F">
            <w:pPr>
              <w:rPr>
                <w:sz w:val="22"/>
                <w:szCs w:val="22"/>
              </w:rPr>
            </w:pPr>
          </w:p>
        </w:tc>
      </w:tr>
      <w:tr w:rsidR="00E61B2F" w14:paraId="1C8727F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3EDD85F"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692AEE0"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44B6C51" w14:textId="77777777" w:rsidR="00E61B2F" w:rsidRDefault="00E61B2F" w:rsidP="00E61B2F">
            <w:pPr>
              <w:rPr>
                <w:sz w:val="22"/>
                <w:szCs w:val="22"/>
              </w:rPr>
            </w:pPr>
          </w:p>
        </w:tc>
      </w:tr>
      <w:tr w:rsidR="00E61B2F" w14:paraId="022214FB"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814B541"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D7A2A86"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2BE1B16" w14:textId="77777777" w:rsidR="00E61B2F" w:rsidRDefault="00E61B2F" w:rsidP="00E61B2F">
            <w:pPr>
              <w:rPr>
                <w:sz w:val="22"/>
                <w:szCs w:val="22"/>
              </w:rPr>
            </w:pPr>
          </w:p>
        </w:tc>
      </w:tr>
      <w:tr w:rsidR="00E61B2F" w14:paraId="23AD2510"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08B8991"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4297C36"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368EE9D3" w14:textId="77777777" w:rsidR="00E61B2F" w:rsidRDefault="00E61B2F" w:rsidP="00E61B2F">
            <w:pPr>
              <w:rPr>
                <w:sz w:val="22"/>
                <w:szCs w:val="22"/>
              </w:rPr>
            </w:pPr>
          </w:p>
        </w:tc>
      </w:tr>
      <w:tr w:rsidR="00E61B2F" w14:paraId="43BC0CD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4738F62"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05081C3"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B8EE38A" w14:textId="77777777" w:rsidR="00E61B2F" w:rsidRDefault="00E61B2F" w:rsidP="00E61B2F">
            <w:pPr>
              <w:rPr>
                <w:sz w:val="22"/>
                <w:szCs w:val="22"/>
              </w:rPr>
            </w:pPr>
          </w:p>
        </w:tc>
      </w:tr>
      <w:tr w:rsidR="00E61B2F" w14:paraId="0E414A40"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0453035"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9571927"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3D6CB3FA" w14:textId="77777777" w:rsidR="00E61B2F" w:rsidRDefault="00E61B2F" w:rsidP="00E61B2F">
            <w:pPr>
              <w:rPr>
                <w:sz w:val="22"/>
                <w:szCs w:val="22"/>
              </w:rPr>
            </w:pPr>
          </w:p>
        </w:tc>
      </w:tr>
      <w:tr w:rsidR="00E61B2F" w14:paraId="0D21075D"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9CA3736"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5DB51B23"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7DEE5C2" w14:textId="77777777" w:rsidR="00E61B2F" w:rsidRDefault="00E61B2F" w:rsidP="00E61B2F">
            <w:pPr>
              <w:rPr>
                <w:sz w:val="22"/>
                <w:szCs w:val="22"/>
              </w:rPr>
            </w:pPr>
          </w:p>
        </w:tc>
      </w:tr>
      <w:tr w:rsidR="00E61B2F" w14:paraId="7FB255B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72443FD"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55512C82"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26254AC6" w14:textId="77777777" w:rsidR="00E61B2F" w:rsidRDefault="00E61B2F" w:rsidP="00E61B2F">
            <w:pPr>
              <w:rPr>
                <w:sz w:val="22"/>
                <w:szCs w:val="22"/>
              </w:rPr>
            </w:pPr>
          </w:p>
        </w:tc>
      </w:tr>
      <w:tr w:rsidR="00E61B2F" w14:paraId="2CB9D35D"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78F0167" w14:textId="77777777" w:rsidR="00E61B2F" w:rsidRDefault="00E61B2F" w:rsidP="00E61B2F">
            <w:pPr>
              <w:jc w:val="center"/>
              <w:rPr>
                <w:b/>
              </w:rPr>
            </w:pPr>
          </w:p>
        </w:tc>
        <w:tc>
          <w:tcPr>
            <w:tcW w:w="3969" w:type="dxa"/>
            <w:tcBorders>
              <w:top w:val="single" w:sz="4" w:space="0" w:color="000000"/>
              <w:left w:val="single" w:sz="4" w:space="0" w:color="000000"/>
              <w:bottom w:val="single" w:sz="4" w:space="0" w:color="000000"/>
              <w:right w:val="single" w:sz="4" w:space="0" w:color="000000"/>
            </w:tcBorders>
          </w:tcPr>
          <w:p w14:paraId="4435C7FA" w14:textId="77777777" w:rsidR="00E61B2F" w:rsidRDefault="00E61B2F" w:rsidP="00E61B2F">
            <w:pPr>
              <w:jc w:val="center"/>
              <w:rPr>
                <w:b/>
              </w:rPr>
            </w:pPr>
          </w:p>
        </w:tc>
        <w:tc>
          <w:tcPr>
            <w:tcW w:w="1874" w:type="dxa"/>
            <w:tcBorders>
              <w:top w:val="single" w:sz="4" w:space="0" w:color="000000"/>
              <w:left w:val="single" w:sz="4" w:space="0" w:color="000000"/>
              <w:bottom w:val="single" w:sz="4" w:space="0" w:color="000000"/>
              <w:right w:val="single" w:sz="4" w:space="0" w:color="000000"/>
            </w:tcBorders>
          </w:tcPr>
          <w:p w14:paraId="5E458986" w14:textId="77777777" w:rsidR="00E61B2F" w:rsidRDefault="00E61B2F" w:rsidP="00E61B2F">
            <w:pPr>
              <w:jc w:val="center"/>
              <w:rPr>
                <w:b/>
              </w:rPr>
            </w:pPr>
          </w:p>
        </w:tc>
      </w:tr>
      <w:tr w:rsidR="009E36CC" w14:paraId="0755ACD9" w14:textId="77777777" w:rsidTr="009E36CC">
        <w:tc>
          <w:tcPr>
            <w:tcW w:w="3369" w:type="dxa"/>
            <w:tcBorders>
              <w:top w:val="single" w:sz="4" w:space="0" w:color="000000"/>
              <w:left w:val="single" w:sz="4" w:space="0" w:color="000000"/>
              <w:bottom w:val="single" w:sz="4" w:space="0" w:color="000000"/>
              <w:right w:val="single" w:sz="4" w:space="0" w:color="000000"/>
            </w:tcBorders>
            <w:shd w:val="clear" w:color="auto" w:fill="DDD9C3"/>
          </w:tcPr>
          <w:p w14:paraId="6FEE7006" w14:textId="77777777" w:rsidR="009E36CC" w:rsidRDefault="009E36CC" w:rsidP="00C242CA">
            <w:pPr>
              <w:jc w:val="center"/>
              <w:rPr>
                <w:b/>
              </w:rPr>
            </w:pPr>
            <w:r>
              <w:rPr>
                <w:b/>
              </w:rPr>
              <w:t>ADI VE SOYADI</w:t>
            </w:r>
          </w:p>
        </w:tc>
        <w:tc>
          <w:tcPr>
            <w:tcW w:w="3969" w:type="dxa"/>
            <w:tcBorders>
              <w:top w:val="single" w:sz="4" w:space="0" w:color="000000"/>
              <w:left w:val="single" w:sz="4" w:space="0" w:color="000000"/>
              <w:bottom w:val="single" w:sz="4" w:space="0" w:color="000000"/>
              <w:right w:val="single" w:sz="4" w:space="0" w:color="000000"/>
            </w:tcBorders>
            <w:shd w:val="clear" w:color="auto" w:fill="DDD9C3"/>
          </w:tcPr>
          <w:p w14:paraId="294C7CD5" w14:textId="77777777" w:rsidR="009E36CC" w:rsidRDefault="009E36CC" w:rsidP="00C242CA">
            <w:pPr>
              <w:jc w:val="center"/>
              <w:rPr>
                <w:b/>
              </w:rPr>
            </w:pPr>
            <w:r>
              <w:rPr>
                <w:b/>
              </w:rPr>
              <w:t>OKULU</w:t>
            </w:r>
          </w:p>
        </w:tc>
        <w:tc>
          <w:tcPr>
            <w:tcW w:w="1874" w:type="dxa"/>
            <w:tcBorders>
              <w:top w:val="single" w:sz="4" w:space="0" w:color="000000"/>
              <w:left w:val="single" w:sz="4" w:space="0" w:color="000000"/>
              <w:bottom w:val="single" w:sz="4" w:space="0" w:color="000000"/>
              <w:right w:val="single" w:sz="4" w:space="0" w:color="000000"/>
            </w:tcBorders>
            <w:shd w:val="clear" w:color="auto" w:fill="DDD9C3"/>
          </w:tcPr>
          <w:p w14:paraId="765DCB85" w14:textId="77777777" w:rsidR="009E36CC" w:rsidRDefault="009E36CC" w:rsidP="00C242CA">
            <w:pPr>
              <w:jc w:val="center"/>
              <w:rPr>
                <w:b/>
              </w:rPr>
            </w:pPr>
            <w:r>
              <w:rPr>
                <w:b/>
              </w:rPr>
              <w:t>İMZASI</w:t>
            </w:r>
          </w:p>
        </w:tc>
      </w:tr>
      <w:tr w:rsidR="00E61B2F" w14:paraId="4C2E491B"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CD4BA4C"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7FC0207"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9E6894D" w14:textId="77777777" w:rsidR="00E61B2F" w:rsidRDefault="00E61B2F" w:rsidP="00E61B2F">
            <w:pPr>
              <w:rPr>
                <w:sz w:val="22"/>
                <w:szCs w:val="22"/>
              </w:rPr>
            </w:pPr>
          </w:p>
        </w:tc>
      </w:tr>
      <w:tr w:rsidR="00E61B2F" w14:paraId="0F39E88D"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6B76D7F"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5F06F0F"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3E18F0E" w14:textId="77777777" w:rsidR="00E61B2F" w:rsidRDefault="00E61B2F" w:rsidP="00E61B2F">
            <w:pPr>
              <w:rPr>
                <w:sz w:val="22"/>
                <w:szCs w:val="22"/>
              </w:rPr>
            </w:pPr>
          </w:p>
        </w:tc>
      </w:tr>
      <w:tr w:rsidR="00E61B2F" w14:paraId="2E38D21A"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B9B223E" w14:textId="77777777" w:rsidR="00E61B2F" w:rsidRDefault="00E61B2F" w:rsidP="00E61B2F">
            <w:pPr>
              <w:jc w:val="center"/>
              <w:rPr>
                <w:b/>
              </w:rPr>
            </w:pPr>
          </w:p>
        </w:tc>
        <w:tc>
          <w:tcPr>
            <w:tcW w:w="3969" w:type="dxa"/>
            <w:tcBorders>
              <w:top w:val="single" w:sz="4" w:space="0" w:color="000000"/>
              <w:left w:val="single" w:sz="4" w:space="0" w:color="000000"/>
              <w:bottom w:val="single" w:sz="4" w:space="0" w:color="000000"/>
              <w:right w:val="single" w:sz="4" w:space="0" w:color="000000"/>
            </w:tcBorders>
          </w:tcPr>
          <w:p w14:paraId="497D8721" w14:textId="77777777" w:rsidR="00E61B2F" w:rsidRDefault="00E61B2F" w:rsidP="00E61B2F">
            <w:pPr>
              <w:jc w:val="center"/>
              <w:rPr>
                <w:b/>
              </w:rPr>
            </w:pPr>
          </w:p>
        </w:tc>
        <w:tc>
          <w:tcPr>
            <w:tcW w:w="1874" w:type="dxa"/>
            <w:tcBorders>
              <w:top w:val="single" w:sz="4" w:space="0" w:color="000000"/>
              <w:left w:val="single" w:sz="4" w:space="0" w:color="000000"/>
              <w:bottom w:val="single" w:sz="4" w:space="0" w:color="000000"/>
              <w:right w:val="single" w:sz="4" w:space="0" w:color="000000"/>
            </w:tcBorders>
          </w:tcPr>
          <w:p w14:paraId="6FB5D853" w14:textId="77777777" w:rsidR="00E61B2F" w:rsidRDefault="00E61B2F" w:rsidP="00E61B2F">
            <w:pPr>
              <w:jc w:val="center"/>
              <w:rPr>
                <w:b/>
              </w:rPr>
            </w:pPr>
          </w:p>
        </w:tc>
      </w:tr>
      <w:tr w:rsidR="00E61B2F" w14:paraId="592561CE"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54E1034A"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57481189"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2D5A4F1" w14:textId="77777777" w:rsidR="00E61B2F" w:rsidRDefault="00E61B2F" w:rsidP="00E61B2F">
            <w:pPr>
              <w:rPr>
                <w:sz w:val="22"/>
                <w:szCs w:val="22"/>
              </w:rPr>
            </w:pPr>
          </w:p>
        </w:tc>
      </w:tr>
      <w:tr w:rsidR="00E61B2F" w14:paraId="614E69FA"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A25F4C8"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D2C5812"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93BAC50" w14:textId="77777777" w:rsidR="00E61B2F" w:rsidRDefault="00E61B2F" w:rsidP="00E61B2F">
            <w:pPr>
              <w:rPr>
                <w:sz w:val="22"/>
                <w:szCs w:val="22"/>
              </w:rPr>
            </w:pPr>
          </w:p>
        </w:tc>
      </w:tr>
      <w:tr w:rsidR="00E61B2F" w14:paraId="06840BF1"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84491C3"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9989592"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DAED091" w14:textId="77777777" w:rsidR="00E61B2F" w:rsidRDefault="00E61B2F" w:rsidP="00E61B2F">
            <w:pPr>
              <w:rPr>
                <w:sz w:val="22"/>
                <w:szCs w:val="22"/>
              </w:rPr>
            </w:pPr>
          </w:p>
        </w:tc>
      </w:tr>
      <w:tr w:rsidR="00E61B2F" w14:paraId="5153496F"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2CAD80C"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ACF0061"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24E4FAC" w14:textId="77777777" w:rsidR="00E61B2F" w:rsidRDefault="00E61B2F" w:rsidP="00E61B2F">
            <w:pPr>
              <w:rPr>
                <w:sz w:val="22"/>
                <w:szCs w:val="22"/>
              </w:rPr>
            </w:pPr>
          </w:p>
        </w:tc>
      </w:tr>
      <w:tr w:rsidR="00E61B2F" w14:paraId="7CD2C4C0"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334F9E6"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263A67A"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3F65975" w14:textId="77777777" w:rsidR="00E61B2F" w:rsidRDefault="00E61B2F" w:rsidP="00E61B2F">
            <w:pPr>
              <w:rPr>
                <w:sz w:val="22"/>
                <w:szCs w:val="22"/>
              </w:rPr>
            </w:pPr>
          </w:p>
        </w:tc>
      </w:tr>
      <w:tr w:rsidR="00E61B2F" w14:paraId="37DD667C"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CD3057E"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686837A"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16E847B" w14:textId="77777777" w:rsidR="00E61B2F" w:rsidRDefault="00E61B2F" w:rsidP="00E61B2F">
            <w:pPr>
              <w:rPr>
                <w:sz w:val="22"/>
                <w:szCs w:val="22"/>
              </w:rPr>
            </w:pPr>
          </w:p>
        </w:tc>
      </w:tr>
      <w:tr w:rsidR="00E61B2F" w14:paraId="263010F0"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3B16A01"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83C82BB"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46FF5A9" w14:textId="77777777" w:rsidR="00E61B2F" w:rsidRDefault="00E61B2F" w:rsidP="00E61B2F">
            <w:pPr>
              <w:rPr>
                <w:sz w:val="22"/>
                <w:szCs w:val="22"/>
              </w:rPr>
            </w:pPr>
          </w:p>
        </w:tc>
      </w:tr>
      <w:tr w:rsidR="00E61B2F" w14:paraId="161B4068"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D06980A"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1036ABC"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B22837E" w14:textId="77777777" w:rsidR="00E61B2F" w:rsidRDefault="00E61B2F" w:rsidP="00E61B2F">
            <w:pPr>
              <w:rPr>
                <w:sz w:val="22"/>
                <w:szCs w:val="22"/>
              </w:rPr>
            </w:pPr>
          </w:p>
        </w:tc>
      </w:tr>
      <w:tr w:rsidR="00E61B2F" w14:paraId="3A537D3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E82A222"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492CFB6"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F375F64" w14:textId="77777777" w:rsidR="00E61B2F" w:rsidRDefault="00E61B2F" w:rsidP="00E61B2F">
            <w:pPr>
              <w:rPr>
                <w:sz w:val="22"/>
                <w:szCs w:val="22"/>
              </w:rPr>
            </w:pPr>
          </w:p>
        </w:tc>
      </w:tr>
      <w:tr w:rsidR="00E61B2F" w14:paraId="7E551049"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FF73A17"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A7C440C"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C4B42F8" w14:textId="77777777" w:rsidR="00E61B2F" w:rsidRDefault="00E61B2F" w:rsidP="00E61B2F">
            <w:pPr>
              <w:rPr>
                <w:sz w:val="22"/>
                <w:szCs w:val="22"/>
              </w:rPr>
            </w:pPr>
          </w:p>
        </w:tc>
      </w:tr>
      <w:tr w:rsidR="00E61B2F" w14:paraId="59774F43"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05ECBD0"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FBDB7D0"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C418AD1" w14:textId="77777777" w:rsidR="00E61B2F" w:rsidRDefault="00E61B2F" w:rsidP="00E61B2F">
            <w:pPr>
              <w:rPr>
                <w:sz w:val="22"/>
                <w:szCs w:val="22"/>
              </w:rPr>
            </w:pPr>
          </w:p>
        </w:tc>
      </w:tr>
      <w:tr w:rsidR="00E61B2F" w14:paraId="2A157B18"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5128A74A"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FA69594"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4C5247C" w14:textId="77777777" w:rsidR="00E61B2F" w:rsidRDefault="00E61B2F" w:rsidP="00E61B2F">
            <w:pPr>
              <w:rPr>
                <w:sz w:val="22"/>
                <w:szCs w:val="22"/>
              </w:rPr>
            </w:pPr>
          </w:p>
        </w:tc>
      </w:tr>
      <w:tr w:rsidR="00E61B2F" w14:paraId="081600A6"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5201D97"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C1BE37B"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24F28CF3" w14:textId="77777777" w:rsidR="00E61B2F" w:rsidRDefault="00E61B2F" w:rsidP="00E61B2F">
            <w:pPr>
              <w:rPr>
                <w:sz w:val="22"/>
                <w:szCs w:val="22"/>
              </w:rPr>
            </w:pPr>
          </w:p>
        </w:tc>
      </w:tr>
      <w:tr w:rsidR="00E61B2F" w14:paraId="242F4237"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F23A6E3"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5C6305A"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3F39B706" w14:textId="77777777" w:rsidR="00E61B2F" w:rsidRDefault="00E61B2F" w:rsidP="00E61B2F">
            <w:pPr>
              <w:rPr>
                <w:sz w:val="22"/>
                <w:szCs w:val="22"/>
              </w:rPr>
            </w:pPr>
          </w:p>
        </w:tc>
      </w:tr>
      <w:tr w:rsidR="00E61B2F" w14:paraId="0313443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40BF413"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99F4A4E"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EF25E2B" w14:textId="77777777" w:rsidR="00E61B2F" w:rsidRDefault="00E61B2F" w:rsidP="00E61B2F">
            <w:pPr>
              <w:rPr>
                <w:sz w:val="22"/>
                <w:szCs w:val="22"/>
              </w:rPr>
            </w:pPr>
          </w:p>
        </w:tc>
      </w:tr>
      <w:tr w:rsidR="00E61B2F" w14:paraId="4F90BF7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52C5BA8"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1C4EA90"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A677F70" w14:textId="77777777" w:rsidR="00E61B2F" w:rsidRDefault="00E61B2F" w:rsidP="00E61B2F">
            <w:pPr>
              <w:rPr>
                <w:sz w:val="22"/>
                <w:szCs w:val="22"/>
              </w:rPr>
            </w:pPr>
          </w:p>
        </w:tc>
      </w:tr>
      <w:tr w:rsidR="00E61B2F" w14:paraId="587ABE06"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F0DC830"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4EC5CDBA"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5722ED1" w14:textId="77777777" w:rsidR="00E61B2F" w:rsidRDefault="00E61B2F" w:rsidP="00E61B2F">
            <w:pPr>
              <w:rPr>
                <w:sz w:val="22"/>
                <w:szCs w:val="22"/>
              </w:rPr>
            </w:pPr>
          </w:p>
        </w:tc>
      </w:tr>
      <w:tr w:rsidR="00E61B2F" w14:paraId="6E4B30B3"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7D8CB8F"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530635EB"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304F53B6" w14:textId="77777777" w:rsidR="00E61B2F" w:rsidRDefault="00E61B2F" w:rsidP="00E61B2F">
            <w:pPr>
              <w:rPr>
                <w:sz w:val="22"/>
                <w:szCs w:val="22"/>
              </w:rPr>
            </w:pPr>
          </w:p>
        </w:tc>
      </w:tr>
      <w:tr w:rsidR="00E61B2F" w14:paraId="04225D0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55983D16"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4C6C4AC9"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17DDA08" w14:textId="77777777" w:rsidR="00E61B2F" w:rsidRDefault="00E61B2F" w:rsidP="00E61B2F">
            <w:pPr>
              <w:rPr>
                <w:sz w:val="22"/>
                <w:szCs w:val="22"/>
              </w:rPr>
            </w:pPr>
          </w:p>
        </w:tc>
      </w:tr>
      <w:tr w:rsidR="00E61B2F" w14:paraId="600892FB"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55742E3"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FADCF89"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9FFA923" w14:textId="77777777" w:rsidR="00E61B2F" w:rsidRDefault="00E61B2F" w:rsidP="00E61B2F">
            <w:pPr>
              <w:rPr>
                <w:sz w:val="22"/>
                <w:szCs w:val="22"/>
              </w:rPr>
            </w:pPr>
          </w:p>
        </w:tc>
      </w:tr>
      <w:tr w:rsidR="00E61B2F" w14:paraId="2583DD5D"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3FB9D58"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6D023F8"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A00A342" w14:textId="77777777" w:rsidR="00E61B2F" w:rsidRDefault="00E61B2F" w:rsidP="00E61B2F">
            <w:pPr>
              <w:rPr>
                <w:sz w:val="22"/>
                <w:szCs w:val="22"/>
              </w:rPr>
            </w:pPr>
          </w:p>
        </w:tc>
      </w:tr>
      <w:tr w:rsidR="00E61B2F" w14:paraId="5887F1D4"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ED01013"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F059A32"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34F93C38" w14:textId="77777777" w:rsidR="00E61B2F" w:rsidRDefault="00E61B2F" w:rsidP="00E61B2F">
            <w:pPr>
              <w:rPr>
                <w:sz w:val="22"/>
                <w:szCs w:val="22"/>
              </w:rPr>
            </w:pPr>
          </w:p>
        </w:tc>
      </w:tr>
      <w:tr w:rsidR="00E61B2F" w14:paraId="7EAC1D24"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25548C6"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4CD5D04F"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1A5549F" w14:textId="77777777" w:rsidR="00E61B2F" w:rsidRDefault="00E61B2F" w:rsidP="00E61B2F">
            <w:pPr>
              <w:rPr>
                <w:sz w:val="22"/>
                <w:szCs w:val="22"/>
              </w:rPr>
            </w:pPr>
          </w:p>
        </w:tc>
      </w:tr>
      <w:tr w:rsidR="00E61B2F" w14:paraId="1FDE819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BE6F5ED"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567544B6"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BD9DC1F" w14:textId="77777777" w:rsidR="00E61B2F" w:rsidRDefault="00E61B2F" w:rsidP="00E61B2F">
            <w:pPr>
              <w:rPr>
                <w:sz w:val="22"/>
                <w:szCs w:val="22"/>
              </w:rPr>
            </w:pPr>
          </w:p>
        </w:tc>
      </w:tr>
      <w:tr w:rsidR="00E61B2F" w14:paraId="4A09E7D3"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61DEF65"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575CD5C"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35409D5" w14:textId="77777777" w:rsidR="00E61B2F" w:rsidRDefault="00E61B2F" w:rsidP="00E61B2F">
            <w:pPr>
              <w:rPr>
                <w:sz w:val="22"/>
                <w:szCs w:val="22"/>
              </w:rPr>
            </w:pPr>
          </w:p>
        </w:tc>
      </w:tr>
      <w:tr w:rsidR="00E61B2F" w14:paraId="1BB4E45B"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90F7360"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0CA2608"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621D9FF" w14:textId="77777777" w:rsidR="00E61B2F" w:rsidRDefault="00E61B2F" w:rsidP="00E61B2F">
            <w:pPr>
              <w:rPr>
                <w:sz w:val="22"/>
                <w:szCs w:val="22"/>
              </w:rPr>
            </w:pPr>
          </w:p>
        </w:tc>
      </w:tr>
      <w:tr w:rsidR="00E61B2F" w14:paraId="002B1EC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5A92CF0"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462D974E"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E1253F1" w14:textId="77777777" w:rsidR="00E61B2F" w:rsidRDefault="00E61B2F" w:rsidP="00E61B2F">
            <w:pPr>
              <w:rPr>
                <w:sz w:val="22"/>
                <w:szCs w:val="22"/>
              </w:rPr>
            </w:pPr>
          </w:p>
        </w:tc>
      </w:tr>
      <w:tr w:rsidR="00E61B2F" w14:paraId="1E8DBE63"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148135B"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51B4ED9"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3AC92EF" w14:textId="77777777" w:rsidR="00E61B2F" w:rsidRDefault="00E61B2F" w:rsidP="00E61B2F">
            <w:pPr>
              <w:rPr>
                <w:sz w:val="22"/>
                <w:szCs w:val="22"/>
              </w:rPr>
            </w:pPr>
          </w:p>
        </w:tc>
      </w:tr>
      <w:tr w:rsidR="00E61B2F" w14:paraId="2CCD6FBE"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ECDA6AB"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727FCBA1"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2BB3D3B4" w14:textId="77777777" w:rsidR="00E61B2F" w:rsidRDefault="00E61B2F" w:rsidP="00E61B2F">
            <w:pPr>
              <w:rPr>
                <w:sz w:val="22"/>
                <w:szCs w:val="22"/>
              </w:rPr>
            </w:pPr>
          </w:p>
        </w:tc>
      </w:tr>
      <w:tr w:rsidR="00E61B2F" w14:paraId="2D2D0E3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60448D36"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40EA2B81"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293DA5D" w14:textId="77777777" w:rsidR="00E61B2F" w:rsidRDefault="00E61B2F" w:rsidP="00E61B2F">
            <w:pPr>
              <w:rPr>
                <w:sz w:val="22"/>
                <w:szCs w:val="22"/>
              </w:rPr>
            </w:pPr>
          </w:p>
        </w:tc>
      </w:tr>
      <w:tr w:rsidR="00E61B2F" w14:paraId="4E681009"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486DACD"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484B241"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1B741E6" w14:textId="77777777" w:rsidR="00E61B2F" w:rsidRDefault="00E61B2F" w:rsidP="00E61B2F">
            <w:pPr>
              <w:rPr>
                <w:sz w:val="22"/>
                <w:szCs w:val="22"/>
              </w:rPr>
            </w:pPr>
          </w:p>
        </w:tc>
      </w:tr>
      <w:tr w:rsidR="00E61B2F" w14:paraId="0B524ED6"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93C104D"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604A0415"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28B769E" w14:textId="77777777" w:rsidR="00E61B2F" w:rsidRDefault="00E61B2F" w:rsidP="00E61B2F">
            <w:pPr>
              <w:rPr>
                <w:sz w:val="22"/>
                <w:szCs w:val="22"/>
              </w:rPr>
            </w:pPr>
          </w:p>
        </w:tc>
      </w:tr>
      <w:tr w:rsidR="00E61B2F" w14:paraId="459EB4FC"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6FA72D7F"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7B896575"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1063150" w14:textId="77777777" w:rsidR="00E61B2F" w:rsidRDefault="00E61B2F" w:rsidP="00E61B2F">
            <w:pPr>
              <w:rPr>
                <w:sz w:val="22"/>
                <w:szCs w:val="22"/>
              </w:rPr>
            </w:pPr>
          </w:p>
        </w:tc>
      </w:tr>
      <w:tr w:rsidR="00E61B2F" w14:paraId="4A6CBF4A"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492091A"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1741751"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DAF556A" w14:textId="77777777" w:rsidR="00E61B2F" w:rsidRDefault="00E61B2F" w:rsidP="00E61B2F">
            <w:pPr>
              <w:rPr>
                <w:sz w:val="22"/>
                <w:szCs w:val="22"/>
              </w:rPr>
            </w:pPr>
          </w:p>
        </w:tc>
      </w:tr>
      <w:tr w:rsidR="00E61B2F" w14:paraId="008CAD84"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8F3566B"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A472D39"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579EC231" w14:textId="77777777" w:rsidR="00E61B2F" w:rsidRDefault="00E61B2F" w:rsidP="00E61B2F">
            <w:pPr>
              <w:rPr>
                <w:sz w:val="22"/>
                <w:szCs w:val="22"/>
              </w:rPr>
            </w:pPr>
          </w:p>
        </w:tc>
      </w:tr>
      <w:tr w:rsidR="00E61B2F" w14:paraId="7A29AFF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FE96105"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73BBBE9"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39A49660" w14:textId="77777777" w:rsidR="00E61B2F" w:rsidRDefault="00E61B2F" w:rsidP="00E61B2F">
            <w:pPr>
              <w:rPr>
                <w:sz w:val="22"/>
                <w:szCs w:val="22"/>
              </w:rPr>
            </w:pPr>
          </w:p>
        </w:tc>
      </w:tr>
      <w:tr w:rsidR="00E61B2F" w14:paraId="08167D8D"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2C5052AD"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0807650"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B47AF21" w14:textId="77777777" w:rsidR="00E61B2F" w:rsidRDefault="00E61B2F" w:rsidP="00E61B2F">
            <w:pPr>
              <w:rPr>
                <w:sz w:val="22"/>
                <w:szCs w:val="22"/>
              </w:rPr>
            </w:pPr>
          </w:p>
        </w:tc>
      </w:tr>
      <w:tr w:rsidR="00E61B2F" w14:paraId="0024434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61DB47BD"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45BFC5F"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7ED92C4" w14:textId="77777777" w:rsidR="00E61B2F" w:rsidRDefault="00E61B2F" w:rsidP="00E61B2F">
            <w:pPr>
              <w:rPr>
                <w:sz w:val="22"/>
                <w:szCs w:val="22"/>
              </w:rPr>
            </w:pPr>
          </w:p>
        </w:tc>
      </w:tr>
      <w:tr w:rsidR="00E61B2F" w14:paraId="59D288F1"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A356E49"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3ED48D2F"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7B3921CC" w14:textId="77777777" w:rsidR="00E61B2F" w:rsidRDefault="00E61B2F" w:rsidP="00E61B2F">
            <w:pPr>
              <w:rPr>
                <w:sz w:val="22"/>
                <w:szCs w:val="22"/>
              </w:rPr>
            </w:pPr>
          </w:p>
        </w:tc>
      </w:tr>
      <w:tr w:rsidR="00E61B2F" w14:paraId="121B5CCC"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CDC6CE0"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F49B9B9"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3A66BADC" w14:textId="77777777" w:rsidR="00E61B2F" w:rsidRDefault="00E61B2F" w:rsidP="00E61B2F">
            <w:pPr>
              <w:rPr>
                <w:sz w:val="22"/>
                <w:szCs w:val="22"/>
              </w:rPr>
            </w:pPr>
          </w:p>
        </w:tc>
      </w:tr>
      <w:tr w:rsidR="00E61B2F" w14:paraId="2745F8A8"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EC3AD8A" w14:textId="77777777" w:rsidR="00E61B2F" w:rsidRDefault="00E61B2F"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73E56025" w14:textId="77777777" w:rsidR="00E61B2F" w:rsidRDefault="00E61B2F"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41A6638D" w14:textId="77777777" w:rsidR="00E61B2F" w:rsidRDefault="00E61B2F" w:rsidP="00E61B2F">
            <w:pPr>
              <w:rPr>
                <w:sz w:val="22"/>
                <w:szCs w:val="22"/>
              </w:rPr>
            </w:pPr>
          </w:p>
        </w:tc>
      </w:tr>
      <w:tr w:rsidR="00767335" w14:paraId="661D663B"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4261161B" w14:textId="77777777" w:rsidR="00767335" w:rsidRDefault="00767335"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199D1D1" w14:textId="77777777" w:rsidR="00767335" w:rsidRDefault="00767335"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251307C2" w14:textId="77777777" w:rsidR="00767335" w:rsidRDefault="00767335" w:rsidP="00E61B2F">
            <w:pPr>
              <w:rPr>
                <w:sz w:val="22"/>
                <w:szCs w:val="22"/>
              </w:rPr>
            </w:pPr>
          </w:p>
        </w:tc>
      </w:tr>
      <w:tr w:rsidR="00767335" w14:paraId="1CC47EB3"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0E7CD96" w14:textId="77777777" w:rsidR="00767335" w:rsidRDefault="00767335"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7C6B967" w14:textId="77777777" w:rsidR="00767335" w:rsidRDefault="00767335"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0DC369F4" w14:textId="77777777" w:rsidR="00767335" w:rsidRDefault="00767335" w:rsidP="00E61B2F">
            <w:pPr>
              <w:rPr>
                <w:sz w:val="22"/>
                <w:szCs w:val="22"/>
              </w:rPr>
            </w:pPr>
          </w:p>
        </w:tc>
      </w:tr>
      <w:tr w:rsidR="00767335" w14:paraId="1AAB7C77"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93D5053" w14:textId="77777777" w:rsidR="00767335" w:rsidRDefault="00767335"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03F5BF2" w14:textId="77777777" w:rsidR="00767335" w:rsidRDefault="00767335"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9B6F396" w14:textId="77777777" w:rsidR="00767335" w:rsidRDefault="00767335" w:rsidP="00E61B2F">
            <w:pPr>
              <w:rPr>
                <w:sz w:val="22"/>
                <w:szCs w:val="22"/>
              </w:rPr>
            </w:pPr>
          </w:p>
        </w:tc>
      </w:tr>
      <w:tr w:rsidR="00767335" w14:paraId="2C9C80EA"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3FD2A133" w14:textId="77777777" w:rsidR="00767335" w:rsidRDefault="00767335"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E7F07DD" w14:textId="77777777" w:rsidR="00767335" w:rsidRDefault="00767335"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3A5D6946" w14:textId="77777777" w:rsidR="00767335" w:rsidRDefault="00767335" w:rsidP="00E61B2F">
            <w:pPr>
              <w:rPr>
                <w:sz w:val="22"/>
                <w:szCs w:val="22"/>
              </w:rPr>
            </w:pPr>
          </w:p>
        </w:tc>
      </w:tr>
      <w:tr w:rsidR="00767335" w14:paraId="4029AEE8"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0B0A6CB9" w14:textId="77777777" w:rsidR="00767335" w:rsidRDefault="00767335"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29F9B546" w14:textId="77777777" w:rsidR="00767335" w:rsidRDefault="00767335"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6BABFD84" w14:textId="77777777" w:rsidR="00767335" w:rsidRDefault="00767335" w:rsidP="00E61B2F">
            <w:pPr>
              <w:rPr>
                <w:sz w:val="22"/>
                <w:szCs w:val="22"/>
              </w:rPr>
            </w:pPr>
          </w:p>
        </w:tc>
      </w:tr>
      <w:tr w:rsidR="00767335" w14:paraId="7E181B7C"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1A27E129" w14:textId="77777777" w:rsidR="00767335" w:rsidRDefault="00767335"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06F5A46F" w14:textId="77777777" w:rsidR="00767335" w:rsidRDefault="00767335"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18B1F531" w14:textId="77777777" w:rsidR="00767335" w:rsidRDefault="00767335" w:rsidP="00E61B2F">
            <w:pPr>
              <w:rPr>
                <w:sz w:val="22"/>
                <w:szCs w:val="22"/>
              </w:rPr>
            </w:pPr>
          </w:p>
        </w:tc>
      </w:tr>
      <w:tr w:rsidR="00767335" w14:paraId="431AF755" w14:textId="77777777" w:rsidTr="00E61B2F">
        <w:tc>
          <w:tcPr>
            <w:tcW w:w="3369" w:type="dxa"/>
            <w:tcBorders>
              <w:top w:val="single" w:sz="4" w:space="0" w:color="000000"/>
              <w:left w:val="single" w:sz="4" w:space="0" w:color="000000"/>
              <w:bottom w:val="single" w:sz="4" w:space="0" w:color="000000"/>
              <w:right w:val="single" w:sz="4" w:space="0" w:color="000000"/>
            </w:tcBorders>
          </w:tcPr>
          <w:p w14:paraId="7DE35735" w14:textId="77777777" w:rsidR="00767335" w:rsidRDefault="00767335" w:rsidP="00E61B2F">
            <w:pPr>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14:paraId="15959381" w14:textId="77777777" w:rsidR="00767335" w:rsidRDefault="00767335" w:rsidP="00E61B2F">
            <w:pPr>
              <w:rPr>
                <w:sz w:val="22"/>
                <w:szCs w:val="22"/>
              </w:rPr>
            </w:pPr>
          </w:p>
        </w:tc>
        <w:tc>
          <w:tcPr>
            <w:tcW w:w="1874" w:type="dxa"/>
            <w:tcBorders>
              <w:top w:val="single" w:sz="4" w:space="0" w:color="000000"/>
              <w:left w:val="single" w:sz="4" w:space="0" w:color="000000"/>
              <w:bottom w:val="single" w:sz="4" w:space="0" w:color="000000"/>
              <w:right w:val="single" w:sz="4" w:space="0" w:color="000000"/>
            </w:tcBorders>
          </w:tcPr>
          <w:p w14:paraId="26486A19" w14:textId="77777777" w:rsidR="00767335" w:rsidRDefault="00767335" w:rsidP="00E61B2F">
            <w:pPr>
              <w:rPr>
                <w:sz w:val="22"/>
                <w:szCs w:val="22"/>
              </w:rPr>
            </w:pPr>
          </w:p>
        </w:tc>
      </w:tr>
    </w:tbl>
    <w:p w14:paraId="7C8F3ED5" w14:textId="77777777" w:rsidR="009E36CC" w:rsidRDefault="009E36CC" w:rsidP="00E61B2F">
      <w:pPr>
        <w:tabs>
          <w:tab w:val="left" w:pos="7380"/>
        </w:tabs>
      </w:pPr>
    </w:p>
    <w:p w14:paraId="1E6A721C" w14:textId="77777777" w:rsidR="009E36CC" w:rsidRDefault="009E36CC" w:rsidP="00E61B2F">
      <w:pPr>
        <w:tabs>
          <w:tab w:val="left" w:pos="7380"/>
        </w:tabs>
      </w:pPr>
    </w:p>
    <w:p w14:paraId="74A8520B" w14:textId="77777777" w:rsidR="00E57D3B" w:rsidRPr="00E57D3B" w:rsidRDefault="009E36CC" w:rsidP="009E36CC">
      <w:pPr>
        <w:tabs>
          <w:tab w:val="left" w:pos="7380"/>
        </w:tabs>
        <w:rPr>
          <w:b/>
        </w:rPr>
      </w:pPr>
      <w:r>
        <w:t xml:space="preserve">   </w:t>
      </w:r>
    </w:p>
    <w:p w14:paraId="786060D6" w14:textId="77777777" w:rsidR="00E57D3B" w:rsidRPr="00E57D3B" w:rsidRDefault="00E57D3B" w:rsidP="00E57D3B"/>
    <w:p w14:paraId="246FE0DD" w14:textId="77777777" w:rsidR="00E57D3B" w:rsidRPr="00E57D3B" w:rsidRDefault="00E57D3B" w:rsidP="00E57D3B"/>
    <w:p w14:paraId="73124025" w14:textId="77777777" w:rsidR="00E57D3B" w:rsidRDefault="00E57D3B" w:rsidP="00B930A4"/>
    <w:sectPr w:rsidR="00E57D3B" w:rsidSect="00B41015">
      <w:footerReference w:type="default" r:id="rId8"/>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A1812" w14:textId="77777777" w:rsidR="00555DAE" w:rsidRDefault="00555DAE" w:rsidP="000716F8">
      <w:r>
        <w:separator/>
      </w:r>
    </w:p>
  </w:endnote>
  <w:endnote w:type="continuationSeparator" w:id="0">
    <w:p w14:paraId="43B91204" w14:textId="77777777" w:rsidR="00555DAE" w:rsidRDefault="00555DAE" w:rsidP="00071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rlito">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A2"/>
    <w:family w:val="swiss"/>
    <w:pitch w:val="variable"/>
    <w:sig w:usb0="E5002EFF" w:usb1="C000E47F" w:usb2="00000029" w:usb3="00000000" w:csb0="000001FF" w:csb1="00000000"/>
  </w:font>
  <w:font w:name="Barlow Light">
    <w:altName w:val="Arial"/>
    <w:panose1 w:val="00000400000000000000"/>
    <w:charset w:val="A2"/>
    <w:family w:val="auto"/>
    <w:pitch w:val="variable"/>
    <w:sig w:usb0="20000007" w:usb1="00000000" w:usb2="00000000" w:usb3="00000000" w:csb0="00000193" w:csb1="00000000"/>
  </w:font>
  <w:font w:name="MyriadPro">
    <w:altName w:val="Times New Roman"/>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7D4A1" w14:textId="77777777" w:rsidR="000716F8" w:rsidRDefault="000716F8">
    <w:pPr>
      <w:pStyle w:val="Altbilgi"/>
      <w:jc w:val="center"/>
    </w:pPr>
    <w:r>
      <w:fldChar w:fldCharType="begin"/>
    </w:r>
    <w:r>
      <w:instrText xml:space="preserve"> PAGE   \* MERGEFORMAT </w:instrText>
    </w:r>
    <w:r>
      <w:fldChar w:fldCharType="separate"/>
    </w:r>
    <w:r w:rsidR="005516DA">
      <w:rPr>
        <w:noProof/>
      </w:rPr>
      <w:t>16</w:t>
    </w:r>
    <w:r>
      <w:fldChar w:fldCharType="end"/>
    </w:r>
  </w:p>
  <w:p w14:paraId="1B14F809" w14:textId="77777777" w:rsidR="000716F8" w:rsidRDefault="000716F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0A38F" w14:textId="77777777" w:rsidR="00555DAE" w:rsidRDefault="00555DAE" w:rsidP="000716F8">
      <w:r>
        <w:separator/>
      </w:r>
    </w:p>
  </w:footnote>
  <w:footnote w:type="continuationSeparator" w:id="0">
    <w:p w14:paraId="7C12B8AC" w14:textId="77777777" w:rsidR="00555DAE" w:rsidRDefault="00555DAE" w:rsidP="000716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A66974"/>
    <w:multiLevelType w:val="hybridMultilevel"/>
    <w:tmpl w:val="BE88DDAA"/>
    <w:lvl w:ilvl="0" w:tplc="4DD8CD0C">
      <w:start w:val="8"/>
      <w:numFmt w:val="decimal"/>
      <w:lvlText w:val="%1."/>
      <w:lvlJc w:val="left"/>
      <w:pPr>
        <w:ind w:left="320" w:hanging="220"/>
      </w:pPr>
      <w:rPr>
        <w:rFonts w:ascii="Carlito" w:eastAsia="Carlito" w:hAnsi="Carlito" w:cs="Carlito" w:hint="default"/>
        <w:b/>
        <w:bCs/>
        <w:spacing w:val="-2"/>
        <w:w w:val="100"/>
        <w:sz w:val="22"/>
        <w:szCs w:val="22"/>
        <w:lang w:val="tr-TR" w:eastAsia="en-US" w:bidi="ar-SA"/>
      </w:rPr>
    </w:lvl>
    <w:lvl w:ilvl="1" w:tplc="E96C5178">
      <w:numFmt w:val="bullet"/>
      <w:lvlText w:val="•"/>
      <w:lvlJc w:val="left"/>
      <w:pPr>
        <w:ind w:left="1354" w:hanging="220"/>
      </w:pPr>
      <w:rPr>
        <w:rFonts w:hint="default"/>
        <w:lang w:val="tr-TR" w:eastAsia="en-US" w:bidi="ar-SA"/>
      </w:rPr>
    </w:lvl>
    <w:lvl w:ilvl="2" w:tplc="D880461E">
      <w:numFmt w:val="bullet"/>
      <w:lvlText w:val="•"/>
      <w:lvlJc w:val="left"/>
      <w:pPr>
        <w:ind w:left="2389" w:hanging="220"/>
      </w:pPr>
      <w:rPr>
        <w:rFonts w:hint="default"/>
        <w:lang w:val="tr-TR" w:eastAsia="en-US" w:bidi="ar-SA"/>
      </w:rPr>
    </w:lvl>
    <w:lvl w:ilvl="3" w:tplc="3DD6C490">
      <w:numFmt w:val="bullet"/>
      <w:lvlText w:val="•"/>
      <w:lvlJc w:val="left"/>
      <w:pPr>
        <w:ind w:left="3423" w:hanging="220"/>
      </w:pPr>
      <w:rPr>
        <w:rFonts w:hint="default"/>
        <w:lang w:val="tr-TR" w:eastAsia="en-US" w:bidi="ar-SA"/>
      </w:rPr>
    </w:lvl>
    <w:lvl w:ilvl="4" w:tplc="6C8C92E6">
      <w:numFmt w:val="bullet"/>
      <w:lvlText w:val="•"/>
      <w:lvlJc w:val="left"/>
      <w:pPr>
        <w:ind w:left="4458" w:hanging="220"/>
      </w:pPr>
      <w:rPr>
        <w:rFonts w:hint="default"/>
        <w:lang w:val="tr-TR" w:eastAsia="en-US" w:bidi="ar-SA"/>
      </w:rPr>
    </w:lvl>
    <w:lvl w:ilvl="5" w:tplc="E9C81ADE">
      <w:numFmt w:val="bullet"/>
      <w:lvlText w:val="•"/>
      <w:lvlJc w:val="left"/>
      <w:pPr>
        <w:ind w:left="5492" w:hanging="220"/>
      </w:pPr>
      <w:rPr>
        <w:rFonts w:hint="default"/>
        <w:lang w:val="tr-TR" w:eastAsia="en-US" w:bidi="ar-SA"/>
      </w:rPr>
    </w:lvl>
    <w:lvl w:ilvl="6" w:tplc="3B8E0FB2">
      <w:numFmt w:val="bullet"/>
      <w:lvlText w:val="•"/>
      <w:lvlJc w:val="left"/>
      <w:pPr>
        <w:ind w:left="6527" w:hanging="220"/>
      </w:pPr>
      <w:rPr>
        <w:rFonts w:hint="default"/>
        <w:lang w:val="tr-TR" w:eastAsia="en-US" w:bidi="ar-SA"/>
      </w:rPr>
    </w:lvl>
    <w:lvl w:ilvl="7" w:tplc="65EA535C">
      <w:numFmt w:val="bullet"/>
      <w:lvlText w:val="•"/>
      <w:lvlJc w:val="left"/>
      <w:pPr>
        <w:ind w:left="7561" w:hanging="220"/>
      </w:pPr>
      <w:rPr>
        <w:rFonts w:hint="default"/>
        <w:lang w:val="tr-TR" w:eastAsia="en-US" w:bidi="ar-SA"/>
      </w:rPr>
    </w:lvl>
    <w:lvl w:ilvl="8" w:tplc="80E08726">
      <w:numFmt w:val="bullet"/>
      <w:lvlText w:val="•"/>
      <w:lvlJc w:val="left"/>
      <w:pPr>
        <w:ind w:left="8596" w:hanging="220"/>
      </w:pPr>
      <w:rPr>
        <w:rFonts w:hint="default"/>
        <w:lang w:val="tr-TR" w:eastAsia="en-US" w:bidi="ar-SA"/>
      </w:rPr>
    </w:lvl>
  </w:abstractNum>
  <w:abstractNum w:abstractNumId="2" w15:restartNumberingAfterBreak="0">
    <w:nsid w:val="2577794E"/>
    <w:multiLevelType w:val="hybridMultilevel"/>
    <w:tmpl w:val="D4902CE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A605373"/>
    <w:multiLevelType w:val="hybridMultilevel"/>
    <w:tmpl w:val="DE96DD8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B6B5922"/>
    <w:multiLevelType w:val="hybridMultilevel"/>
    <w:tmpl w:val="91BEB726"/>
    <w:lvl w:ilvl="0" w:tplc="041F000D">
      <w:start w:val="1"/>
      <w:numFmt w:val="bullet"/>
      <w:lvlText w:val=""/>
      <w:lvlJc w:val="left"/>
      <w:pPr>
        <w:ind w:left="780" w:hanging="360"/>
      </w:pPr>
      <w:rPr>
        <w:rFonts w:ascii="Wingdings" w:hAnsi="Wingdings"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num w:numId="1" w16cid:durableId="1932470715">
    <w:abstractNumId w:val="0"/>
  </w:num>
  <w:num w:numId="2" w16cid:durableId="811335724">
    <w:abstractNumId w:val="1"/>
  </w:num>
  <w:num w:numId="3" w16cid:durableId="1370760167">
    <w:abstractNumId w:val="2"/>
  </w:num>
  <w:num w:numId="4" w16cid:durableId="228616740">
    <w:abstractNumId w:val="3"/>
  </w:num>
  <w:num w:numId="5" w16cid:durableId="581568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A48"/>
    <w:rsid w:val="000142B4"/>
    <w:rsid w:val="00015CDD"/>
    <w:rsid w:val="000716F8"/>
    <w:rsid w:val="000B5BAF"/>
    <w:rsid w:val="000E582A"/>
    <w:rsid w:val="001027CA"/>
    <w:rsid w:val="001409D1"/>
    <w:rsid w:val="001B3C5B"/>
    <w:rsid w:val="001D3BB3"/>
    <w:rsid w:val="002018DE"/>
    <w:rsid w:val="002424BB"/>
    <w:rsid w:val="00244E0C"/>
    <w:rsid w:val="002632FA"/>
    <w:rsid w:val="00297040"/>
    <w:rsid w:val="002D555F"/>
    <w:rsid w:val="00335007"/>
    <w:rsid w:val="003666A6"/>
    <w:rsid w:val="003712CD"/>
    <w:rsid w:val="00371B28"/>
    <w:rsid w:val="00390926"/>
    <w:rsid w:val="00395567"/>
    <w:rsid w:val="003B3101"/>
    <w:rsid w:val="003C5705"/>
    <w:rsid w:val="003E6585"/>
    <w:rsid w:val="00403D57"/>
    <w:rsid w:val="00415D12"/>
    <w:rsid w:val="004224DC"/>
    <w:rsid w:val="00435378"/>
    <w:rsid w:val="004410F7"/>
    <w:rsid w:val="00462783"/>
    <w:rsid w:val="00477DBD"/>
    <w:rsid w:val="004B277C"/>
    <w:rsid w:val="004D3A31"/>
    <w:rsid w:val="004E4825"/>
    <w:rsid w:val="004F3288"/>
    <w:rsid w:val="00504017"/>
    <w:rsid w:val="00550945"/>
    <w:rsid w:val="005516DA"/>
    <w:rsid w:val="00553FE6"/>
    <w:rsid w:val="00554D5E"/>
    <w:rsid w:val="00555DAE"/>
    <w:rsid w:val="00576A6F"/>
    <w:rsid w:val="005A5D4C"/>
    <w:rsid w:val="005A76C9"/>
    <w:rsid w:val="005F5744"/>
    <w:rsid w:val="00610204"/>
    <w:rsid w:val="00654461"/>
    <w:rsid w:val="006975CA"/>
    <w:rsid w:val="006A6C38"/>
    <w:rsid w:val="006B3C35"/>
    <w:rsid w:val="00711915"/>
    <w:rsid w:val="007376B4"/>
    <w:rsid w:val="00744A7E"/>
    <w:rsid w:val="0074545D"/>
    <w:rsid w:val="007513AD"/>
    <w:rsid w:val="00767335"/>
    <w:rsid w:val="00780770"/>
    <w:rsid w:val="00781E64"/>
    <w:rsid w:val="007909D1"/>
    <w:rsid w:val="007A721D"/>
    <w:rsid w:val="007C4722"/>
    <w:rsid w:val="007E31F8"/>
    <w:rsid w:val="00800A32"/>
    <w:rsid w:val="00817375"/>
    <w:rsid w:val="0087134C"/>
    <w:rsid w:val="008C5B35"/>
    <w:rsid w:val="008C772C"/>
    <w:rsid w:val="008F474E"/>
    <w:rsid w:val="008F7A8B"/>
    <w:rsid w:val="00901D5A"/>
    <w:rsid w:val="00902DC6"/>
    <w:rsid w:val="00910A48"/>
    <w:rsid w:val="00944E10"/>
    <w:rsid w:val="00971843"/>
    <w:rsid w:val="009C49E9"/>
    <w:rsid w:val="009E36CC"/>
    <w:rsid w:val="009F6A02"/>
    <w:rsid w:val="00A24418"/>
    <w:rsid w:val="00A3264E"/>
    <w:rsid w:val="00A62869"/>
    <w:rsid w:val="00A83852"/>
    <w:rsid w:val="00AF132A"/>
    <w:rsid w:val="00AF7ED3"/>
    <w:rsid w:val="00B00372"/>
    <w:rsid w:val="00B121FE"/>
    <w:rsid w:val="00B3040C"/>
    <w:rsid w:val="00B41015"/>
    <w:rsid w:val="00B65918"/>
    <w:rsid w:val="00B72F6C"/>
    <w:rsid w:val="00B75DE7"/>
    <w:rsid w:val="00B92D53"/>
    <w:rsid w:val="00B930A4"/>
    <w:rsid w:val="00BB4430"/>
    <w:rsid w:val="00BC0A8E"/>
    <w:rsid w:val="00BC0D9F"/>
    <w:rsid w:val="00BE10F3"/>
    <w:rsid w:val="00BE3AB4"/>
    <w:rsid w:val="00C1327B"/>
    <w:rsid w:val="00C242CA"/>
    <w:rsid w:val="00CB5B7F"/>
    <w:rsid w:val="00CD7EEC"/>
    <w:rsid w:val="00D0378B"/>
    <w:rsid w:val="00D32911"/>
    <w:rsid w:val="00D32E61"/>
    <w:rsid w:val="00D502FA"/>
    <w:rsid w:val="00D6165B"/>
    <w:rsid w:val="00D61C74"/>
    <w:rsid w:val="00D63074"/>
    <w:rsid w:val="00D83169"/>
    <w:rsid w:val="00D928AF"/>
    <w:rsid w:val="00D9420F"/>
    <w:rsid w:val="00E1504D"/>
    <w:rsid w:val="00E27B74"/>
    <w:rsid w:val="00E40463"/>
    <w:rsid w:val="00E57D3B"/>
    <w:rsid w:val="00E61B2F"/>
    <w:rsid w:val="00E8385D"/>
    <w:rsid w:val="00EA6D5A"/>
    <w:rsid w:val="00EB4AA5"/>
    <w:rsid w:val="00F24B43"/>
    <w:rsid w:val="00F34248"/>
    <w:rsid w:val="00F7153D"/>
    <w:rsid w:val="00FD78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1B24A1"/>
  <w15:chartTrackingRefBased/>
  <w15:docId w15:val="{A679E5F0-7933-3947-9672-3827F3D9D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A48"/>
    <w:rPr>
      <w:rFonts w:ascii="Times New Roman" w:hAnsi="Times New Roman"/>
      <w:sz w:val="24"/>
      <w:szCs w:val="24"/>
    </w:rPr>
  </w:style>
  <w:style w:type="paragraph" w:styleId="Balk1">
    <w:name w:val="heading 1"/>
    <w:basedOn w:val="Normal"/>
    <w:next w:val="Normal"/>
    <w:link w:val="Balk1Char"/>
    <w:qFormat/>
    <w:rsid w:val="00910A48"/>
    <w:pPr>
      <w:keepNext/>
      <w:numPr>
        <w:numId w:val="1"/>
      </w:numPr>
      <w:suppressAutoHyphens/>
      <w:outlineLvl w:val="0"/>
    </w:pPr>
    <w:rPr>
      <w:rFonts w:eastAsia="Times New Roman"/>
      <w:b/>
      <w:sz w:val="28"/>
      <w:szCs w:val="20"/>
      <w:lang w:eastAsia="ar-SA"/>
    </w:rPr>
  </w:style>
  <w:style w:type="paragraph" w:styleId="Balk2">
    <w:name w:val="heading 2"/>
    <w:basedOn w:val="Normal"/>
    <w:next w:val="Normal"/>
    <w:link w:val="Balk2Char"/>
    <w:uiPriority w:val="9"/>
    <w:semiHidden/>
    <w:unhideWhenUsed/>
    <w:qFormat/>
    <w:rsid w:val="003666A6"/>
    <w:pPr>
      <w:keepNext/>
      <w:spacing w:before="240" w:after="60"/>
      <w:outlineLvl w:val="1"/>
    </w:pPr>
    <w:rPr>
      <w:rFonts w:ascii="Calibri Light" w:eastAsia="Times New Roman" w:hAnsi="Calibri Light"/>
      <w:b/>
      <w:bCs/>
      <w:i/>
      <w:iCs/>
      <w:sz w:val="28"/>
      <w:szCs w:val="28"/>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910A48"/>
    <w:rPr>
      <w:rFonts w:ascii="Times New Roman" w:eastAsia="Times New Roman" w:hAnsi="Times New Roman" w:cs="Times New Roman"/>
      <w:b/>
      <w:sz w:val="28"/>
      <w:szCs w:val="20"/>
      <w:lang w:eastAsia="ar-SA"/>
    </w:rPr>
  </w:style>
  <w:style w:type="paragraph" w:styleId="ListeParagraf">
    <w:name w:val="List Paragraph"/>
    <w:basedOn w:val="Normal"/>
    <w:uiPriority w:val="34"/>
    <w:qFormat/>
    <w:rsid w:val="009F6A02"/>
    <w:pPr>
      <w:ind w:left="708"/>
    </w:pPr>
  </w:style>
  <w:style w:type="paragraph" w:styleId="AralkYok">
    <w:name w:val="No Spacing"/>
    <w:link w:val="AralkYokChar"/>
    <w:uiPriority w:val="1"/>
    <w:qFormat/>
    <w:rsid w:val="00B92D53"/>
    <w:rPr>
      <w:sz w:val="22"/>
      <w:szCs w:val="22"/>
      <w:lang w:eastAsia="en-US"/>
    </w:rPr>
  </w:style>
  <w:style w:type="character" w:customStyle="1" w:styleId="AralkYokChar">
    <w:name w:val="Aralık Yok Char"/>
    <w:link w:val="AralkYok"/>
    <w:uiPriority w:val="1"/>
    <w:rsid w:val="00B92D53"/>
    <w:rPr>
      <w:sz w:val="22"/>
      <w:szCs w:val="22"/>
      <w:lang w:val="tr-TR" w:eastAsia="en-US" w:bidi="ar-SA"/>
    </w:rPr>
  </w:style>
  <w:style w:type="paragraph" w:styleId="stbilgi">
    <w:name w:val="Üstbilgi"/>
    <w:basedOn w:val="Normal"/>
    <w:link w:val="stbilgiChar"/>
    <w:uiPriority w:val="99"/>
    <w:unhideWhenUsed/>
    <w:rsid w:val="000716F8"/>
    <w:pPr>
      <w:tabs>
        <w:tab w:val="center" w:pos="4536"/>
        <w:tab w:val="right" w:pos="9072"/>
      </w:tabs>
    </w:pPr>
  </w:style>
  <w:style w:type="character" w:customStyle="1" w:styleId="stbilgiChar">
    <w:name w:val="Üstbilgi Char"/>
    <w:link w:val="stbilgi"/>
    <w:uiPriority w:val="99"/>
    <w:rsid w:val="000716F8"/>
    <w:rPr>
      <w:rFonts w:ascii="Times New Roman" w:hAnsi="Times New Roman"/>
      <w:sz w:val="24"/>
      <w:szCs w:val="24"/>
    </w:rPr>
  </w:style>
  <w:style w:type="paragraph" w:styleId="Altbilgi">
    <w:name w:val="Altbilgi"/>
    <w:basedOn w:val="Normal"/>
    <w:link w:val="AltbilgiChar"/>
    <w:uiPriority w:val="99"/>
    <w:unhideWhenUsed/>
    <w:rsid w:val="000716F8"/>
    <w:pPr>
      <w:tabs>
        <w:tab w:val="center" w:pos="4536"/>
        <w:tab w:val="right" w:pos="9072"/>
      </w:tabs>
    </w:pPr>
  </w:style>
  <w:style w:type="character" w:customStyle="1" w:styleId="AltbilgiChar">
    <w:name w:val="Altbilgi Char"/>
    <w:link w:val="Altbilgi"/>
    <w:uiPriority w:val="99"/>
    <w:rsid w:val="000716F8"/>
    <w:rPr>
      <w:rFonts w:ascii="Times New Roman" w:hAnsi="Times New Roman"/>
      <w:sz w:val="24"/>
      <w:szCs w:val="24"/>
    </w:rPr>
  </w:style>
  <w:style w:type="paragraph" w:styleId="BalonMetni">
    <w:name w:val="Balloon Text"/>
    <w:basedOn w:val="Normal"/>
    <w:link w:val="BalonMetniChar"/>
    <w:uiPriority w:val="99"/>
    <w:unhideWhenUsed/>
    <w:rsid w:val="00EA6D5A"/>
    <w:rPr>
      <w:rFonts w:ascii="Segoe UI" w:hAnsi="Segoe UI" w:cs="Segoe UI"/>
      <w:sz w:val="18"/>
      <w:szCs w:val="18"/>
    </w:rPr>
  </w:style>
  <w:style w:type="character" w:customStyle="1" w:styleId="BalonMetniChar">
    <w:name w:val="Balon Metni Char"/>
    <w:link w:val="BalonMetni"/>
    <w:uiPriority w:val="99"/>
    <w:rsid w:val="00EA6D5A"/>
    <w:rPr>
      <w:rFonts w:ascii="Segoe UI" w:hAnsi="Segoe UI" w:cs="Segoe UI"/>
      <w:sz w:val="18"/>
      <w:szCs w:val="18"/>
    </w:rPr>
  </w:style>
  <w:style w:type="paragraph" w:customStyle="1" w:styleId="Pa56">
    <w:name w:val="Pa56"/>
    <w:basedOn w:val="Normal"/>
    <w:next w:val="Normal"/>
    <w:uiPriority w:val="99"/>
    <w:rsid w:val="00BC0A8E"/>
    <w:pPr>
      <w:autoSpaceDE w:val="0"/>
      <w:autoSpaceDN w:val="0"/>
      <w:adjustRightInd w:val="0"/>
      <w:spacing w:line="201" w:lineRule="atLeast"/>
    </w:pPr>
    <w:rPr>
      <w:rFonts w:ascii="Barlow Light" w:eastAsia="Times New Roman" w:hAnsi="Barlow Light"/>
    </w:rPr>
  </w:style>
  <w:style w:type="character" w:customStyle="1" w:styleId="Balk2Char">
    <w:name w:val="Başlık 2 Char"/>
    <w:link w:val="Balk2"/>
    <w:uiPriority w:val="9"/>
    <w:semiHidden/>
    <w:rsid w:val="003666A6"/>
    <w:rPr>
      <w:rFonts w:ascii="Calibri Light" w:eastAsia="Times New Roman" w:hAnsi="Calibri Light" w:cs="Times New Roman"/>
      <w:b/>
      <w:bCs/>
      <w:i/>
      <w:iCs/>
      <w:sz w:val="28"/>
      <w:szCs w:val="28"/>
    </w:rPr>
  </w:style>
  <w:style w:type="paragraph" w:styleId="GvdeMetni">
    <w:name w:val="Body Text"/>
    <w:basedOn w:val="Normal"/>
    <w:link w:val="GvdeMetniChar"/>
    <w:rsid w:val="001409D1"/>
    <w:pPr>
      <w:widowControl w:val="0"/>
      <w:autoSpaceDE w:val="0"/>
      <w:autoSpaceDN w:val="0"/>
      <w:adjustRightInd w:val="0"/>
      <w:spacing w:after="120"/>
      <w:jc w:val="both"/>
    </w:pPr>
    <w:rPr>
      <w:rFonts w:eastAsia="Times New Roman"/>
      <w:lang w:val="x-none" w:eastAsia="x-none"/>
    </w:rPr>
  </w:style>
  <w:style w:type="character" w:customStyle="1" w:styleId="GvdeMetniChar">
    <w:name w:val="Gövde Metni Char"/>
    <w:link w:val="GvdeMetni"/>
    <w:rsid w:val="001409D1"/>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67263">
      <w:bodyDiv w:val="1"/>
      <w:marLeft w:val="0"/>
      <w:marRight w:val="0"/>
      <w:marTop w:val="0"/>
      <w:marBottom w:val="0"/>
      <w:divBdr>
        <w:top w:val="none" w:sz="0" w:space="0" w:color="auto"/>
        <w:left w:val="none" w:sz="0" w:space="0" w:color="auto"/>
        <w:bottom w:val="none" w:sz="0" w:space="0" w:color="auto"/>
        <w:right w:val="none" w:sz="0" w:space="0" w:color="auto"/>
      </w:divBdr>
    </w:div>
    <w:div w:id="269818931">
      <w:bodyDiv w:val="1"/>
      <w:marLeft w:val="0"/>
      <w:marRight w:val="0"/>
      <w:marTop w:val="0"/>
      <w:marBottom w:val="0"/>
      <w:divBdr>
        <w:top w:val="none" w:sz="0" w:space="0" w:color="auto"/>
        <w:left w:val="none" w:sz="0" w:space="0" w:color="auto"/>
        <w:bottom w:val="none" w:sz="0" w:space="0" w:color="auto"/>
        <w:right w:val="none" w:sz="0" w:space="0" w:color="auto"/>
      </w:divBdr>
    </w:div>
    <w:div w:id="673385080">
      <w:bodyDiv w:val="1"/>
      <w:marLeft w:val="0"/>
      <w:marRight w:val="0"/>
      <w:marTop w:val="0"/>
      <w:marBottom w:val="0"/>
      <w:divBdr>
        <w:top w:val="none" w:sz="0" w:space="0" w:color="auto"/>
        <w:left w:val="none" w:sz="0" w:space="0" w:color="auto"/>
        <w:bottom w:val="none" w:sz="0" w:space="0" w:color="auto"/>
        <w:right w:val="none" w:sz="0" w:space="0" w:color="auto"/>
      </w:divBdr>
    </w:div>
    <w:div w:id="860898673">
      <w:bodyDiv w:val="1"/>
      <w:marLeft w:val="0"/>
      <w:marRight w:val="0"/>
      <w:marTop w:val="0"/>
      <w:marBottom w:val="0"/>
      <w:divBdr>
        <w:top w:val="none" w:sz="0" w:space="0" w:color="auto"/>
        <w:left w:val="none" w:sz="0" w:space="0" w:color="auto"/>
        <w:bottom w:val="none" w:sz="0" w:space="0" w:color="auto"/>
        <w:right w:val="none" w:sz="0" w:space="0" w:color="auto"/>
      </w:divBdr>
    </w:div>
    <w:div w:id="884215619">
      <w:bodyDiv w:val="1"/>
      <w:marLeft w:val="0"/>
      <w:marRight w:val="0"/>
      <w:marTop w:val="0"/>
      <w:marBottom w:val="0"/>
      <w:divBdr>
        <w:top w:val="none" w:sz="0" w:space="0" w:color="auto"/>
        <w:left w:val="none" w:sz="0" w:space="0" w:color="auto"/>
        <w:bottom w:val="none" w:sz="0" w:space="0" w:color="auto"/>
        <w:right w:val="none" w:sz="0" w:space="0" w:color="auto"/>
      </w:divBdr>
    </w:div>
    <w:div w:id="1219783080">
      <w:bodyDiv w:val="1"/>
      <w:marLeft w:val="0"/>
      <w:marRight w:val="0"/>
      <w:marTop w:val="0"/>
      <w:marBottom w:val="0"/>
      <w:divBdr>
        <w:top w:val="none" w:sz="0" w:space="0" w:color="auto"/>
        <w:left w:val="none" w:sz="0" w:space="0" w:color="auto"/>
        <w:bottom w:val="none" w:sz="0" w:space="0" w:color="auto"/>
        <w:right w:val="none" w:sz="0" w:space="0" w:color="auto"/>
      </w:divBdr>
    </w:div>
    <w:div w:id="192356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5877</Words>
  <Characters>33501</Characters>
  <Application>Microsoft Office Word</Application>
  <DocSecurity>0</DocSecurity>
  <Lines>279</Lines>
  <Paragraphs>78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dc:creator>
  <cp:keywords/>
  <cp:lastModifiedBy>Hasan Ayık</cp:lastModifiedBy>
  <cp:revision>2</cp:revision>
  <cp:lastPrinted>2023-09-06T11:14:00Z</cp:lastPrinted>
  <dcterms:created xsi:type="dcterms:W3CDTF">2024-09-15T04:45:00Z</dcterms:created>
  <dcterms:modified xsi:type="dcterms:W3CDTF">2024-09-15T04:45:00Z</dcterms:modified>
</cp:coreProperties>
</file>