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07777" w:rsidRDefault="00507777">
      <w:pPr>
        <w:rPr>
          <w:rFonts w:hint="eastAsia"/>
        </w:rPr>
      </w:pPr>
    </w:p>
    <w:p w:rsidR="00811F8C" w:rsidRDefault="00811F8C" w:rsidP="00AB0521">
      <w:pPr>
        <w:spacing w:before="61"/>
        <w:ind w:left="395"/>
        <w:rPr>
          <w:rFonts w:hint="eastAsia"/>
          <w:b/>
        </w:rPr>
      </w:pPr>
      <w:r>
        <w:rPr>
          <w:b/>
        </w:rPr>
        <w:t>TÜRKİYE</w:t>
      </w:r>
      <w:r>
        <w:rPr>
          <w:b/>
          <w:spacing w:val="-4"/>
        </w:rPr>
        <w:t xml:space="preserve"> </w:t>
      </w:r>
      <w:r>
        <w:rPr>
          <w:b/>
        </w:rPr>
        <w:t>YÜZYILI</w:t>
      </w:r>
      <w:r>
        <w:rPr>
          <w:b/>
          <w:spacing w:val="-3"/>
        </w:rPr>
        <w:t xml:space="preserve"> </w:t>
      </w:r>
      <w:r>
        <w:rPr>
          <w:b/>
        </w:rPr>
        <w:t>MAARİF</w:t>
      </w:r>
      <w:r>
        <w:rPr>
          <w:b/>
          <w:spacing w:val="-6"/>
        </w:rPr>
        <w:t xml:space="preserve"> </w:t>
      </w:r>
      <w:r>
        <w:rPr>
          <w:b/>
        </w:rPr>
        <w:t>MODELİ</w:t>
      </w:r>
      <w:r>
        <w:rPr>
          <w:b/>
          <w:spacing w:val="-4"/>
        </w:rPr>
        <w:t xml:space="preserve"> </w:t>
      </w:r>
      <w:r>
        <w:rPr>
          <w:b/>
        </w:rPr>
        <w:t>ÖĞRETİM</w:t>
      </w:r>
      <w:r>
        <w:rPr>
          <w:b/>
          <w:spacing w:val="-3"/>
        </w:rPr>
        <w:t xml:space="preserve"> </w:t>
      </w:r>
      <w:r>
        <w:rPr>
          <w:b/>
        </w:rPr>
        <w:t>PROGRAMI</w:t>
      </w:r>
      <w:r>
        <w:rPr>
          <w:b/>
          <w:spacing w:val="-2"/>
        </w:rPr>
        <w:t xml:space="preserve"> </w:t>
      </w:r>
      <w:r>
        <w:rPr>
          <w:b/>
        </w:rPr>
        <w:t>İNCELEME</w:t>
      </w:r>
      <w:r>
        <w:rPr>
          <w:b/>
          <w:spacing w:val="-4"/>
        </w:rPr>
        <w:t xml:space="preserve"> </w:t>
      </w:r>
      <w:r>
        <w:rPr>
          <w:b/>
        </w:rPr>
        <w:t>FORMU</w:t>
      </w:r>
      <w:r>
        <w:rPr>
          <w:b/>
          <w:spacing w:val="-3"/>
        </w:rPr>
        <w:t xml:space="preserve"> </w:t>
      </w:r>
      <w:r>
        <w:rPr>
          <w:b/>
        </w:rPr>
        <w:t>EK-</w:t>
      </w:r>
      <w:r>
        <w:rPr>
          <w:b/>
          <w:spacing w:val="-10"/>
        </w:rPr>
        <w:t>2</w:t>
      </w:r>
    </w:p>
    <w:p w:rsidR="00811F8C" w:rsidRDefault="00811F8C" w:rsidP="00811F8C">
      <w:pPr>
        <w:pStyle w:val="ListeParagraf"/>
        <w:numPr>
          <w:ilvl w:val="0"/>
          <w:numId w:val="1"/>
        </w:numPr>
        <w:tabs>
          <w:tab w:val="left" w:pos="1662"/>
        </w:tabs>
        <w:spacing w:line="254" w:lineRule="auto"/>
        <w:ind w:left="831" w:right="101"/>
        <w:jc w:val="left"/>
      </w:pPr>
      <w:r>
        <w:t>Bu</w:t>
      </w:r>
      <w:r>
        <w:rPr>
          <w:spacing w:val="40"/>
        </w:rPr>
        <w:t xml:space="preserve"> </w:t>
      </w:r>
      <w:r>
        <w:t>form,</w:t>
      </w:r>
      <w:r>
        <w:rPr>
          <w:spacing w:val="40"/>
        </w:rPr>
        <w:t xml:space="preserve"> </w:t>
      </w:r>
      <w:r>
        <w:t>Türkiye</w:t>
      </w:r>
      <w:r>
        <w:rPr>
          <w:spacing w:val="40"/>
        </w:rPr>
        <w:t xml:space="preserve"> </w:t>
      </w:r>
      <w:r>
        <w:t>Yüzyılı</w:t>
      </w:r>
      <w:r>
        <w:rPr>
          <w:spacing w:val="40"/>
        </w:rPr>
        <w:t xml:space="preserve"> </w:t>
      </w:r>
      <w:r>
        <w:t>Maarif</w:t>
      </w:r>
      <w:r>
        <w:rPr>
          <w:spacing w:val="40"/>
        </w:rPr>
        <w:t xml:space="preserve"> </w:t>
      </w:r>
      <w:r>
        <w:t>Modeli</w:t>
      </w:r>
      <w:r>
        <w:rPr>
          <w:spacing w:val="40"/>
        </w:rPr>
        <w:t xml:space="preserve"> </w:t>
      </w:r>
      <w:r>
        <w:t>kapsamında</w:t>
      </w:r>
      <w:r>
        <w:rPr>
          <w:spacing w:val="40"/>
        </w:rPr>
        <w:t xml:space="preserve"> </w:t>
      </w:r>
      <w:r>
        <w:t>öğretim</w:t>
      </w:r>
      <w:r>
        <w:rPr>
          <w:spacing w:val="40"/>
        </w:rPr>
        <w:t xml:space="preserve"> </w:t>
      </w:r>
      <w:r>
        <w:t>programı</w:t>
      </w:r>
      <w:r>
        <w:rPr>
          <w:spacing w:val="40"/>
        </w:rPr>
        <w:t xml:space="preserve"> </w:t>
      </w:r>
      <w:r>
        <w:t>değişen</w:t>
      </w:r>
      <w:r>
        <w:rPr>
          <w:spacing w:val="40"/>
        </w:rPr>
        <w:t xml:space="preserve"> </w:t>
      </w:r>
      <w:r>
        <w:t>her</w:t>
      </w:r>
      <w:r>
        <w:rPr>
          <w:spacing w:val="40"/>
        </w:rPr>
        <w:t xml:space="preserve"> </w:t>
      </w:r>
      <w:r>
        <w:t>bir</w:t>
      </w:r>
      <w:r>
        <w:rPr>
          <w:spacing w:val="40"/>
        </w:rPr>
        <w:t xml:space="preserve"> </w:t>
      </w:r>
      <w:r>
        <w:t>alanın</w:t>
      </w:r>
      <w:r>
        <w:rPr>
          <w:spacing w:val="40"/>
        </w:rPr>
        <w:t xml:space="preserve"> </w:t>
      </w:r>
      <w:r>
        <w:t>değerlendirilmesi için tasarlanmıştır.</w:t>
      </w:r>
    </w:p>
    <w:p w:rsidR="00811F8C" w:rsidRDefault="00811F8C" w:rsidP="00811F8C">
      <w:pPr>
        <w:pStyle w:val="ListeParagraf"/>
        <w:numPr>
          <w:ilvl w:val="0"/>
          <w:numId w:val="1"/>
        </w:numPr>
        <w:tabs>
          <w:tab w:val="left" w:pos="1662"/>
        </w:tabs>
        <w:spacing w:before="2" w:line="254" w:lineRule="auto"/>
        <w:ind w:left="831"/>
        <w:jc w:val="left"/>
      </w:pPr>
      <w:r>
        <w:t>Bu form, Türkiye</w:t>
      </w:r>
      <w:r>
        <w:rPr>
          <w:spacing w:val="22"/>
        </w:rPr>
        <w:t xml:space="preserve"> </w:t>
      </w:r>
      <w:r>
        <w:t>Yüzyılı Maarif Modeli kapsamında öğretim programı</w:t>
      </w:r>
      <w:r>
        <w:rPr>
          <w:spacing w:val="23"/>
        </w:rPr>
        <w:t xml:space="preserve"> </w:t>
      </w:r>
      <w:r>
        <w:t>değişen her bir</w:t>
      </w:r>
      <w:r>
        <w:rPr>
          <w:spacing w:val="22"/>
        </w:rPr>
        <w:t xml:space="preserve"> </w:t>
      </w:r>
      <w:r>
        <w:t>alan için o</w:t>
      </w:r>
      <w:r>
        <w:rPr>
          <w:spacing w:val="40"/>
        </w:rPr>
        <w:t xml:space="preserve"> </w:t>
      </w:r>
      <w:r>
        <w:t>alanın zümre öğretmenleri tarafından doldurulacaktır.</w:t>
      </w:r>
    </w:p>
    <w:p w:rsidR="00811F8C" w:rsidRPr="00811F8C" w:rsidRDefault="00811F8C" w:rsidP="00811F8C">
      <w:pPr>
        <w:pStyle w:val="ListeParagraf"/>
        <w:numPr>
          <w:ilvl w:val="0"/>
          <w:numId w:val="1"/>
        </w:numPr>
        <w:tabs>
          <w:tab w:val="left" w:pos="1662"/>
        </w:tabs>
        <w:spacing w:before="5" w:line="254" w:lineRule="auto"/>
        <w:ind w:left="831" w:right="101"/>
        <w:jc w:val="left"/>
      </w:pPr>
      <w:r>
        <w:t>Formda</w:t>
      </w:r>
      <w:r>
        <w:rPr>
          <w:spacing w:val="32"/>
        </w:rPr>
        <w:t xml:space="preserve"> </w:t>
      </w:r>
      <w:r>
        <w:t>yer</w:t>
      </w:r>
      <w:r>
        <w:rPr>
          <w:spacing w:val="29"/>
        </w:rPr>
        <w:t xml:space="preserve"> </w:t>
      </w:r>
      <w:r>
        <w:t>alan</w:t>
      </w:r>
      <w:r>
        <w:rPr>
          <w:spacing w:val="28"/>
        </w:rPr>
        <w:t xml:space="preserve"> </w:t>
      </w:r>
      <w:r>
        <w:t>değerlendirmeler,</w:t>
      </w:r>
      <w:r>
        <w:rPr>
          <w:spacing w:val="28"/>
        </w:rPr>
        <w:t xml:space="preserve"> </w:t>
      </w:r>
      <w:r>
        <w:t>28</w:t>
      </w:r>
      <w:r>
        <w:rPr>
          <w:spacing w:val="28"/>
        </w:rPr>
        <w:t xml:space="preserve"> </w:t>
      </w:r>
      <w:r>
        <w:t>Haziran</w:t>
      </w:r>
      <w:r>
        <w:rPr>
          <w:spacing w:val="28"/>
        </w:rPr>
        <w:t xml:space="preserve"> </w:t>
      </w:r>
      <w:r>
        <w:t>2024</w:t>
      </w:r>
      <w:r>
        <w:rPr>
          <w:spacing w:val="28"/>
        </w:rPr>
        <w:t xml:space="preserve"> </w:t>
      </w:r>
      <w:r>
        <w:t>tarihi</w:t>
      </w:r>
      <w:r>
        <w:rPr>
          <w:spacing w:val="28"/>
        </w:rPr>
        <w:t xml:space="preserve"> </w:t>
      </w:r>
      <w:r>
        <w:t>mesai</w:t>
      </w:r>
      <w:r>
        <w:rPr>
          <w:spacing w:val="28"/>
        </w:rPr>
        <w:t xml:space="preserve"> </w:t>
      </w:r>
      <w:r>
        <w:t>bitimine</w:t>
      </w:r>
      <w:r>
        <w:rPr>
          <w:spacing w:val="27"/>
        </w:rPr>
        <w:t xml:space="preserve"> </w:t>
      </w:r>
      <w:r>
        <w:t>kadar</w:t>
      </w:r>
      <w:r>
        <w:rPr>
          <w:spacing w:val="27"/>
        </w:rPr>
        <w:t xml:space="preserve"> </w:t>
      </w:r>
      <w:r>
        <w:t>zümre</w:t>
      </w:r>
      <w:r>
        <w:rPr>
          <w:spacing w:val="27"/>
        </w:rPr>
        <w:t xml:space="preserve"> </w:t>
      </w:r>
      <w:r>
        <w:t>başkanının koordinesinde veri.meb.gov.tr adresine işlenecektir.</w:t>
      </w:r>
    </w:p>
    <w:p w:rsidR="00811F8C" w:rsidRDefault="00811F8C" w:rsidP="00811F8C">
      <w:pPr>
        <w:pStyle w:val="GvdeMetni"/>
        <w:spacing w:before="6" w:after="0"/>
        <w:rPr>
          <w:rFonts w:hint="eastAsia"/>
          <w:sz w:val="20"/>
        </w:rPr>
      </w:pPr>
    </w:p>
    <w:tbl>
      <w:tblPr>
        <w:tblW w:w="10457" w:type="dxa"/>
        <w:tblInd w:w="111" w:type="dxa"/>
        <w:tblLayout w:type="fixed"/>
        <w:tblCellMar>
          <w:left w:w="5" w:type="dxa"/>
          <w:right w:w="5" w:type="dxa"/>
        </w:tblCellMar>
        <w:tblLook w:val="01E0" w:firstRow="1" w:lastRow="1" w:firstColumn="1" w:lastColumn="1" w:noHBand="0" w:noVBand="0"/>
      </w:tblPr>
      <w:tblGrid>
        <w:gridCol w:w="498"/>
        <w:gridCol w:w="3049"/>
        <w:gridCol w:w="6910"/>
      </w:tblGrid>
      <w:tr w:rsidR="00811F8C" w:rsidTr="00507777">
        <w:trPr>
          <w:trHeight w:val="854"/>
        </w:trPr>
        <w:tc>
          <w:tcPr>
            <w:tcW w:w="10457" w:type="dxa"/>
            <w:gridSpan w:val="3"/>
            <w:tcBorders>
              <w:top w:val="single" w:sz="4" w:space="0" w:color="000000"/>
              <w:left w:val="single" w:sz="4" w:space="0" w:color="000000"/>
              <w:bottom w:val="single" w:sz="4" w:space="0" w:color="000000"/>
              <w:right w:val="single" w:sz="4" w:space="0" w:color="000000"/>
            </w:tcBorders>
            <w:shd w:val="clear" w:color="auto" w:fill="E7E6E6"/>
          </w:tcPr>
          <w:p w:rsidR="00811F8C" w:rsidRDefault="00811F8C" w:rsidP="00507777">
            <w:pPr>
              <w:pStyle w:val="TableParagraph"/>
              <w:widowControl w:val="0"/>
              <w:spacing w:before="147"/>
              <w:ind w:left="599"/>
              <w:rPr>
                <w:b/>
              </w:rPr>
            </w:pPr>
            <w:r>
              <w:rPr>
                <w:b/>
              </w:rPr>
              <w:t>TÜRKİYE</w:t>
            </w:r>
            <w:r>
              <w:rPr>
                <w:b/>
                <w:spacing w:val="-6"/>
              </w:rPr>
              <w:t xml:space="preserve"> </w:t>
            </w:r>
            <w:r>
              <w:rPr>
                <w:b/>
              </w:rPr>
              <w:t>YÜZYILI</w:t>
            </w:r>
            <w:r>
              <w:rPr>
                <w:b/>
                <w:spacing w:val="-1"/>
              </w:rPr>
              <w:t xml:space="preserve"> </w:t>
            </w:r>
            <w:r>
              <w:rPr>
                <w:b/>
              </w:rPr>
              <w:t>MAARİF</w:t>
            </w:r>
            <w:r>
              <w:rPr>
                <w:b/>
                <w:spacing w:val="-6"/>
              </w:rPr>
              <w:t xml:space="preserve"> </w:t>
            </w:r>
            <w:r>
              <w:rPr>
                <w:b/>
              </w:rPr>
              <w:t>MODELİ</w:t>
            </w:r>
            <w:r>
              <w:rPr>
                <w:b/>
                <w:spacing w:val="-4"/>
              </w:rPr>
              <w:t xml:space="preserve"> </w:t>
            </w:r>
            <w:r>
              <w:rPr>
                <w:b/>
              </w:rPr>
              <w:t>ÖĞRETİM</w:t>
            </w:r>
            <w:r>
              <w:rPr>
                <w:b/>
                <w:spacing w:val="-2"/>
              </w:rPr>
              <w:t xml:space="preserve"> </w:t>
            </w:r>
            <w:r>
              <w:rPr>
                <w:b/>
              </w:rPr>
              <w:t>PROGRAMI</w:t>
            </w:r>
            <w:r>
              <w:rPr>
                <w:b/>
                <w:spacing w:val="-1"/>
              </w:rPr>
              <w:t xml:space="preserve"> </w:t>
            </w:r>
            <w:r>
              <w:rPr>
                <w:b/>
              </w:rPr>
              <w:t>İNCELEME</w:t>
            </w:r>
            <w:r>
              <w:rPr>
                <w:b/>
                <w:spacing w:val="-3"/>
              </w:rPr>
              <w:t xml:space="preserve"> </w:t>
            </w:r>
            <w:r>
              <w:rPr>
                <w:b/>
                <w:spacing w:val="-2"/>
              </w:rPr>
              <w:t>FORMU</w:t>
            </w:r>
          </w:p>
        </w:tc>
      </w:tr>
      <w:tr w:rsidR="00811F8C" w:rsidTr="00507777">
        <w:trPr>
          <w:trHeight w:val="695"/>
        </w:trPr>
        <w:tc>
          <w:tcPr>
            <w:tcW w:w="3547" w:type="dxa"/>
            <w:gridSpan w:val="2"/>
            <w:tcBorders>
              <w:top w:val="single" w:sz="4" w:space="0" w:color="000000"/>
              <w:left w:val="single" w:sz="4" w:space="0" w:color="000000"/>
              <w:bottom w:val="single" w:sz="4" w:space="0" w:color="000000"/>
              <w:right w:val="single" w:sz="4" w:space="0" w:color="000000"/>
            </w:tcBorders>
            <w:shd w:val="clear" w:color="auto" w:fill="BCD5ED"/>
          </w:tcPr>
          <w:p w:rsidR="00811F8C" w:rsidRDefault="00811F8C" w:rsidP="00507777">
            <w:pPr>
              <w:pStyle w:val="TableParagraph"/>
              <w:widowControl w:val="0"/>
              <w:spacing w:before="68"/>
              <w:ind w:left="107"/>
              <w:rPr>
                <w:b/>
              </w:rPr>
            </w:pPr>
            <w:r>
              <w:rPr>
                <w:b/>
              </w:rPr>
              <w:t>Zümre</w:t>
            </w:r>
            <w:r>
              <w:rPr>
                <w:b/>
                <w:spacing w:val="-5"/>
              </w:rPr>
              <w:t xml:space="preserve"> Adı</w:t>
            </w:r>
          </w:p>
        </w:tc>
        <w:tc>
          <w:tcPr>
            <w:tcW w:w="6910" w:type="dxa"/>
            <w:tcBorders>
              <w:top w:val="single" w:sz="4" w:space="0" w:color="000000"/>
              <w:left w:val="single" w:sz="4" w:space="0" w:color="000000"/>
              <w:bottom w:val="single" w:sz="4" w:space="0" w:color="000000"/>
              <w:right w:val="single" w:sz="4" w:space="0" w:color="000000"/>
            </w:tcBorders>
            <w:shd w:val="clear" w:color="auto" w:fill="DEEAF6"/>
          </w:tcPr>
          <w:p w:rsidR="00811F8C" w:rsidRDefault="00E77AFC" w:rsidP="00507777">
            <w:pPr>
              <w:pStyle w:val="TableParagraph"/>
              <w:widowControl w:val="0"/>
            </w:pPr>
            <w:r w:rsidRPr="00E77AFC">
              <w:t>Türk Dili ve Edebiyatı</w:t>
            </w:r>
          </w:p>
        </w:tc>
      </w:tr>
      <w:tr w:rsidR="00811F8C" w:rsidTr="00507777">
        <w:trPr>
          <w:trHeight w:val="827"/>
        </w:trPr>
        <w:tc>
          <w:tcPr>
            <w:tcW w:w="3547" w:type="dxa"/>
            <w:gridSpan w:val="2"/>
            <w:tcBorders>
              <w:top w:val="single" w:sz="4" w:space="0" w:color="000000"/>
              <w:left w:val="single" w:sz="4" w:space="0" w:color="000000"/>
              <w:bottom w:val="single" w:sz="4" w:space="0" w:color="000000"/>
              <w:right w:val="single" w:sz="4" w:space="0" w:color="000000"/>
            </w:tcBorders>
            <w:shd w:val="clear" w:color="auto" w:fill="BCD5ED"/>
          </w:tcPr>
          <w:p w:rsidR="00811F8C" w:rsidRDefault="00811F8C" w:rsidP="00507777">
            <w:pPr>
              <w:pStyle w:val="TableParagraph"/>
              <w:widowControl w:val="0"/>
              <w:spacing w:line="276" w:lineRule="exact"/>
              <w:ind w:left="107" w:right="98"/>
              <w:jc w:val="both"/>
              <w:rPr>
                <w:b/>
              </w:rPr>
            </w:pPr>
            <w:r>
              <w:rPr>
                <w:b/>
              </w:rPr>
              <w:t>Zümrede Yer Alan Öğretmen Bilgileri</w:t>
            </w:r>
            <w:r>
              <w:rPr>
                <w:b/>
                <w:spacing w:val="-14"/>
              </w:rPr>
              <w:t xml:space="preserve"> </w:t>
            </w:r>
            <w:r>
              <w:rPr>
                <w:b/>
              </w:rPr>
              <w:t>(T.C.</w:t>
            </w:r>
            <w:r>
              <w:rPr>
                <w:b/>
                <w:spacing w:val="-14"/>
              </w:rPr>
              <w:t xml:space="preserve"> </w:t>
            </w:r>
            <w:r>
              <w:rPr>
                <w:b/>
              </w:rPr>
              <w:t>Kimlik</w:t>
            </w:r>
            <w:r>
              <w:rPr>
                <w:b/>
                <w:spacing w:val="-14"/>
              </w:rPr>
              <w:t xml:space="preserve"> </w:t>
            </w:r>
            <w:r>
              <w:rPr>
                <w:b/>
              </w:rPr>
              <w:t>Numarası, Adı, Soyadı, Branşı)</w:t>
            </w:r>
          </w:p>
        </w:tc>
        <w:tc>
          <w:tcPr>
            <w:tcW w:w="6910" w:type="dxa"/>
            <w:tcBorders>
              <w:top w:val="single" w:sz="4" w:space="0" w:color="000000"/>
              <w:left w:val="single" w:sz="4" w:space="0" w:color="000000"/>
              <w:bottom w:val="single" w:sz="4" w:space="0" w:color="000000"/>
              <w:right w:val="single" w:sz="4" w:space="0" w:color="000000"/>
            </w:tcBorders>
            <w:shd w:val="clear" w:color="auto" w:fill="DEEAF6"/>
          </w:tcPr>
          <w:p w:rsidR="00811F8C" w:rsidRDefault="006D04DB" w:rsidP="00507777">
            <w:pPr>
              <w:pStyle w:val="TableParagraph"/>
              <w:widowControl w:val="0"/>
            </w:pPr>
            <w:r>
              <w:t>Ekrem YEKREK 007</w:t>
            </w:r>
          </w:p>
        </w:tc>
      </w:tr>
      <w:tr w:rsidR="00811F8C" w:rsidTr="00507777">
        <w:trPr>
          <w:trHeight w:val="724"/>
        </w:trPr>
        <w:tc>
          <w:tcPr>
            <w:tcW w:w="10457" w:type="dxa"/>
            <w:gridSpan w:val="3"/>
            <w:tcBorders>
              <w:top w:val="single" w:sz="4" w:space="0" w:color="000000"/>
              <w:left w:val="single" w:sz="4" w:space="0" w:color="000000"/>
              <w:bottom w:val="single" w:sz="4" w:space="0" w:color="000000"/>
              <w:right w:val="single" w:sz="4" w:space="0" w:color="000000"/>
            </w:tcBorders>
            <w:shd w:val="clear" w:color="auto" w:fill="E7E6E6"/>
          </w:tcPr>
          <w:p w:rsidR="00811F8C" w:rsidRDefault="00811F8C" w:rsidP="00507777">
            <w:pPr>
              <w:pStyle w:val="TableParagraph"/>
              <w:widowControl w:val="0"/>
              <w:spacing w:before="169"/>
              <w:ind w:left="335"/>
              <w:rPr>
                <w:b/>
              </w:rPr>
            </w:pPr>
            <w:r>
              <w:rPr>
                <w:b/>
              </w:rPr>
              <w:t>TÜRKİYE</w:t>
            </w:r>
            <w:r>
              <w:rPr>
                <w:b/>
                <w:spacing w:val="-6"/>
              </w:rPr>
              <w:t xml:space="preserve"> </w:t>
            </w:r>
            <w:r>
              <w:rPr>
                <w:b/>
              </w:rPr>
              <w:t>YÜZYILI</w:t>
            </w:r>
            <w:r>
              <w:rPr>
                <w:b/>
                <w:spacing w:val="-1"/>
              </w:rPr>
              <w:t xml:space="preserve"> </w:t>
            </w:r>
            <w:r>
              <w:rPr>
                <w:b/>
              </w:rPr>
              <w:t>MAARİF</w:t>
            </w:r>
            <w:r>
              <w:rPr>
                <w:b/>
                <w:spacing w:val="-5"/>
              </w:rPr>
              <w:t xml:space="preserve"> </w:t>
            </w:r>
            <w:r>
              <w:rPr>
                <w:b/>
              </w:rPr>
              <w:t>MODELİ</w:t>
            </w:r>
            <w:r>
              <w:rPr>
                <w:b/>
                <w:spacing w:val="-3"/>
              </w:rPr>
              <w:t xml:space="preserve"> </w:t>
            </w:r>
            <w:r>
              <w:rPr>
                <w:b/>
              </w:rPr>
              <w:t>ÖĞRETİM</w:t>
            </w:r>
            <w:r>
              <w:rPr>
                <w:b/>
                <w:spacing w:val="-3"/>
              </w:rPr>
              <w:t xml:space="preserve"> </w:t>
            </w:r>
            <w:r>
              <w:rPr>
                <w:b/>
              </w:rPr>
              <w:t>PROGRAMINA</w:t>
            </w:r>
            <w:r>
              <w:rPr>
                <w:b/>
                <w:spacing w:val="-4"/>
              </w:rPr>
              <w:t xml:space="preserve"> </w:t>
            </w:r>
            <w:r>
              <w:rPr>
                <w:b/>
              </w:rPr>
              <w:t>İLİŞKİN</w:t>
            </w:r>
            <w:r>
              <w:rPr>
                <w:b/>
                <w:spacing w:val="-3"/>
              </w:rPr>
              <w:t xml:space="preserve"> </w:t>
            </w:r>
            <w:r>
              <w:rPr>
                <w:b/>
                <w:spacing w:val="-2"/>
              </w:rPr>
              <w:t>BÖLÜMLER</w:t>
            </w:r>
          </w:p>
        </w:tc>
      </w:tr>
      <w:tr w:rsidR="00811F8C" w:rsidTr="00507777">
        <w:trPr>
          <w:trHeight w:val="671"/>
        </w:trPr>
        <w:tc>
          <w:tcPr>
            <w:tcW w:w="498" w:type="dxa"/>
            <w:vMerge w:val="restart"/>
            <w:tcBorders>
              <w:top w:val="single" w:sz="4" w:space="0" w:color="000000"/>
              <w:left w:val="single" w:sz="4" w:space="0" w:color="000000"/>
              <w:bottom w:val="single" w:sz="4" w:space="0" w:color="000000"/>
              <w:right w:val="single" w:sz="4" w:space="0" w:color="000000"/>
            </w:tcBorders>
            <w:shd w:val="clear" w:color="auto" w:fill="E7E6E6"/>
          </w:tcPr>
          <w:p w:rsidR="00811F8C" w:rsidRDefault="00811F8C" w:rsidP="00507777">
            <w:pPr>
              <w:pStyle w:val="TableParagraph"/>
              <w:widowControl w:val="0"/>
            </w:pPr>
          </w:p>
          <w:p w:rsidR="00811F8C" w:rsidRDefault="00811F8C" w:rsidP="00507777">
            <w:pPr>
              <w:pStyle w:val="TableParagraph"/>
              <w:widowControl w:val="0"/>
            </w:pPr>
          </w:p>
          <w:p w:rsidR="00811F8C" w:rsidRDefault="00811F8C" w:rsidP="00507777">
            <w:pPr>
              <w:pStyle w:val="TableParagraph"/>
              <w:widowControl w:val="0"/>
              <w:spacing w:before="1"/>
            </w:pPr>
          </w:p>
          <w:p w:rsidR="00811F8C" w:rsidRDefault="00811F8C" w:rsidP="00507777">
            <w:pPr>
              <w:pStyle w:val="TableParagraph"/>
              <w:widowControl w:val="0"/>
              <w:ind w:left="107"/>
              <w:rPr>
                <w:b/>
              </w:rPr>
            </w:pPr>
            <w:r>
              <w:rPr>
                <w:b/>
                <w:spacing w:val="-10"/>
              </w:rPr>
              <w:t>1</w:t>
            </w:r>
          </w:p>
        </w:tc>
        <w:tc>
          <w:tcPr>
            <w:tcW w:w="3049" w:type="dxa"/>
            <w:tcBorders>
              <w:top w:val="single" w:sz="4" w:space="0" w:color="000000"/>
              <w:left w:val="single" w:sz="4" w:space="0" w:color="000000"/>
              <w:bottom w:val="single" w:sz="4" w:space="0" w:color="000000"/>
              <w:right w:val="single" w:sz="4" w:space="0" w:color="000000"/>
            </w:tcBorders>
            <w:shd w:val="clear" w:color="auto" w:fill="BCD5ED"/>
          </w:tcPr>
          <w:p w:rsidR="00811F8C" w:rsidRDefault="00811F8C" w:rsidP="00507777">
            <w:pPr>
              <w:pStyle w:val="TableParagraph"/>
              <w:widowControl w:val="0"/>
              <w:tabs>
                <w:tab w:val="left" w:pos="1434"/>
              </w:tabs>
              <w:spacing w:before="56"/>
              <w:ind w:left="107" w:right="94"/>
              <w:rPr>
                <w:b/>
              </w:rPr>
            </w:pPr>
            <w:r>
              <w:rPr>
                <w:b/>
                <w:spacing w:val="-2"/>
              </w:rPr>
              <w:t>Öğretim</w:t>
            </w:r>
            <w:r>
              <w:rPr>
                <w:b/>
              </w:rPr>
              <w:t xml:space="preserve"> </w:t>
            </w:r>
            <w:r>
              <w:rPr>
                <w:b/>
                <w:spacing w:val="-2"/>
              </w:rPr>
              <w:t>Programlarının Felsefesi</w:t>
            </w:r>
          </w:p>
        </w:tc>
        <w:tc>
          <w:tcPr>
            <w:tcW w:w="6910" w:type="dxa"/>
            <w:tcBorders>
              <w:top w:val="single" w:sz="4" w:space="0" w:color="000000"/>
              <w:left w:val="single" w:sz="4" w:space="0" w:color="000000"/>
              <w:bottom w:val="single" w:sz="4" w:space="0" w:color="000000"/>
              <w:right w:val="single" w:sz="4" w:space="0" w:color="000000"/>
            </w:tcBorders>
            <w:shd w:val="clear" w:color="auto" w:fill="BCD5ED"/>
          </w:tcPr>
          <w:p w:rsidR="00811F8C" w:rsidRPr="005736F9" w:rsidRDefault="00811F8C" w:rsidP="00507777">
            <w:pPr>
              <w:pStyle w:val="TableParagraph"/>
              <w:widowControl w:val="0"/>
              <w:spacing w:before="51"/>
              <w:ind w:left="107"/>
              <w:rPr>
                <w:b/>
              </w:rPr>
            </w:pPr>
            <w:r w:rsidRPr="005736F9">
              <w:rPr>
                <w:b/>
              </w:rPr>
              <w:t>Öğretim</w:t>
            </w:r>
            <w:r w:rsidRPr="005736F9">
              <w:rPr>
                <w:b/>
                <w:spacing w:val="80"/>
              </w:rPr>
              <w:t xml:space="preserve"> </w:t>
            </w:r>
            <w:r w:rsidRPr="005736F9">
              <w:rPr>
                <w:b/>
              </w:rPr>
              <w:t>programının</w:t>
            </w:r>
            <w:r w:rsidRPr="005736F9">
              <w:rPr>
                <w:b/>
                <w:spacing w:val="80"/>
              </w:rPr>
              <w:t xml:space="preserve"> </w:t>
            </w:r>
            <w:r w:rsidRPr="005736F9">
              <w:rPr>
                <w:b/>
              </w:rPr>
              <w:t>felsefesinde</w:t>
            </w:r>
            <w:r w:rsidRPr="005736F9">
              <w:rPr>
                <w:b/>
                <w:spacing w:val="80"/>
              </w:rPr>
              <w:t xml:space="preserve"> </w:t>
            </w:r>
            <w:r w:rsidRPr="005736F9">
              <w:rPr>
                <w:b/>
              </w:rPr>
              <w:t>önemli</w:t>
            </w:r>
            <w:r w:rsidRPr="005736F9">
              <w:rPr>
                <w:b/>
                <w:spacing w:val="80"/>
              </w:rPr>
              <w:t xml:space="preserve"> </w:t>
            </w:r>
            <w:r w:rsidRPr="005736F9">
              <w:rPr>
                <w:b/>
              </w:rPr>
              <w:t>gördüğünüz</w:t>
            </w:r>
            <w:r w:rsidRPr="005736F9">
              <w:rPr>
                <w:b/>
                <w:spacing w:val="80"/>
              </w:rPr>
              <w:t xml:space="preserve"> </w:t>
            </w:r>
            <w:r w:rsidRPr="005736F9">
              <w:rPr>
                <w:b/>
              </w:rPr>
              <w:t>hususlar</w:t>
            </w:r>
            <w:r w:rsidRPr="005736F9">
              <w:rPr>
                <w:b/>
                <w:spacing w:val="40"/>
              </w:rPr>
              <w:t xml:space="preserve"> </w:t>
            </w:r>
            <w:r w:rsidRPr="005736F9">
              <w:rPr>
                <w:b/>
              </w:rPr>
              <w:t>nelerdir? Lütfen özet hâlinde belirtiniz.</w:t>
            </w:r>
          </w:p>
        </w:tc>
      </w:tr>
      <w:tr w:rsidR="00811F8C" w:rsidTr="00507777">
        <w:trPr>
          <w:trHeight w:val="1259"/>
        </w:trPr>
        <w:tc>
          <w:tcPr>
            <w:tcW w:w="498" w:type="dxa"/>
            <w:vMerge/>
            <w:tcBorders>
              <w:left w:val="single" w:sz="4" w:space="0" w:color="000000"/>
              <w:bottom w:val="single" w:sz="4" w:space="0" w:color="000000"/>
              <w:right w:val="single" w:sz="4" w:space="0" w:color="000000"/>
            </w:tcBorders>
            <w:shd w:val="clear" w:color="auto" w:fill="E7E6E6"/>
          </w:tcPr>
          <w:p w:rsidR="00811F8C" w:rsidRDefault="00811F8C" w:rsidP="00507777">
            <w:pPr>
              <w:widowControl w:val="0"/>
              <w:rPr>
                <w:rFonts w:hint="eastAsia"/>
                <w:sz w:val="2"/>
                <w:szCs w:val="2"/>
              </w:rPr>
            </w:pPr>
          </w:p>
        </w:tc>
        <w:tc>
          <w:tcPr>
            <w:tcW w:w="9959" w:type="dxa"/>
            <w:gridSpan w:val="2"/>
            <w:tcBorders>
              <w:top w:val="single" w:sz="4" w:space="0" w:color="000000"/>
              <w:left w:val="single" w:sz="4" w:space="0" w:color="000000"/>
              <w:bottom w:val="single" w:sz="4" w:space="0" w:color="000000"/>
              <w:right w:val="single" w:sz="4" w:space="0" w:color="000000"/>
            </w:tcBorders>
            <w:shd w:val="clear" w:color="auto" w:fill="DEEAF6"/>
          </w:tcPr>
          <w:p w:rsidR="00811F8C" w:rsidRDefault="00E77AFC" w:rsidP="00E77AFC">
            <w:pPr>
              <w:pStyle w:val="TableParagraph"/>
              <w:widowControl w:val="0"/>
              <w:numPr>
                <w:ilvl w:val="0"/>
                <w:numId w:val="2"/>
              </w:numPr>
            </w:pPr>
            <w:r>
              <w:t xml:space="preserve">Öğretim </w:t>
            </w:r>
            <w:r w:rsidRPr="00E77AFC">
              <w:t xml:space="preserve">programında, </w:t>
            </w:r>
            <w:r w:rsidRPr="00BE14A4">
              <w:rPr>
                <w:b/>
              </w:rPr>
              <w:t>tematik yaklaşım</w:t>
            </w:r>
            <w:r w:rsidRPr="00E77AFC">
              <w:t xml:space="preserve"> benimsenerek </w:t>
            </w:r>
            <w:r w:rsidRPr="00E77AFC">
              <w:rPr>
                <w:rFonts w:hint="eastAsia"/>
              </w:rPr>
              <w:t>ö</w:t>
            </w:r>
            <w:r w:rsidRPr="00E77AFC">
              <w:t>ğrencilerin edebiyata karşı daha b</w:t>
            </w:r>
            <w:r w:rsidRPr="00E77AFC">
              <w:rPr>
                <w:rFonts w:hint="eastAsia"/>
              </w:rPr>
              <w:t>ü</w:t>
            </w:r>
            <w:r w:rsidRPr="00E77AFC">
              <w:t>t</w:t>
            </w:r>
            <w:r w:rsidRPr="00E77AFC">
              <w:rPr>
                <w:rFonts w:hint="eastAsia"/>
              </w:rPr>
              <w:t>ü</w:t>
            </w:r>
            <w:r w:rsidRPr="00E77AFC">
              <w:t>nc</w:t>
            </w:r>
            <w:r w:rsidRPr="00E77AFC">
              <w:rPr>
                <w:rFonts w:hint="eastAsia"/>
              </w:rPr>
              <w:t>ü</w:t>
            </w:r>
            <w:r w:rsidRPr="00E77AFC">
              <w:t>l bir bakış a</w:t>
            </w:r>
            <w:r w:rsidRPr="00E77AFC">
              <w:rPr>
                <w:rFonts w:hint="eastAsia"/>
              </w:rPr>
              <w:t>ç</w:t>
            </w:r>
            <w:r w:rsidRPr="00E77AFC">
              <w:t>ı</w:t>
            </w:r>
            <w:r>
              <w:t>sı kazanmaları</w:t>
            </w:r>
            <w:r w:rsidR="00EF4E83">
              <w:t>nın</w:t>
            </w:r>
            <w:r>
              <w:t xml:space="preserve"> hedeflenmesi.</w:t>
            </w:r>
          </w:p>
          <w:p w:rsidR="00230C64" w:rsidRPr="00E77AFC" w:rsidRDefault="00230C64" w:rsidP="00E77AFC">
            <w:pPr>
              <w:pStyle w:val="TableParagraph"/>
              <w:widowControl w:val="0"/>
              <w:numPr>
                <w:ilvl w:val="0"/>
                <w:numId w:val="2"/>
              </w:numPr>
            </w:pPr>
            <w:r w:rsidRPr="00E77AFC">
              <w:t xml:space="preserve">Türk Dili ve Edebiyatı Dersi Öğretim Programı’nda </w:t>
            </w:r>
            <w:r w:rsidR="00BE14A4">
              <w:rPr>
                <w:b/>
              </w:rPr>
              <w:t>disiplinler</w:t>
            </w:r>
            <w:r w:rsidRPr="00BE14A4">
              <w:rPr>
                <w:b/>
              </w:rPr>
              <w:t>arası bir yaklaşım</w:t>
            </w:r>
            <w:r w:rsidRPr="00E77AFC">
              <w:t xml:space="preserve"> benimsenerek sosyoloji, tarih, felsefe gibi alanlarla Türk Dili ve Edebiyatı dersinin kesişim noktaları</w:t>
            </w:r>
            <w:r w:rsidR="00E77AFC">
              <w:t>nın belirlenmesi</w:t>
            </w:r>
            <w:r w:rsidRPr="00E77AFC">
              <w:t xml:space="preserve"> ve öğrencilere farklı disiplinlerdeki bakış açılarının edebiyata </w:t>
            </w:r>
            <w:r w:rsidR="00E77AFC">
              <w:t>nasıl yansıdığı</w:t>
            </w:r>
            <w:r w:rsidR="00EF4E83">
              <w:t>nın</w:t>
            </w:r>
            <w:r w:rsidR="00E77AFC">
              <w:t xml:space="preserve"> gösterilmesi.</w:t>
            </w:r>
          </w:p>
          <w:p w:rsidR="00E77AFC" w:rsidRDefault="00E77AFC" w:rsidP="00E77AFC">
            <w:pPr>
              <w:pStyle w:val="TableParagraph"/>
              <w:widowControl w:val="0"/>
              <w:numPr>
                <w:ilvl w:val="0"/>
                <w:numId w:val="2"/>
              </w:numPr>
            </w:pPr>
            <w:r w:rsidRPr="00E77AFC">
              <w:t>T</w:t>
            </w:r>
            <w:r w:rsidRPr="00E77AFC">
              <w:rPr>
                <w:rFonts w:hint="eastAsia"/>
              </w:rPr>
              <w:t>ü</w:t>
            </w:r>
            <w:r w:rsidRPr="00E77AFC">
              <w:t xml:space="preserve">rk Dili ve Edebiyatı Dersi </w:t>
            </w:r>
            <w:r w:rsidRPr="00E77AFC">
              <w:rPr>
                <w:rFonts w:hint="eastAsia"/>
              </w:rPr>
              <w:t>Ö</w:t>
            </w:r>
            <w:r w:rsidRPr="00E77AFC">
              <w:t>ğretim Programı</w:t>
            </w:r>
            <w:r w:rsidR="00EF4E83">
              <w:t>’nın</w:t>
            </w:r>
            <w:r w:rsidRPr="00E77AFC">
              <w:t xml:space="preserve">, </w:t>
            </w:r>
            <w:r w:rsidRPr="00BE14A4">
              <w:rPr>
                <w:b/>
              </w:rPr>
              <w:t>anlama ve anlatma</w:t>
            </w:r>
            <w:r w:rsidRPr="00E77AFC">
              <w:t xml:space="preserve"> olmak </w:t>
            </w:r>
            <w:r w:rsidRPr="00E77AFC">
              <w:rPr>
                <w:rFonts w:hint="eastAsia"/>
              </w:rPr>
              <w:t>ü</w:t>
            </w:r>
            <w:r w:rsidRPr="00E77AFC">
              <w:t xml:space="preserve">zere iki temel beceri </w:t>
            </w:r>
            <w:r w:rsidRPr="00E77AFC">
              <w:rPr>
                <w:rFonts w:hint="eastAsia"/>
              </w:rPr>
              <w:t>ü</w:t>
            </w:r>
            <w:r w:rsidRPr="00E77AFC">
              <w:t>zerine yapılandırıl</w:t>
            </w:r>
            <w:r>
              <w:t>ması.</w:t>
            </w:r>
          </w:p>
          <w:p w:rsidR="00E77AFC" w:rsidRDefault="00E77AFC" w:rsidP="00E77AFC">
            <w:pPr>
              <w:pStyle w:val="TableParagraph"/>
              <w:widowControl w:val="0"/>
              <w:numPr>
                <w:ilvl w:val="0"/>
                <w:numId w:val="2"/>
              </w:numPr>
            </w:pPr>
            <w:r>
              <w:t>Her sınıf d</w:t>
            </w:r>
            <w:r>
              <w:rPr>
                <w:rFonts w:hint="eastAsia"/>
              </w:rPr>
              <w:t>ü</w:t>
            </w:r>
            <w:r>
              <w:t>zeyinde d</w:t>
            </w:r>
            <w:r>
              <w:rPr>
                <w:rFonts w:hint="eastAsia"/>
              </w:rPr>
              <w:t>ö</w:t>
            </w:r>
            <w:r>
              <w:t>rt tema</w:t>
            </w:r>
            <w:r w:rsidR="00EF4E83">
              <w:t>nın bulunması</w:t>
            </w:r>
            <w:r w:rsidR="005736F9">
              <w:t xml:space="preserve"> ve h</w:t>
            </w:r>
            <w:r>
              <w:t xml:space="preserve">er bir temanın </w:t>
            </w:r>
            <w:r>
              <w:rPr>
                <w:rFonts w:hint="eastAsia"/>
              </w:rPr>
              <w:t>ö</w:t>
            </w:r>
            <w:r>
              <w:t xml:space="preserve">ğrenme </w:t>
            </w:r>
            <w:r>
              <w:rPr>
                <w:rFonts w:hint="eastAsia"/>
              </w:rPr>
              <w:t>ç</w:t>
            </w:r>
            <w:r>
              <w:t>ıktısına ve genel program amacına katkısına y</w:t>
            </w:r>
            <w:r>
              <w:rPr>
                <w:rFonts w:hint="eastAsia"/>
              </w:rPr>
              <w:t>ö</w:t>
            </w:r>
            <w:r>
              <w:t xml:space="preserve">nelik bir </w:t>
            </w:r>
            <w:r>
              <w:rPr>
                <w:rFonts w:hint="eastAsia"/>
              </w:rPr>
              <w:t>ö</w:t>
            </w:r>
            <w:r>
              <w:t>r</w:t>
            </w:r>
            <w:r>
              <w:rPr>
                <w:rFonts w:hint="eastAsia"/>
              </w:rPr>
              <w:t>ü</w:t>
            </w:r>
            <w:r>
              <w:t>nt</w:t>
            </w:r>
            <w:r>
              <w:rPr>
                <w:rFonts w:hint="eastAsia"/>
              </w:rPr>
              <w:t>ü</w:t>
            </w:r>
            <w:r>
              <w:t xml:space="preserve"> oluşturulması.</w:t>
            </w:r>
          </w:p>
          <w:p w:rsidR="00E77AFC" w:rsidRDefault="00E77AFC" w:rsidP="00E77AFC">
            <w:pPr>
              <w:pStyle w:val="TableParagraph"/>
              <w:widowControl w:val="0"/>
              <w:numPr>
                <w:ilvl w:val="0"/>
                <w:numId w:val="2"/>
              </w:numPr>
            </w:pPr>
            <w:r>
              <w:t>T</w:t>
            </w:r>
            <w:r>
              <w:rPr>
                <w:rFonts w:hint="eastAsia"/>
              </w:rPr>
              <w:t>ü</w:t>
            </w:r>
            <w:r>
              <w:t xml:space="preserve">rk Dili ve Edebiyatı Dersi </w:t>
            </w:r>
            <w:r>
              <w:rPr>
                <w:rFonts w:hint="eastAsia"/>
              </w:rPr>
              <w:t>Ö</w:t>
            </w:r>
            <w:r>
              <w:t>ğretim Programı</w:t>
            </w:r>
            <w:r>
              <w:rPr>
                <w:rFonts w:hint="eastAsia"/>
              </w:rPr>
              <w:t>’</w:t>
            </w:r>
            <w:r>
              <w:t xml:space="preserve">nda, </w:t>
            </w:r>
            <w:r>
              <w:rPr>
                <w:rFonts w:hint="eastAsia"/>
              </w:rPr>
              <w:t>ö</w:t>
            </w:r>
            <w:r>
              <w:t xml:space="preserve">ğrencilerin merkeze alındığı aktif </w:t>
            </w:r>
            <w:r>
              <w:rPr>
                <w:rFonts w:hint="eastAsia"/>
              </w:rPr>
              <w:t>ö</w:t>
            </w:r>
            <w:r>
              <w:t>ğretim y</w:t>
            </w:r>
            <w:r>
              <w:rPr>
                <w:rFonts w:hint="eastAsia"/>
              </w:rPr>
              <w:t>ö</w:t>
            </w:r>
            <w:r>
              <w:t>ntem ve teknikleri</w:t>
            </w:r>
            <w:r w:rsidR="00EF4E83">
              <w:t>nin</w:t>
            </w:r>
            <w:r w:rsidR="005736F9">
              <w:t xml:space="preserve"> temel alınması önemlidir. </w:t>
            </w:r>
          </w:p>
          <w:p w:rsidR="00E77AFC" w:rsidRDefault="00E77AFC" w:rsidP="00E77AFC">
            <w:pPr>
              <w:pStyle w:val="TableParagraph"/>
              <w:widowControl w:val="0"/>
              <w:numPr>
                <w:ilvl w:val="0"/>
                <w:numId w:val="2"/>
              </w:numPr>
            </w:pPr>
            <w:r>
              <w:t>T</w:t>
            </w:r>
            <w:r>
              <w:rPr>
                <w:rFonts w:hint="eastAsia"/>
              </w:rPr>
              <w:t>ü</w:t>
            </w:r>
            <w:r>
              <w:t xml:space="preserve">rk Dili ve Edebiyatı Dersi </w:t>
            </w:r>
            <w:r>
              <w:rPr>
                <w:rFonts w:hint="eastAsia"/>
              </w:rPr>
              <w:t>Ö</w:t>
            </w:r>
            <w:r>
              <w:t>ğretim Programı</w:t>
            </w:r>
            <w:r>
              <w:rPr>
                <w:rFonts w:hint="eastAsia"/>
              </w:rPr>
              <w:t>’</w:t>
            </w:r>
            <w:r>
              <w:t xml:space="preserve">nda, dilin evrensel ve yerel boyutlarını ele alarak </w:t>
            </w:r>
            <w:r>
              <w:rPr>
                <w:rFonts w:hint="eastAsia"/>
              </w:rPr>
              <w:t>ö</w:t>
            </w:r>
            <w:r>
              <w:t>ğrencilerin edeb</w:t>
            </w:r>
            <w:r>
              <w:rPr>
                <w:rFonts w:hint="eastAsia"/>
              </w:rPr>
              <w:t>î</w:t>
            </w:r>
            <w:r>
              <w:t xml:space="preserve"> eserler aracılığıyla d</w:t>
            </w:r>
            <w:r>
              <w:rPr>
                <w:rFonts w:hint="eastAsia"/>
              </w:rPr>
              <w:t>ü</w:t>
            </w:r>
            <w:r>
              <w:t>ş</w:t>
            </w:r>
            <w:r>
              <w:rPr>
                <w:rFonts w:hint="eastAsia"/>
              </w:rPr>
              <w:t>ü</w:t>
            </w:r>
            <w:r>
              <w:t>nsel ve duygusal zenginlik kazanmaları.</w:t>
            </w:r>
          </w:p>
          <w:p w:rsidR="00E77AFC" w:rsidRDefault="00E77AFC" w:rsidP="00E77AFC">
            <w:pPr>
              <w:pStyle w:val="TableParagraph"/>
              <w:widowControl w:val="0"/>
              <w:numPr>
                <w:ilvl w:val="0"/>
                <w:numId w:val="2"/>
              </w:numPr>
            </w:pPr>
            <w:r>
              <w:t>T</w:t>
            </w:r>
            <w:r>
              <w:rPr>
                <w:rFonts w:hint="eastAsia"/>
              </w:rPr>
              <w:t>ü</w:t>
            </w:r>
            <w:r>
              <w:t xml:space="preserve">rk Dili ve Edebiyatı Dersi </w:t>
            </w:r>
            <w:r>
              <w:rPr>
                <w:rFonts w:hint="eastAsia"/>
              </w:rPr>
              <w:t>Ö</w:t>
            </w:r>
            <w:r>
              <w:t xml:space="preserve">ğretim Programı, </w:t>
            </w:r>
            <w:r>
              <w:rPr>
                <w:rFonts w:hint="eastAsia"/>
              </w:rPr>
              <w:t>ö</w:t>
            </w:r>
            <w:r>
              <w:t xml:space="preserve">ncelikli olarak </w:t>
            </w:r>
            <w:r>
              <w:rPr>
                <w:rFonts w:hint="eastAsia"/>
              </w:rPr>
              <w:t>ö</w:t>
            </w:r>
            <w:r>
              <w:t xml:space="preserve">ğrencilerin dinleme/izleme, konuşma, okuma ve yazma dil becerilerini geliştirmeye, </w:t>
            </w:r>
            <w:r w:rsidRPr="005736F9">
              <w:rPr>
                <w:b/>
              </w:rPr>
              <w:t>edebiyatı g</w:t>
            </w:r>
            <w:r w:rsidRPr="005736F9">
              <w:rPr>
                <w:rFonts w:hint="eastAsia"/>
                <w:b/>
              </w:rPr>
              <w:t>ü</w:t>
            </w:r>
            <w:r w:rsidRPr="005736F9">
              <w:rPr>
                <w:b/>
              </w:rPr>
              <w:t>nl</w:t>
            </w:r>
            <w:r w:rsidRPr="005736F9">
              <w:rPr>
                <w:rFonts w:hint="eastAsia"/>
                <w:b/>
              </w:rPr>
              <w:t>ü</w:t>
            </w:r>
            <w:r w:rsidRPr="005736F9">
              <w:rPr>
                <w:b/>
              </w:rPr>
              <w:t>k hayatla ilişkilendirerek</w:t>
            </w:r>
            <w:r>
              <w:t xml:space="preserve"> edebiyat sevgisi edindirmeye odaklanması.</w:t>
            </w:r>
          </w:p>
          <w:p w:rsidR="00E77AFC" w:rsidRDefault="00E77AFC" w:rsidP="00E77AFC">
            <w:pPr>
              <w:pStyle w:val="TableParagraph"/>
              <w:widowControl w:val="0"/>
              <w:numPr>
                <w:ilvl w:val="0"/>
                <w:numId w:val="2"/>
              </w:numPr>
            </w:pPr>
            <w:r w:rsidRPr="00BE14A4">
              <w:rPr>
                <w:b/>
              </w:rPr>
              <w:t>Metin tahlili s</w:t>
            </w:r>
            <w:r w:rsidRPr="00BE14A4">
              <w:rPr>
                <w:rFonts w:hint="eastAsia"/>
                <w:b/>
              </w:rPr>
              <w:t>ü</w:t>
            </w:r>
            <w:r w:rsidRPr="00BE14A4">
              <w:rPr>
                <w:b/>
              </w:rPr>
              <w:t>reci</w:t>
            </w:r>
            <w:r>
              <w:t xml:space="preserve">, </w:t>
            </w:r>
            <w:r>
              <w:rPr>
                <w:rFonts w:hint="eastAsia"/>
              </w:rPr>
              <w:t>ö</w:t>
            </w:r>
            <w:r>
              <w:t xml:space="preserve">ğrencilerin </w:t>
            </w:r>
            <w:r>
              <w:rPr>
                <w:rFonts w:hint="eastAsia"/>
              </w:rPr>
              <w:t>ö</w:t>
            </w:r>
            <w:r>
              <w:t>zg</w:t>
            </w:r>
            <w:r>
              <w:rPr>
                <w:rFonts w:hint="eastAsia"/>
              </w:rPr>
              <w:t>ü</w:t>
            </w:r>
            <w:r>
              <w:t>n i</w:t>
            </w:r>
            <w:r>
              <w:rPr>
                <w:rFonts w:hint="eastAsia"/>
              </w:rPr>
              <w:t>ç</w:t>
            </w:r>
            <w:r>
              <w:t>erikler oluşturmasına ve zengin bir s</w:t>
            </w:r>
            <w:r>
              <w:rPr>
                <w:rFonts w:hint="eastAsia"/>
              </w:rPr>
              <w:t>ö</w:t>
            </w:r>
            <w:r>
              <w:t xml:space="preserve">z varlığı edinerek </w:t>
            </w:r>
            <w:r>
              <w:rPr>
                <w:rFonts w:hint="eastAsia"/>
              </w:rPr>
              <w:t>ü</w:t>
            </w:r>
            <w:r>
              <w:t>st d</w:t>
            </w:r>
            <w:r>
              <w:rPr>
                <w:rFonts w:hint="eastAsia"/>
              </w:rPr>
              <w:t>ü</w:t>
            </w:r>
            <w:r>
              <w:t>zey d</w:t>
            </w:r>
            <w:r>
              <w:rPr>
                <w:rFonts w:hint="eastAsia"/>
              </w:rPr>
              <w:t>ü</w:t>
            </w:r>
            <w:r>
              <w:t>ş</w:t>
            </w:r>
            <w:r>
              <w:rPr>
                <w:rFonts w:hint="eastAsia"/>
              </w:rPr>
              <w:t>ü</w:t>
            </w:r>
            <w:r>
              <w:t xml:space="preserve">nme becerilerini geliştirmesine odaklanması ve </w:t>
            </w:r>
            <w:r>
              <w:rPr>
                <w:rFonts w:hint="eastAsia"/>
              </w:rPr>
              <w:t>ö</w:t>
            </w:r>
            <w:r>
              <w:t xml:space="preserve">ğrencilere </w:t>
            </w:r>
            <w:r w:rsidRPr="00BE14A4">
              <w:rPr>
                <w:b/>
              </w:rPr>
              <w:t>edebiyat at</w:t>
            </w:r>
            <w:r w:rsidRPr="00BE14A4">
              <w:rPr>
                <w:rFonts w:hint="eastAsia"/>
                <w:b/>
              </w:rPr>
              <w:t>ö</w:t>
            </w:r>
            <w:r w:rsidRPr="00BE14A4">
              <w:rPr>
                <w:b/>
              </w:rPr>
              <w:t>lyesi</w:t>
            </w:r>
            <w:r>
              <w:t xml:space="preserve"> ile kendi </w:t>
            </w:r>
            <w:r>
              <w:rPr>
                <w:rFonts w:hint="eastAsia"/>
              </w:rPr>
              <w:t>ö</w:t>
            </w:r>
            <w:r>
              <w:t>zg</w:t>
            </w:r>
            <w:r>
              <w:rPr>
                <w:rFonts w:hint="eastAsia"/>
              </w:rPr>
              <w:t>ü</w:t>
            </w:r>
            <w:r>
              <w:t xml:space="preserve">n </w:t>
            </w:r>
            <w:r>
              <w:rPr>
                <w:rFonts w:hint="eastAsia"/>
              </w:rPr>
              <w:t>ü</w:t>
            </w:r>
            <w:r>
              <w:t>r</w:t>
            </w:r>
            <w:r>
              <w:rPr>
                <w:rFonts w:hint="eastAsia"/>
              </w:rPr>
              <w:t>ü</w:t>
            </w:r>
            <w:r>
              <w:t>nlerini oluşturma fırsatı sunul</w:t>
            </w:r>
            <w:r w:rsidR="009B1C2D">
              <w:t>ması.</w:t>
            </w:r>
          </w:p>
          <w:p w:rsidR="00A06E01" w:rsidRDefault="00A06E01" w:rsidP="00A06E01">
            <w:pPr>
              <w:pStyle w:val="TableParagraph"/>
              <w:widowControl w:val="0"/>
              <w:numPr>
                <w:ilvl w:val="0"/>
                <w:numId w:val="2"/>
              </w:numPr>
            </w:pPr>
            <w:r>
              <w:t>Öl</w:t>
            </w:r>
            <w:r>
              <w:rPr>
                <w:rFonts w:hint="eastAsia"/>
              </w:rPr>
              <w:t>ç</w:t>
            </w:r>
            <w:r>
              <w:t>me ve değerlendirme s</w:t>
            </w:r>
            <w:r>
              <w:rPr>
                <w:rFonts w:hint="eastAsia"/>
              </w:rPr>
              <w:t>ü</w:t>
            </w:r>
            <w:r>
              <w:t xml:space="preserve">recinde bireysel farklılıkları dikkate alan hem </w:t>
            </w:r>
            <w:r w:rsidRPr="00BE14A4">
              <w:rPr>
                <w:b/>
              </w:rPr>
              <w:t>sonu</w:t>
            </w:r>
            <w:r w:rsidRPr="00BE14A4">
              <w:rPr>
                <w:rFonts w:hint="eastAsia"/>
                <w:b/>
              </w:rPr>
              <w:t>ç</w:t>
            </w:r>
            <w:r>
              <w:t xml:space="preserve"> hem </w:t>
            </w:r>
            <w:r w:rsidRPr="00BE14A4">
              <w:rPr>
                <w:b/>
              </w:rPr>
              <w:t>s</w:t>
            </w:r>
            <w:r w:rsidRPr="00BE14A4">
              <w:rPr>
                <w:rFonts w:hint="eastAsia"/>
                <w:b/>
              </w:rPr>
              <w:t>ü</w:t>
            </w:r>
            <w:r w:rsidRPr="00BE14A4">
              <w:rPr>
                <w:b/>
              </w:rPr>
              <w:t>re</w:t>
            </w:r>
            <w:r w:rsidRPr="00BE14A4">
              <w:rPr>
                <w:rFonts w:hint="eastAsia"/>
                <w:b/>
              </w:rPr>
              <w:t>ç</w:t>
            </w:r>
            <w:r w:rsidRPr="00BE14A4">
              <w:rPr>
                <w:b/>
              </w:rPr>
              <w:t xml:space="preserve"> </w:t>
            </w:r>
            <w:r>
              <w:t xml:space="preserve">temelli bir </w:t>
            </w:r>
            <w:r w:rsidR="00EF4E83">
              <w:t>yaklaşımın benimsenmesi</w:t>
            </w:r>
            <w:r>
              <w:t>.</w:t>
            </w:r>
          </w:p>
          <w:p w:rsidR="00230C64" w:rsidRPr="00BE14A4" w:rsidRDefault="00230C64" w:rsidP="00BE14A4">
            <w:pPr>
              <w:pStyle w:val="TableParagraph"/>
              <w:widowControl w:val="0"/>
              <w:numPr>
                <w:ilvl w:val="0"/>
                <w:numId w:val="2"/>
              </w:numPr>
            </w:pPr>
            <w:r w:rsidRPr="00BE14A4">
              <w:t xml:space="preserve">Öğrencilerin </w:t>
            </w:r>
            <w:r w:rsidRPr="00BE14A4">
              <w:rPr>
                <w:b/>
                <w:bCs/>
              </w:rPr>
              <w:t xml:space="preserve">anlama ve anlatma </w:t>
            </w:r>
            <w:r w:rsidRPr="00BE14A4">
              <w:t>becerilerini eşit oranda geliştirmelerine fırsat tanıyacak çeşitli öğrenme yö</w:t>
            </w:r>
            <w:r w:rsidR="00BE14A4">
              <w:t>ntem ve tekniklerinin kullanılması.</w:t>
            </w:r>
          </w:p>
          <w:p w:rsidR="00230C64" w:rsidRPr="00BE14A4" w:rsidRDefault="00230C64" w:rsidP="00BE14A4">
            <w:pPr>
              <w:pStyle w:val="TableParagraph"/>
              <w:widowControl w:val="0"/>
              <w:numPr>
                <w:ilvl w:val="0"/>
                <w:numId w:val="2"/>
              </w:numPr>
            </w:pPr>
            <w:r w:rsidRPr="00BE14A4">
              <w:t xml:space="preserve">Öğrenci merkezli bir yaklaşımla öğrenme süreci farklılaştırılarak öğrencilerin hazır bulunuşluk, ilgi ve yeteneklerine uygun </w:t>
            </w:r>
            <w:r w:rsidRPr="00BE14A4">
              <w:rPr>
                <w:b/>
                <w:bCs/>
              </w:rPr>
              <w:t>öğrenme ortamları</w:t>
            </w:r>
            <w:r w:rsidR="00BE14A4">
              <w:rPr>
                <w:b/>
                <w:bCs/>
              </w:rPr>
              <w:t>nın</w:t>
            </w:r>
            <w:r w:rsidRPr="00BE14A4">
              <w:rPr>
                <w:b/>
                <w:bCs/>
              </w:rPr>
              <w:t xml:space="preserve"> </w:t>
            </w:r>
            <w:r w:rsidR="00BE14A4">
              <w:t>oluşturulmak istenmesi.</w:t>
            </w:r>
          </w:p>
          <w:p w:rsidR="00BE14A4" w:rsidRDefault="00BE14A4" w:rsidP="00BE14A4">
            <w:pPr>
              <w:pStyle w:val="TableParagraph"/>
              <w:widowControl w:val="0"/>
              <w:ind w:left="720"/>
            </w:pPr>
          </w:p>
          <w:p w:rsidR="00544935" w:rsidRDefault="00544935" w:rsidP="00BE14A4">
            <w:pPr>
              <w:pStyle w:val="TableParagraph"/>
              <w:widowControl w:val="0"/>
              <w:ind w:left="720"/>
            </w:pPr>
          </w:p>
          <w:p w:rsidR="00677A5E" w:rsidRDefault="00677A5E" w:rsidP="00BE14A4">
            <w:pPr>
              <w:pStyle w:val="TableParagraph"/>
              <w:widowControl w:val="0"/>
              <w:ind w:left="720"/>
            </w:pPr>
          </w:p>
          <w:p w:rsidR="00677A5E" w:rsidRDefault="00677A5E" w:rsidP="00BE14A4">
            <w:pPr>
              <w:pStyle w:val="TableParagraph"/>
              <w:widowControl w:val="0"/>
              <w:ind w:left="720"/>
            </w:pPr>
          </w:p>
          <w:p w:rsidR="00544935" w:rsidRDefault="00544935" w:rsidP="00BE14A4">
            <w:pPr>
              <w:pStyle w:val="TableParagraph"/>
              <w:widowControl w:val="0"/>
              <w:ind w:left="720"/>
            </w:pPr>
          </w:p>
          <w:p w:rsidR="00544935" w:rsidRPr="005736F9" w:rsidRDefault="00544935" w:rsidP="00BE14A4">
            <w:pPr>
              <w:pStyle w:val="TableParagraph"/>
              <w:widowControl w:val="0"/>
              <w:ind w:left="720"/>
              <w:rPr>
                <w:color w:val="FF0000"/>
              </w:rPr>
            </w:pPr>
            <w:r w:rsidRPr="005736F9">
              <w:rPr>
                <w:color w:val="FF0000"/>
              </w:rPr>
              <w:t>Sonuç olarak, Türk Dili ve Edebiyatı Öğretim</w:t>
            </w:r>
            <w:r w:rsidRPr="005736F9">
              <w:rPr>
                <w:color w:val="FF0000"/>
                <w:spacing w:val="80"/>
              </w:rPr>
              <w:t xml:space="preserve"> </w:t>
            </w:r>
            <w:r w:rsidRPr="005736F9">
              <w:rPr>
                <w:color w:val="FF0000"/>
              </w:rPr>
              <w:t>Programı’nın</w:t>
            </w:r>
            <w:r w:rsidRPr="005736F9">
              <w:rPr>
                <w:color w:val="FF0000"/>
                <w:spacing w:val="80"/>
              </w:rPr>
              <w:t xml:space="preserve"> </w:t>
            </w:r>
            <w:r w:rsidRPr="005736F9">
              <w:rPr>
                <w:color w:val="FF0000"/>
              </w:rPr>
              <w:t>felsefesinde:</w:t>
            </w:r>
          </w:p>
          <w:p w:rsidR="00230C64" w:rsidRPr="00544935" w:rsidRDefault="00544935" w:rsidP="00544935">
            <w:pPr>
              <w:pStyle w:val="TableParagraph"/>
              <w:widowControl w:val="0"/>
              <w:numPr>
                <w:ilvl w:val="5"/>
                <w:numId w:val="7"/>
              </w:numPr>
            </w:pPr>
            <w:r w:rsidRPr="00544935">
              <w:rPr>
                <w:b/>
                <w:bCs/>
              </w:rPr>
              <w:lastRenderedPageBreak/>
              <w:t>Öğrenci</w:t>
            </w:r>
            <w:r w:rsidR="00230C64" w:rsidRPr="00544935">
              <w:rPr>
                <w:b/>
                <w:bCs/>
              </w:rPr>
              <w:t xml:space="preserve"> merkezli yaklaşım </w:t>
            </w:r>
          </w:p>
          <w:p w:rsidR="00230C64" w:rsidRPr="00544935" w:rsidRDefault="00544935" w:rsidP="00544935">
            <w:pPr>
              <w:pStyle w:val="TableParagraph"/>
              <w:widowControl w:val="0"/>
              <w:numPr>
                <w:ilvl w:val="5"/>
                <w:numId w:val="7"/>
              </w:numPr>
            </w:pPr>
            <w:r w:rsidRPr="00544935">
              <w:rPr>
                <w:b/>
                <w:bCs/>
              </w:rPr>
              <w:t>Anlamlı</w:t>
            </w:r>
            <w:r w:rsidR="00230C64" w:rsidRPr="00544935">
              <w:rPr>
                <w:b/>
                <w:bCs/>
              </w:rPr>
              <w:t xml:space="preserve"> ve bağlama dayalı öğrenme</w:t>
            </w:r>
          </w:p>
          <w:p w:rsidR="00230C64" w:rsidRPr="00544935" w:rsidRDefault="00544935" w:rsidP="00544935">
            <w:pPr>
              <w:pStyle w:val="TableParagraph"/>
              <w:widowControl w:val="0"/>
              <w:numPr>
                <w:ilvl w:val="5"/>
                <w:numId w:val="7"/>
              </w:numPr>
            </w:pPr>
            <w:r w:rsidRPr="00544935">
              <w:rPr>
                <w:b/>
                <w:bCs/>
              </w:rPr>
              <w:t>Öğrenme</w:t>
            </w:r>
            <w:r w:rsidR="00230C64" w:rsidRPr="00544935">
              <w:rPr>
                <w:b/>
                <w:bCs/>
              </w:rPr>
              <w:t xml:space="preserve"> çıktılarının belirlenmesi</w:t>
            </w:r>
          </w:p>
          <w:p w:rsidR="00230C64" w:rsidRPr="00544935" w:rsidRDefault="00544935" w:rsidP="00544935">
            <w:pPr>
              <w:pStyle w:val="TableParagraph"/>
              <w:widowControl w:val="0"/>
              <w:numPr>
                <w:ilvl w:val="5"/>
                <w:numId w:val="7"/>
              </w:numPr>
            </w:pPr>
            <w:r w:rsidRPr="00544935">
              <w:rPr>
                <w:b/>
                <w:bCs/>
              </w:rPr>
              <w:t>Öğrenci</w:t>
            </w:r>
            <w:r w:rsidR="00230C64" w:rsidRPr="00544935">
              <w:rPr>
                <w:b/>
                <w:bCs/>
              </w:rPr>
              <w:t xml:space="preserve"> katılımı ve etkileşimi</w:t>
            </w:r>
          </w:p>
          <w:p w:rsidR="00230C64" w:rsidRPr="00544935" w:rsidRDefault="00544935" w:rsidP="00544935">
            <w:pPr>
              <w:pStyle w:val="TableParagraph"/>
              <w:widowControl w:val="0"/>
              <w:numPr>
                <w:ilvl w:val="5"/>
                <w:numId w:val="7"/>
              </w:numPr>
            </w:pPr>
            <w:r w:rsidRPr="00544935">
              <w:rPr>
                <w:b/>
                <w:bCs/>
              </w:rPr>
              <w:t>Farklılaştırılmış</w:t>
            </w:r>
            <w:r w:rsidR="00230C64" w:rsidRPr="00544935">
              <w:rPr>
                <w:b/>
                <w:bCs/>
              </w:rPr>
              <w:t xml:space="preserve"> öğretim</w:t>
            </w:r>
          </w:p>
          <w:p w:rsidR="00230C64" w:rsidRPr="00544935" w:rsidRDefault="00544935" w:rsidP="00544935">
            <w:pPr>
              <w:pStyle w:val="TableParagraph"/>
              <w:widowControl w:val="0"/>
              <w:numPr>
                <w:ilvl w:val="5"/>
                <w:numId w:val="7"/>
              </w:numPr>
            </w:pPr>
            <w:r w:rsidRPr="00544935">
              <w:rPr>
                <w:b/>
                <w:bCs/>
              </w:rPr>
              <w:t>Değerlendirme</w:t>
            </w:r>
            <w:r w:rsidR="00230C64" w:rsidRPr="00544935">
              <w:rPr>
                <w:b/>
                <w:bCs/>
              </w:rPr>
              <w:t xml:space="preserve"> ve geri bildirim</w:t>
            </w:r>
          </w:p>
          <w:p w:rsidR="00230C64" w:rsidRPr="00544935" w:rsidRDefault="00544935" w:rsidP="00544935">
            <w:pPr>
              <w:pStyle w:val="TableParagraph"/>
              <w:widowControl w:val="0"/>
              <w:numPr>
                <w:ilvl w:val="5"/>
                <w:numId w:val="7"/>
              </w:numPr>
            </w:pPr>
            <w:r w:rsidRPr="00544935">
              <w:rPr>
                <w:b/>
                <w:bCs/>
              </w:rPr>
              <w:t>Öğrenci</w:t>
            </w:r>
            <w:r w:rsidR="00230C64" w:rsidRPr="00544935">
              <w:rPr>
                <w:b/>
                <w:bCs/>
              </w:rPr>
              <w:t xml:space="preserve"> çeşitliliği</w:t>
            </w:r>
          </w:p>
          <w:p w:rsidR="00544935" w:rsidRDefault="00544935" w:rsidP="00677A5E">
            <w:pPr>
              <w:pStyle w:val="TableParagraph"/>
              <w:widowControl w:val="0"/>
              <w:numPr>
                <w:ilvl w:val="5"/>
                <w:numId w:val="7"/>
              </w:numPr>
            </w:pPr>
            <w:r w:rsidRPr="00544935">
              <w:rPr>
                <w:b/>
                <w:bCs/>
              </w:rPr>
              <w:t>Esneklik</w:t>
            </w:r>
            <w:r w:rsidR="00230C64" w:rsidRPr="00544935">
              <w:rPr>
                <w:b/>
                <w:bCs/>
              </w:rPr>
              <w:t xml:space="preserve"> </w:t>
            </w:r>
            <w:r>
              <w:t>ön plana çıkartılmıştır.</w:t>
            </w:r>
          </w:p>
        </w:tc>
      </w:tr>
      <w:tr w:rsidR="00811F8C" w:rsidTr="00507777">
        <w:trPr>
          <w:trHeight w:val="1007"/>
        </w:trPr>
        <w:tc>
          <w:tcPr>
            <w:tcW w:w="498" w:type="dxa"/>
            <w:vMerge w:val="restart"/>
            <w:tcBorders>
              <w:top w:val="single" w:sz="4" w:space="0" w:color="000000"/>
              <w:left w:val="single" w:sz="4" w:space="0" w:color="000000"/>
              <w:bottom w:val="single" w:sz="4" w:space="0" w:color="000000"/>
              <w:right w:val="single" w:sz="4" w:space="0" w:color="000000"/>
            </w:tcBorders>
            <w:shd w:val="clear" w:color="auto" w:fill="E7E6E6"/>
          </w:tcPr>
          <w:p w:rsidR="00811F8C" w:rsidRDefault="00811F8C" w:rsidP="00507777">
            <w:pPr>
              <w:pStyle w:val="TableParagraph"/>
              <w:widowControl w:val="0"/>
            </w:pPr>
          </w:p>
          <w:p w:rsidR="00811F8C" w:rsidRDefault="00811F8C" w:rsidP="00507777">
            <w:pPr>
              <w:pStyle w:val="TableParagraph"/>
              <w:widowControl w:val="0"/>
            </w:pPr>
          </w:p>
          <w:p w:rsidR="00811F8C" w:rsidRDefault="00811F8C" w:rsidP="00507777">
            <w:pPr>
              <w:pStyle w:val="TableParagraph"/>
              <w:widowControl w:val="0"/>
              <w:spacing w:before="159"/>
            </w:pPr>
          </w:p>
          <w:p w:rsidR="00811F8C" w:rsidRDefault="00811F8C" w:rsidP="00507777">
            <w:pPr>
              <w:pStyle w:val="TableParagraph"/>
              <w:widowControl w:val="0"/>
              <w:spacing w:before="1"/>
              <w:ind w:left="107"/>
              <w:rPr>
                <w:b/>
              </w:rPr>
            </w:pPr>
            <w:r>
              <w:rPr>
                <w:b/>
                <w:spacing w:val="-10"/>
              </w:rPr>
              <w:t>2</w:t>
            </w:r>
          </w:p>
        </w:tc>
        <w:tc>
          <w:tcPr>
            <w:tcW w:w="3049" w:type="dxa"/>
            <w:tcBorders>
              <w:top w:val="single" w:sz="4" w:space="0" w:color="000000"/>
              <w:left w:val="single" w:sz="4" w:space="0" w:color="000000"/>
              <w:bottom w:val="single" w:sz="4" w:space="0" w:color="000000"/>
              <w:right w:val="single" w:sz="4" w:space="0" w:color="000000"/>
            </w:tcBorders>
            <w:shd w:val="clear" w:color="auto" w:fill="BCD5ED"/>
          </w:tcPr>
          <w:p w:rsidR="00811F8C" w:rsidRDefault="00811F8C" w:rsidP="00507777">
            <w:pPr>
              <w:pStyle w:val="TableParagraph"/>
              <w:widowControl w:val="0"/>
              <w:spacing w:before="224"/>
              <w:ind w:left="107" w:right="197"/>
              <w:rPr>
                <w:b/>
              </w:rPr>
            </w:pPr>
            <w:r>
              <w:rPr>
                <w:b/>
                <w:spacing w:val="-2"/>
              </w:rPr>
              <w:t>Ünite/Tema/Öğrenme Alanı</w:t>
            </w:r>
          </w:p>
        </w:tc>
        <w:tc>
          <w:tcPr>
            <w:tcW w:w="6910" w:type="dxa"/>
            <w:tcBorders>
              <w:top w:val="single" w:sz="4" w:space="0" w:color="000000"/>
              <w:left w:val="single" w:sz="4" w:space="0" w:color="000000"/>
              <w:bottom w:val="single" w:sz="4" w:space="0" w:color="000000"/>
              <w:right w:val="single" w:sz="4" w:space="0" w:color="000000"/>
            </w:tcBorders>
            <w:shd w:val="clear" w:color="auto" w:fill="BCD5ED"/>
          </w:tcPr>
          <w:p w:rsidR="00811F8C" w:rsidRPr="00D70C95" w:rsidRDefault="00D70C95" w:rsidP="00D70C95">
            <w:pPr>
              <w:pStyle w:val="TableParagraph"/>
              <w:widowControl w:val="0"/>
              <w:spacing w:before="83"/>
              <w:ind w:left="107" w:right="99"/>
              <w:rPr>
                <w:b/>
              </w:rPr>
            </w:pPr>
            <w:r w:rsidRPr="00D70C95">
              <w:rPr>
                <w:b/>
              </w:rPr>
              <w:t xml:space="preserve">Ünite/Tema/Öğrenme </w:t>
            </w:r>
            <w:r w:rsidR="00811F8C" w:rsidRPr="00D70C95">
              <w:rPr>
                <w:b/>
              </w:rPr>
              <w:t>alanlarının sıralamasının uygunluğunu değerlendiriniz. Bir önceki programa göre temel farklılıkları özet hâlinde belirtiniz.</w:t>
            </w:r>
          </w:p>
        </w:tc>
      </w:tr>
      <w:tr w:rsidR="00811F8C" w:rsidTr="00507777">
        <w:trPr>
          <w:trHeight w:val="1237"/>
        </w:trPr>
        <w:tc>
          <w:tcPr>
            <w:tcW w:w="498" w:type="dxa"/>
            <w:vMerge/>
            <w:tcBorders>
              <w:left w:val="single" w:sz="4" w:space="0" w:color="000000"/>
              <w:bottom w:val="single" w:sz="4" w:space="0" w:color="000000"/>
              <w:right w:val="single" w:sz="4" w:space="0" w:color="000000"/>
            </w:tcBorders>
            <w:shd w:val="clear" w:color="auto" w:fill="E7E6E6"/>
          </w:tcPr>
          <w:p w:rsidR="00811F8C" w:rsidRDefault="00811F8C" w:rsidP="00507777">
            <w:pPr>
              <w:widowControl w:val="0"/>
              <w:rPr>
                <w:rFonts w:hint="eastAsia"/>
                <w:sz w:val="2"/>
                <w:szCs w:val="2"/>
              </w:rPr>
            </w:pPr>
          </w:p>
        </w:tc>
        <w:tc>
          <w:tcPr>
            <w:tcW w:w="9959" w:type="dxa"/>
            <w:gridSpan w:val="2"/>
            <w:tcBorders>
              <w:top w:val="single" w:sz="4" w:space="0" w:color="000000"/>
              <w:left w:val="single" w:sz="4" w:space="0" w:color="000000"/>
              <w:bottom w:val="single" w:sz="4" w:space="0" w:color="000000"/>
              <w:right w:val="single" w:sz="4" w:space="0" w:color="000000"/>
            </w:tcBorders>
            <w:shd w:val="clear" w:color="auto" w:fill="DEEAF6"/>
          </w:tcPr>
          <w:p w:rsidR="00D13077" w:rsidRDefault="00230C64" w:rsidP="004B7C74">
            <w:pPr>
              <w:pStyle w:val="TableParagraph"/>
              <w:widowControl w:val="0"/>
              <w:numPr>
                <w:ilvl w:val="0"/>
                <w:numId w:val="6"/>
              </w:numPr>
            </w:pPr>
            <w:r w:rsidRPr="004B7C74">
              <w:t>Türk Dili ve Edebiyatı Dersi Öğretim Programı’nda içerik</w:t>
            </w:r>
            <w:r w:rsidRPr="004B7C74">
              <w:rPr>
                <w:b/>
                <w:bCs/>
              </w:rPr>
              <w:t xml:space="preserve">, tematik </w:t>
            </w:r>
            <w:r w:rsidRPr="004B7C74">
              <w:t xml:space="preserve">bir yaklaşım benimsenerek </w:t>
            </w:r>
            <w:r w:rsidR="004B7C74" w:rsidRPr="004B7C74">
              <w:t>düzenlenmiştir. Programda</w:t>
            </w:r>
            <w:r w:rsidRPr="004B7C74">
              <w:t xml:space="preserve"> tema, programın genel amacını ve hedeflerini yansıtan, programın tüm içeriğini kapsayan ve programın bütü</w:t>
            </w:r>
            <w:r w:rsidR="004B7C74">
              <w:t>nlüğünü sağlayan bir kavramdır.</w:t>
            </w:r>
            <w:r w:rsidR="004B7C74" w:rsidRPr="004B7C74">
              <w:t xml:space="preserve"> Tematik</w:t>
            </w:r>
            <w:r w:rsidRPr="004B7C74">
              <w:t xml:space="preserve"> yaklaşım sayesinde program içerikleri arasında ilişki sağlanarak program daha anlaş</w:t>
            </w:r>
            <w:r w:rsidR="00D70C95">
              <w:t>ılır ve uygulanabilir hâle gelmiştir</w:t>
            </w:r>
            <w:r w:rsidRPr="004B7C74">
              <w:t>. Ayrıca bu yaklaşım, öğrencilerin farklı disiplinler arasında bağlantı kurmalarını ve daha derin bir anlayış geliştirmelerini sağlar.</w:t>
            </w:r>
            <w:r w:rsidR="004B7C74" w:rsidRPr="00230C64">
              <w:rPr>
                <w:rFonts w:ascii="Calibri" w:hAnsi="Arial"/>
                <w:color w:val="000000"/>
                <w:kern w:val="0"/>
                <w:sz w:val="28"/>
                <w:szCs w:val="28"/>
                <w:lang w:eastAsia="tr-TR"/>
              </w:rPr>
              <w:t xml:space="preserve"> </w:t>
            </w:r>
            <w:r w:rsidR="004B7C74" w:rsidRPr="004B7C74">
              <w:t>Temalar, kazandırılması ve geliştirilmesi gereken bilgiler ile beceriler bağlamında belirlenmiştir</w:t>
            </w:r>
            <w:r w:rsidR="00D70C95">
              <w:t>.</w:t>
            </w:r>
          </w:p>
          <w:p w:rsidR="00D70C95" w:rsidRDefault="00D70C95" w:rsidP="00D70C95">
            <w:pPr>
              <w:pStyle w:val="TableParagraph"/>
              <w:widowControl w:val="0"/>
              <w:ind w:left="720"/>
            </w:pPr>
          </w:p>
          <w:p w:rsidR="001179EB" w:rsidRDefault="00D13077" w:rsidP="001179EB">
            <w:pPr>
              <w:pStyle w:val="TableParagraph"/>
              <w:numPr>
                <w:ilvl w:val="0"/>
                <w:numId w:val="6"/>
              </w:numPr>
              <w:rPr>
                <w:b/>
              </w:rPr>
            </w:pPr>
            <w:r>
              <w:t>Türk Dili ve Edebiyatı Dersi -2018 Öğretim Programı’nda ünite, süre, konu, kazanım ve açıklamaları</w:t>
            </w:r>
            <w:r w:rsidR="004B7C74" w:rsidRPr="004B7C74">
              <w:t xml:space="preserve"> </w:t>
            </w:r>
            <w:r w:rsidR="000A4AA4">
              <w:t xml:space="preserve">sıralaması gözetilirken </w:t>
            </w:r>
            <w:r w:rsidR="000A4AA4" w:rsidRPr="000A4AA4">
              <w:t>T</w:t>
            </w:r>
            <w:r w:rsidR="000A4AA4" w:rsidRPr="000A4AA4">
              <w:rPr>
                <w:rFonts w:hint="eastAsia"/>
              </w:rPr>
              <w:t>ü</w:t>
            </w:r>
            <w:r w:rsidR="000A4AA4" w:rsidRPr="000A4AA4">
              <w:t>rkiye Y</w:t>
            </w:r>
            <w:r w:rsidR="000A4AA4" w:rsidRPr="000A4AA4">
              <w:rPr>
                <w:rFonts w:hint="eastAsia"/>
              </w:rPr>
              <w:t>ü</w:t>
            </w:r>
            <w:r w:rsidR="000A4AA4" w:rsidRPr="000A4AA4">
              <w:t xml:space="preserve">zyılı Maarif Modeli </w:t>
            </w:r>
            <w:r w:rsidR="000A4AA4">
              <w:t xml:space="preserve">Türk Dili ve Edebiyatı Dersi </w:t>
            </w:r>
            <w:r w:rsidR="000A4AA4" w:rsidRPr="000A4AA4">
              <w:rPr>
                <w:rFonts w:hint="eastAsia"/>
              </w:rPr>
              <w:t>Ö</w:t>
            </w:r>
            <w:r w:rsidR="000A4AA4" w:rsidRPr="000A4AA4">
              <w:t>ğretim Programı</w:t>
            </w:r>
            <w:r w:rsidR="00291D21">
              <w:t xml:space="preserve">’nda tema, süre, öğrenme çıktıları sırası takip edilmiştir. </w:t>
            </w:r>
            <w:r w:rsidR="00291D21" w:rsidRPr="005C6EAD">
              <w:rPr>
                <w:b/>
              </w:rPr>
              <w:t>Tür merkezli</w:t>
            </w:r>
            <w:r w:rsidR="00291D21">
              <w:t xml:space="preserve"> anlayış yerine </w:t>
            </w:r>
            <w:r w:rsidR="00291D21" w:rsidRPr="005C6EAD">
              <w:rPr>
                <w:b/>
              </w:rPr>
              <w:t>tematik yaklaşım anlayışı</w:t>
            </w:r>
            <w:r w:rsidR="00291D21">
              <w:t xml:space="preserve"> benimsenmiş bu doğrultuda tema kavramı ön plana çıkartılmıştır.</w:t>
            </w:r>
            <w:r w:rsidR="00291D21" w:rsidRPr="00230C64">
              <w:rPr>
                <w:rFonts w:ascii="Helvetica" w:eastAsia="Calibri" w:hAnsi="Helvetica" w:cs="Helvetica"/>
                <w:color w:val="000000"/>
                <w:kern w:val="0"/>
                <w:sz w:val="44"/>
                <w:szCs w:val="44"/>
                <w:lang w:eastAsia="tr-TR"/>
              </w:rPr>
              <w:t xml:space="preserve"> </w:t>
            </w:r>
            <w:r w:rsidR="00291D21" w:rsidRPr="00291D21">
              <w:t>Tema, programın tüm içeriğini kapsayan ve bütünlüğünü sağlayan bir kavramdır</w:t>
            </w:r>
            <w:r w:rsidR="00D70C95">
              <w:t xml:space="preserve">. Bu </w:t>
            </w:r>
            <w:r w:rsidR="00D70C95" w:rsidRPr="00291D21">
              <w:t>sayede</w:t>
            </w:r>
            <w:r w:rsidR="00291D21" w:rsidRPr="00291D21">
              <w:t xml:space="preserve"> öğrencilerin ders içindeki ilişkileri daha kolay görmeleri sağlanır.</w:t>
            </w:r>
            <w:r w:rsidR="004B1CB9" w:rsidRPr="00230C64">
              <w:rPr>
                <w:rFonts w:ascii="Helvetica" w:eastAsia="Calibri" w:hAnsi="Helvetica" w:cs="Helvetica"/>
                <w:color w:val="000000"/>
                <w:kern w:val="0"/>
                <w:sz w:val="40"/>
                <w:szCs w:val="40"/>
                <w:lang w:eastAsia="tr-TR"/>
              </w:rPr>
              <w:t xml:space="preserve"> </w:t>
            </w:r>
            <w:r w:rsidR="004B1CB9" w:rsidRPr="004B1CB9">
              <w:t>Temalar belirlendikten sonra her bi</w:t>
            </w:r>
            <w:r w:rsidR="004B1CB9">
              <w:t xml:space="preserve">r temaya ulaştıracak içerikler, </w:t>
            </w:r>
            <w:r w:rsidR="004B1CB9" w:rsidRPr="005C6EAD">
              <w:rPr>
                <w:b/>
              </w:rPr>
              <w:t>metin tahlili</w:t>
            </w:r>
            <w:r w:rsidR="004B1CB9" w:rsidRPr="004B1CB9">
              <w:t xml:space="preserve"> ve </w:t>
            </w:r>
            <w:r w:rsidR="004B1CB9" w:rsidRPr="005C6EAD">
              <w:rPr>
                <w:b/>
              </w:rPr>
              <w:t>edebiyat atölyesi</w:t>
            </w:r>
            <w:r w:rsidR="004B1CB9" w:rsidRPr="004B1CB9">
              <w:t xml:space="preserve"> bağlamında </w:t>
            </w:r>
            <w:r w:rsidR="00D70C95" w:rsidRPr="004B1CB9">
              <w:t>belirlenmiştir.</w:t>
            </w:r>
            <w:r w:rsidR="00D70C95" w:rsidRPr="001179EB">
              <w:t xml:space="preserve"> Temalar</w:t>
            </w:r>
            <w:r w:rsidR="001179EB" w:rsidRPr="001179EB">
              <w:t xml:space="preserve"> arasında ve her sınıf düzeyinde bir </w:t>
            </w:r>
            <w:r w:rsidR="001179EB">
              <w:t xml:space="preserve">örüntü kurulmaya </w:t>
            </w:r>
            <w:r w:rsidR="00D70C95">
              <w:t>çalışılmıştır.</w:t>
            </w:r>
            <w:r w:rsidR="00D70C95" w:rsidRPr="001179EB">
              <w:t xml:space="preserve"> Öğretim</w:t>
            </w:r>
            <w:r w:rsidR="001179EB" w:rsidRPr="001179EB">
              <w:t xml:space="preserve"> programı, her sınıf düzeyinde </w:t>
            </w:r>
            <w:r w:rsidR="001179EB" w:rsidRPr="005C6EAD">
              <w:rPr>
                <w:b/>
              </w:rPr>
              <w:t>dörder temadan</w:t>
            </w:r>
            <w:r w:rsidR="001179EB" w:rsidRPr="001179EB">
              <w:t xml:space="preserve"> oluşmaktadır. Türk Dili ve Edebiyatı Dersi Öğretim Programı’nda içerikler belirlenirken öncelikle her bir sınıf düzeyinde kazandırılması gereken bilgiler ile geliştirilmesi gereken beceriler bağlamında genel amaçlar oluşturularak bu amaçlara ulaştıracak temalar belirlenmiştir.</w:t>
            </w:r>
            <w:r w:rsidR="001179EB" w:rsidRPr="00230C64">
              <w:rPr>
                <w:rFonts w:ascii="Helvetica" w:hAnsi="Helvetica" w:cs="Helvetica"/>
                <w:color w:val="000000"/>
                <w:kern w:val="0"/>
                <w:sz w:val="28"/>
                <w:szCs w:val="28"/>
                <w:lang w:eastAsia="tr-TR"/>
              </w:rPr>
              <w:t xml:space="preserve"> </w:t>
            </w:r>
            <w:r w:rsidR="001179EB" w:rsidRPr="001179EB">
              <w:t>Temada hedeflenenler ve amaçlar anlatılmaktadır.</w:t>
            </w:r>
            <w:r w:rsidR="005C6EAD">
              <w:t xml:space="preserve"> </w:t>
            </w:r>
            <w:r w:rsidR="005C6EAD" w:rsidRPr="00D70C95">
              <w:rPr>
                <w:b/>
              </w:rPr>
              <w:t>Dört beceri alanı ön plana çıkarılmıştır.</w:t>
            </w:r>
          </w:p>
          <w:p w:rsidR="00D70C95" w:rsidRPr="00D70C95" w:rsidRDefault="00D70C95" w:rsidP="00D70C95">
            <w:pPr>
              <w:pStyle w:val="TableParagraph"/>
              <w:ind w:left="720"/>
              <w:rPr>
                <w:b/>
              </w:rPr>
            </w:pPr>
          </w:p>
          <w:p w:rsidR="00D70C95" w:rsidRDefault="001179EB" w:rsidP="00D70C95">
            <w:pPr>
              <w:pStyle w:val="TableParagraph"/>
              <w:numPr>
                <w:ilvl w:val="0"/>
                <w:numId w:val="6"/>
              </w:numPr>
            </w:pPr>
            <w:r w:rsidRPr="005C6EAD">
              <w:rPr>
                <w:b/>
              </w:rPr>
              <w:t>Alan Becerileri</w:t>
            </w:r>
            <w:r w:rsidRPr="001179EB">
              <w:t xml:space="preserve"> (Dinleme/İzleme becerisi için; Dinlemeyi/izlemeyi yönetme, anlam oluşturabilme, çözümleme, yansıtma)</w:t>
            </w:r>
            <w:r>
              <w:t xml:space="preserve"> </w:t>
            </w:r>
            <w:r w:rsidRPr="001179EB">
              <w:t xml:space="preserve"> Bilgi + İçerik= Öğrenme Çıktısı</w:t>
            </w:r>
            <w:r>
              <w:t xml:space="preserve"> o</w:t>
            </w:r>
            <w:r w:rsidRPr="001179EB">
              <w:t>larak programa yansımıştır.</w:t>
            </w:r>
          </w:p>
          <w:p w:rsidR="00D70C95" w:rsidRPr="001179EB" w:rsidRDefault="00D70C95" w:rsidP="00D70C95">
            <w:pPr>
              <w:pStyle w:val="TableParagraph"/>
            </w:pPr>
          </w:p>
          <w:p w:rsidR="001179EB" w:rsidRDefault="001179EB" w:rsidP="001179EB">
            <w:pPr>
              <w:pStyle w:val="TableParagraph"/>
              <w:numPr>
                <w:ilvl w:val="0"/>
                <w:numId w:val="6"/>
              </w:numPr>
            </w:pPr>
            <w:r w:rsidRPr="005C6EAD">
              <w:rPr>
                <w:b/>
              </w:rPr>
              <w:t>Eğilimler</w:t>
            </w:r>
            <w:r>
              <w:t xml:space="preserve"> ö</w:t>
            </w:r>
            <w:r w:rsidRPr="001179EB">
              <w:t xml:space="preserve">ğrenme yaşantısı içinde geçmektedir. </w:t>
            </w:r>
          </w:p>
          <w:p w:rsidR="00D70C95" w:rsidRPr="001179EB" w:rsidRDefault="00D70C95" w:rsidP="00D70C95">
            <w:pPr>
              <w:pStyle w:val="TableParagraph"/>
            </w:pPr>
          </w:p>
          <w:p w:rsidR="004B7C74" w:rsidRDefault="004B1CB9" w:rsidP="004B1CB9">
            <w:pPr>
              <w:pStyle w:val="TableParagraph"/>
              <w:numPr>
                <w:ilvl w:val="0"/>
                <w:numId w:val="6"/>
              </w:numPr>
            </w:pPr>
            <w:r w:rsidRPr="005C6EAD">
              <w:rPr>
                <w:b/>
              </w:rPr>
              <w:t>Kazanım</w:t>
            </w:r>
            <w:r w:rsidR="00291D21">
              <w:t xml:space="preserve"> yerine daha kapsamlı olan </w:t>
            </w:r>
            <w:r w:rsidR="00291D21" w:rsidRPr="005C6EAD">
              <w:rPr>
                <w:b/>
              </w:rPr>
              <w:t>öğrenme çı</w:t>
            </w:r>
            <w:r w:rsidRPr="005C6EAD">
              <w:rPr>
                <w:b/>
              </w:rPr>
              <w:t>ktıları</w:t>
            </w:r>
            <w:r>
              <w:t xml:space="preserve"> anlayışı benimsenmiştir.</w:t>
            </w:r>
          </w:p>
          <w:p w:rsidR="00D70C95" w:rsidRDefault="00D70C95" w:rsidP="00D70C95">
            <w:pPr>
              <w:pStyle w:val="TableParagraph"/>
            </w:pPr>
          </w:p>
          <w:p w:rsidR="001179EB" w:rsidRDefault="001179EB" w:rsidP="001179EB">
            <w:pPr>
              <w:pStyle w:val="TableParagraph"/>
              <w:numPr>
                <w:ilvl w:val="0"/>
                <w:numId w:val="6"/>
              </w:numPr>
            </w:pPr>
            <w:r w:rsidRPr="001179EB">
              <w:t xml:space="preserve">Türk Dili ve Edebiyatı dersinde </w:t>
            </w:r>
            <w:r w:rsidRPr="005C6EAD">
              <w:rPr>
                <w:b/>
              </w:rPr>
              <w:t>değerlerin vurgulanması</w:t>
            </w:r>
            <w:r w:rsidRPr="001179EB">
              <w:t xml:space="preserve"> metin seçimiyle başlar, öğrenme yaşantılarında organik süreçte devam eder. Öğrencilere </w:t>
            </w:r>
            <w:r w:rsidRPr="005C6EAD">
              <w:rPr>
                <w:b/>
              </w:rPr>
              <w:t>değerler</w:t>
            </w:r>
            <w:r w:rsidRPr="001179EB">
              <w:t xml:space="preserve"> pozitif örneklerle sunulur; karakterlerin, olayların ve temaların değerlerle uyumlu olduğu eserler tercih </w:t>
            </w:r>
            <w:r w:rsidR="00D70C95" w:rsidRPr="001179EB">
              <w:t>edilir</w:t>
            </w:r>
            <w:r w:rsidR="00D70C95">
              <w:t>. Bir önceki öğretim programında yer alan değer daha geliştirilmiş bir modelle yeni öğretim programında öğrencilere sunulmaktadır.</w:t>
            </w:r>
          </w:p>
          <w:p w:rsidR="00D70C95" w:rsidRPr="001179EB" w:rsidRDefault="00D70C95" w:rsidP="00D70C95">
            <w:pPr>
              <w:pStyle w:val="TableParagraph"/>
            </w:pPr>
          </w:p>
          <w:p w:rsidR="00D70C95" w:rsidRDefault="005C6EAD" w:rsidP="00D70C95">
            <w:pPr>
              <w:pStyle w:val="TableParagraph"/>
              <w:numPr>
                <w:ilvl w:val="0"/>
                <w:numId w:val="6"/>
              </w:numPr>
            </w:pPr>
            <w:r w:rsidRPr="005C6EAD">
              <w:rPr>
                <w:b/>
              </w:rPr>
              <w:t>Disiplinler</w:t>
            </w:r>
            <w:r w:rsidR="001179EB" w:rsidRPr="005C6EAD">
              <w:rPr>
                <w:b/>
              </w:rPr>
              <w:t>arası</w:t>
            </w:r>
            <w:r w:rsidR="001179EB" w:rsidRPr="001179EB">
              <w:t xml:space="preserve"> ilişkiler, öğretim sürecinin dinamik bir yapıda ilerlemesini sağlar ve eğitimin örtük hedeflerini özetler. Konuları ve kavramları farklı disiplinler bağlamında anlama ve gerçek dünya ile bağlantı kurma fırsatı sunar.</w:t>
            </w:r>
          </w:p>
          <w:p w:rsidR="00D70C95" w:rsidRPr="001179EB" w:rsidRDefault="00D70C95" w:rsidP="00D70C95">
            <w:pPr>
              <w:pStyle w:val="TableParagraph"/>
            </w:pPr>
          </w:p>
          <w:p w:rsidR="00D70C95" w:rsidRDefault="009861C6" w:rsidP="00D70C95">
            <w:pPr>
              <w:pStyle w:val="TableParagraph"/>
              <w:numPr>
                <w:ilvl w:val="0"/>
                <w:numId w:val="6"/>
              </w:numPr>
            </w:pPr>
            <w:r w:rsidRPr="009861C6">
              <w:t xml:space="preserve">Öğrencilerin tema ile ilgili ihtiyaç duyacağı ön öğrenmeler, öğretim programlarında </w:t>
            </w:r>
            <w:r w:rsidRPr="005C6EAD">
              <w:rPr>
                <w:b/>
              </w:rPr>
              <w:t xml:space="preserve">temel kabuller </w:t>
            </w:r>
            <w:r w:rsidRPr="009861C6">
              <w:t>olarak ifade edilmektedir</w:t>
            </w:r>
            <w:r>
              <w:t>.</w:t>
            </w:r>
          </w:p>
        </w:tc>
      </w:tr>
      <w:tr w:rsidR="00811F8C" w:rsidTr="00507777">
        <w:trPr>
          <w:trHeight w:val="702"/>
        </w:trPr>
        <w:tc>
          <w:tcPr>
            <w:tcW w:w="498" w:type="dxa"/>
            <w:vMerge w:val="restart"/>
            <w:tcBorders>
              <w:top w:val="single" w:sz="4" w:space="0" w:color="000000"/>
              <w:left w:val="single" w:sz="4" w:space="0" w:color="000000"/>
              <w:bottom w:val="single" w:sz="4" w:space="0" w:color="000000"/>
              <w:right w:val="single" w:sz="4" w:space="0" w:color="000000"/>
            </w:tcBorders>
            <w:shd w:val="clear" w:color="auto" w:fill="E7E6E6"/>
          </w:tcPr>
          <w:p w:rsidR="00811F8C" w:rsidRDefault="00811F8C" w:rsidP="00507777">
            <w:pPr>
              <w:pStyle w:val="TableParagraph"/>
              <w:widowControl w:val="0"/>
            </w:pPr>
          </w:p>
          <w:p w:rsidR="00811F8C" w:rsidRDefault="00811F8C" w:rsidP="00507777">
            <w:pPr>
              <w:pStyle w:val="TableParagraph"/>
              <w:widowControl w:val="0"/>
            </w:pPr>
          </w:p>
          <w:p w:rsidR="00811F8C" w:rsidRDefault="00811F8C" w:rsidP="00507777">
            <w:pPr>
              <w:pStyle w:val="TableParagraph"/>
              <w:widowControl w:val="0"/>
              <w:spacing w:before="20"/>
            </w:pPr>
          </w:p>
          <w:p w:rsidR="00811F8C" w:rsidRDefault="00811F8C" w:rsidP="00507777">
            <w:pPr>
              <w:pStyle w:val="TableParagraph"/>
              <w:widowControl w:val="0"/>
              <w:ind w:left="107"/>
              <w:rPr>
                <w:b/>
              </w:rPr>
            </w:pPr>
            <w:r>
              <w:rPr>
                <w:b/>
                <w:spacing w:val="-10"/>
              </w:rPr>
              <w:t>3</w:t>
            </w:r>
          </w:p>
        </w:tc>
        <w:tc>
          <w:tcPr>
            <w:tcW w:w="3049" w:type="dxa"/>
            <w:tcBorders>
              <w:top w:val="single" w:sz="4" w:space="0" w:color="000000"/>
              <w:left w:val="single" w:sz="4" w:space="0" w:color="000000"/>
              <w:bottom w:val="single" w:sz="4" w:space="0" w:color="000000"/>
              <w:right w:val="single" w:sz="4" w:space="0" w:color="000000"/>
            </w:tcBorders>
            <w:shd w:val="clear" w:color="auto" w:fill="BCD5ED"/>
          </w:tcPr>
          <w:p w:rsidR="00811F8C" w:rsidRDefault="00811F8C" w:rsidP="00507777">
            <w:pPr>
              <w:pStyle w:val="TableParagraph"/>
              <w:widowControl w:val="0"/>
              <w:spacing w:before="210"/>
              <w:ind w:left="107"/>
              <w:rPr>
                <w:b/>
              </w:rPr>
            </w:pPr>
            <w:r>
              <w:rPr>
                <w:b/>
              </w:rPr>
              <w:lastRenderedPageBreak/>
              <w:t>İçerik</w:t>
            </w:r>
            <w:r>
              <w:rPr>
                <w:b/>
                <w:spacing w:val="-3"/>
              </w:rPr>
              <w:t xml:space="preserve"> </w:t>
            </w:r>
            <w:r>
              <w:rPr>
                <w:b/>
                <w:spacing w:val="-2"/>
              </w:rPr>
              <w:t>Çerçevesi</w:t>
            </w:r>
          </w:p>
        </w:tc>
        <w:tc>
          <w:tcPr>
            <w:tcW w:w="6910" w:type="dxa"/>
            <w:tcBorders>
              <w:top w:val="single" w:sz="4" w:space="0" w:color="000000"/>
              <w:left w:val="single" w:sz="4" w:space="0" w:color="000000"/>
              <w:bottom w:val="single" w:sz="4" w:space="0" w:color="000000"/>
              <w:right w:val="single" w:sz="4" w:space="0" w:color="000000"/>
            </w:tcBorders>
            <w:shd w:val="clear" w:color="auto" w:fill="BCD5ED"/>
          </w:tcPr>
          <w:p w:rsidR="00811F8C" w:rsidRPr="00771BDE" w:rsidRDefault="00811F8C" w:rsidP="00507777">
            <w:pPr>
              <w:pStyle w:val="TableParagraph"/>
              <w:widowControl w:val="0"/>
              <w:spacing w:before="66"/>
              <w:ind w:left="107"/>
              <w:rPr>
                <w:b/>
              </w:rPr>
            </w:pPr>
            <w:r w:rsidRPr="00771BDE">
              <w:rPr>
                <w:b/>
              </w:rPr>
              <w:t>Önceki</w:t>
            </w:r>
            <w:r w:rsidRPr="00771BDE">
              <w:rPr>
                <w:b/>
                <w:spacing w:val="-12"/>
              </w:rPr>
              <w:t xml:space="preserve"> </w:t>
            </w:r>
            <w:r w:rsidRPr="00771BDE">
              <w:rPr>
                <w:b/>
              </w:rPr>
              <w:t>programdan</w:t>
            </w:r>
            <w:r w:rsidRPr="00771BDE">
              <w:rPr>
                <w:b/>
                <w:spacing w:val="-10"/>
              </w:rPr>
              <w:t xml:space="preserve"> </w:t>
            </w:r>
            <w:r w:rsidRPr="00771BDE">
              <w:rPr>
                <w:b/>
              </w:rPr>
              <w:t>farklı</w:t>
            </w:r>
            <w:r w:rsidRPr="00771BDE">
              <w:rPr>
                <w:b/>
                <w:spacing w:val="-12"/>
              </w:rPr>
              <w:t xml:space="preserve"> </w:t>
            </w:r>
            <w:r w:rsidRPr="00771BDE">
              <w:rPr>
                <w:b/>
              </w:rPr>
              <w:t>olarak</w:t>
            </w:r>
            <w:r w:rsidRPr="00771BDE">
              <w:rPr>
                <w:b/>
                <w:spacing w:val="-10"/>
              </w:rPr>
              <w:t xml:space="preserve"> </w:t>
            </w:r>
            <w:r w:rsidRPr="00771BDE">
              <w:rPr>
                <w:b/>
              </w:rPr>
              <w:t>eklenen/kaldırılan</w:t>
            </w:r>
            <w:r w:rsidRPr="00771BDE">
              <w:rPr>
                <w:b/>
                <w:spacing w:val="-12"/>
              </w:rPr>
              <w:t xml:space="preserve"> </w:t>
            </w:r>
            <w:r w:rsidRPr="00771BDE">
              <w:rPr>
                <w:b/>
              </w:rPr>
              <w:t>içerikler</w:t>
            </w:r>
            <w:r w:rsidRPr="00771BDE">
              <w:rPr>
                <w:b/>
                <w:spacing w:val="-11"/>
              </w:rPr>
              <w:t xml:space="preserve"> </w:t>
            </w:r>
            <w:r w:rsidRPr="00771BDE">
              <w:rPr>
                <w:b/>
              </w:rPr>
              <w:t>nelerdir? Lütfen başlıklar hâlinde belirtiniz</w:t>
            </w:r>
            <w:r w:rsidR="00771BDE">
              <w:rPr>
                <w:b/>
              </w:rPr>
              <w:t>.</w:t>
            </w:r>
          </w:p>
        </w:tc>
      </w:tr>
      <w:tr w:rsidR="00811F8C" w:rsidTr="00507777">
        <w:trPr>
          <w:trHeight w:val="1264"/>
        </w:trPr>
        <w:tc>
          <w:tcPr>
            <w:tcW w:w="498" w:type="dxa"/>
            <w:vMerge/>
            <w:tcBorders>
              <w:left w:val="single" w:sz="4" w:space="0" w:color="000000"/>
              <w:bottom w:val="single" w:sz="4" w:space="0" w:color="000000"/>
              <w:right w:val="single" w:sz="4" w:space="0" w:color="000000"/>
            </w:tcBorders>
            <w:shd w:val="clear" w:color="auto" w:fill="E7E6E6"/>
          </w:tcPr>
          <w:p w:rsidR="00811F8C" w:rsidRDefault="00811F8C" w:rsidP="00507777">
            <w:pPr>
              <w:widowControl w:val="0"/>
              <w:rPr>
                <w:rFonts w:hint="eastAsia"/>
                <w:sz w:val="2"/>
                <w:szCs w:val="2"/>
              </w:rPr>
            </w:pPr>
          </w:p>
        </w:tc>
        <w:tc>
          <w:tcPr>
            <w:tcW w:w="9959" w:type="dxa"/>
            <w:gridSpan w:val="2"/>
            <w:tcBorders>
              <w:top w:val="single" w:sz="4" w:space="0" w:color="000000"/>
              <w:left w:val="single" w:sz="4" w:space="0" w:color="000000"/>
              <w:bottom w:val="single" w:sz="4" w:space="0" w:color="000000"/>
              <w:right w:val="single" w:sz="4" w:space="0" w:color="000000"/>
            </w:tcBorders>
            <w:shd w:val="clear" w:color="auto" w:fill="DEEAF6"/>
          </w:tcPr>
          <w:p w:rsidR="00337FD6" w:rsidRPr="00337FD6" w:rsidRDefault="00337FD6" w:rsidP="00337FD6">
            <w:pPr>
              <w:pStyle w:val="TableParagraph"/>
              <w:widowControl w:val="0"/>
            </w:pPr>
            <w:r w:rsidRPr="00337FD6">
              <w:rPr>
                <w:b/>
                <w:bCs/>
              </w:rPr>
              <w:t>İçerik çerçevesi</w:t>
            </w:r>
            <w:r w:rsidR="00205FDA">
              <w:t>, Türk D</w:t>
            </w:r>
            <w:r w:rsidRPr="00337FD6">
              <w:t>ili ve Edebiyatı dersi için</w:t>
            </w:r>
            <w:r w:rsidR="00205FDA">
              <w:t xml:space="preserve"> </w:t>
            </w:r>
            <w:r w:rsidRPr="00337FD6">
              <w:t>öğrenme sürecinde ele alınan metinleri ifade etmektedir.</w:t>
            </w:r>
            <w:r w:rsidR="00205FDA">
              <w:t xml:space="preserve"> </w:t>
            </w:r>
            <w:r w:rsidR="00205FDA" w:rsidRPr="00205FDA">
              <w:t>Temalar belirlendikten sonra her bir temaya ulaştıracak i</w:t>
            </w:r>
            <w:r w:rsidR="00205FDA" w:rsidRPr="00205FDA">
              <w:rPr>
                <w:rFonts w:hint="eastAsia"/>
              </w:rPr>
              <w:t>ç</w:t>
            </w:r>
            <w:r w:rsidR="00205FDA" w:rsidRPr="00205FDA">
              <w:t xml:space="preserve">erikler, </w:t>
            </w:r>
            <w:r w:rsidR="00205FDA" w:rsidRPr="00205FDA">
              <w:rPr>
                <w:b/>
              </w:rPr>
              <w:t>metin tahlili</w:t>
            </w:r>
            <w:r w:rsidR="00205FDA" w:rsidRPr="00205FDA">
              <w:t xml:space="preserve"> ve </w:t>
            </w:r>
            <w:r w:rsidR="00205FDA" w:rsidRPr="00205FDA">
              <w:rPr>
                <w:b/>
              </w:rPr>
              <w:t>edebiyat at</w:t>
            </w:r>
            <w:r w:rsidR="00205FDA" w:rsidRPr="00205FDA">
              <w:rPr>
                <w:rFonts w:hint="eastAsia"/>
                <w:b/>
              </w:rPr>
              <w:t>ö</w:t>
            </w:r>
            <w:r w:rsidR="00205FDA" w:rsidRPr="00205FDA">
              <w:rPr>
                <w:b/>
              </w:rPr>
              <w:t xml:space="preserve">lyesi </w:t>
            </w:r>
            <w:r w:rsidR="00205FDA" w:rsidRPr="00205FDA">
              <w:t>bağlamında belirlenmiştir.</w:t>
            </w:r>
            <w:r w:rsidRPr="00337FD6">
              <w:t xml:space="preserve"> Her temada yer alan 3 ana tam metnin kavranması, farklı metin türlerinden örnekler görmesi, öğrencilerin dönem, yapı, içerik vb. açılardan metinler arası karşılaştırmalar yapabilmesi için </w:t>
            </w:r>
            <w:r w:rsidRPr="00230C64">
              <w:rPr>
                <w:b/>
              </w:rPr>
              <w:t>ara metinlerden</w:t>
            </w:r>
            <w:r w:rsidRPr="00337FD6">
              <w:t xml:space="preserve"> yararlanılması gerekmektedir. </w:t>
            </w:r>
          </w:p>
          <w:p w:rsidR="002659B2" w:rsidRPr="00242114" w:rsidRDefault="00230C64" w:rsidP="00242114">
            <w:pPr>
              <w:jc w:val="center"/>
              <w:rPr>
                <w:b/>
              </w:rPr>
            </w:pPr>
            <w:r w:rsidRPr="00242114">
              <w:rPr>
                <w:b/>
              </w:rPr>
              <w:t>T</w:t>
            </w:r>
            <w:r w:rsidR="005844A8">
              <w:rPr>
                <w:rFonts w:hint="eastAsia"/>
                <w:b/>
              </w:rPr>
              <w:t>ü</w:t>
            </w:r>
            <w:r w:rsidRPr="00242114">
              <w:rPr>
                <w:b/>
              </w:rPr>
              <w:t xml:space="preserve">rk Dili ve Edebiyatı Dersi </w:t>
            </w:r>
            <w:r w:rsidRPr="00242114">
              <w:rPr>
                <w:rFonts w:hint="eastAsia"/>
                <w:b/>
              </w:rPr>
              <w:t>Ö</w:t>
            </w:r>
            <w:r w:rsidRPr="00242114">
              <w:rPr>
                <w:b/>
              </w:rPr>
              <w:t>ğretim Programı</w:t>
            </w:r>
            <w:r w:rsidRPr="00242114">
              <w:rPr>
                <w:rFonts w:hint="eastAsia"/>
                <w:b/>
              </w:rPr>
              <w:t>’</w:t>
            </w:r>
            <w:r w:rsidR="002659B2" w:rsidRPr="00242114">
              <w:rPr>
                <w:b/>
              </w:rPr>
              <w:t xml:space="preserve">nın </w:t>
            </w:r>
            <w:r w:rsidRPr="00242114">
              <w:rPr>
                <w:b/>
              </w:rPr>
              <w:t>i</w:t>
            </w:r>
            <w:r w:rsidRPr="00242114">
              <w:rPr>
                <w:rFonts w:hint="eastAsia"/>
                <w:b/>
              </w:rPr>
              <w:t>ç</w:t>
            </w:r>
            <w:r w:rsidRPr="00242114">
              <w:rPr>
                <w:b/>
              </w:rPr>
              <w:t xml:space="preserve">erik </w:t>
            </w:r>
            <w:r w:rsidRPr="00242114">
              <w:rPr>
                <w:rFonts w:hint="eastAsia"/>
                <w:b/>
              </w:rPr>
              <w:t>ç</w:t>
            </w:r>
            <w:r w:rsidRPr="00242114">
              <w:rPr>
                <w:b/>
              </w:rPr>
              <w:t>er</w:t>
            </w:r>
            <w:r w:rsidRPr="00242114">
              <w:rPr>
                <w:rFonts w:hint="eastAsia"/>
                <w:b/>
              </w:rPr>
              <w:t>ç</w:t>
            </w:r>
            <w:r w:rsidRPr="00242114">
              <w:rPr>
                <w:b/>
              </w:rPr>
              <w:t>evesi şu şekildedir:</w:t>
            </w:r>
          </w:p>
          <w:p w:rsidR="002659B2" w:rsidRPr="00771BDE" w:rsidRDefault="002659B2" w:rsidP="002659B2">
            <w:pPr>
              <w:rPr>
                <w:rFonts w:ascii="Times New Roman" w:hAnsi="Times New Roman" w:cs="Times New Roman"/>
              </w:rPr>
            </w:pPr>
            <w:r>
              <w:rPr>
                <w:rFonts w:ascii="Times New Roman" w:hAnsi="Times New Roman" w:cs="Times New Roman"/>
                <w:b/>
              </w:rPr>
              <w:t xml:space="preserve"> Metin Tahlili: </w:t>
            </w:r>
            <w:r w:rsidRPr="002659B2">
              <w:rPr>
                <w:rFonts w:ascii="Times New Roman" w:hAnsi="Times New Roman" w:cs="Times New Roman"/>
              </w:rPr>
              <w:t>Edebi Metin,</w:t>
            </w:r>
            <w:r>
              <w:rPr>
                <w:rFonts w:ascii="Times New Roman" w:hAnsi="Times New Roman" w:cs="Times New Roman"/>
              </w:rPr>
              <w:t xml:space="preserve"> </w:t>
            </w:r>
            <w:r w:rsidRPr="002659B2">
              <w:rPr>
                <w:rFonts w:ascii="Times New Roman" w:hAnsi="Times New Roman" w:cs="Times New Roman"/>
              </w:rPr>
              <w:t>Öğretici Metin,</w:t>
            </w:r>
            <w:r>
              <w:rPr>
                <w:rFonts w:ascii="Times New Roman" w:hAnsi="Times New Roman" w:cs="Times New Roman"/>
              </w:rPr>
              <w:t xml:space="preserve"> </w:t>
            </w:r>
            <w:r w:rsidR="00771BDE">
              <w:rPr>
                <w:rFonts w:ascii="Times New Roman" w:hAnsi="Times New Roman" w:cs="Times New Roman"/>
              </w:rPr>
              <w:t xml:space="preserve">Çok Modlu Metin </w:t>
            </w:r>
            <w:r w:rsidR="00771BDE" w:rsidRPr="00771BDE">
              <w:rPr>
                <w:rFonts w:ascii="Times New Roman" w:hAnsi="Times New Roman" w:cs="Times New Roman"/>
                <w:b/>
              </w:rPr>
              <w:t>Edebiyat</w:t>
            </w:r>
            <w:r w:rsidRPr="00771BDE">
              <w:rPr>
                <w:rFonts w:ascii="Times New Roman" w:hAnsi="Times New Roman" w:cs="Times New Roman"/>
                <w:b/>
              </w:rPr>
              <w:t xml:space="preserve"> </w:t>
            </w:r>
            <w:r>
              <w:rPr>
                <w:rFonts w:ascii="Times New Roman" w:hAnsi="Times New Roman" w:cs="Times New Roman"/>
                <w:b/>
              </w:rPr>
              <w:t xml:space="preserve">Atölyesi: </w:t>
            </w:r>
            <w:r w:rsidRPr="002659B2">
              <w:rPr>
                <w:rFonts w:ascii="Times New Roman" w:hAnsi="Times New Roman" w:cs="Times New Roman"/>
              </w:rPr>
              <w:t xml:space="preserve">Sözlü </w:t>
            </w:r>
            <w:r w:rsidRPr="00FD360D">
              <w:rPr>
                <w:rFonts w:ascii="Times New Roman" w:hAnsi="Times New Roman" w:cs="Times New Roman"/>
              </w:rPr>
              <w:t>Anlatma,</w:t>
            </w:r>
            <w:r>
              <w:rPr>
                <w:rFonts w:ascii="Times New Roman" w:hAnsi="Times New Roman" w:cs="Times New Roman"/>
              </w:rPr>
              <w:t xml:space="preserve"> </w:t>
            </w:r>
            <w:r w:rsidRPr="00FD360D">
              <w:rPr>
                <w:rFonts w:ascii="Times New Roman" w:hAnsi="Times New Roman" w:cs="Times New Roman"/>
              </w:rPr>
              <w:t>Yazılı Anlatma</w:t>
            </w:r>
            <w:r>
              <w:rPr>
                <w:rFonts w:ascii="Times New Roman" w:hAnsi="Times New Roman" w:cs="Times New Roman"/>
                <w:b/>
              </w:rPr>
              <w:t xml:space="preserve"> </w:t>
            </w:r>
          </w:p>
          <w:p w:rsidR="00230C64" w:rsidRDefault="00197B52" w:rsidP="00197B52">
            <w:pPr>
              <w:pStyle w:val="TableParagraph"/>
              <w:widowControl w:val="0"/>
              <w:numPr>
                <w:ilvl w:val="0"/>
                <w:numId w:val="8"/>
              </w:numPr>
            </w:pPr>
            <w:r>
              <w:t>Yeni müfredatla birlikte metin türlerinin sınıf seviyeleri değişmiştir.</w:t>
            </w:r>
          </w:p>
          <w:p w:rsidR="00197B52" w:rsidRDefault="00197B52" w:rsidP="00197B52">
            <w:pPr>
              <w:pStyle w:val="TableParagraph"/>
              <w:widowControl w:val="0"/>
              <w:numPr>
                <w:ilvl w:val="0"/>
                <w:numId w:val="8"/>
              </w:numPr>
            </w:pPr>
            <w:r w:rsidRPr="00197B52">
              <w:t>Programda edeb</w:t>
            </w:r>
            <w:r w:rsidRPr="00197B52">
              <w:rPr>
                <w:rFonts w:hint="eastAsia"/>
              </w:rPr>
              <w:t>î</w:t>
            </w:r>
            <w:r w:rsidRPr="00197B52">
              <w:t xml:space="preserve"> metinler terminolojisine yeni boyutlar kazandırılmış. </w:t>
            </w:r>
            <w:r w:rsidRPr="00197B52">
              <w:rPr>
                <w:rFonts w:hint="eastAsia"/>
              </w:rPr>
              <w:t>“</w:t>
            </w:r>
            <w:r w:rsidRPr="00197B52">
              <w:t>Belgesel</w:t>
            </w:r>
            <w:r w:rsidRPr="00197B52">
              <w:rPr>
                <w:rFonts w:hint="eastAsia"/>
              </w:rPr>
              <w:t>”</w:t>
            </w:r>
            <w:r w:rsidRPr="00197B52">
              <w:t xml:space="preserve"> diye yeni bir metin t</w:t>
            </w:r>
            <w:r w:rsidRPr="00197B52">
              <w:rPr>
                <w:rFonts w:hint="eastAsia"/>
              </w:rPr>
              <w:t>ü</w:t>
            </w:r>
            <w:r w:rsidRPr="00197B52">
              <w:t>r</w:t>
            </w:r>
            <w:r w:rsidRPr="00197B52">
              <w:rPr>
                <w:rFonts w:hint="eastAsia"/>
              </w:rPr>
              <w:t>ü</w:t>
            </w:r>
            <w:r w:rsidRPr="00197B52">
              <w:t xml:space="preserve">, </w:t>
            </w:r>
            <w:r w:rsidRPr="00197B52">
              <w:rPr>
                <w:rFonts w:hint="eastAsia"/>
              </w:rPr>
              <w:t>“ç</w:t>
            </w:r>
            <w:r w:rsidRPr="00197B52">
              <w:t>ok modlu</w:t>
            </w:r>
            <w:r w:rsidRPr="00197B52">
              <w:rPr>
                <w:rFonts w:hint="eastAsia"/>
              </w:rPr>
              <w:t>”</w:t>
            </w:r>
            <w:r w:rsidRPr="00197B52">
              <w:t xml:space="preserve"> ve </w:t>
            </w:r>
            <w:r w:rsidRPr="00197B52">
              <w:rPr>
                <w:rFonts w:hint="eastAsia"/>
              </w:rPr>
              <w:t>“</w:t>
            </w:r>
            <w:r w:rsidRPr="00197B52">
              <w:t>infografik</w:t>
            </w:r>
            <w:r w:rsidRPr="00197B52">
              <w:rPr>
                <w:rFonts w:hint="eastAsia"/>
              </w:rPr>
              <w:t>”</w:t>
            </w:r>
            <w:r w:rsidRPr="00197B52">
              <w:t xml:space="preserve"> metinler diye yeni metin kategorileri </w:t>
            </w:r>
            <w:r w:rsidR="0015591F">
              <w:t>ortaya konmuştur.</w:t>
            </w:r>
          </w:p>
          <w:p w:rsidR="00197B52" w:rsidRDefault="00197B52" w:rsidP="00197B52">
            <w:pPr>
              <w:pStyle w:val="TableParagraph"/>
              <w:widowControl w:val="0"/>
              <w:numPr>
                <w:ilvl w:val="0"/>
                <w:numId w:val="8"/>
              </w:numPr>
            </w:pPr>
            <w:r w:rsidRPr="00197B52">
              <w:t>Program</w:t>
            </w:r>
            <w:r w:rsidRPr="00197B52">
              <w:rPr>
                <w:rFonts w:hint="eastAsia"/>
              </w:rPr>
              <w:t>’</w:t>
            </w:r>
            <w:r w:rsidRPr="00197B52">
              <w:t xml:space="preserve">da </w:t>
            </w:r>
            <w:r w:rsidRPr="00197B52">
              <w:rPr>
                <w:rFonts w:hint="eastAsia"/>
              </w:rPr>
              <w:t>ç</w:t>
            </w:r>
            <w:r w:rsidRPr="00197B52">
              <w:t xml:space="preserve">ok modlu metin </w:t>
            </w:r>
            <w:r w:rsidRPr="00197B52">
              <w:rPr>
                <w:rFonts w:hint="eastAsia"/>
              </w:rPr>
              <w:t>“Ç</w:t>
            </w:r>
            <w:r w:rsidRPr="00197B52">
              <w:t>ok modlu metinler; dilsel, g</w:t>
            </w:r>
            <w:r w:rsidRPr="00197B52">
              <w:rPr>
                <w:rFonts w:hint="eastAsia"/>
              </w:rPr>
              <w:t>ö</w:t>
            </w:r>
            <w:r w:rsidRPr="00197B52">
              <w:t>rsel ve işitsel gibi birden fazla duyuya aynı anda hitap eden metinlerdir.</w:t>
            </w:r>
            <w:r w:rsidRPr="00197B52">
              <w:rPr>
                <w:rFonts w:hint="eastAsia"/>
              </w:rPr>
              <w:t>”</w:t>
            </w:r>
            <w:r w:rsidRPr="00197B52">
              <w:t xml:space="preserve"> şeklinde tanımlanmış. R</w:t>
            </w:r>
            <w:r w:rsidRPr="00197B52">
              <w:rPr>
                <w:rFonts w:hint="eastAsia"/>
              </w:rPr>
              <w:t>ö</w:t>
            </w:r>
            <w:r w:rsidRPr="00197B52">
              <w:t>portaj, Şiir, Belgesel, otobiyografi, masal, sohbet, fabl ve hik</w:t>
            </w:r>
            <w:r w:rsidRPr="00197B52">
              <w:rPr>
                <w:rFonts w:hint="eastAsia"/>
              </w:rPr>
              <w:t>â</w:t>
            </w:r>
            <w:r w:rsidRPr="00197B52">
              <w:t xml:space="preserve">ye </w:t>
            </w:r>
            <w:r w:rsidRPr="00197B52">
              <w:rPr>
                <w:rFonts w:hint="eastAsia"/>
              </w:rPr>
              <w:t>“ç</w:t>
            </w:r>
            <w:r w:rsidRPr="00197B52">
              <w:t>ok modlu bir metin</w:t>
            </w:r>
            <w:r w:rsidRPr="00197B52">
              <w:rPr>
                <w:rFonts w:hint="eastAsia"/>
              </w:rPr>
              <w:t>”</w:t>
            </w:r>
            <w:r>
              <w:t>ler olarak kabul edilmiş</w:t>
            </w:r>
            <w:r w:rsidR="0015591F">
              <w:t>tir</w:t>
            </w:r>
            <w:r>
              <w:t>.</w:t>
            </w:r>
          </w:p>
          <w:p w:rsidR="00197B52" w:rsidRDefault="006C1480" w:rsidP="006C1480">
            <w:pPr>
              <w:pStyle w:val="TableParagraph"/>
              <w:widowControl w:val="0"/>
              <w:numPr>
                <w:ilvl w:val="0"/>
                <w:numId w:val="8"/>
              </w:numPr>
            </w:pPr>
            <w:r>
              <w:t xml:space="preserve">Fıkra türüne </w:t>
            </w:r>
            <w:r w:rsidRPr="006C1480">
              <w:t>(k</w:t>
            </w:r>
            <w:r w:rsidRPr="006C1480">
              <w:rPr>
                <w:rFonts w:hint="eastAsia"/>
              </w:rPr>
              <w:t>ö</w:t>
            </w:r>
            <w:r w:rsidRPr="006C1480">
              <w:t>şe yazısı)</w:t>
            </w:r>
            <w:r>
              <w:t xml:space="preserve"> hazırlık sınıfında yer verilmiş.</w:t>
            </w:r>
            <w:r w:rsidRPr="006C1480">
              <w:t>9</w:t>
            </w:r>
            <w:r w:rsidR="0015591F">
              <w:t>-12. sınıflarda ise yer verilmemiştir.</w:t>
            </w:r>
          </w:p>
          <w:p w:rsidR="006C1480" w:rsidRDefault="006C1480" w:rsidP="006C1480">
            <w:pPr>
              <w:pStyle w:val="TableParagraph"/>
              <w:widowControl w:val="0"/>
              <w:numPr>
                <w:ilvl w:val="0"/>
                <w:numId w:val="8"/>
              </w:numPr>
            </w:pPr>
            <w:r w:rsidRPr="0015591F">
              <w:rPr>
                <w:b/>
              </w:rPr>
              <w:t>Söz sanatlarına</w:t>
            </w:r>
            <w:r>
              <w:t xml:space="preserve"> sadece hazırlık sınıfında yer verilmiş.9-12.sınıflarda ise yer verilmemiştir. Liselerin birçoğunda hazırlık sınıfı olmadığı için söz sanatlarına 9.sınıflarda da yer verilmelidir.</w:t>
            </w:r>
          </w:p>
          <w:p w:rsidR="006C1480" w:rsidRDefault="00940E03" w:rsidP="00940E03">
            <w:pPr>
              <w:pStyle w:val="TableParagraph"/>
              <w:widowControl w:val="0"/>
              <w:numPr>
                <w:ilvl w:val="0"/>
                <w:numId w:val="8"/>
              </w:numPr>
            </w:pPr>
            <w:r w:rsidRPr="0015591F">
              <w:rPr>
                <w:b/>
              </w:rPr>
              <w:t>Bağdaşıklık</w:t>
            </w:r>
            <w:r>
              <w:t xml:space="preserve"> kavramı yeniden müfredata girmiştir.</w:t>
            </w:r>
          </w:p>
          <w:p w:rsidR="00940E03" w:rsidRDefault="00940E03" w:rsidP="00940E03">
            <w:pPr>
              <w:pStyle w:val="TableParagraph"/>
              <w:widowControl w:val="0"/>
              <w:numPr>
                <w:ilvl w:val="0"/>
                <w:numId w:val="8"/>
              </w:numPr>
            </w:pPr>
            <w:r w:rsidRPr="00940E03">
              <w:rPr>
                <w:rFonts w:hint="eastAsia"/>
              </w:rPr>
              <w:t>“</w:t>
            </w:r>
            <w:r w:rsidR="00C94453">
              <w:t xml:space="preserve"> Fec</w:t>
            </w:r>
            <w:r w:rsidR="006A619E">
              <w:t>ri Ati Topluluğu, Ahmet Haşim, t</w:t>
            </w:r>
            <w:r w:rsidR="00C94453">
              <w:t>oplumcu</w:t>
            </w:r>
            <w:r w:rsidRPr="00940E03">
              <w:t>, toplumcu ger</w:t>
            </w:r>
            <w:r w:rsidRPr="00940E03">
              <w:rPr>
                <w:rFonts w:hint="eastAsia"/>
              </w:rPr>
              <w:t>ç</w:t>
            </w:r>
            <w:r w:rsidRPr="00940E03">
              <w:t>ek</w:t>
            </w:r>
            <w:r w:rsidRPr="00940E03">
              <w:rPr>
                <w:rFonts w:hint="eastAsia"/>
              </w:rPr>
              <w:t>ç</w:t>
            </w:r>
            <w:r w:rsidRPr="00940E03">
              <w:t>i, bireyin i</w:t>
            </w:r>
            <w:r w:rsidRPr="00940E03">
              <w:rPr>
                <w:rFonts w:hint="eastAsia"/>
              </w:rPr>
              <w:t>ç</w:t>
            </w:r>
            <w:r w:rsidRPr="00940E03">
              <w:t xml:space="preserve"> d</w:t>
            </w:r>
            <w:r w:rsidRPr="00940E03">
              <w:rPr>
                <w:rFonts w:hint="eastAsia"/>
              </w:rPr>
              <w:t>ü</w:t>
            </w:r>
            <w:r w:rsidRPr="00940E03">
              <w:t>nyasını esas alan, Garip, Garip dışında yeniliği s</w:t>
            </w:r>
            <w:r w:rsidRPr="00940E03">
              <w:rPr>
                <w:rFonts w:hint="eastAsia"/>
              </w:rPr>
              <w:t>ü</w:t>
            </w:r>
            <w:r w:rsidRPr="00940E03">
              <w:t>rd</w:t>
            </w:r>
            <w:r w:rsidRPr="00940E03">
              <w:rPr>
                <w:rFonts w:hint="eastAsia"/>
              </w:rPr>
              <w:t>ü</w:t>
            </w:r>
            <w:r w:rsidRPr="00940E03">
              <w:t>ren, II. Yeni, II. Yeni sonrası toplumcu ger</w:t>
            </w:r>
            <w:r w:rsidRPr="00940E03">
              <w:rPr>
                <w:rFonts w:hint="eastAsia"/>
              </w:rPr>
              <w:t>ç</w:t>
            </w:r>
            <w:r w:rsidRPr="00940E03">
              <w:t>ek</w:t>
            </w:r>
            <w:r w:rsidRPr="00940E03">
              <w:rPr>
                <w:rFonts w:hint="eastAsia"/>
              </w:rPr>
              <w:t>ç</w:t>
            </w:r>
            <w:r w:rsidRPr="00940E03">
              <w:t>i, din</w:t>
            </w:r>
            <w:r w:rsidRPr="00940E03">
              <w:rPr>
                <w:rFonts w:hint="eastAsia"/>
              </w:rPr>
              <w:t>î</w:t>
            </w:r>
            <w:r w:rsidRPr="00940E03">
              <w:t xml:space="preserve"> değerleri, geleneğe duyarlığı ve metafizik anlayışı </w:t>
            </w:r>
            <w:r w:rsidRPr="00940E03">
              <w:rPr>
                <w:rFonts w:hint="eastAsia"/>
              </w:rPr>
              <w:t>ö</w:t>
            </w:r>
            <w:r w:rsidRPr="00940E03">
              <w:t xml:space="preserve">ne </w:t>
            </w:r>
            <w:r w:rsidRPr="00940E03">
              <w:rPr>
                <w:rFonts w:hint="eastAsia"/>
              </w:rPr>
              <w:t>ç</w:t>
            </w:r>
            <w:r w:rsidRPr="00940E03">
              <w:t>ıkaran, modernizm, postmodernizm</w:t>
            </w:r>
            <w:r w:rsidRPr="00940E03">
              <w:rPr>
                <w:rFonts w:hint="eastAsia"/>
              </w:rPr>
              <w:t>…”</w:t>
            </w:r>
            <w:r w:rsidRPr="00940E03">
              <w:t xml:space="preserve"> gibi</w:t>
            </w:r>
            <w:r w:rsidR="002609C1">
              <w:t xml:space="preserve"> konular eski müfredatta yer alırken yeni müfredatta yer almamaktadır.</w:t>
            </w:r>
          </w:p>
          <w:p w:rsidR="002609C1" w:rsidRDefault="002609C1" w:rsidP="00940E03">
            <w:pPr>
              <w:pStyle w:val="TableParagraph"/>
              <w:widowControl w:val="0"/>
              <w:numPr>
                <w:ilvl w:val="0"/>
                <w:numId w:val="8"/>
              </w:numPr>
            </w:pPr>
            <w:r>
              <w:t xml:space="preserve">Eski müfredatta yer alan </w:t>
            </w:r>
            <w:r w:rsidRPr="002609C1">
              <w:rPr>
                <w:b/>
              </w:rPr>
              <w:t>İslamiyet</w:t>
            </w:r>
            <w:r>
              <w:t xml:space="preserve"> ( İslamiyet Öncesi Türk Edebiyatı, İslami Dönem Türk Edebiyatı)  ve </w:t>
            </w:r>
            <w:r w:rsidRPr="002609C1">
              <w:rPr>
                <w:b/>
              </w:rPr>
              <w:t>Batı</w:t>
            </w:r>
            <w:r>
              <w:t xml:space="preserve"> ( Batı Etkisinde Gelişen Türk Edebiyatı )  kavramları yeni müfredatta yer almamıştır. </w:t>
            </w:r>
            <w:r w:rsidRPr="0015591F">
              <w:rPr>
                <w:b/>
              </w:rPr>
              <w:t>Dönem merkezli yaklaşım</w:t>
            </w:r>
            <w:r w:rsidR="0015591F" w:rsidRPr="0015591F">
              <w:rPr>
                <w:b/>
              </w:rPr>
              <w:t xml:space="preserve"> ve tür merkezli yaklaşım</w:t>
            </w:r>
            <w:r w:rsidR="0015591F">
              <w:t xml:space="preserve"> yerine</w:t>
            </w:r>
            <w:r>
              <w:t xml:space="preserve"> </w:t>
            </w:r>
            <w:r w:rsidRPr="0015591F">
              <w:rPr>
                <w:b/>
              </w:rPr>
              <w:t xml:space="preserve">tema merkezli yaklaşım </w:t>
            </w:r>
            <w:r>
              <w:t>anlayışı benimsenmiştir.</w:t>
            </w:r>
          </w:p>
          <w:p w:rsidR="002609C1" w:rsidRDefault="00DE106D" w:rsidP="00940E03">
            <w:pPr>
              <w:pStyle w:val="TableParagraph"/>
              <w:widowControl w:val="0"/>
              <w:numPr>
                <w:ilvl w:val="0"/>
                <w:numId w:val="8"/>
              </w:numPr>
            </w:pPr>
            <w:r>
              <w:t xml:space="preserve">Eski müfredatta yer alan </w:t>
            </w:r>
            <w:r w:rsidR="00754ECB" w:rsidRPr="00754ECB">
              <w:rPr>
                <w:b/>
              </w:rPr>
              <w:t>söz sanatları</w:t>
            </w:r>
            <w:r w:rsidR="00754ECB">
              <w:t xml:space="preserve"> ve </w:t>
            </w:r>
            <w:r w:rsidRPr="0015591F">
              <w:rPr>
                <w:b/>
              </w:rPr>
              <w:t>edebi akımlar</w:t>
            </w:r>
            <w:r>
              <w:t xml:space="preserve"> yeni müfredatta yer almamaktadır. Sadece 10.sınıflar farklılılaştırma/zenginleştirme kısmında kavram olarak geçmektedir.</w:t>
            </w:r>
          </w:p>
          <w:p w:rsidR="00DE106D" w:rsidRDefault="002A3CC1" w:rsidP="00940E03">
            <w:pPr>
              <w:pStyle w:val="TableParagraph"/>
              <w:widowControl w:val="0"/>
              <w:numPr>
                <w:ilvl w:val="0"/>
                <w:numId w:val="8"/>
              </w:numPr>
            </w:pPr>
            <w:r w:rsidRPr="002A3CC1">
              <w:rPr>
                <w:b/>
              </w:rPr>
              <w:t>Mani türü</w:t>
            </w:r>
            <w:r>
              <w:t xml:space="preserve"> eski müfredatta yer alırken yeni müfredatta yer almamaktadır.</w:t>
            </w:r>
          </w:p>
          <w:p w:rsidR="002A3CC1" w:rsidRDefault="00C1440C" w:rsidP="00C1440C">
            <w:pPr>
              <w:pStyle w:val="TableParagraph"/>
              <w:widowControl w:val="0"/>
              <w:numPr>
                <w:ilvl w:val="0"/>
                <w:numId w:val="8"/>
              </w:numPr>
            </w:pPr>
            <w:r>
              <w:t xml:space="preserve">Yeni müfredatta </w:t>
            </w:r>
            <w:r w:rsidRPr="00C1440C">
              <w:t>yer</w:t>
            </w:r>
            <w:r>
              <w:t xml:space="preserve"> alan </w:t>
            </w:r>
            <w:r w:rsidRPr="00C1440C">
              <w:t xml:space="preserve"> </w:t>
            </w:r>
            <w:r w:rsidRPr="00C1440C">
              <w:rPr>
                <w:rFonts w:hint="eastAsia"/>
                <w:b/>
              </w:rPr>
              <w:t>“</w:t>
            </w:r>
            <w:r w:rsidRPr="00C1440C">
              <w:rPr>
                <w:b/>
              </w:rPr>
              <w:t>Temel Kabuller</w:t>
            </w:r>
            <w:r w:rsidRPr="00C1440C">
              <w:rPr>
                <w:rFonts w:hint="eastAsia"/>
                <w:b/>
              </w:rPr>
              <w:t>”</w:t>
            </w:r>
            <w:r w:rsidRPr="00C1440C">
              <w:t xml:space="preserve"> başlığı altında bir</w:t>
            </w:r>
            <w:r w:rsidRPr="00C1440C">
              <w:rPr>
                <w:rFonts w:hint="eastAsia"/>
              </w:rPr>
              <w:t>ç</w:t>
            </w:r>
            <w:r w:rsidRPr="00C1440C">
              <w:t>ok nokta sayılmakta ve bunları ifade eden c</w:t>
            </w:r>
            <w:r w:rsidRPr="00C1440C">
              <w:rPr>
                <w:rFonts w:hint="eastAsia"/>
              </w:rPr>
              <w:t>ü</w:t>
            </w:r>
            <w:r w:rsidRPr="00C1440C">
              <w:t xml:space="preserve">mlelerde </w:t>
            </w:r>
            <w:r w:rsidRPr="00C1440C">
              <w:rPr>
                <w:rFonts w:hint="eastAsia"/>
              </w:rPr>
              <w:t>“</w:t>
            </w:r>
            <w:r w:rsidR="006A619E" w:rsidRPr="00C1440C">
              <w:t>Öğrencilerin; bildikleri</w:t>
            </w:r>
            <w:r w:rsidRPr="00C1440C">
              <w:t xml:space="preserve"> </w:t>
            </w:r>
            <w:r w:rsidRPr="00C1440C">
              <w:rPr>
                <w:rFonts w:hint="eastAsia"/>
              </w:rPr>
              <w:t>ö</w:t>
            </w:r>
            <w:r w:rsidRPr="00C1440C">
              <w:t>ng</w:t>
            </w:r>
            <w:r w:rsidRPr="00C1440C">
              <w:rPr>
                <w:rFonts w:hint="eastAsia"/>
              </w:rPr>
              <w:t>ö</w:t>
            </w:r>
            <w:r w:rsidRPr="00C1440C">
              <w:t>r</w:t>
            </w:r>
            <w:r w:rsidRPr="00C1440C">
              <w:rPr>
                <w:rFonts w:hint="eastAsia"/>
              </w:rPr>
              <w:t>ü</w:t>
            </w:r>
            <w:r w:rsidR="00B57CC9">
              <w:t>lmektedir/ varsayılmaktadır /</w:t>
            </w:r>
            <w:r w:rsidRPr="00C1440C">
              <w:t>kabul edilmektedir.</w:t>
            </w:r>
            <w:r w:rsidRPr="00C1440C">
              <w:rPr>
                <w:rFonts w:hint="eastAsia"/>
              </w:rPr>
              <w:t>”</w:t>
            </w:r>
            <w:r w:rsidRPr="00C1440C">
              <w:t xml:space="preserve"> denmektedir.</w:t>
            </w:r>
            <w:r>
              <w:t xml:space="preserve"> </w:t>
            </w:r>
            <w:r w:rsidRPr="00BC54CE">
              <w:rPr>
                <w:b/>
              </w:rPr>
              <w:t>Hazırbulunuşluk</w:t>
            </w:r>
            <w:r>
              <w:t xml:space="preserve"> ön plana çıkarılmıştır.</w:t>
            </w:r>
          </w:p>
          <w:p w:rsidR="00230C64" w:rsidRDefault="00C1440C" w:rsidP="0047590B">
            <w:pPr>
              <w:pStyle w:val="TableParagraph"/>
              <w:widowControl w:val="0"/>
              <w:numPr>
                <w:ilvl w:val="0"/>
                <w:numId w:val="8"/>
              </w:numPr>
            </w:pPr>
            <w:r w:rsidRPr="00C1440C">
              <w:rPr>
                <w:b/>
              </w:rPr>
              <w:t>Dil bilgisiyle</w:t>
            </w:r>
            <w:r>
              <w:t xml:space="preserve"> ilgili konular temel kabuller kısmında yer almaktadır ve öğrencilerin dil bilgisi konularını bildiği kabul </w:t>
            </w:r>
            <w:r>
              <w:rPr>
                <w:rFonts w:hint="eastAsia"/>
              </w:rPr>
              <w:t>edilmektedir.</w:t>
            </w:r>
            <w:r>
              <w:t xml:space="preserve"> Dil bilgisi </w:t>
            </w:r>
            <w:r>
              <w:rPr>
                <w:rFonts w:hint="eastAsia"/>
              </w:rPr>
              <w:t>ç</w:t>
            </w:r>
            <w:r>
              <w:t xml:space="preserve">alışmaları olarak </w:t>
            </w:r>
            <w:r w:rsidR="0047590B">
              <w:t>konu anlatım</w:t>
            </w:r>
            <w:r w:rsidR="006A619E">
              <w:t>ın</w:t>
            </w:r>
            <w:r w:rsidR="0047590B">
              <w:t>dan ziyade metin üzerinde uygulama çalışmaları ön plandadır.</w:t>
            </w:r>
            <w:r w:rsidR="00DA538F">
              <w:t xml:space="preserve"> </w:t>
            </w:r>
            <w:r w:rsidR="00DA538F" w:rsidRPr="00DA538F">
              <w:rPr>
                <w:b/>
              </w:rPr>
              <w:t>Ses ve şekil bilgisi</w:t>
            </w:r>
            <w:r w:rsidR="00DA538F">
              <w:t xml:space="preserve"> yeni müfredata yeniden eklenmiştir. </w:t>
            </w:r>
            <w:r w:rsidR="00DA538F" w:rsidRPr="00DA538F">
              <w:rPr>
                <w:b/>
              </w:rPr>
              <w:t>Anlatım bozukluğu</w:t>
            </w:r>
            <w:r w:rsidR="00DA538F">
              <w:t xml:space="preserve"> konusu çıkartılmıştır.</w:t>
            </w:r>
          </w:p>
          <w:p w:rsidR="006730DC" w:rsidRDefault="00DA538F" w:rsidP="006730DC">
            <w:pPr>
              <w:pStyle w:val="TableParagraph"/>
              <w:widowControl w:val="0"/>
              <w:numPr>
                <w:ilvl w:val="0"/>
                <w:numId w:val="8"/>
              </w:numPr>
            </w:pPr>
            <w:r w:rsidRPr="00DA538F">
              <w:t>Eski müfredattaki</w:t>
            </w:r>
            <w:r>
              <w:rPr>
                <w:b/>
              </w:rPr>
              <w:t xml:space="preserve"> giriş ünitesi </w:t>
            </w:r>
            <w:r w:rsidRPr="00DA538F">
              <w:t xml:space="preserve">yerine </w:t>
            </w:r>
            <w:r w:rsidRPr="00DA538F">
              <w:rPr>
                <w:b/>
              </w:rPr>
              <w:t>“ temaların doğası”</w:t>
            </w:r>
            <w:r>
              <w:t xml:space="preserve"> kısmı getirilerek tüm sınıfların vermek istediği </w:t>
            </w:r>
            <w:r w:rsidR="006A619E">
              <w:t>temel mesaj ortaya konulmuştur.</w:t>
            </w:r>
          </w:p>
          <w:p w:rsidR="006730DC" w:rsidRPr="006730DC" w:rsidRDefault="00692CD4" w:rsidP="006730DC">
            <w:pPr>
              <w:pStyle w:val="TableParagraph"/>
              <w:widowControl w:val="0"/>
              <w:ind w:left="720"/>
            </w:pPr>
            <w:r>
              <w:t xml:space="preserve">( </w:t>
            </w:r>
            <w:r w:rsidR="006730DC">
              <w:t xml:space="preserve">Hazırlık </w:t>
            </w:r>
            <w:r w:rsidR="00677A5E">
              <w:t xml:space="preserve">sınıfı: </w:t>
            </w:r>
            <w:r w:rsidR="00677A5E" w:rsidRPr="00FC7313">
              <w:t>Edebiyat</w:t>
            </w:r>
            <w:r w:rsidR="006730DC" w:rsidRPr="00FC7313">
              <w:t xml:space="preserve"> ile Tanışma,</w:t>
            </w:r>
            <w:r w:rsidR="006730DC">
              <w:rPr>
                <w:b/>
              </w:rPr>
              <w:t xml:space="preserve"> </w:t>
            </w:r>
            <w:r w:rsidR="006730DC" w:rsidRPr="00FC7313">
              <w:rPr>
                <w:b/>
              </w:rPr>
              <w:t>9.</w:t>
            </w:r>
            <w:r w:rsidR="00F577F2" w:rsidRPr="00FC7313">
              <w:rPr>
                <w:b/>
              </w:rPr>
              <w:t xml:space="preserve">sınıf: </w:t>
            </w:r>
            <w:r w:rsidR="00F577F2" w:rsidRPr="00FC7313">
              <w:t>Edebiyat</w:t>
            </w:r>
            <w:r w:rsidR="006730DC" w:rsidRPr="00FC7313">
              <w:t xml:space="preserve"> ile </w:t>
            </w:r>
            <w:r w:rsidR="00F577F2" w:rsidRPr="00FC7313">
              <w:t>Tanışma,</w:t>
            </w:r>
            <w:r w:rsidR="00F577F2">
              <w:rPr>
                <w:b/>
              </w:rPr>
              <w:t xml:space="preserve"> </w:t>
            </w:r>
            <w:r w:rsidR="00F577F2" w:rsidRPr="00F577F2">
              <w:rPr>
                <w:b/>
              </w:rPr>
              <w:t>10</w:t>
            </w:r>
            <w:r w:rsidR="006730DC" w:rsidRPr="00F577F2">
              <w:rPr>
                <w:b/>
              </w:rPr>
              <w:t>.</w:t>
            </w:r>
            <w:r w:rsidRPr="00F577F2">
              <w:rPr>
                <w:b/>
              </w:rPr>
              <w:t xml:space="preserve">sınıf: </w:t>
            </w:r>
            <w:r w:rsidRPr="00692CD4">
              <w:t>Türk</w:t>
            </w:r>
            <w:r w:rsidR="006730DC" w:rsidRPr="00FC7313">
              <w:t xml:space="preserve"> Dili ve Edebiyatında Değişim ve D</w:t>
            </w:r>
            <w:r w:rsidR="006730DC" w:rsidRPr="00FC7313">
              <w:rPr>
                <w:rFonts w:hint="eastAsia"/>
              </w:rPr>
              <w:t>ö</w:t>
            </w:r>
            <w:r w:rsidR="006730DC" w:rsidRPr="00FC7313">
              <w:t>n</w:t>
            </w:r>
            <w:r w:rsidR="006730DC" w:rsidRPr="00FC7313">
              <w:rPr>
                <w:rFonts w:hint="eastAsia"/>
              </w:rPr>
              <w:t>ü</w:t>
            </w:r>
            <w:r w:rsidR="006730DC" w:rsidRPr="00FC7313">
              <w:t>ş</w:t>
            </w:r>
            <w:r w:rsidR="006730DC" w:rsidRPr="00FC7313">
              <w:rPr>
                <w:rFonts w:hint="eastAsia"/>
              </w:rPr>
              <w:t>ü</w:t>
            </w:r>
            <w:r w:rsidR="006730DC" w:rsidRPr="00FC7313">
              <w:t>m</w:t>
            </w:r>
            <w:r w:rsidR="00DA5466">
              <w:rPr>
                <w:b/>
              </w:rPr>
              <w:t>,</w:t>
            </w:r>
            <w:r w:rsidR="00F577F2">
              <w:rPr>
                <w:b/>
              </w:rPr>
              <w:t xml:space="preserve"> </w:t>
            </w:r>
            <w:r w:rsidR="006730DC">
              <w:rPr>
                <w:b/>
              </w:rPr>
              <w:t xml:space="preserve">11.sınıf : </w:t>
            </w:r>
            <w:r w:rsidR="006730DC" w:rsidRPr="006730DC">
              <w:rPr>
                <w:rFonts w:hint="eastAsia"/>
              </w:rPr>
              <w:t>Türk Dili ve</w:t>
            </w:r>
            <w:r w:rsidR="006730DC" w:rsidRPr="006730DC">
              <w:t xml:space="preserve"> Edebiyatında Dil</w:t>
            </w:r>
          </w:p>
          <w:p w:rsidR="00242114" w:rsidRDefault="002758D1" w:rsidP="00692CD4">
            <w:pPr>
              <w:pStyle w:val="TableParagraph"/>
              <w:widowControl w:val="0"/>
              <w:ind w:left="720"/>
            </w:pPr>
            <w:r w:rsidRPr="006730DC">
              <w:t>Farkındalığı</w:t>
            </w:r>
            <w:r>
              <w:t xml:space="preserve">, </w:t>
            </w:r>
            <w:r w:rsidRPr="00F577F2">
              <w:rPr>
                <w:b/>
              </w:rPr>
              <w:t>12</w:t>
            </w:r>
            <w:r w:rsidR="006730DC" w:rsidRPr="00F577F2">
              <w:rPr>
                <w:b/>
              </w:rPr>
              <w:t>.</w:t>
            </w:r>
            <w:r w:rsidRPr="00F577F2">
              <w:rPr>
                <w:b/>
              </w:rPr>
              <w:t>sınıf:</w:t>
            </w:r>
            <w:r>
              <w:t xml:space="preserve"> </w:t>
            </w:r>
            <w:r w:rsidRPr="00F577F2">
              <w:t>Türk</w:t>
            </w:r>
            <w:r w:rsidR="00E15A83" w:rsidRPr="00F577F2">
              <w:rPr>
                <w:rFonts w:hint="eastAsia"/>
              </w:rPr>
              <w:t xml:space="preserve"> Dili ve</w:t>
            </w:r>
            <w:r w:rsidR="00E15A83" w:rsidRPr="00F577F2">
              <w:t xml:space="preserve"> Edebiyatının </w:t>
            </w:r>
            <w:r w:rsidRPr="00F577F2">
              <w:t>Günlük Yaşamla</w:t>
            </w:r>
            <w:r w:rsidR="00E15A83" w:rsidRPr="00F577F2">
              <w:t xml:space="preserve"> İlişkisi</w:t>
            </w:r>
            <w:r w:rsidR="00692CD4">
              <w:t xml:space="preserve"> ) </w:t>
            </w:r>
          </w:p>
        </w:tc>
      </w:tr>
      <w:tr w:rsidR="00811F8C" w:rsidTr="00507777">
        <w:trPr>
          <w:trHeight w:val="1269"/>
        </w:trPr>
        <w:tc>
          <w:tcPr>
            <w:tcW w:w="498" w:type="dxa"/>
            <w:vMerge w:val="restart"/>
            <w:tcBorders>
              <w:top w:val="single" w:sz="4" w:space="0" w:color="000000"/>
              <w:left w:val="single" w:sz="4" w:space="0" w:color="000000"/>
              <w:bottom w:val="single" w:sz="4" w:space="0" w:color="000000"/>
              <w:right w:val="single" w:sz="4" w:space="0" w:color="000000"/>
            </w:tcBorders>
            <w:shd w:val="clear" w:color="auto" w:fill="E7E6E6"/>
          </w:tcPr>
          <w:p w:rsidR="00811F8C" w:rsidRDefault="00811F8C" w:rsidP="00507777">
            <w:pPr>
              <w:pStyle w:val="TableParagraph"/>
              <w:widowControl w:val="0"/>
            </w:pPr>
          </w:p>
          <w:p w:rsidR="00811F8C" w:rsidRDefault="00811F8C" w:rsidP="00507777">
            <w:pPr>
              <w:pStyle w:val="TableParagraph"/>
              <w:widowControl w:val="0"/>
            </w:pPr>
          </w:p>
          <w:p w:rsidR="00811F8C" w:rsidRDefault="00811F8C" w:rsidP="00507777">
            <w:pPr>
              <w:pStyle w:val="TableParagraph"/>
              <w:widowControl w:val="0"/>
              <w:spacing w:before="222"/>
            </w:pPr>
          </w:p>
          <w:p w:rsidR="00811F8C" w:rsidRDefault="00811F8C" w:rsidP="00507777">
            <w:pPr>
              <w:pStyle w:val="TableParagraph"/>
              <w:widowControl w:val="0"/>
              <w:ind w:left="107"/>
              <w:rPr>
                <w:b/>
              </w:rPr>
            </w:pPr>
            <w:r>
              <w:rPr>
                <w:b/>
                <w:spacing w:val="-10"/>
              </w:rPr>
              <w:t>4</w:t>
            </w:r>
          </w:p>
        </w:tc>
        <w:tc>
          <w:tcPr>
            <w:tcW w:w="3049" w:type="dxa"/>
            <w:tcBorders>
              <w:top w:val="single" w:sz="4" w:space="0" w:color="000000"/>
              <w:left w:val="single" w:sz="4" w:space="0" w:color="000000"/>
              <w:bottom w:val="single" w:sz="4" w:space="0" w:color="000000"/>
              <w:right w:val="single" w:sz="4" w:space="0" w:color="000000"/>
            </w:tcBorders>
            <w:shd w:val="clear" w:color="auto" w:fill="BCD5ED"/>
          </w:tcPr>
          <w:p w:rsidR="00811F8C" w:rsidRDefault="00811F8C" w:rsidP="00507777">
            <w:pPr>
              <w:pStyle w:val="TableParagraph"/>
              <w:widowControl w:val="0"/>
              <w:spacing w:before="80"/>
            </w:pPr>
          </w:p>
          <w:p w:rsidR="00811F8C" w:rsidRDefault="00811F8C" w:rsidP="00507777">
            <w:pPr>
              <w:pStyle w:val="TableParagraph"/>
              <w:widowControl w:val="0"/>
              <w:ind w:left="107"/>
              <w:rPr>
                <w:b/>
              </w:rPr>
            </w:pPr>
            <w:r>
              <w:rPr>
                <w:b/>
              </w:rPr>
              <w:t>Öğrenme</w:t>
            </w:r>
            <w:r>
              <w:rPr>
                <w:b/>
                <w:spacing w:val="-15"/>
              </w:rPr>
              <w:t xml:space="preserve"> </w:t>
            </w:r>
            <w:r>
              <w:rPr>
                <w:b/>
              </w:rPr>
              <w:t>Kanıtları</w:t>
            </w:r>
            <w:r>
              <w:rPr>
                <w:b/>
                <w:spacing w:val="-15"/>
              </w:rPr>
              <w:t xml:space="preserve"> </w:t>
            </w:r>
            <w:r>
              <w:rPr>
                <w:b/>
              </w:rPr>
              <w:t>(Ölçme ve Değerlendirme)</w:t>
            </w:r>
          </w:p>
        </w:tc>
        <w:tc>
          <w:tcPr>
            <w:tcW w:w="6910" w:type="dxa"/>
            <w:tcBorders>
              <w:top w:val="single" w:sz="4" w:space="0" w:color="000000"/>
              <w:left w:val="single" w:sz="4" w:space="0" w:color="000000"/>
              <w:bottom w:val="single" w:sz="4" w:space="0" w:color="000000"/>
              <w:right w:val="single" w:sz="4" w:space="0" w:color="000000"/>
            </w:tcBorders>
            <w:shd w:val="clear" w:color="auto" w:fill="BCD5ED"/>
          </w:tcPr>
          <w:p w:rsidR="00811F8C" w:rsidRPr="00692CD4" w:rsidRDefault="00811F8C" w:rsidP="00692CD4">
            <w:pPr>
              <w:pStyle w:val="TableParagraph"/>
              <w:widowControl w:val="0"/>
              <w:spacing w:before="75"/>
              <w:ind w:left="107" w:right="97"/>
              <w:rPr>
                <w:b/>
              </w:rPr>
            </w:pPr>
            <w:r w:rsidRPr="00692CD4">
              <w:rPr>
                <w:b/>
              </w:rPr>
              <w:t>Ölçme ve değerlendirme alanında önceki program ile Maarif Modeli arasındaki farklılıklar</w:t>
            </w:r>
            <w:r w:rsidRPr="00692CD4">
              <w:rPr>
                <w:b/>
                <w:spacing w:val="-1"/>
              </w:rPr>
              <w:t xml:space="preserve"> </w:t>
            </w:r>
            <w:r w:rsidRPr="00692CD4">
              <w:rPr>
                <w:b/>
              </w:rPr>
              <w:t>nelerdir? Öğretim programınızdan bir</w:t>
            </w:r>
            <w:r w:rsidRPr="00692CD4">
              <w:rPr>
                <w:b/>
                <w:spacing w:val="-1"/>
              </w:rPr>
              <w:t xml:space="preserve"> </w:t>
            </w:r>
            <w:r w:rsidRPr="00692CD4">
              <w:rPr>
                <w:b/>
              </w:rPr>
              <w:t>öğrenme çıktısı seçerek ölçme ve değerlendirmenin nasıl uygulandığını tartışarak ortaya çıkan görüşleri lütfen özetleyiniz.</w:t>
            </w:r>
          </w:p>
        </w:tc>
      </w:tr>
      <w:tr w:rsidR="00811F8C" w:rsidTr="00507777">
        <w:trPr>
          <w:trHeight w:val="1103"/>
        </w:trPr>
        <w:tc>
          <w:tcPr>
            <w:tcW w:w="498" w:type="dxa"/>
            <w:vMerge/>
            <w:tcBorders>
              <w:left w:val="single" w:sz="4" w:space="0" w:color="000000"/>
              <w:bottom w:val="single" w:sz="4" w:space="0" w:color="000000"/>
              <w:right w:val="single" w:sz="4" w:space="0" w:color="000000"/>
            </w:tcBorders>
            <w:shd w:val="clear" w:color="auto" w:fill="E7E6E6"/>
          </w:tcPr>
          <w:p w:rsidR="00811F8C" w:rsidRDefault="00811F8C" w:rsidP="00507777">
            <w:pPr>
              <w:widowControl w:val="0"/>
              <w:rPr>
                <w:rFonts w:hint="eastAsia"/>
                <w:sz w:val="2"/>
                <w:szCs w:val="2"/>
              </w:rPr>
            </w:pPr>
          </w:p>
        </w:tc>
        <w:tc>
          <w:tcPr>
            <w:tcW w:w="9959" w:type="dxa"/>
            <w:gridSpan w:val="2"/>
            <w:tcBorders>
              <w:top w:val="single" w:sz="4" w:space="0" w:color="000000"/>
              <w:left w:val="single" w:sz="4" w:space="0" w:color="000000"/>
              <w:bottom w:val="single" w:sz="4" w:space="0" w:color="000000"/>
              <w:right w:val="single" w:sz="4" w:space="0" w:color="000000"/>
            </w:tcBorders>
            <w:shd w:val="clear" w:color="auto" w:fill="DEEAF6"/>
          </w:tcPr>
          <w:p w:rsidR="00204899" w:rsidRDefault="003B2231" w:rsidP="00C906CA">
            <w:pPr>
              <w:pStyle w:val="TableParagraph"/>
              <w:widowControl w:val="0"/>
            </w:pPr>
            <w:r>
              <w:t xml:space="preserve">  </w:t>
            </w:r>
            <w:r w:rsidR="00CA4369" w:rsidRPr="003B2231">
              <w:t>T</w:t>
            </w:r>
            <w:r w:rsidR="00CA4369" w:rsidRPr="003B2231">
              <w:rPr>
                <w:rFonts w:hint="eastAsia"/>
              </w:rPr>
              <w:t>ü</w:t>
            </w:r>
            <w:r w:rsidR="00CA4369" w:rsidRPr="003B2231">
              <w:t>rkiye Y</w:t>
            </w:r>
            <w:r w:rsidR="00CA4369" w:rsidRPr="003B2231">
              <w:rPr>
                <w:rFonts w:hint="eastAsia"/>
              </w:rPr>
              <w:t>ü</w:t>
            </w:r>
            <w:r w:rsidR="00CA4369" w:rsidRPr="003B2231">
              <w:t xml:space="preserve">zyılı Maarif Modeli </w:t>
            </w:r>
            <w:r w:rsidR="00CA4369">
              <w:t xml:space="preserve">Öğretim Programı’nda </w:t>
            </w:r>
            <w:r w:rsidR="00204899">
              <w:t xml:space="preserve">yer alan ölçme ve değerlendirme araçları önceki öğretim programında yer alan ölçme ve değerlendirme araçlarına göre </w:t>
            </w:r>
            <w:r w:rsidR="00204899" w:rsidRPr="00692CD4">
              <w:rPr>
                <w:b/>
              </w:rPr>
              <w:t>sayıca artırılmıştır.</w:t>
            </w:r>
          </w:p>
          <w:p w:rsidR="003B2231" w:rsidRPr="00692CD4" w:rsidRDefault="00204899" w:rsidP="00C906CA">
            <w:pPr>
              <w:pStyle w:val="TableParagraph"/>
              <w:widowControl w:val="0"/>
              <w:rPr>
                <w:b/>
              </w:rPr>
            </w:pPr>
            <w:r>
              <w:t xml:space="preserve"> </w:t>
            </w:r>
            <w:r w:rsidR="003B2231" w:rsidRPr="003B2231">
              <w:t>T</w:t>
            </w:r>
            <w:r w:rsidR="003B2231" w:rsidRPr="003B2231">
              <w:rPr>
                <w:rFonts w:hint="eastAsia"/>
              </w:rPr>
              <w:t>ü</w:t>
            </w:r>
            <w:r w:rsidR="003B2231" w:rsidRPr="003B2231">
              <w:t>rkiye Y</w:t>
            </w:r>
            <w:r w:rsidR="003B2231" w:rsidRPr="003B2231">
              <w:rPr>
                <w:rFonts w:hint="eastAsia"/>
              </w:rPr>
              <w:t>ü</w:t>
            </w:r>
            <w:r w:rsidR="003B2231" w:rsidRPr="003B2231">
              <w:t xml:space="preserve">zyılı Maarif Modeli </w:t>
            </w:r>
            <w:r w:rsidR="003B2231">
              <w:t>Öğretim Programı’n</w:t>
            </w:r>
            <w:r w:rsidR="003B2231" w:rsidRPr="003B2231">
              <w:t xml:space="preserve">da </w:t>
            </w:r>
            <w:r w:rsidR="003B2231" w:rsidRPr="003B2231">
              <w:rPr>
                <w:rFonts w:hint="eastAsia"/>
              </w:rPr>
              <w:t>ö</w:t>
            </w:r>
            <w:r w:rsidR="003B2231" w:rsidRPr="003B2231">
              <w:t>ğrenmeleri iyileştirmek i</w:t>
            </w:r>
            <w:r w:rsidR="003B2231" w:rsidRPr="003B2231">
              <w:rPr>
                <w:rFonts w:hint="eastAsia"/>
              </w:rPr>
              <w:t>ç</w:t>
            </w:r>
            <w:r w:rsidR="003B2231" w:rsidRPr="003B2231">
              <w:t xml:space="preserve">in </w:t>
            </w:r>
            <w:r w:rsidR="003B2231" w:rsidRPr="00692CD4">
              <w:rPr>
                <w:b/>
              </w:rPr>
              <w:t>s</w:t>
            </w:r>
            <w:r w:rsidR="003B2231" w:rsidRPr="00692CD4">
              <w:rPr>
                <w:rFonts w:hint="eastAsia"/>
                <w:b/>
              </w:rPr>
              <w:t>ü</w:t>
            </w:r>
            <w:r w:rsidR="003B2231" w:rsidRPr="00692CD4">
              <w:rPr>
                <w:b/>
              </w:rPr>
              <w:t>rekli</w:t>
            </w:r>
            <w:r w:rsidR="003B2231" w:rsidRPr="003B2231">
              <w:t xml:space="preserve">, </w:t>
            </w:r>
            <w:r w:rsidR="003B2231" w:rsidRPr="003B2231">
              <w:rPr>
                <w:b/>
              </w:rPr>
              <w:t>geliştirici (bi</w:t>
            </w:r>
            <w:r w:rsidR="003B2231" w:rsidRPr="003B2231">
              <w:rPr>
                <w:rFonts w:hint="eastAsia"/>
                <w:b/>
              </w:rPr>
              <w:t>ç</w:t>
            </w:r>
            <w:r w:rsidR="003B2231" w:rsidRPr="003B2231">
              <w:rPr>
                <w:b/>
              </w:rPr>
              <w:t>imlendirici)</w:t>
            </w:r>
            <w:r w:rsidR="003B2231" w:rsidRPr="003B2231">
              <w:t xml:space="preserve"> </w:t>
            </w:r>
            <w:r w:rsidR="003B2231" w:rsidRPr="003B2231">
              <w:rPr>
                <w:rFonts w:hint="eastAsia"/>
              </w:rPr>
              <w:t>ö</w:t>
            </w:r>
            <w:r w:rsidR="003B2231" w:rsidRPr="003B2231">
              <w:t>l</w:t>
            </w:r>
            <w:r w:rsidR="003B2231" w:rsidRPr="003B2231">
              <w:rPr>
                <w:rFonts w:hint="eastAsia"/>
              </w:rPr>
              <w:t>ç</w:t>
            </w:r>
            <w:r w:rsidR="003B2231" w:rsidRPr="003B2231">
              <w:t xml:space="preserve">me ve değerlendirme kullanılmış; </w:t>
            </w:r>
            <w:r w:rsidR="003B2231" w:rsidRPr="003B2231">
              <w:rPr>
                <w:rFonts w:hint="eastAsia"/>
              </w:rPr>
              <w:t>ö</w:t>
            </w:r>
            <w:r w:rsidR="003B2231" w:rsidRPr="003B2231">
              <w:t xml:space="preserve">ğretim tasarım ve uygulamasında birinci </w:t>
            </w:r>
            <w:r w:rsidR="003B2231" w:rsidRPr="003B2231">
              <w:rPr>
                <w:rFonts w:hint="eastAsia"/>
              </w:rPr>
              <w:t>ö</w:t>
            </w:r>
            <w:r w:rsidR="003B2231" w:rsidRPr="003B2231">
              <w:t xml:space="preserve">nceliğin </w:t>
            </w:r>
            <w:r w:rsidR="003B2231" w:rsidRPr="003B2231">
              <w:rPr>
                <w:rFonts w:hint="eastAsia"/>
              </w:rPr>
              <w:t>ö</w:t>
            </w:r>
            <w:r w:rsidR="003B2231" w:rsidRPr="003B2231">
              <w:t>ğrenme s</w:t>
            </w:r>
            <w:r w:rsidR="003B2231" w:rsidRPr="003B2231">
              <w:rPr>
                <w:rFonts w:hint="eastAsia"/>
              </w:rPr>
              <w:t>ü</w:t>
            </w:r>
            <w:r w:rsidR="003B2231" w:rsidRPr="003B2231">
              <w:t>recinde derinleşme olmasının teşvik edildiği bir anlayış benimsenmiştir.</w:t>
            </w:r>
            <w:r w:rsidR="003B2231" w:rsidRPr="003B2231">
              <w:rPr>
                <w:rFonts w:ascii="Liberation Serif" w:eastAsia="NSimSun" w:hAnsi="Liberation Serif" w:cs="Lucida Sans" w:hint="eastAsia"/>
                <w:lang w:eastAsia="zh-CN" w:bidi="hi-IN"/>
              </w:rPr>
              <w:t xml:space="preserve"> </w:t>
            </w:r>
            <w:r w:rsidR="003B2231" w:rsidRPr="003B2231">
              <w:rPr>
                <w:rFonts w:hint="eastAsia"/>
              </w:rPr>
              <w:t>Ö</w:t>
            </w:r>
            <w:r w:rsidR="003B2231" w:rsidRPr="003B2231">
              <w:t>ğrencinin bir becerinin s</w:t>
            </w:r>
            <w:r w:rsidR="003B2231" w:rsidRPr="003B2231">
              <w:rPr>
                <w:rFonts w:hint="eastAsia"/>
              </w:rPr>
              <w:t>ü</w:t>
            </w:r>
            <w:r w:rsidR="003B2231" w:rsidRPr="003B2231">
              <w:t>re</w:t>
            </w:r>
            <w:r w:rsidR="003B2231" w:rsidRPr="003B2231">
              <w:rPr>
                <w:rFonts w:hint="eastAsia"/>
              </w:rPr>
              <w:t>ç</w:t>
            </w:r>
            <w:r w:rsidR="003B2231" w:rsidRPr="003B2231">
              <w:t xml:space="preserve"> bileşenlerindeki gelişiminin </w:t>
            </w:r>
            <w:r w:rsidR="003B2231" w:rsidRPr="003B2231">
              <w:rPr>
                <w:rFonts w:hint="eastAsia"/>
              </w:rPr>
              <w:t>ö</w:t>
            </w:r>
            <w:r w:rsidR="003B2231" w:rsidRPr="003B2231">
              <w:t xml:space="preserve">ğretmen tarafından sistematik olarak izlenmesine dayanan anlayış, </w:t>
            </w:r>
            <w:r w:rsidR="003B2231" w:rsidRPr="003B2231">
              <w:rPr>
                <w:rFonts w:hint="eastAsia"/>
              </w:rPr>
              <w:t>ö</w:t>
            </w:r>
            <w:r w:rsidR="003B2231" w:rsidRPr="003B2231">
              <w:t xml:space="preserve">ğretmenin etkili geri bildirim vermesini ve </w:t>
            </w:r>
            <w:r w:rsidR="003B2231" w:rsidRPr="003B2231">
              <w:rPr>
                <w:rFonts w:hint="eastAsia"/>
              </w:rPr>
              <w:t>ö</w:t>
            </w:r>
            <w:r w:rsidR="003B2231" w:rsidRPr="003B2231">
              <w:t>ğretim faaliyetlerini d</w:t>
            </w:r>
            <w:r w:rsidR="003B2231" w:rsidRPr="003B2231">
              <w:rPr>
                <w:rFonts w:hint="eastAsia"/>
              </w:rPr>
              <w:t>ü</w:t>
            </w:r>
            <w:r w:rsidR="003B2231" w:rsidRPr="003B2231">
              <w:t xml:space="preserve">zenleyerek </w:t>
            </w:r>
            <w:r w:rsidR="003B2231" w:rsidRPr="003B2231">
              <w:rPr>
                <w:rFonts w:hint="eastAsia"/>
              </w:rPr>
              <w:t>ö</w:t>
            </w:r>
            <w:r w:rsidR="003B2231" w:rsidRPr="003B2231">
              <w:t>ğrenciyi desteklemesini kolaylaştıracaktır.</w:t>
            </w:r>
            <w:r w:rsidR="003B2231" w:rsidRPr="003B2231">
              <w:rPr>
                <w:rFonts w:ascii="Liberation Serif" w:eastAsia="NSimSun" w:hAnsi="Liberation Serif" w:cs="Lucida Sans" w:hint="eastAsia"/>
                <w:lang w:eastAsia="zh-CN" w:bidi="hi-IN"/>
              </w:rPr>
              <w:t xml:space="preserve"> </w:t>
            </w:r>
            <w:r w:rsidR="003B2231" w:rsidRPr="003B2231">
              <w:rPr>
                <w:rFonts w:hint="eastAsia"/>
              </w:rPr>
              <w:t>Ö</w:t>
            </w:r>
            <w:r w:rsidR="003B2231" w:rsidRPr="003B2231">
              <w:t>l</w:t>
            </w:r>
            <w:r w:rsidR="003B2231" w:rsidRPr="003B2231">
              <w:rPr>
                <w:rFonts w:hint="eastAsia"/>
              </w:rPr>
              <w:t>ç</w:t>
            </w:r>
            <w:r w:rsidR="003B2231" w:rsidRPr="003B2231">
              <w:t>me ve değerlendirme y</w:t>
            </w:r>
            <w:r w:rsidR="003B2231" w:rsidRPr="003B2231">
              <w:rPr>
                <w:rFonts w:hint="eastAsia"/>
              </w:rPr>
              <w:t>ö</w:t>
            </w:r>
            <w:r w:rsidR="003B2231" w:rsidRPr="003B2231">
              <w:t xml:space="preserve">ntemlerinin </w:t>
            </w:r>
            <w:r w:rsidR="003B2231" w:rsidRPr="003B2231">
              <w:rPr>
                <w:rFonts w:hint="eastAsia"/>
              </w:rPr>
              <w:lastRenderedPageBreak/>
              <w:t>ö</w:t>
            </w:r>
            <w:r w:rsidR="003B2231" w:rsidRPr="003B2231">
              <w:t>ğrencilerin yeteneklerine, ihtiya</w:t>
            </w:r>
            <w:r w:rsidR="003B2231" w:rsidRPr="003B2231">
              <w:rPr>
                <w:rFonts w:hint="eastAsia"/>
              </w:rPr>
              <w:t>ç</w:t>
            </w:r>
            <w:r w:rsidR="003B2231" w:rsidRPr="003B2231">
              <w:t xml:space="preserve">larına ve </w:t>
            </w:r>
            <w:r w:rsidR="003B2231" w:rsidRPr="003B2231">
              <w:rPr>
                <w:rFonts w:hint="eastAsia"/>
              </w:rPr>
              <w:t>ö</w:t>
            </w:r>
            <w:r w:rsidR="003B2231" w:rsidRPr="003B2231">
              <w:t>zel gereksinimlerine g</w:t>
            </w:r>
            <w:r w:rsidR="003B2231" w:rsidRPr="003B2231">
              <w:rPr>
                <w:rFonts w:hint="eastAsia"/>
              </w:rPr>
              <w:t>ö</w:t>
            </w:r>
            <w:r w:rsidR="003B2231" w:rsidRPr="003B2231">
              <w:t xml:space="preserve">re </w:t>
            </w:r>
            <w:r w:rsidR="003B2231" w:rsidRPr="003B2231">
              <w:rPr>
                <w:rFonts w:hint="eastAsia"/>
              </w:rPr>
              <w:t>ç</w:t>
            </w:r>
            <w:r w:rsidR="003B2231" w:rsidRPr="003B2231">
              <w:t xml:space="preserve">eşitlendirilmesi; </w:t>
            </w:r>
            <w:r w:rsidR="003B2231" w:rsidRPr="003B2231">
              <w:rPr>
                <w:rFonts w:hint="eastAsia"/>
              </w:rPr>
              <w:t>ö</w:t>
            </w:r>
            <w:r w:rsidR="003B2231" w:rsidRPr="003B2231">
              <w:t xml:space="preserve">ğretim programlarının </w:t>
            </w:r>
            <w:r w:rsidR="003B2231" w:rsidRPr="00692CD4">
              <w:rPr>
                <w:b/>
              </w:rPr>
              <w:t xml:space="preserve">adil, etkili ve her </w:t>
            </w:r>
            <w:r w:rsidR="003B2231" w:rsidRPr="00692CD4">
              <w:rPr>
                <w:rFonts w:hint="eastAsia"/>
                <w:b/>
              </w:rPr>
              <w:t>ö</w:t>
            </w:r>
            <w:r w:rsidR="003B2231" w:rsidRPr="00692CD4">
              <w:rPr>
                <w:b/>
              </w:rPr>
              <w:t>ğrenciyi d</w:t>
            </w:r>
            <w:r w:rsidR="00692CD4">
              <w:rPr>
                <w:b/>
              </w:rPr>
              <w:t>estekleyici bir şekilde işlenme</w:t>
            </w:r>
            <w:r w:rsidR="003B2231" w:rsidRPr="00692CD4">
              <w:rPr>
                <w:b/>
              </w:rPr>
              <w:t>sine katkı sağlamaktadır.</w:t>
            </w:r>
          </w:p>
          <w:p w:rsidR="003B2231" w:rsidRPr="00692CD4" w:rsidRDefault="003B2231" w:rsidP="00C906CA">
            <w:pPr>
              <w:pStyle w:val="TableParagraph"/>
              <w:widowControl w:val="0"/>
              <w:rPr>
                <w:b/>
              </w:rPr>
            </w:pPr>
          </w:p>
          <w:p w:rsidR="00C906CA" w:rsidRDefault="003B2231" w:rsidP="00CA4369">
            <w:pPr>
              <w:pStyle w:val="TableParagraph"/>
              <w:widowControl w:val="0"/>
              <w:rPr>
                <w:rFonts w:ascii="Helvetica" w:eastAsia="Calibri" w:hAnsi="Helvetica" w:cs="Calibri"/>
                <w:color w:val="FF0000"/>
                <w:kern w:val="0"/>
                <w:sz w:val="36"/>
                <w:szCs w:val="36"/>
                <w:lang w:eastAsia="tr-TR"/>
              </w:rPr>
            </w:pPr>
            <w:r w:rsidRPr="003B2231">
              <w:t>T</w:t>
            </w:r>
            <w:r w:rsidRPr="003B2231">
              <w:rPr>
                <w:rFonts w:hint="eastAsia"/>
              </w:rPr>
              <w:t>ü</w:t>
            </w:r>
            <w:r w:rsidRPr="003B2231">
              <w:t>rkiye Y</w:t>
            </w:r>
            <w:r w:rsidRPr="003B2231">
              <w:rPr>
                <w:rFonts w:hint="eastAsia"/>
              </w:rPr>
              <w:t>ü</w:t>
            </w:r>
            <w:r w:rsidRPr="003B2231">
              <w:t xml:space="preserve">zyılı Maarif Modeli </w:t>
            </w:r>
            <w:r>
              <w:t xml:space="preserve">Öğretim Programı’nda </w:t>
            </w:r>
            <w:r w:rsidR="001179EB" w:rsidRPr="001179EB">
              <w:t xml:space="preserve">belirlenen öğrenme çıktılarının ölçülmesi ve değerlendirilmesinde sadece </w:t>
            </w:r>
            <w:r w:rsidR="001179EB" w:rsidRPr="003B2231">
              <w:rPr>
                <w:b/>
              </w:rPr>
              <w:t xml:space="preserve">sonucu </w:t>
            </w:r>
            <w:r w:rsidR="001179EB" w:rsidRPr="001179EB">
              <w:t xml:space="preserve">değil öğrencilerin </w:t>
            </w:r>
            <w:r w:rsidR="001179EB" w:rsidRPr="003B2231">
              <w:rPr>
                <w:b/>
              </w:rPr>
              <w:t>hazır bulunuşlukları</w:t>
            </w:r>
            <w:r w:rsidR="001179EB" w:rsidRPr="001179EB">
              <w:t xml:space="preserve"> ve </w:t>
            </w:r>
            <w:r w:rsidR="001179EB" w:rsidRPr="003B2231">
              <w:rPr>
                <w:b/>
              </w:rPr>
              <w:t>öğrenim sürecini</w:t>
            </w:r>
            <w:r w:rsidR="001179EB" w:rsidRPr="001179EB">
              <w:t xml:space="preserve"> de değerlendirecek araçlar kullanılmasına dikkat edilmiştir. Ayrıca öğrencilerin kendilerini ve akranlarını değerlendirmelerine imkân tanıyacak ölçme araçlarından yararlanılmasına özen gösterilmiştir.</w:t>
            </w:r>
            <w:r w:rsidR="00337FD6" w:rsidRPr="00337FD6">
              <w:rPr>
                <w:rFonts w:ascii="Helvetica" w:eastAsia="Calibri" w:hAnsi="Helvetica" w:cs="Calibri"/>
                <w:color w:val="000000"/>
                <w:kern w:val="0"/>
                <w:sz w:val="26"/>
                <w:szCs w:val="26"/>
                <w:lang w:eastAsia="tr-TR"/>
              </w:rPr>
              <w:t xml:space="preserve"> </w:t>
            </w:r>
            <w:r w:rsidR="00337FD6" w:rsidRPr="00337FD6">
              <w:t xml:space="preserve">Performans görevleri sonunda elde edilen ürün, gerçekleştirilen performans dereceli puanlama anahtarı kullanılarak değerlendirilir. Süreç içerisinde öğrencilere geri bildirim verilir. Değerlendirme sürecinde çeşitlilik sağlanarak ürün/gerçekleştirilen performans </w:t>
            </w:r>
            <w:r w:rsidR="00337FD6" w:rsidRPr="00692CD4">
              <w:rPr>
                <w:b/>
              </w:rPr>
              <w:t xml:space="preserve">öğrencinin kendisi, akranı ve öğretmeni tarafından değerlendirilir. </w:t>
            </w:r>
            <w:r w:rsidR="00337FD6" w:rsidRPr="00337FD6">
              <w:t xml:space="preserve"> Öğretmen tarafından yapılan değerlendirme sonunda öğrenciye elde ettiği ürün/gerçekleştirilen performans ile ilgili not verilir.</w:t>
            </w:r>
            <w:r w:rsidR="00C906CA" w:rsidRPr="00230C64">
              <w:rPr>
                <w:rFonts w:ascii="Helvetica" w:eastAsia="Calibri" w:hAnsi="Helvetica" w:cs="Calibri"/>
                <w:color w:val="FF0000"/>
                <w:kern w:val="0"/>
                <w:sz w:val="36"/>
                <w:szCs w:val="36"/>
                <w:lang w:eastAsia="tr-TR"/>
              </w:rPr>
              <w:t xml:space="preserve"> </w:t>
            </w:r>
          </w:p>
          <w:p w:rsidR="00B3385D" w:rsidRDefault="00B3385D" w:rsidP="00CA4369">
            <w:pPr>
              <w:pStyle w:val="TableParagraph"/>
              <w:widowControl w:val="0"/>
              <w:rPr>
                <w:rFonts w:eastAsia="Calibri"/>
                <w:b/>
                <w:color w:val="FF0000"/>
                <w:kern w:val="0"/>
                <w:lang w:eastAsia="tr-TR"/>
              </w:rPr>
            </w:pPr>
          </w:p>
          <w:p w:rsidR="00B3385D" w:rsidRDefault="00B3385D" w:rsidP="00337FD6">
            <w:pPr>
              <w:pStyle w:val="TableParagraph"/>
              <w:widowControl w:val="0"/>
              <w:rPr>
                <w:rFonts w:eastAsia="Calibri"/>
                <w:b/>
                <w:kern w:val="0"/>
                <w:lang w:eastAsia="tr-TR"/>
              </w:rPr>
            </w:pPr>
            <w:r w:rsidRPr="00692CD4">
              <w:rPr>
                <w:rFonts w:eastAsia="Calibri"/>
                <w:b/>
                <w:kern w:val="0"/>
                <w:lang w:eastAsia="tr-TR"/>
              </w:rPr>
              <w:t>Yeni müfredatta metin tahlili sürecinde, edebiyat atölyesi sürecinde ve tema sonunda ölçme ve değerlendirme uygulanmaktadır.</w:t>
            </w:r>
          </w:p>
          <w:p w:rsidR="00692CD4" w:rsidRPr="00692CD4" w:rsidRDefault="00692CD4" w:rsidP="00337FD6">
            <w:pPr>
              <w:pStyle w:val="TableParagraph"/>
              <w:widowControl w:val="0"/>
              <w:rPr>
                <w:rFonts w:eastAsia="Calibri"/>
                <w:b/>
                <w:kern w:val="0"/>
                <w:lang w:eastAsia="tr-TR"/>
              </w:rPr>
            </w:pPr>
          </w:p>
          <w:p w:rsidR="000D47B7" w:rsidRDefault="001C2F0B" w:rsidP="00692CD4">
            <w:pPr>
              <w:pStyle w:val="TableParagraph"/>
              <w:widowControl w:val="0"/>
              <w:jc w:val="center"/>
              <w:rPr>
                <w:b/>
              </w:rPr>
            </w:pPr>
            <w:r>
              <w:rPr>
                <w:b/>
              </w:rPr>
              <w:t xml:space="preserve">HAZIRLIK SINIFI / </w:t>
            </w:r>
            <w:r w:rsidRPr="003B2231">
              <w:rPr>
                <w:b/>
              </w:rPr>
              <w:t>OKUMA</w:t>
            </w:r>
            <w:r w:rsidR="00692CD4">
              <w:rPr>
                <w:b/>
              </w:rPr>
              <w:t xml:space="preserve"> BECERİLERİ ALANI</w:t>
            </w:r>
          </w:p>
          <w:p w:rsidR="003B2231" w:rsidRPr="00692CD4" w:rsidRDefault="003B2231" w:rsidP="00692CD4">
            <w:pPr>
              <w:pStyle w:val="TableParagraph"/>
              <w:widowControl w:val="0"/>
              <w:jc w:val="center"/>
              <w:rPr>
                <w:b/>
              </w:rPr>
            </w:pPr>
            <w:r w:rsidRPr="00692CD4">
              <w:rPr>
                <w:b/>
              </w:rPr>
              <w:t>Öğrenme Çıktısı Örneği,</w:t>
            </w:r>
          </w:p>
          <w:p w:rsidR="003B2231" w:rsidRDefault="005131B4" w:rsidP="003B2231">
            <w:pPr>
              <w:pStyle w:val="TableParagraph"/>
              <w:widowControl w:val="0"/>
              <w:rPr>
                <w:b/>
              </w:rPr>
            </w:pPr>
            <w:r>
              <w:rPr>
                <w:b/>
              </w:rPr>
              <w:t>TDE2.1.</w:t>
            </w:r>
            <w:r w:rsidR="003B2231" w:rsidRPr="003B2231">
              <w:rPr>
                <w:rFonts w:hint="eastAsia"/>
                <w:b/>
              </w:rPr>
              <w:t>“</w:t>
            </w:r>
            <w:r w:rsidR="003B2231" w:rsidRPr="003B2231">
              <w:rPr>
                <w:b/>
              </w:rPr>
              <w:t>Sanatın Dili</w:t>
            </w:r>
            <w:r w:rsidR="003B2231" w:rsidRPr="003B2231">
              <w:rPr>
                <w:rFonts w:hint="eastAsia"/>
                <w:b/>
              </w:rPr>
              <w:t>”</w:t>
            </w:r>
            <w:r w:rsidR="003B2231" w:rsidRPr="003B2231">
              <w:rPr>
                <w:b/>
              </w:rPr>
              <w:t xml:space="preserve"> temasında ele alınan metinlerde okumayı y</w:t>
            </w:r>
            <w:r w:rsidR="003B2231" w:rsidRPr="003B2231">
              <w:rPr>
                <w:rFonts w:hint="eastAsia"/>
                <w:b/>
              </w:rPr>
              <w:t>ö</w:t>
            </w:r>
            <w:r w:rsidR="003B2231" w:rsidRPr="003B2231">
              <w:rPr>
                <w:b/>
              </w:rPr>
              <w:t>netebilme</w:t>
            </w:r>
          </w:p>
          <w:p w:rsidR="003B2231" w:rsidRPr="003B2231" w:rsidRDefault="003B2231" w:rsidP="003B2231">
            <w:pPr>
              <w:pStyle w:val="TableParagraph"/>
              <w:widowControl w:val="0"/>
              <w:rPr>
                <w:b/>
              </w:rPr>
            </w:pPr>
            <w:r w:rsidRPr="003B2231">
              <w:rPr>
                <w:b/>
              </w:rPr>
              <w:t>a) TDE2.2.1. Edebiyat ve sanat ilişkisine y</w:t>
            </w:r>
            <w:r w:rsidRPr="003B2231">
              <w:rPr>
                <w:rFonts w:hint="eastAsia"/>
                <w:b/>
              </w:rPr>
              <w:t>ö</w:t>
            </w:r>
            <w:r w:rsidRPr="003B2231">
              <w:rPr>
                <w:b/>
              </w:rPr>
              <w:t>nelik bilgileri a</w:t>
            </w:r>
            <w:r w:rsidRPr="003B2231">
              <w:rPr>
                <w:rFonts w:hint="eastAsia"/>
                <w:b/>
              </w:rPr>
              <w:t>ç</w:t>
            </w:r>
            <w:r w:rsidRPr="003B2231">
              <w:rPr>
                <w:b/>
              </w:rPr>
              <w:t xml:space="preserve">ıklar ve metinle ilgili </w:t>
            </w:r>
            <w:r w:rsidRPr="003B2231">
              <w:rPr>
                <w:rFonts w:hint="eastAsia"/>
                <w:b/>
              </w:rPr>
              <w:t>ö</w:t>
            </w:r>
            <w:r w:rsidRPr="003B2231">
              <w:rPr>
                <w:b/>
              </w:rPr>
              <w:t>n bilgileriyle</w:t>
            </w:r>
          </w:p>
          <w:p w:rsidR="003B2231" w:rsidRPr="003B2231" w:rsidRDefault="003B2231" w:rsidP="003B2231">
            <w:pPr>
              <w:pStyle w:val="TableParagraph"/>
              <w:widowControl w:val="0"/>
            </w:pPr>
            <w:r w:rsidRPr="003B2231">
              <w:rPr>
                <w:b/>
              </w:rPr>
              <w:t>bağlantı kurar</w:t>
            </w:r>
            <w:r w:rsidRPr="003B2231">
              <w:t>. ( Edebiyat, edebiyat-sanat ilişkisi, edebiyatın diğer bilimlerle ilişkisi, imge, estetik, hayal g</w:t>
            </w:r>
            <w:r w:rsidRPr="003B2231">
              <w:rPr>
                <w:rFonts w:hint="eastAsia"/>
              </w:rPr>
              <w:t>ü</w:t>
            </w:r>
            <w:r w:rsidRPr="003B2231">
              <w:t>c</w:t>
            </w:r>
            <w:r w:rsidRPr="003B2231">
              <w:rPr>
                <w:rFonts w:hint="eastAsia"/>
              </w:rPr>
              <w:t>ü</w:t>
            </w:r>
            <w:r w:rsidRPr="003B2231">
              <w:t xml:space="preserve"> vb. kavramları a</w:t>
            </w:r>
            <w:r w:rsidRPr="003B2231">
              <w:rPr>
                <w:rFonts w:hint="eastAsia"/>
              </w:rPr>
              <w:t>ç</w:t>
            </w:r>
            <w:r w:rsidRPr="003B2231">
              <w:t xml:space="preserve">ıklar.) </w:t>
            </w:r>
          </w:p>
          <w:p w:rsidR="003B2231" w:rsidRDefault="003B2231" w:rsidP="003B2231">
            <w:pPr>
              <w:pStyle w:val="TableParagraph"/>
              <w:widowControl w:val="0"/>
            </w:pPr>
          </w:p>
          <w:p w:rsidR="000D47B7" w:rsidRPr="000D47B7" w:rsidRDefault="000D47B7" w:rsidP="00692CD4">
            <w:pPr>
              <w:pStyle w:val="TableParagraph"/>
              <w:widowControl w:val="0"/>
              <w:jc w:val="center"/>
              <w:rPr>
                <w:b/>
              </w:rPr>
            </w:pPr>
            <w:r w:rsidRPr="000D47B7">
              <w:rPr>
                <w:b/>
              </w:rPr>
              <w:t>Ölçme ve değerlendirme süreci örneği:</w:t>
            </w:r>
          </w:p>
          <w:p w:rsidR="003B2231" w:rsidRPr="003B2231" w:rsidRDefault="003B2231" w:rsidP="003B2231">
            <w:pPr>
              <w:pStyle w:val="TableParagraph"/>
              <w:widowControl w:val="0"/>
            </w:pPr>
            <w:r w:rsidRPr="003B2231">
              <w:t>Edebiyat ve sanat ilişkisini yansıtan okuma metinlerinde çalışma yaprağı, karşılaştırma tablosu, kavram haritası, infografik metin, öğrenme günlüğü, kısa cevaplı sorular, kontrol listesinden yararlanılabilir.</w:t>
            </w:r>
            <w:r>
              <w:t xml:space="preserve"> </w:t>
            </w:r>
            <w:r w:rsidRPr="003B2231">
              <w:t>Dinleme/izleme metinleri ile ilgili olarak da kontrol listesi, T diyagramı, çıkış kartı ve kısa cevaplı sorular hazırlanabilir.</w:t>
            </w:r>
          </w:p>
          <w:p w:rsidR="001179EB" w:rsidRDefault="001179EB" w:rsidP="001179EB">
            <w:pPr>
              <w:pStyle w:val="TableParagraph"/>
              <w:widowControl w:val="0"/>
            </w:pPr>
          </w:p>
          <w:p w:rsidR="00241282" w:rsidRDefault="00241282" w:rsidP="00241282">
            <w:pPr>
              <w:pStyle w:val="TableParagraph"/>
              <w:widowControl w:val="0"/>
              <w:jc w:val="center"/>
              <w:rPr>
                <w:b/>
                <w:bCs/>
              </w:rPr>
            </w:pPr>
            <w:r w:rsidRPr="00241282">
              <w:rPr>
                <w:b/>
                <w:bCs/>
              </w:rPr>
              <w:t>HAZIRLIK SINIFI / OKUMA BECERİLERİ ALANI</w:t>
            </w:r>
            <w:r>
              <w:rPr>
                <w:b/>
                <w:bCs/>
              </w:rPr>
              <w:t xml:space="preserve"> </w:t>
            </w:r>
            <w:r w:rsidRPr="00241282">
              <w:rPr>
                <w:b/>
                <w:bCs/>
              </w:rPr>
              <w:t>/ 2. TEMA: SÖZÜN PEŞİNDE</w:t>
            </w:r>
          </w:p>
          <w:p w:rsidR="00241282" w:rsidRPr="00241282" w:rsidRDefault="00241282" w:rsidP="00241282">
            <w:pPr>
              <w:pStyle w:val="TableParagraph"/>
              <w:widowControl w:val="0"/>
              <w:jc w:val="center"/>
            </w:pPr>
            <w:r w:rsidRPr="00241282">
              <w:rPr>
                <w:b/>
                <w:bCs/>
              </w:rPr>
              <w:t xml:space="preserve">ÖĞRENME KANITLARI </w:t>
            </w:r>
            <w:r w:rsidRPr="00241282">
              <w:t>(Ölçme ve Değerlendirme)</w:t>
            </w:r>
          </w:p>
          <w:p w:rsidR="00241282" w:rsidRPr="00692CD4" w:rsidRDefault="00241282" w:rsidP="00241282">
            <w:pPr>
              <w:pStyle w:val="TableParagraph"/>
              <w:widowControl w:val="0"/>
              <w:jc w:val="center"/>
              <w:rPr>
                <w:b/>
              </w:rPr>
            </w:pPr>
            <w:r w:rsidRPr="00692CD4">
              <w:rPr>
                <w:b/>
                <w:u w:val="single"/>
              </w:rPr>
              <w:t xml:space="preserve">Metin Tahlili (Anlama) </w:t>
            </w:r>
          </w:p>
          <w:p w:rsidR="00241282" w:rsidRPr="00241282" w:rsidRDefault="00241282" w:rsidP="00241282">
            <w:pPr>
              <w:pStyle w:val="TableParagraph"/>
              <w:widowControl w:val="0"/>
              <w:jc w:val="center"/>
            </w:pPr>
            <w:r w:rsidRPr="00241282">
              <w:t>Okuma ve Dinleme/İzleme</w:t>
            </w:r>
          </w:p>
          <w:p w:rsidR="00241282" w:rsidRPr="00241282" w:rsidRDefault="00241282" w:rsidP="00241282">
            <w:pPr>
              <w:pStyle w:val="TableParagraph"/>
              <w:widowControl w:val="0"/>
              <w:jc w:val="center"/>
            </w:pPr>
            <w:r w:rsidRPr="00241282">
              <w:t>- Kısa cevaplı sorular</w:t>
            </w:r>
          </w:p>
          <w:p w:rsidR="00241282" w:rsidRPr="00241282" w:rsidRDefault="00241282" w:rsidP="00241282">
            <w:pPr>
              <w:pStyle w:val="TableParagraph"/>
              <w:widowControl w:val="0"/>
              <w:jc w:val="center"/>
            </w:pPr>
            <w:r w:rsidRPr="00241282">
              <w:t>- Yapılandırılmış grid</w:t>
            </w:r>
          </w:p>
          <w:p w:rsidR="00241282" w:rsidRPr="00241282" w:rsidRDefault="00241282" w:rsidP="00241282">
            <w:pPr>
              <w:pStyle w:val="TableParagraph"/>
              <w:widowControl w:val="0"/>
              <w:jc w:val="center"/>
            </w:pPr>
            <w:r w:rsidRPr="00241282">
              <w:t>- Çalışma yaprağı</w:t>
            </w:r>
          </w:p>
          <w:p w:rsidR="00241282" w:rsidRPr="00241282" w:rsidRDefault="00241282" w:rsidP="00241282">
            <w:pPr>
              <w:pStyle w:val="TableParagraph"/>
              <w:widowControl w:val="0"/>
              <w:jc w:val="center"/>
            </w:pPr>
            <w:r w:rsidRPr="00241282">
              <w:t>- Karşılaştırma tablosu</w:t>
            </w:r>
          </w:p>
          <w:p w:rsidR="00241282" w:rsidRDefault="00241282" w:rsidP="00241282">
            <w:pPr>
              <w:pStyle w:val="TableParagraph"/>
              <w:widowControl w:val="0"/>
              <w:jc w:val="center"/>
            </w:pPr>
            <w:r w:rsidRPr="00241282">
              <w:t>- Bilgi kartları</w:t>
            </w:r>
          </w:p>
          <w:p w:rsidR="00241282" w:rsidRPr="00241282" w:rsidRDefault="00241282" w:rsidP="00241282">
            <w:pPr>
              <w:pStyle w:val="TableParagraph"/>
              <w:widowControl w:val="0"/>
            </w:pPr>
            <w:r>
              <w:rPr>
                <w:b/>
              </w:rPr>
              <w:t xml:space="preserve">  </w:t>
            </w:r>
            <w:r w:rsidRPr="00241282">
              <w:rPr>
                <w:b/>
              </w:rPr>
              <w:t>“Sözün Peşinde” temasında</w:t>
            </w:r>
            <w:r w:rsidRPr="00241282">
              <w:t xml:space="preserve"> okumayı yönetme sürecinde kısa cevaplı sorular, anlam oluşturma sürecinde yapılandırılmış grid, karşılaştırma tablosu, çalışma yaprağı hazırlanabilir. Dinleme/izleme sürecinde dinleme/izlemeyi yönetmede kısa cevaplı sorular, bilgi kartları, çalışma yapraklarından faydalanılabilir.</w:t>
            </w:r>
          </w:p>
          <w:p w:rsidR="00241282" w:rsidRPr="00241282" w:rsidRDefault="00241282" w:rsidP="005131B4">
            <w:pPr>
              <w:pStyle w:val="TableParagraph"/>
              <w:widowControl w:val="0"/>
            </w:pPr>
          </w:p>
          <w:p w:rsidR="001C2F0B" w:rsidRPr="001C2F0B" w:rsidRDefault="001C2F0B" w:rsidP="001C2F0B">
            <w:pPr>
              <w:pStyle w:val="TableParagraph"/>
              <w:widowControl w:val="0"/>
              <w:jc w:val="center"/>
              <w:rPr>
                <w:b/>
              </w:rPr>
            </w:pPr>
            <w:r w:rsidRPr="001C2F0B">
              <w:rPr>
                <w:b/>
                <w:u w:val="single"/>
              </w:rPr>
              <w:t>Edebiyat Atölyesi (Anlatma</w:t>
            </w:r>
            <w:r w:rsidRPr="001C2F0B">
              <w:rPr>
                <w:b/>
              </w:rPr>
              <w:t>)</w:t>
            </w:r>
          </w:p>
          <w:p w:rsidR="001C2F0B" w:rsidRPr="001C2F0B" w:rsidRDefault="001C2F0B" w:rsidP="001C2F0B">
            <w:pPr>
              <w:pStyle w:val="TableParagraph"/>
              <w:widowControl w:val="0"/>
              <w:jc w:val="center"/>
              <w:rPr>
                <w:b/>
              </w:rPr>
            </w:pPr>
            <w:r w:rsidRPr="001C2F0B">
              <w:rPr>
                <w:b/>
              </w:rPr>
              <w:t>Konuşma ve Yazma</w:t>
            </w:r>
          </w:p>
          <w:p w:rsidR="001C2F0B" w:rsidRPr="001C2F0B" w:rsidRDefault="001C2F0B" w:rsidP="001C2F0B">
            <w:pPr>
              <w:pStyle w:val="TableParagraph"/>
              <w:widowControl w:val="0"/>
            </w:pPr>
            <w:r w:rsidRPr="001C2F0B">
              <w:t>- Öğrencilerin gezip gördükleri bir yeri anlatan sunum yapmalarına yönelik bir performans görevi</w:t>
            </w:r>
          </w:p>
          <w:p w:rsidR="001C2F0B" w:rsidRPr="001C2F0B" w:rsidRDefault="001C2F0B" w:rsidP="001C2F0B">
            <w:pPr>
              <w:pStyle w:val="TableParagraph"/>
              <w:widowControl w:val="0"/>
            </w:pPr>
            <w:r w:rsidRPr="001C2F0B">
              <w:t>- Öğrencilerin sözü etkili ve güzel kullanarak bir şiir yazmalarına yönelik bir performans görevi</w:t>
            </w:r>
          </w:p>
          <w:p w:rsidR="001C2F0B" w:rsidRDefault="001C2F0B" w:rsidP="001C2F0B">
            <w:pPr>
              <w:pStyle w:val="TableParagraph"/>
              <w:widowControl w:val="0"/>
            </w:pPr>
            <w:r w:rsidRPr="001C2F0B">
              <w:t>Öğrencilerin sunum yaparak sergilediği performans, dereceli puanlama anahtarı ile puanlanır. Puanlama anahtarında gözlem ve izlenimlerini paylaşma, içeriğe uygunluk, kültürel unsurlara yer verme, görsel ögeleri kullanma, zaman ve mekân kullanımı, sözü ve beden dilini etkili kullanma gibi ölçütler yer alır. Bu görev grup çalışması olarak gerçekleştirilebilir.</w:t>
            </w:r>
          </w:p>
          <w:p w:rsidR="001C2F0B" w:rsidRPr="001C2F0B" w:rsidRDefault="001C2F0B" w:rsidP="001C2F0B">
            <w:pPr>
              <w:pStyle w:val="TableParagraph"/>
              <w:widowControl w:val="0"/>
            </w:pPr>
            <w:r w:rsidRPr="001C2F0B">
              <w:t>Sözün etkili ve güzel kullanılarak yazıldığı ve yazılan şiirin paylaşıldığı performans görevleri dereceli puanlama anahtarıyla değerlendirilir. Puanlama anahtarında yaratıcılık, biçim, ahenk unsurları, etkileyicilik, anlam ve çağrışım zenginliği gibi ölçütlere yer verilir. Değerlendirmelerde öğretmen ve akran değerlendirmesi ile öz değerlendirme yapılarak çeşitlilik sağlanabilir.</w:t>
            </w:r>
          </w:p>
          <w:p w:rsidR="001C2F0B" w:rsidRPr="001C2F0B" w:rsidRDefault="001C2F0B" w:rsidP="001C2F0B">
            <w:pPr>
              <w:pStyle w:val="TableParagraph"/>
              <w:widowControl w:val="0"/>
              <w:jc w:val="center"/>
              <w:rPr>
                <w:b/>
              </w:rPr>
            </w:pPr>
            <w:r w:rsidRPr="001C2F0B">
              <w:rPr>
                <w:b/>
                <w:u w:val="single"/>
              </w:rPr>
              <w:t>Tema Sonu Değerlendirme</w:t>
            </w:r>
          </w:p>
          <w:p w:rsidR="00811F8C" w:rsidRDefault="001C2F0B" w:rsidP="00507777">
            <w:pPr>
              <w:pStyle w:val="TableParagraph"/>
              <w:widowControl w:val="0"/>
            </w:pPr>
            <w:r w:rsidRPr="001C2F0B">
              <w:lastRenderedPageBreak/>
              <w:t>Tema sonu değerlendirm</w:t>
            </w:r>
            <w:r w:rsidR="005131B4">
              <w:t>ede öğrenme günlüğü kullanılır.</w:t>
            </w:r>
          </w:p>
        </w:tc>
      </w:tr>
    </w:tbl>
    <w:p w:rsidR="00811F8C" w:rsidRDefault="00811F8C" w:rsidP="00811F8C">
      <w:pPr>
        <w:pStyle w:val="GvdeMetni"/>
        <w:spacing w:before="5" w:after="0"/>
        <w:rPr>
          <w:rFonts w:hint="eastAsia"/>
          <w:sz w:val="2"/>
        </w:rPr>
      </w:pPr>
    </w:p>
    <w:p w:rsidR="00811F8C" w:rsidRDefault="00811F8C"/>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9"/>
        <w:gridCol w:w="3036"/>
        <w:gridCol w:w="6922"/>
      </w:tblGrid>
      <w:tr w:rsidR="00FD6474" w:rsidRPr="00FD6474" w:rsidTr="00FD6474">
        <w:trPr>
          <w:trHeight w:val="1103"/>
        </w:trPr>
        <w:tc>
          <w:tcPr>
            <w:tcW w:w="499" w:type="dxa"/>
            <w:vMerge w:val="restart"/>
            <w:shd w:val="clear" w:color="auto" w:fill="E7E6E6"/>
          </w:tcPr>
          <w:p w:rsidR="00FD6474" w:rsidRPr="00FD6474" w:rsidRDefault="00FD6474" w:rsidP="00FD6474">
            <w:pPr>
              <w:pStyle w:val="TableParagraph"/>
            </w:pPr>
          </w:p>
          <w:p w:rsidR="00FD6474" w:rsidRPr="00FD6474" w:rsidRDefault="00FD6474" w:rsidP="00FD6474">
            <w:pPr>
              <w:pStyle w:val="TableParagraph"/>
            </w:pPr>
          </w:p>
          <w:p w:rsidR="00FD6474" w:rsidRPr="00FD6474" w:rsidRDefault="00FD6474" w:rsidP="00FD6474">
            <w:pPr>
              <w:pStyle w:val="TableParagraph"/>
            </w:pPr>
          </w:p>
          <w:p w:rsidR="00FD6474" w:rsidRPr="00FD6474" w:rsidRDefault="00FD6474" w:rsidP="00FD6474">
            <w:pPr>
              <w:pStyle w:val="TableParagraph"/>
              <w:spacing w:before="1"/>
            </w:pPr>
          </w:p>
          <w:p w:rsidR="00FD6474" w:rsidRPr="00FD6474" w:rsidRDefault="00FD6474" w:rsidP="00FD6474">
            <w:pPr>
              <w:pStyle w:val="TableParagraph"/>
              <w:ind w:left="107"/>
              <w:rPr>
                <w:b/>
              </w:rPr>
            </w:pPr>
            <w:r w:rsidRPr="00FD6474">
              <w:rPr>
                <w:b/>
                <w:spacing w:val="-10"/>
              </w:rPr>
              <w:t>5</w:t>
            </w:r>
          </w:p>
        </w:tc>
        <w:tc>
          <w:tcPr>
            <w:tcW w:w="3036" w:type="dxa"/>
            <w:shd w:val="clear" w:color="auto" w:fill="BCD5ED"/>
          </w:tcPr>
          <w:p w:rsidR="00FD6474" w:rsidRPr="00FD6474" w:rsidRDefault="00FD6474" w:rsidP="00FD6474">
            <w:pPr>
              <w:pStyle w:val="TableParagraph"/>
              <w:spacing w:before="272"/>
              <w:ind w:left="107"/>
              <w:rPr>
                <w:b/>
              </w:rPr>
            </w:pPr>
            <w:r w:rsidRPr="00FD6474">
              <w:rPr>
                <w:b/>
                <w:spacing w:val="-2"/>
              </w:rPr>
              <w:t>Öğretme-Öğrenme Yaşantıları</w:t>
            </w:r>
          </w:p>
        </w:tc>
        <w:tc>
          <w:tcPr>
            <w:tcW w:w="6922" w:type="dxa"/>
            <w:shd w:val="clear" w:color="auto" w:fill="BCD5ED"/>
          </w:tcPr>
          <w:p w:rsidR="00FD6474" w:rsidRPr="00215A26" w:rsidRDefault="00FD6474" w:rsidP="00215A26">
            <w:pPr>
              <w:pStyle w:val="TableParagraph"/>
              <w:ind w:left="119"/>
              <w:rPr>
                <w:b/>
              </w:rPr>
            </w:pPr>
            <w:r w:rsidRPr="00215A26">
              <w:rPr>
                <w:b/>
              </w:rPr>
              <w:t>Öğretim</w:t>
            </w:r>
            <w:r w:rsidRPr="00215A26">
              <w:rPr>
                <w:b/>
                <w:spacing w:val="80"/>
              </w:rPr>
              <w:t xml:space="preserve"> </w:t>
            </w:r>
            <w:r w:rsidRPr="00215A26">
              <w:rPr>
                <w:b/>
              </w:rPr>
              <w:t>programınızdan</w:t>
            </w:r>
            <w:r w:rsidRPr="00215A26">
              <w:rPr>
                <w:b/>
                <w:spacing w:val="80"/>
              </w:rPr>
              <w:t xml:space="preserve"> </w:t>
            </w:r>
            <w:r w:rsidRPr="00215A26">
              <w:rPr>
                <w:b/>
              </w:rPr>
              <w:t>bir</w:t>
            </w:r>
            <w:r w:rsidRPr="00215A26">
              <w:rPr>
                <w:b/>
                <w:spacing w:val="80"/>
              </w:rPr>
              <w:t xml:space="preserve"> </w:t>
            </w:r>
            <w:r w:rsidRPr="00215A26">
              <w:rPr>
                <w:b/>
              </w:rPr>
              <w:t>ünite/tema/öğrenme</w:t>
            </w:r>
            <w:r w:rsidRPr="00215A26">
              <w:rPr>
                <w:b/>
                <w:spacing w:val="80"/>
              </w:rPr>
              <w:t xml:space="preserve"> </w:t>
            </w:r>
            <w:r w:rsidRPr="00215A26">
              <w:rPr>
                <w:b/>
              </w:rPr>
              <w:t>alanı</w:t>
            </w:r>
            <w:r w:rsidRPr="00215A26">
              <w:rPr>
                <w:b/>
                <w:spacing w:val="80"/>
              </w:rPr>
              <w:t xml:space="preserve"> </w:t>
            </w:r>
            <w:r w:rsidRPr="00215A26">
              <w:rPr>
                <w:b/>
              </w:rPr>
              <w:t>seçerek</w:t>
            </w:r>
            <w:r w:rsidRPr="00215A26">
              <w:rPr>
                <w:b/>
                <w:spacing w:val="80"/>
              </w:rPr>
              <w:t xml:space="preserve"> </w:t>
            </w:r>
            <w:r w:rsidRPr="00215A26">
              <w:rPr>
                <w:b/>
              </w:rPr>
              <w:t>program</w:t>
            </w:r>
            <w:r w:rsidRPr="00215A26">
              <w:rPr>
                <w:b/>
                <w:spacing w:val="72"/>
                <w:w w:val="150"/>
              </w:rPr>
              <w:t xml:space="preserve"> </w:t>
            </w:r>
            <w:r w:rsidRPr="00215A26">
              <w:rPr>
                <w:b/>
              </w:rPr>
              <w:t>bileşenlerinin</w:t>
            </w:r>
            <w:r w:rsidRPr="00215A26">
              <w:rPr>
                <w:b/>
                <w:spacing w:val="75"/>
                <w:w w:val="150"/>
              </w:rPr>
              <w:t xml:space="preserve"> </w:t>
            </w:r>
            <w:r w:rsidRPr="00215A26">
              <w:rPr>
                <w:b/>
              </w:rPr>
              <w:t>(erdem-değer-eylem</w:t>
            </w:r>
            <w:r w:rsidRPr="00215A26">
              <w:rPr>
                <w:b/>
                <w:spacing w:val="77"/>
                <w:w w:val="150"/>
              </w:rPr>
              <w:t xml:space="preserve"> </w:t>
            </w:r>
            <w:r w:rsidRPr="00215A26">
              <w:rPr>
                <w:b/>
              </w:rPr>
              <w:t>modeli,</w:t>
            </w:r>
            <w:r w:rsidRPr="00215A26">
              <w:rPr>
                <w:b/>
                <w:spacing w:val="75"/>
                <w:w w:val="150"/>
              </w:rPr>
              <w:t xml:space="preserve"> </w:t>
            </w:r>
            <w:r w:rsidRPr="00215A26">
              <w:rPr>
                <w:b/>
                <w:spacing w:val="-2"/>
              </w:rPr>
              <w:t>okuryazarlık</w:t>
            </w:r>
            <w:r w:rsidR="00215A26">
              <w:rPr>
                <w:b/>
              </w:rPr>
              <w:t xml:space="preserve"> </w:t>
            </w:r>
            <w:r w:rsidRPr="00215A26">
              <w:rPr>
                <w:b/>
              </w:rPr>
              <w:t>becerileri, sosyal-duygusal öğrenme becerileri) nasıl işlendiğine dair görüşlerinizi kısaca ifade ediniz.</w:t>
            </w:r>
          </w:p>
        </w:tc>
      </w:tr>
      <w:tr w:rsidR="00FD6474" w:rsidRPr="00FD6474" w:rsidTr="00FD6474">
        <w:trPr>
          <w:trHeight w:val="1379"/>
        </w:trPr>
        <w:tc>
          <w:tcPr>
            <w:tcW w:w="499" w:type="dxa"/>
            <w:vMerge/>
            <w:tcBorders>
              <w:top w:val="nil"/>
            </w:tcBorders>
            <w:shd w:val="clear" w:color="auto" w:fill="E7E6E6"/>
          </w:tcPr>
          <w:p w:rsidR="00FD6474" w:rsidRPr="00FD6474" w:rsidRDefault="00FD6474" w:rsidP="00FD6474">
            <w:pPr>
              <w:rPr>
                <w:rFonts w:ascii="Times New Roman" w:hAnsi="Times New Roman" w:cs="Times New Roman"/>
                <w:sz w:val="2"/>
                <w:szCs w:val="2"/>
              </w:rPr>
            </w:pPr>
          </w:p>
        </w:tc>
        <w:tc>
          <w:tcPr>
            <w:tcW w:w="9958" w:type="dxa"/>
            <w:gridSpan w:val="2"/>
            <w:shd w:val="clear" w:color="auto" w:fill="DEEAF6"/>
          </w:tcPr>
          <w:p w:rsidR="00001BDA" w:rsidRPr="0055586D" w:rsidRDefault="00001BDA" w:rsidP="00360324">
            <w:pPr>
              <w:pStyle w:val="TableParagraph"/>
            </w:pPr>
            <w:r>
              <w:t xml:space="preserve"> Öğretim programımızda </w:t>
            </w:r>
            <w:r w:rsidRPr="00360324">
              <w:rPr>
                <w:b/>
              </w:rPr>
              <w:t>gözlemlenebilen</w:t>
            </w:r>
            <w:r w:rsidRPr="00772B3B">
              <w:t xml:space="preserve"> </w:t>
            </w:r>
            <w:r w:rsidRPr="005128ED">
              <w:rPr>
                <w:b/>
              </w:rPr>
              <w:t>değerler</w:t>
            </w:r>
            <w:r w:rsidRPr="00772B3B">
              <w:t xml:space="preserve"> </w:t>
            </w:r>
            <w:r w:rsidR="00215A26">
              <w:t xml:space="preserve">“ </w:t>
            </w:r>
            <w:r w:rsidRPr="00772B3B">
              <w:t>Erdem-Değer-Eylem Modeli</w:t>
            </w:r>
            <w:r w:rsidR="00215A26">
              <w:t>”</w:t>
            </w:r>
            <w:r w:rsidRPr="00772B3B">
              <w:t xml:space="preserve"> ile kavramsallaştırılmaktadır.</w:t>
            </w:r>
            <w:r w:rsidR="00360324">
              <w:t xml:space="preserve"> </w:t>
            </w:r>
            <w:r w:rsidRPr="00772B3B">
              <w:rPr>
                <w:bCs/>
              </w:rPr>
              <w:t>Öğretim programlarındaki</w:t>
            </w:r>
            <w:r w:rsidRPr="00772B3B">
              <w:rPr>
                <w:b/>
                <w:bCs/>
              </w:rPr>
              <w:t xml:space="preserve"> okuryazarlık becerileri, </w:t>
            </w:r>
            <w:r w:rsidRPr="00772B3B">
              <w:rPr>
                <w:bCs/>
              </w:rPr>
              <w:t>öğrenme çıktılarında vurgulanmayan örtük bir yapıda ele alınmaktadır.</w:t>
            </w:r>
            <w:r w:rsidRPr="00772B3B">
              <w:rPr>
                <w:rFonts w:ascii="Liberation Serif" w:eastAsia="NSimSun" w:hAnsi="Liberation Serif" w:cs="Lucida Sans" w:hint="eastAsia"/>
                <w:lang w:eastAsia="zh-CN" w:bidi="hi-IN"/>
              </w:rPr>
              <w:t xml:space="preserve"> </w:t>
            </w:r>
            <w:r w:rsidRPr="00772B3B">
              <w:rPr>
                <w:rFonts w:hint="eastAsia"/>
                <w:bCs/>
              </w:rPr>
              <w:t>Ö</w:t>
            </w:r>
            <w:r w:rsidRPr="00772B3B">
              <w:rPr>
                <w:bCs/>
              </w:rPr>
              <w:t>ğrencilerin</w:t>
            </w:r>
            <w:r w:rsidRPr="005128ED">
              <w:rPr>
                <w:b/>
                <w:bCs/>
              </w:rPr>
              <w:t xml:space="preserve"> sistem okuryazarı </w:t>
            </w:r>
            <w:r w:rsidRPr="00772B3B">
              <w:rPr>
                <w:bCs/>
              </w:rPr>
              <w:t>olarak yetiştirilmesi, g</w:t>
            </w:r>
            <w:r w:rsidRPr="00772B3B">
              <w:rPr>
                <w:rFonts w:hint="eastAsia"/>
                <w:bCs/>
              </w:rPr>
              <w:t>ü</w:t>
            </w:r>
            <w:r w:rsidRPr="00772B3B">
              <w:rPr>
                <w:bCs/>
              </w:rPr>
              <w:t>n</w:t>
            </w:r>
            <w:r w:rsidRPr="00772B3B">
              <w:rPr>
                <w:rFonts w:hint="eastAsia"/>
                <w:bCs/>
              </w:rPr>
              <w:t>ü</w:t>
            </w:r>
            <w:r w:rsidRPr="00772B3B">
              <w:rPr>
                <w:bCs/>
              </w:rPr>
              <w:t>m</w:t>
            </w:r>
            <w:r w:rsidRPr="00772B3B">
              <w:rPr>
                <w:rFonts w:hint="eastAsia"/>
                <w:bCs/>
              </w:rPr>
              <w:t>ü</w:t>
            </w:r>
            <w:r w:rsidRPr="00772B3B">
              <w:rPr>
                <w:bCs/>
              </w:rPr>
              <w:t>z eğitim anlayışlarının olduk</w:t>
            </w:r>
            <w:r w:rsidRPr="00772B3B">
              <w:rPr>
                <w:rFonts w:hint="eastAsia"/>
                <w:bCs/>
              </w:rPr>
              <w:t>ç</w:t>
            </w:r>
            <w:r w:rsidRPr="00772B3B">
              <w:rPr>
                <w:bCs/>
              </w:rPr>
              <w:t xml:space="preserve">a </w:t>
            </w:r>
            <w:r w:rsidRPr="00772B3B">
              <w:rPr>
                <w:rFonts w:hint="eastAsia"/>
                <w:bCs/>
              </w:rPr>
              <w:t>ö</w:t>
            </w:r>
            <w:r w:rsidRPr="00772B3B">
              <w:rPr>
                <w:bCs/>
              </w:rPr>
              <w:t>nemli bir par</w:t>
            </w:r>
            <w:r w:rsidRPr="00772B3B">
              <w:rPr>
                <w:rFonts w:hint="eastAsia"/>
                <w:bCs/>
              </w:rPr>
              <w:t>ç</w:t>
            </w:r>
            <w:r w:rsidRPr="00772B3B">
              <w:rPr>
                <w:bCs/>
              </w:rPr>
              <w:t>ası h</w:t>
            </w:r>
            <w:r w:rsidRPr="00772B3B">
              <w:rPr>
                <w:rFonts w:hint="eastAsia"/>
                <w:bCs/>
              </w:rPr>
              <w:t>â</w:t>
            </w:r>
            <w:r w:rsidRPr="00772B3B">
              <w:rPr>
                <w:bCs/>
              </w:rPr>
              <w:t>line gelmiştir.</w:t>
            </w:r>
            <w:r>
              <w:t xml:space="preserve"> </w:t>
            </w:r>
            <w:r w:rsidRPr="005128ED">
              <w:rPr>
                <w:b/>
              </w:rPr>
              <w:t>Sosyal-duygusal öğrenme becerileri</w:t>
            </w:r>
            <w:r w:rsidRPr="00772B3B">
              <w:t xml:space="preserve"> </w:t>
            </w:r>
            <w:r w:rsidRPr="005128ED">
              <w:rPr>
                <w:bCs/>
              </w:rPr>
              <w:t>benlik becerileri</w:t>
            </w:r>
            <w:r w:rsidRPr="005128ED">
              <w:t xml:space="preserve">, </w:t>
            </w:r>
            <w:r w:rsidRPr="005128ED">
              <w:rPr>
                <w:bCs/>
              </w:rPr>
              <w:t xml:space="preserve">sosyal yaşam becerileri </w:t>
            </w:r>
            <w:r w:rsidRPr="005128ED">
              <w:t xml:space="preserve">ve </w:t>
            </w:r>
            <w:r w:rsidRPr="005128ED">
              <w:rPr>
                <w:bCs/>
              </w:rPr>
              <w:t>ortak birleşik beceriler</w:t>
            </w:r>
            <w:r w:rsidRPr="00772B3B">
              <w:t xml:space="preserve"> olmak üzere üç boyutta ele alınmıştır.</w:t>
            </w:r>
            <w:r w:rsidRPr="00083526">
              <w:rPr>
                <w:rFonts w:eastAsia="Arial"/>
                <w:b/>
                <w:bCs/>
                <w:color w:val="00B050"/>
                <w:kern w:val="0"/>
                <w:sz w:val="30"/>
                <w:szCs w:val="30"/>
                <w:lang w:eastAsia="tr-TR"/>
              </w:rPr>
              <w:t xml:space="preserve"> </w:t>
            </w:r>
            <w:r w:rsidRPr="00772B3B">
              <w:rPr>
                <w:b/>
                <w:bCs/>
              </w:rPr>
              <w:t xml:space="preserve">Sosyal-duygusal öğrenme becerileri, </w:t>
            </w:r>
            <w:r w:rsidRPr="0055586D">
              <w:rPr>
                <w:bCs/>
              </w:rPr>
              <w:t xml:space="preserve">öğrencilerin okul içi ve okul dışı hayatlarında başarılı olmaları için onları destekleyecek bir yeterlik kümesi olarak ele alınmaktadır. </w:t>
            </w:r>
          </w:p>
          <w:p w:rsidR="00001BDA" w:rsidRDefault="00001BDA" w:rsidP="00001BDA">
            <w:pPr>
              <w:pStyle w:val="TableParagraph"/>
            </w:pPr>
          </w:p>
          <w:p w:rsidR="00001BDA" w:rsidRPr="005128ED" w:rsidRDefault="00001BDA" w:rsidP="00001BDA">
            <w:pPr>
              <w:pStyle w:val="TableParagraph"/>
              <w:jc w:val="center"/>
              <w:rPr>
                <w:b/>
              </w:rPr>
            </w:pPr>
            <w:r w:rsidRPr="005128ED">
              <w:rPr>
                <w:b/>
              </w:rPr>
              <w:t>Program Bileşen</w:t>
            </w:r>
            <w:r w:rsidR="00360324">
              <w:rPr>
                <w:b/>
              </w:rPr>
              <w:t xml:space="preserve">lerinin İşleniş Örneği ve </w:t>
            </w:r>
            <w:r w:rsidR="00215A26">
              <w:rPr>
                <w:b/>
              </w:rPr>
              <w:t>Görüşler:</w:t>
            </w:r>
          </w:p>
          <w:p w:rsidR="00001BDA" w:rsidRDefault="00001BDA" w:rsidP="00001BDA">
            <w:pPr>
              <w:pStyle w:val="TableParagraph"/>
              <w:jc w:val="center"/>
              <w:rPr>
                <w:rStyle w:val="A4"/>
                <w:sz w:val="23"/>
                <w:szCs w:val="23"/>
              </w:rPr>
            </w:pPr>
            <w:r>
              <w:rPr>
                <w:rStyle w:val="A4"/>
                <w:sz w:val="23"/>
                <w:szCs w:val="23"/>
              </w:rPr>
              <w:t>9. SINIF TEMALARI</w:t>
            </w:r>
          </w:p>
          <w:p w:rsidR="00001BDA" w:rsidRDefault="00001BDA" w:rsidP="00001BDA">
            <w:pPr>
              <w:pStyle w:val="TableParagraph"/>
              <w:jc w:val="center"/>
              <w:rPr>
                <w:b/>
              </w:rPr>
            </w:pPr>
            <w:r w:rsidRPr="0055586D">
              <w:rPr>
                <w:b/>
              </w:rPr>
              <w:t>1. TEMA: S</w:t>
            </w:r>
            <w:r w:rsidRPr="0055586D">
              <w:rPr>
                <w:rFonts w:hint="eastAsia"/>
                <w:b/>
              </w:rPr>
              <w:t>Ö</w:t>
            </w:r>
            <w:r w:rsidRPr="0055586D">
              <w:rPr>
                <w:b/>
              </w:rPr>
              <w:t>Z</w:t>
            </w:r>
            <w:r w:rsidRPr="0055586D">
              <w:rPr>
                <w:rFonts w:hint="eastAsia"/>
                <w:b/>
              </w:rPr>
              <w:t>Ü</w:t>
            </w:r>
            <w:r w:rsidRPr="0055586D">
              <w:rPr>
                <w:b/>
              </w:rPr>
              <w:t>N İNCELİĞİ</w:t>
            </w:r>
          </w:p>
          <w:p w:rsidR="00001BDA" w:rsidRPr="0055586D" w:rsidRDefault="00001BDA" w:rsidP="00001BDA">
            <w:pPr>
              <w:pStyle w:val="TableParagraph"/>
            </w:pPr>
            <w:r>
              <w:t xml:space="preserve">    </w:t>
            </w:r>
            <w:r w:rsidRPr="0055586D">
              <w:t>Edebiyat d</w:t>
            </w:r>
            <w:r w:rsidRPr="0055586D">
              <w:rPr>
                <w:rFonts w:hint="eastAsia"/>
              </w:rPr>
              <w:t>ü</w:t>
            </w:r>
            <w:r w:rsidRPr="0055586D">
              <w:t xml:space="preserve">nyasına giriş niteliğindeki bu temada; estetik değer, yaratıcılık, hayal gücü, imge, sembol, </w:t>
            </w:r>
            <w:r w:rsidRPr="0055586D">
              <w:rPr>
                <w:rFonts w:hint="eastAsia"/>
              </w:rPr>
              <w:t>ç</w:t>
            </w:r>
            <w:r w:rsidRPr="0055586D">
              <w:t xml:space="preserve">ağrışım gibi temel kavramlar </w:t>
            </w:r>
            <w:r w:rsidRPr="0055586D">
              <w:rPr>
                <w:rFonts w:hint="eastAsia"/>
              </w:rPr>
              <w:t>ü</w:t>
            </w:r>
            <w:r w:rsidRPr="0055586D">
              <w:t xml:space="preserve">zerinden </w:t>
            </w:r>
            <w:r w:rsidRPr="0055586D">
              <w:rPr>
                <w:rFonts w:hint="eastAsia"/>
              </w:rPr>
              <w:t>ö</w:t>
            </w:r>
            <w:r w:rsidRPr="0055586D">
              <w:t>ğrenc</w:t>
            </w:r>
            <w:r>
              <w:t xml:space="preserve">ilere edebiyatın derinliklerini </w:t>
            </w:r>
            <w:r w:rsidRPr="0055586D">
              <w:t>keşfetme fırsatı verilmesi ama</w:t>
            </w:r>
            <w:r w:rsidRPr="0055586D">
              <w:rPr>
                <w:rFonts w:hint="eastAsia"/>
              </w:rPr>
              <w:t>ç</w:t>
            </w:r>
            <w:r w:rsidRPr="0055586D">
              <w:t>lanmaktadır. Edeb</w:t>
            </w:r>
            <w:r w:rsidRPr="0055586D">
              <w:rPr>
                <w:rFonts w:hint="eastAsia"/>
              </w:rPr>
              <w:t>î</w:t>
            </w:r>
            <w:r w:rsidRPr="0055586D">
              <w:t xml:space="preserve"> s</w:t>
            </w:r>
            <w:r w:rsidRPr="0055586D">
              <w:rPr>
                <w:rFonts w:hint="eastAsia"/>
              </w:rPr>
              <w:t>ö</w:t>
            </w:r>
            <w:r w:rsidRPr="0055586D">
              <w:t>yleyişin g</w:t>
            </w:r>
            <w:r w:rsidRPr="0055586D">
              <w:rPr>
                <w:rFonts w:hint="eastAsia"/>
              </w:rPr>
              <w:t>ü</w:t>
            </w:r>
            <w:r w:rsidRPr="0055586D">
              <w:t>nl</w:t>
            </w:r>
            <w:r w:rsidRPr="0055586D">
              <w:rPr>
                <w:rFonts w:hint="eastAsia"/>
              </w:rPr>
              <w:t>ü</w:t>
            </w:r>
            <w:r w:rsidRPr="0055586D">
              <w:t>k s</w:t>
            </w:r>
            <w:r w:rsidRPr="0055586D">
              <w:rPr>
                <w:rFonts w:hint="eastAsia"/>
              </w:rPr>
              <w:t>ö</w:t>
            </w:r>
            <w:r>
              <w:t xml:space="preserve">yleyişten farkı </w:t>
            </w:r>
            <w:r w:rsidRPr="0055586D">
              <w:t>vurgulanır ve edeb</w:t>
            </w:r>
            <w:r w:rsidRPr="0055586D">
              <w:rPr>
                <w:rFonts w:hint="eastAsia"/>
              </w:rPr>
              <w:t>î</w:t>
            </w:r>
            <w:r w:rsidRPr="0055586D">
              <w:t xml:space="preserve"> eserlerde kullanılan her bir s</w:t>
            </w:r>
            <w:r w:rsidRPr="0055586D">
              <w:rPr>
                <w:rFonts w:hint="eastAsia"/>
              </w:rPr>
              <w:t>ö</w:t>
            </w:r>
            <w:r w:rsidRPr="0055586D">
              <w:t>z</w:t>
            </w:r>
            <w:r w:rsidRPr="0055586D">
              <w:rPr>
                <w:rFonts w:hint="eastAsia"/>
              </w:rPr>
              <w:t>ü</w:t>
            </w:r>
            <w:r w:rsidRPr="0055586D">
              <w:t xml:space="preserve">n </w:t>
            </w:r>
            <w:r w:rsidRPr="0055586D">
              <w:rPr>
                <w:rFonts w:hint="eastAsia"/>
              </w:rPr>
              <w:t>ö</w:t>
            </w:r>
            <w:r w:rsidRPr="0055586D">
              <w:t>zenle belirlendiğinin, s</w:t>
            </w:r>
            <w:r w:rsidRPr="0055586D">
              <w:rPr>
                <w:rFonts w:hint="eastAsia"/>
              </w:rPr>
              <w:t>ö</w:t>
            </w:r>
            <w:r>
              <w:t xml:space="preserve">zlerin anlamı </w:t>
            </w:r>
            <w:r w:rsidRPr="0055586D">
              <w:t>ve anlatımı doğrudan etkilediğinin farkına varılır. S</w:t>
            </w:r>
            <w:r w:rsidRPr="0055586D">
              <w:rPr>
                <w:rFonts w:hint="eastAsia"/>
              </w:rPr>
              <w:t>ö</w:t>
            </w:r>
            <w:r w:rsidRPr="0055586D">
              <w:t>z</w:t>
            </w:r>
            <w:r w:rsidRPr="0055586D">
              <w:rPr>
                <w:rFonts w:hint="eastAsia"/>
              </w:rPr>
              <w:t>ü</w:t>
            </w:r>
            <w:r w:rsidRPr="0055586D">
              <w:t>n inceliğinin bir y</w:t>
            </w:r>
            <w:r>
              <w:t xml:space="preserve">andan metnin </w:t>
            </w:r>
            <w:r w:rsidRPr="0055586D">
              <w:t>anlamını derinleştirdiği, diğer yandan da estetik bir dene</w:t>
            </w:r>
            <w:r>
              <w:t xml:space="preserve">yim yaşanmasına olanak tanıdığı </w:t>
            </w:r>
            <w:r w:rsidRPr="0055586D">
              <w:rPr>
                <w:rFonts w:hint="eastAsia"/>
              </w:rPr>
              <w:t>ü</w:t>
            </w:r>
            <w:r w:rsidRPr="0055586D">
              <w:t>zerinde durularak edebiyatın g</w:t>
            </w:r>
            <w:r w:rsidRPr="0055586D">
              <w:rPr>
                <w:rFonts w:hint="eastAsia"/>
              </w:rPr>
              <w:t>ü</w:t>
            </w:r>
            <w:r w:rsidRPr="0055586D">
              <w:t>zel sanatlar i</w:t>
            </w:r>
            <w:r w:rsidRPr="0055586D">
              <w:rPr>
                <w:rFonts w:hint="eastAsia"/>
              </w:rPr>
              <w:t>ç</w:t>
            </w:r>
            <w:r w:rsidRPr="0055586D">
              <w:t>indeki yeri ve d</w:t>
            </w:r>
            <w:r>
              <w:t xml:space="preserve">iğer disiplinlerle ilişkisi ele </w:t>
            </w:r>
            <w:r w:rsidRPr="0055586D">
              <w:t>alınır.</w:t>
            </w:r>
          </w:p>
          <w:p w:rsidR="00001BDA" w:rsidRDefault="00001BDA" w:rsidP="00001BDA">
            <w:pPr>
              <w:pStyle w:val="TableParagraph"/>
            </w:pPr>
            <w:r>
              <w:t xml:space="preserve">   </w:t>
            </w:r>
            <w:r w:rsidRPr="0055586D">
              <w:rPr>
                <w:rFonts w:hint="eastAsia"/>
              </w:rPr>
              <w:t>Ö</w:t>
            </w:r>
            <w:r w:rsidRPr="0055586D">
              <w:t>ğrencilerin edebiyat ile tanıştığı bu temada edeb</w:t>
            </w:r>
            <w:r w:rsidRPr="0055586D">
              <w:rPr>
                <w:rFonts w:hint="eastAsia"/>
              </w:rPr>
              <w:t>î</w:t>
            </w:r>
            <w:r w:rsidRPr="0055586D">
              <w:t xml:space="preserve"> s</w:t>
            </w:r>
            <w:r w:rsidRPr="0055586D">
              <w:rPr>
                <w:rFonts w:hint="eastAsia"/>
              </w:rPr>
              <w:t>ö</w:t>
            </w:r>
            <w:r w:rsidRPr="0055586D">
              <w:t xml:space="preserve">yleyişin </w:t>
            </w:r>
            <w:r w:rsidRPr="0055586D">
              <w:rPr>
                <w:rFonts w:hint="eastAsia"/>
              </w:rPr>
              <w:t>ö</w:t>
            </w:r>
            <w:r w:rsidRPr="0055586D">
              <w:t>zellikleri Cumhuriyet D</w:t>
            </w:r>
            <w:r w:rsidRPr="0055586D">
              <w:rPr>
                <w:rFonts w:hint="eastAsia"/>
              </w:rPr>
              <w:t>ö</w:t>
            </w:r>
            <w:r w:rsidRPr="0055586D">
              <w:t>nemi</w:t>
            </w:r>
            <w:r w:rsidRPr="0055586D">
              <w:rPr>
                <w:rFonts w:hint="eastAsia"/>
              </w:rPr>
              <w:t>’</w:t>
            </w:r>
            <w:r>
              <w:t xml:space="preserve">nden </w:t>
            </w:r>
            <w:r w:rsidRPr="0055586D">
              <w:t>başlanarak g</w:t>
            </w:r>
            <w:r w:rsidRPr="0055586D">
              <w:rPr>
                <w:rFonts w:hint="eastAsia"/>
              </w:rPr>
              <w:t>ü</w:t>
            </w:r>
            <w:r w:rsidRPr="0055586D">
              <w:t>n</w:t>
            </w:r>
            <w:r w:rsidRPr="0055586D">
              <w:rPr>
                <w:rFonts w:hint="eastAsia"/>
              </w:rPr>
              <w:t>ü</w:t>
            </w:r>
            <w:r w:rsidRPr="0055586D">
              <w:t>m</w:t>
            </w:r>
            <w:r w:rsidRPr="0055586D">
              <w:rPr>
                <w:rFonts w:hint="eastAsia"/>
              </w:rPr>
              <w:t>ü</w:t>
            </w:r>
            <w:r w:rsidRPr="0055586D">
              <w:t xml:space="preserve">ze en yakın dil ve anlatım </w:t>
            </w:r>
            <w:r w:rsidRPr="0055586D">
              <w:rPr>
                <w:rFonts w:hint="eastAsia"/>
              </w:rPr>
              <w:t>ö</w:t>
            </w:r>
            <w:r w:rsidRPr="0055586D">
              <w:t>zellik</w:t>
            </w:r>
            <w:r>
              <w:t>leri taşıyan eserlerle sunulur.</w:t>
            </w:r>
            <w:r w:rsidRPr="0055586D">
              <w:t xml:space="preserve"> Okumada şiir ve deneme t</w:t>
            </w:r>
            <w:r w:rsidRPr="0055586D">
              <w:rPr>
                <w:rFonts w:hint="eastAsia"/>
              </w:rPr>
              <w:t>ü</w:t>
            </w:r>
            <w:r w:rsidRPr="0055586D">
              <w:t>rlerinden birer metin tahlil edil</w:t>
            </w:r>
            <w:r>
              <w:t xml:space="preserve">ir. Dinleme/izleme metni olarak </w:t>
            </w:r>
            <w:r w:rsidRPr="0055586D">
              <w:rPr>
                <w:rFonts w:hint="eastAsia"/>
              </w:rPr>
              <w:t>bir mülakat incelenir. Bu türler üzerinden temaya özgü ka</w:t>
            </w:r>
            <w:r>
              <w:rPr>
                <w:rFonts w:hint="eastAsia"/>
              </w:rPr>
              <w:t>vramlarla edebî eserlerde sözün</w:t>
            </w:r>
            <w:r>
              <w:t xml:space="preserve"> </w:t>
            </w:r>
            <w:r w:rsidRPr="0055586D">
              <w:t>inceliğine vurgu yapılması sağlanır.</w:t>
            </w:r>
          </w:p>
          <w:p w:rsidR="00001BDA" w:rsidRDefault="00001BDA" w:rsidP="00001BDA">
            <w:pPr>
              <w:pStyle w:val="TableParagraph"/>
              <w:jc w:val="center"/>
              <w:rPr>
                <w:b/>
              </w:rPr>
            </w:pPr>
          </w:p>
          <w:p w:rsidR="00001BDA" w:rsidRDefault="00001BDA" w:rsidP="00001BDA">
            <w:pPr>
              <w:pStyle w:val="TableParagraph"/>
              <w:jc w:val="center"/>
              <w:rPr>
                <w:b/>
              </w:rPr>
            </w:pPr>
            <w:r w:rsidRPr="009A0198">
              <w:rPr>
                <w:rFonts w:hint="eastAsia"/>
                <w:b/>
              </w:rPr>
              <w:t>Ö</w:t>
            </w:r>
            <w:r w:rsidRPr="009A0198">
              <w:rPr>
                <w:b/>
              </w:rPr>
              <w:t>ğretme-</w:t>
            </w:r>
            <w:r w:rsidRPr="009A0198">
              <w:rPr>
                <w:rFonts w:hint="eastAsia"/>
                <w:b/>
              </w:rPr>
              <w:t>Ö</w:t>
            </w:r>
            <w:r w:rsidRPr="009A0198">
              <w:rPr>
                <w:b/>
              </w:rPr>
              <w:t>ğrenme</w:t>
            </w:r>
            <w:r>
              <w:rPr>
                <w:b/>
              </w:rPr>
              <w:t xml:space="preserve"> </w:t>
            </w:r>
            <w:r w:rsidRPr="009A0198">
              <w:rPr>
                <w:b/>
              </w:rPr>
              <w:t>Uygulamaları</w:t>
            </w:r>
          </w:p>
          <w:p w:rsidR="00001BDA" w:rsidRDefault="00001BDA" w:rsidP="00001BDA">
            <w:pPr>
              <w:pStyle w:val="TableParagraph"/>
              <w:jc w:val="center"/>
              <w:rPr>
                <w:b/>
              </w:rPr>
            </w:pPr>
            <w:r w:rsidRPr="009A0198">
              <w:rPr>
                <w:b/>
              </w:rPr>
              <w:t>S</w:t>
            </w:r>
            <w:r w:rsidRPr="009A0198">
              <w:rPr>
                <w:rFonts w:hint="eastAsia"/>
                <w:b/>
              </w:rPr>
              <w:t>ü</w:t>
            </w:r>
            <w:r w:rsidRPr="009A0198">
              <w:rPr>
                <w:b/>
              </w:rPr>
              <w:t>re</w:t>
            </w:r>
            <w:r w:rsidRPr="009A0198">
              <w:rPr>
                <w:rFonts w:hint="eastAsia"/>
                <w:b/>
              </w:rPr>
              <w:t>ç</w:t>
            </w:r>
            <w:r w:rsidRPr="009A0198">
              <w:rPr>
                <w:b/>
              </w:rPr>
              <w:t xml:space="preserve"> </w:t>
            </w:r>
            <w:r w:rsidRPr="009A0198">
              <w:rPr>
                <w:rFonts w:hint="eastAsia"/>
                <w:b/>
              </w:rPr>
              <w:t>Ç</w:t>
            </w:r>
            <w:r w:rsidRPr="009A0198">
              <w:rPr>
                <w:b/>
              </w:rPr>
              <w:t>er</w:t>
            </w:r>
            <w:r w:rsidRPr="009A0198">
              <w:rPr>
                <w:rFonts w:hint="eastAsia"/>
                <w:b/>
              </w:rPr>
              <w:t>ç</w:t>
            </w:r>
            <w:r w:rsidRPr="009A0198">
              <w:rPr>
                <w:b/>
              </w:rPr>
              <w:t>evesi:</w:t>
            </w:r>
          </w:p>
          <w:p w:rsidR="00001BDA" w:rsidRDefault="00001BDA" w:rsidP="00001BDA">
            <w:pPr>
              <w:pStyle w:val="TableParagraph"/>
              <w:jc w:val="center"/>
              <w:rPr>
                <w:b/>
              </w:rPr>
            </w:pPr>
          </w:p>
          <w:p w:rsidR="00001BDA" w:rsidRDefault="00001BDA" w:rsidP="00001BDA">
            <w:pPr>
              <w:pStyle w:val="TableParagraph"/>
            </w:pPr>
            <w:r w:rsidRPr="005128ED">
              <w:rPr>
                <w:rFonts w:hint="eastAsia"/>
                <w:b/>
              </w:rPr>
              <w:t>Metin</w:t>
            </w:r>
            <w:r>
              <w:rPr>
                <w:b/>
              </w:rPr>
              <w:t xml:space="preserve"> </w:t>
            </w:r>
            <w:r w:rsidRPr="005128ED">
              <w:rPr>
                <w:rFonts w:hint="eastAsia"/>
                <w:b/>
              </w:rPr>
              <w:t>Tahlili</w:t>
            </w:r>
            <w:r>
              <w:rPr>
                <w:b/>
              </w:rPr>
              <w:t xml:space="preserve"> Süreci: </w:t>
            </w:r>
            <w:r w:rsidRPr="005128ED">
              <w:rPr>
                <w:rFonts w:hint="eastAsia"/>
                <w:b/>
              </w:rPr>
              <w:t>Okuma</w:t>
            </w:r>
            <w:r>
              <w:rPr>
                <w:b/>
              </w:rPr>
              <w:t xml:space="preserve"> / </w:t>
            </w:r>
            <w:r w:rsidRPr="005128ED">
              <w:t>Şiir, Deneme</w:t>
            </w:r>
            <w:r>
              <w:rPr>
                <w:b/>
              </w:rPr>
              <w:t xml:space="preserve"> Dinleme</w:t>
            </w:r>
            <w:r w:rsidRPr="005128ED">
              <w:rPr>
                <w:b/>
              </w:rPr>
              <w:t>/İzleme</w:t>
            </w:r>
            <w:r>
              <w:rPr>
                <w:b/>
              </w:rPr>
              <w:t xml:space="preserve"> / </w:t>
            </w:r>
            <w:r w:rsidRPr="005128ED">
              <w:rPr>
                <w:rFonts w:hint="eastAsia"/>
              </w:rPr>
              <w:t>Çok modlu metin</w:t>
            </w:r>
            <w:r w:rsidRPr="005128ED">
              <w:t xml:space="preserve">: </w:t>
            </w:r>
            <w:r w:rsidRPr="005128ED">
              <w:rPr>
                <w:rFonts w:hint="eastAsia"/>
              </w:rPr>
              <w:t>(Mülakat)</w:t>
            </w:r>
          </w:p>
          <w:p w:rsidR="00001BDA" w:rsidRDefault="00001BDA" w:rsidP="00001BDA">
            <w:pPr>
              <w:pStyle w:val="TableParagraph"/>
            </w:pPr>
          </w:p>
          <w:p w:rsidR="00001BDA" w:rsidRDefault="00001BDA" w:rsidP="00001BDA">
            <w:pPr>
              <w:pStyle w:val="TableParagraph"/>
              <w:rPr>
                <w:b/>
              </w:rPr>
            </w:pPr>
            <w:r w:rsidRPr="005128ED">
              <w:rPr>
                <w:rFonts w:hint="eastAsia"/>
                <w:b/>
              </w:rPr>
              <w:t>Edebiyat</w:t>
            </w:r>
            <w:r w:rsidRPr="005128ED">
              <w:rPr>
                <w:b/>
              </w:rPr>
              <w:t xml:space="preserve"> </w:t>
            </w:r>
            <w:r w:rsidRPr="005128ED">
              <w:rPr>
                <w:rFonts w:hint="eastAsia"/>
                <w:b/>
              </w:rPr>
              <w:t>Atölyes</w:t>
            </w:r>
            <w:r w:rsidRPr="005128ED">
              <w:rPr>
                <w:b/>
              </w:rPr>
              <w:t>i</w:t>
            </w:r>
            <w:r>
              <w:rPr>
                <w:b/>
              </w:rPr>
              <w:t xml:space="preserve"> Süreci: </w:t>
            </w:r>
          </w:p>
          <w:p w:rsidR="00001BDA" w:rsidRPr="005128ED" w:rsidRDefault="00001BDA" w:rsidP="00001BDA">
            <w:pPr>
              <w:pStyle w:val="TableParagraph"/>
              <w:rPr>
                <w:rFonts w:hint="eastAsia"/>
                <w:b/>
              </w:rPr>
            </w:pPr>
            <w:r>
              <w:rPr>
                <w:b/>
              </w:rPr>
              <w:t xml:space="preserve">Konuşma: </w:t>
            </w:r>
            <w:r w:rsidRPr="005128ED">
              <w:rPr>
                <w:rFonts w:hint="eastAsia"/>
              </w:rPr>
              <w:t>Deneme metinlerinden</w:t>
            </w:r>
            <w:r w:rsidRPr="005128ED">
              <w:t xml:space="preserve"> </w:t>
            </w:r>
            <w:r w:rsidRPr="005128ED">
              <w:rPr>
                <w:rFonts w:hint="eastAsia"/>
              </w:rPr>
              <w:t>hareketle</w:t>
            </w:r>
            <w:r w:rsidRPr="005128ED">
              <w:t xml:space="preserve"> fikir geliştirme </w:t>
            </w:r>
            <w:r w:rsidRPr="005128ED">
              <w:rPr>
                <w:rFonts w:hint="eastAsia"/>
              </w:rPr>
              <w:t>tekniklerini kullanarak</w:t>
            </w:r>
            <w:r w:rsidRPr="005128ED">
              <w:t xml:space="preserve"> bir konuşma </w:t>
            </w:r>
            <w:r w:rsidRPr="005128ED">
              <w:rPr>
                <w:rFonts w:hint="eastAsia"/>
              </w:rPr>
              <w:t>yapabilme</w:t>
            </w:r>
          </w:p>
          <w:p w:rsidR="00001BDA" w:rsidRPr="005128ED" w:rsidRDefault="00001BDA" w:rsidP="00001BDA">
            <w:pPr>
              <w:pStyle w:val="TableParagraph"/>
              <w:rPr>
                <w:b/>
              </w:rPr>
            </w:pPr>
            <w:r w:rsidRPr="005128ED">
              <w:rPr>
                <w:rFonts w:hint="eastAsia"/>
                <w:b/>
              </w:rPr>
              <w:t>Yazma</w:t>
            </w:r>
            <w:r>
              <w:rPr>
                <w:b/>
              </w:rPr>
              <w:t xml:space="preserve">: </w:t>
            </w:r>
            <w:r w:rsidRPr="005128ED">
              <w:t xml:space="preserve">Okuduğu şiiri </w:t>
            </w:r>
            <w:r w:rsidRPr="005128ED">
              <w:rPr>
                <w:rFonts w:hint="eastAsia"/>
              </w:rPr>
              <w:t>bir betimleme</w:t>
            </w:r>
            <w:r w:rsidRPr="005128ED">
              <w:t xml:space="preserve"> paragrafı olarak </w:t>
            </w:r>
            <w:r w:rsidRPr="005128ED">
              <w:rPr>
                <w:rFonts w:hint="eastAsia"/>
              </w:rPr>
              <w:t>yazabilme</w:t>
            </w:r>
          </w:p>
          <w:p w:rsidR="00001BDA" w:rsidRDefault="00001BDA" w:rsidP="00001BDA">
            <w:pPr>
              <w:pStyle w:val="TableParagraph"/>
              <w:jc w:val="center"/>
              <w:rPr>
                <w:b/>
              </w:rPr>
            </w:pPr>
          </w:p>
          <w:p w:rsidR="00001BDA" w:rsidRDefault="00001BDA" w:rsidP="00001BDA">
            <w:pPr>
              <w:pStyle w:val="TableParagraph"/>
            </w:pPr>
            <w:r w:rsidRPr="009A0198">
              <w:t xml:space="preserve">Bu tema </w:t>
            </w:r>
            <w:r w:rsidRPr="009A0198">
              <w:rPr>
                <w:rFonts w:hint="eastAsia"/>
              </w:rPr>
              <w:t>ç</w:t>
            </w:r>
            <w:r w:rsidRPr="009A0198">
              <w:t>er</w:t>
            </w:r>
            <w:r w:rsidRPr="009A0198">
              <w:rPr>
                <w:rFonts w:hint="eastAsia"/>
              </w:rPr>
              <w:t>ç</w:t>
            </w:r>
            <w:r w:rsidRPr="009A0198">
              <w:t xml:space="preserve">evesinde </w:t>
            </w:r>
            <w:r w:rsidRPr="009A0198">
              <w:rPr>
                <w:rFonts w:hint="eastAsia"/>
              </w:rPr>
              <w:t>ö</w:t>
            </w:r>
            <w:r w:rsidRPr="009A0198">
              <w:t>ncelikle Cumhuriyet D</w:t>
            </w:r>
            <w:r w:rsidRPr="009A0198">
              <w:rPr>
                <w:rFonts w:hint="eastAsia"/>
              </w:rPr>
              <w:t>ö</w:t>
            </w:r>
            <w:r w:rsidRPr="009A0198">
              <w:t>nemi</w:t>
            </w:r>
            <w:r w:rsidRPr="009A0198">
              <w:rPr>
                <w:rFonts w:hint="eastAsia"/>
              </w:rPr>
              <w:t>’</w:t>
            </w:r>
            <w:r w:rsidRPr="009A0198">
              <w:t>nden başlanarak</w:t>
            </w:r>
            <w:r>
              <w:t xml:space="preserve"> </w:t>
            </w:r>
            <w:r w:rsidRPr="009A0198">
              <w:t>g</w:t>
            </w:r>
            <w:r w:rsidRPr="009A0198">
              <w:rPr>
                <w:rFonts w:hint="eastAsia"/>
              </w:rPr>
              <w:t>ü</w:t>
            </w:r>
            <w:r w:rsidRPr="009A0198">
              <w:t>n</w:t>
            </w:r>
            <w:r w:rsidRPr="009A0198">
              <w:rPr>
                <w:rFonts w:hint="eastAsia"/>
              </w:rPr>
              <w:t>ü</w:t>
            </w:r>
            <w:r w:rsidRPr="009A0198">
              <w:t>m</w:t>
            </w:r>
            <w:r w:rsidRPr="009A0198">
              <w:rPr>
                <w:rFonts w:hint="eastAsia"/>
              </w:rPr>
              <w:t>ü</w:t>
            </w:r>
            <w:r w:rsidRPr="009A0198">
              <w:t xml:space="preserve">ze en yakın dil ve anlatım </w:t>
            </w:r>
            <w:r w:rsidRPr="009A0198">
              <w:rPr>
                <w:rFonts w:hint="eastAsia"/>
              </w:rPr>
              <w:t>ö</w:t>
            </w:r>
            <w:r w:rsidRPr="009A0198">
              <w:t xml:space="preserve">zellikleri </w:t>
            </w:r>
            <w:r w:rsidRPr="007664BA">
              <w:rPr>
                <w:b/>
              </w:rPr>
              <w:t>taşıyan şiir ve deneme t</w:t>
            </w:r>
            <w:r w:rsidRPr="007664BA">
              <w:rPr>
                <w:rFonts w:hint="eastAsia"/>
                <w:b/>
              </w:rPr>
              <w:t>ü</w:t>
            </w:r>
            <w:r w:rsidRPr="007664BA">
              <w:rPr>
                <w:b/>
              </w:rPr>
              <w:t>r</w:t>
            </w:r>
            <w:r w:rsidRPr="007664BA">
              <w:rPr>
                <w:rFonts w:hint="eastAsia"/>
                <w:b/>
              </w:rPr>
              <w:t>ü</w:t>
            </w:r>
            <w:r w:rsidRPr="007664BA">
              <w:rPr>
                <w:b/>
              </w:rPr>
              <w:t>nden</w:t>
            </w:r>
            <w:r>
              <w:t xml:space="preserve"> eserler </w:t>
            </w:r>
            <w:r w:rsidRPr="009A0198">
              <w:t>okunarak edebiyat ve s</w:t>
            </w:r>
            <w:r w:rsidRPr="009A0198">
              <w:rPr>
                <w:rFonts w:hint="eastAsia"/>
              </w:rPr>
              <w:t>ö</w:t>
            </w:r>
            <w:r w:rsidRPr="009A0198">
              <w:t xml:space="preserve">yleyişe ilişkin </w:t>
            </w:r>
            <w:r w:rsidRPr="009A0198">
              <w:rPr>
                <w:rFonts w:hint="eastAsia"/>
              </w:rPr>
              <w:t>ö</w:t>
            </w:r>
            <w:r w:rsidRPr="009A0198">
              <w:t xml:space="preserve">ğrenme </w:t>
            </w:r>
            <w:r w:rsidRPr="009A0198">
              <w:rPr>
                <w:rFonts w:hint="eastAsia"/>
              </w:rPr>
              <w:t>ç</w:t>
            </w:r>
            <w:r w:rsidRPr="009A0198">
              <w:t>ıktıları ger</w:t>
            </w:r>
            <w:r w:rsidRPr="009A0198">
              <w:rPr>
                <w:rFonts w:hint="eastAsia"/>
              </w:rPr>
              <w:t>ç</w:t>
            </w:r>
            <w:r>
              <w:t xml:space="preserve">ekleştirilir. Ardından yazma </w:t>
            </w:r>
            <w:r w:rsidRPr="009A0198">
              <w:t xml:space="preserve">becerisi kapsamında </w:t>
            </w:r>
            <w:r w:rsidRPr="009A0198">
              <w:rPr>
                <w:rFonts w:hint="eastAsia"/>
              </w:rPr>
              <w:t>ö</w:t>
            </w:r>
            <w:r w:rsidRPr="009A0198">
              <w:t>ğrencilerden okudukları şiirden har</w:t>
            </w:r>
            <w:r>
              <w:t xml:space="preserve">eketle betimleyici bir paragraf </w:t>
            </w:r>
            <w:r w:rsidRPr="009A0198">
              <w:t>yazmaları istenir. Dinleme/izleme etkinliğinin ger</w:t>
            </w:r>
            <w:r w:rsidRPr="009A0198">
              <w:rPr>
                <w:rFonts w:hint="eastAsia"/>
              </w:rPr>
              <w:t>ç</w:t>
            </w:r>
            <w:r w:rsidRPr="009A0198">
              <w:t>ekleştirilebilmesi i</w:t>
            </w:r>
            <w:r w:rsidRPr="009A0198">
              <w:rPr>
                <w:rFonts w:hint="eastAsia"/>
              </w:rPr>
              <w:t>ç</w:t>
            </w:r>
            <w:r w:rsidRPr="009A0198">
              <w:t>in bir sanat</w:t>
            </w:r>
            <w:r w:rsidRPr="009A0198">
              <w:rPr>
                <w:rFonts w:hint="eastAsia"/>
              </w:rPr>
              <w:t>ç</w:t>
            </w:r>
            <w:r>
              <w:t xml:space="preserve">ıyla yapılan </w:t>
            </w:r>
            <w:r w:rsidRPr="009A0198">
              <w:t>m</w:t>
            </w:r>
            <w:r w:rsidRPr="009A0198">
              <w:rPr>
                <w:rFonts w:hint="eastAsia"/>
              </w:rPr>
              <w:t>ü</w:t>
            </w:r>
            <w:r w:rsidRPr="009A0198">
              <w:t xml:space="preserve">lakattan hareketle temadaki </w:t>
            </w:r>
            <w:r w:rsidRPr="009A0198">
              <w:rPr>
                <w:rFonts w:hint="eastAsia"/>
              </w:rPr>
              <w:t>ç</w:t>
            </w:r>
            <w:r w:rsidRPr="009A0198">
              <w:t xml:space="preserve">ıktılardan faydalanılır. Son olarak </w:t>
            </w:r>
            <w:r w:rsidRPr="009A0198">
              <w:rPr>
                <w:rFonts w:hint="eastAsia"/>
              </w:rPr>
              <w:t>ö</w:t>
            </w:r>
            <w:r>
              <w:t xml:space="preserve">ğrencilerden </w:t>
            </w:r>
            <w:r w:rsidRPr="009A0198">
              <w:t>deneme metinlerinden hareketle, d</w:t>
            </w:r>
            <w:r w:rsidRPr="009A0198">
              <w:rPr>
                <w:rFonts w:hint="eastAsia"/>
              </w:rPr>
              <w:t>ü</w:t>
            </w:r>
            <w:r w:rsidRPr="009A0198">
              <w:t>ş</w:t>
            </w:r>
            <w:r w:rsidRPr="009A0198">
              <w:rPr>
                <w:rFonts w:hint="eastAsia"/>
              </w:rPr>
              <w:t>ü</w:t>
            </w:r>
            <w:r w:rsidRPr="009A0198">
              <w:t>nme tekniklerini de kullan</w:t>
            </w:r>
            <w:r>
              <w:t xml:space="preserve">arak fikir geliştirip sunmaları </w:t>
            </w:r>
            <w:r w:rsidRPr="009A0198">
              <w:rPr>
                <w:rFonts w:hint="eastAsia"/>
              </w:rPr>
              <w:t>istenir.</w:t>
            </w:r>
          </w:p>
          <w:p w:rsidR="00001BDA" w:rsidRDefault="00001BDA" w:rsidP="00001BDA">
            <w:pPr>
              <w:pStyle w:val="TableParagraph"/>
              <w:rPr>
                <w:b/>
              </w:rPr>
            </w:pPr>
          </w:p>
          <w:p w:rsidR="00215A26" w:rsidRDefault="00215A26" w:rsidP="00001BDA">
            <w:pPr>
              <w:pStyle w:val="TableParagraph"/>
              <w:rPr>
                <w:b/>
              </w:rPr>
            </w:pPr>
          </w:p>
          <w:p w:rsidR="00215A26" w:rsidRDefault="00215A26" w:rsidP="00001BDA">
            <w:pPr>
              <w:pStyle w:val="TableParagraph"/>
              <w:rPr>
                <w:b/>
              </w:rPr>
            </w:pPr>
          </w:p>
          <w:p w:rsidR="00215A26" w:rsidRDefault="00215A26" w:rsidP="00001BDA">
            <w:pPr>
              <w:pStyle w:val="TableParagraph"/>
              <w:rPr>
                <w:b/>
              </w:rPr>
            </w:pPr>
          </w:p>
          <w:p w:rsidR="00001BDA" w:rsidRDefault="00001BDA" w:rsidP="00001BDA">
            <w:pPr>
              <w:pStyle w:val="TableParagraph"/>
            </w:pPr>
            <w:r w:rsidRPr="00E82A59">
              <w:rPr>
                <w:b/>
              </w:rPr>
              <w:t>Sosyal-Duygusal Öğrenme Becerileri</w:t>
            </w:r>
            <w:r>
              <w:rPr>
                <w:b/>
              </w:rPr>
              <w:t>: TDE2</w:t>
            </w:r>
            <w:r>
              <w:rPr>
                <w:rFonts w:hint="eastAsia"/>
                <w:b/>
              </w:rPr>
              <w:t>.1</w:t>
            </w:r>
            <w:r>
              <w:rPr>
                <w:b/>
              </w:rPr>
              <w:t xml:space="preserve"> </w:t>
            </w:r>
            <w:r>
              <w:t xml:space="preserve">Dikkat </w:t>
            </w:r>
            <w:r>
              <w:rPr>
                <w:rFonts w:hint="eastAsia"/>
              </w:rPr>
              <w:t>ç</w:t>
            </w:r>
            <w:r>
              <w:t>ekmek i</w:t>
            </w:r>
            <w:r>
              <w:rPr>
                <w:rFonts w:hint="eastAsia"/>
              </w:rPr>
              <w:t>ç</w:t>
            </w:r>
            <w:r>
              <w:t>in yakın d</w:t>
            </w:r>
            <w:r>
              <w:rPr>
                <w:rFonts w:hint="eastAsia"/>
              </w:rPr>
              <w:t>ö</w:t>
            </w:r>
            <w:r>
              <w:t>nem bir T</w:t>
            </w:r>
            <w:r>
              <w:rPr>
                <w:rFonts w:hint="eastAsia"/>
              </w:rPr>
              <w:t>ü</w:t>
            </w:r>
            <w:r>
              <w:t xml:space="preserve">rk şiiri </w:t>
            </w:r>
            <w:r>
              <w:rPr>
                <w:rFonts w:hint="eastAsia"/>
              </w:rPr>
              <w:t>ö</w:t>
            </w:r>
            <w:r>
              <w:t>ğrencilere dinletilir (SDB2.1). Şiirin onlarda oluşturduğu duygu ve aynı duyguyu başka bir metinde hissedip hissetmedikleri sorulur.</w:t>
            </w:r>
          </w:p>
          <w:p w:rsidR="00001BDA" w:rsidRDefault="00001BDA" w:rsidP="00001BDA">
            <w:pPr>
              <w:pStyle w:val="TableParagraph"/>
            </w:pPr>
          </w:p>
          <w:p w:rsidR="00001BDA" w:rsidRPr="007664BA" w:rsidRDefault="00001BDA" w:rsidP="00001BDA">
            <w:pPr>
              <w:pStyle w:val="TableParagraph"/>
              <w:rPr>
                <w:b/>
              </w:rPr>
            </w:pPr>
            <w:r>
              <w:rPr>
                <w:rFonts w:hint="eastAsia"/>
                <w:b/>
              </w:rPr>
              <w:lastRenderedPageBreak/>
              <w:t>SDB2.1.</w:t>
            </w:r>
            <w:r>
              <w:rPr>
                <w:b/>
              </w:rPr>
              <w:t xml:space="preserve">İletişim </w:t>
            </w:r>
            <w:r w:rsidRPr="007664BA">
              <w:rPr>
                <w:b/>
              </w:rPr>
              <w:t>Becerisi</w:t>
            </w:r>
            <w:r>
              <w:rPr>
                <w:b/>
              </w:rPr>
              <w:t xml:space="preserve">: </w:t>
            </w:r>
            <w:r w:rsidRPr="007664BA">
              <w:t xml:space="preserve">Öğrenciler bu temada sosyal –duygusal öğrenme becerilerinden iletişim becerilerini kullanarak </w:t>
            </w:r>
            <w:r w:rsidRPr="007664BA">
              <w:rPr>
                <w:b/>
              </w:rPr>
              <w:t>SDB2.1.SB1. Ba</w:t>
            </w:r>
            <w:r>
              <w:rPr>
                <w:b/>
              </w:rPr>
              <w:t>şkalarını etkin şekilde dinler.</w:t>
            </w:r>
            <w:r w:rsidRPr="007664BA">
              <w:t xml:space="preserve"> </w:t>
            </w:r>
            <w:r w:rsidRPr="007664BA">
              <w:rPr>
                <w:b/>
              </w:rPr>
              <w:t>SDB2.1.SB2. Duygu ve d</w:t>
            </w:r>
            <w:r w:rsidRPr="007664BA">
              <w:rPr>
                <w:rFonts w:hint="eastAsia"/>
                <w:b/>
              </w:rPr>
              <w:t>ü</w:t>
            </w:r>
            <w:r w:rsidRPr="007664BA">
              <w:rPr>
                <w:b/>
              </w:rPr>
              <w:t>ş</w:t>
            </w:r>
            <w:r w:rsidRPr="007664BA">
              <w:rPr>
                <w:rFonts w:hint="eastAsia"/>
                <w:b/>
              </w:rPr>
              <w:t>ü</w:t>
            </w:r>
            <w:r>
              <w:rPr>
                <w:b/>
              </w:rPr>
              <w:t>ncelerini ifade eder.</w:t>
            </w:r>
          </w:p>
          <w:p w:rsidR="00001BDA" w:rsidRPr="007664BA" w:rsidRDefault="00001BDA" w:rsidP="00001BDA">
            <w:pPr>
              <w:pStyle w:val="TableParagraph"/>
              <w:jc w:val="center"/>
            </w:pPr>
          </w:p>
          <w:p w:rsidR="00001BDA" w:rsidRDefault="00001BDA" w:rsidP="00001BDA">
            <w:pPr>
              <w:pStyle w:val="TableParagraph"/>
            </w:pPr>
            <w:r>
              <w:t>(E1.1, SDB1.1). Daha sonra işlenecek şiirin başlık ve g</w:t>
            </w:r>
            <w:r>
              <w:rPr>
                <w:rFonts w:hint="eastAsia"/>
              </w:rPr>
              <w:t>ö</w:t>
            </w:r>
            <w:r>
              <w:t xml:space="preserve">rseline dikkat </w:t>
            </w:r>
            <w:r>
              <w:rPr>
                <w:rFonts w:hint="eastAsia"/>
              </w:rPr>
              <w:t>ç</w:t>
            </w:r>
            <w:r>
              <w:t>ekilerek i</w:t>
            </w:r>
            <w:r>
              <w:rPr>
                <w:rFonts w:hint="eastAsia"/>
              </w:rPr>
              <w:t>ç</w:t>
            </w:r>
            <w:r>
              <w:t>eriğe y</w:t>
            </w:r>
            <w:r>
              <w:rPr>
                <w:rFonts w:hint="eastAsia"/>
              </w:rPr>
              <w:t>ö</w:t>
            </w:r>
            <w:r>
              <w:t>nelik tahminlerde bulunulması istenir.</w:t>
            </w:r>
          </w:p>
          <w:p w:rsidR="00001BDA" w:rsidRDefault="00001BDA" w:rsidP="00001BDA">
            <w:pPr>
              <w:pStyle w:val="TableParagraph"/>
            </w:pPr>
            <w:r w:rsidRPr="00971D65">
              <w:rPr>
                <w:rFonts w:hint="eastAsia"/>
                <w:b/>
              </w:rPr>
              <w:t>SDB1.1.</w:t>
            </w:r>
            <w:r w:rsidRPr="00971D65">
              <w:rPr>
                <w:b/>
              </w:rPr>
              <w:t xml:space="preserve"> Kendini Tanıma (</w:t>
            </w:r>
            <w:r w:rsidRPr="00971D65">
              <w:rPr>
                <w:rFonts w:hint="eastAsia"/>
                <w:b/>
              </w:rPr>
              <w:t>Ö</w:t>
            </w:r>
            <w:r w:rsidRPr="00971D65">
              <w:rPr>
                <w:b/>
              </w:rPr>
              <w:t xml:space="preserve">z Farkındalık </w:t>
            </w:r>
            <w:r w:rsidRPr="00971D65">
              <w:rPr>
                <w:rFonts w:hint="eastAsia"/>
                <w:b/>
              </w:rPr>
              <w:t>Becerisi)</w:t>
            </w:r>
            <w:r>
              <w:rPr>
                <w:b/>
              </w:rPr>
              <w:t xml:space="preserve">: </w:t>
            </w:r>
            <w:r w:rsidRPr="00971D65">
              <w:t xml:space="preserve">SDB1.1.SB1. </w:t>
            </w:r>
            <w:r w:rsidRPr="00971D65">
              <w:rPr>
                <w:rFonts w:hint="eastAsia"/>
              </w:rPr>
              <w:t>Ö</w:t>
            </w:r>
            <w:r w:rsidRPr="00971D65">
              <w:t xml:space="preserve">ğreneceği yeni konu/kavram veya bilgiyi nasıl </w:t>
            </w:r>
            <w:r w:rsidRPr="00971D65">
              <w:rPr>
                <w:rFonts w:hint="eastAsia"/>
              </w:rPr>
              <w:t>ö</w:t>
            </w:r>
            <w:r>
              <w:t>ğrendiğini belirler.</w:t>
            </w:r>
          </w:p>
          <w:p w:rsidR="00001BDA" w:rsidRPr="00971D65" w:rsidRDefault="00001BDA" w:rsidP="00001BDA">
            <w:pPr>
              <w:pStyle w:val="TableParagraph"/>
            </w:pPr>
            <w:r w:rsidRPr="00971D65">
              <w:rPr>
                <w:b/>
              </w:rPr>
              <w:t xml:space="preserve">Benlik Eğilimleri (E1) : </w:t>
            </w:r>
            <w:r>
              <w:rPr>
                <w:rFonts w:hint="eastAsia"/>
                <w:b/>
              </w:rPr>
              <w:t>E1.1.</w:t>
            </w:r>
            <w:r>
              <w:rPr>
                <w:b/>
              </w:rPr>
              <w:t xml:space="preserve"> </w:t>
            </w:r>
            <w:r w:rsidRPr="00971D65">
              <w:rPr>
                <w:rFonts w:hint="eastAsia"/>
                <w:b/>
              </w:rPr>
              <w:t>Merak</w:t>
            </w:r>
            <w:r>
              <w:rPr>
                <w:b/>
              </w:rPr>
              <w:t xml:space="preserve"> / </w:t>
            </w:r>
            <w:r w:rsidRPr="00971D65">
              <w:t>Yeni ve ilgin</w:t>
            </w:r>
            <w:r w:rsidRPr="00971D65">
              <w:rPr>
                <w:rFonts w:hint="eastAsia"/>
              </w:rPr>
              <w:t>ç</w:t>
            </w:r>
            <w:r w:rsidRPr="00971D65">
              <w:t xml:space="preserve"> bir bilgi veya nesneyle karşılaşıldığında duyulan g</w:t>
            </w:r>
            <w:r w:rsidRPr="00971D65">
              <w:rPr>
                <w:rFonts w:hint="eastAsia"/>
              </w:rPr>
              <w:t>ö</w:t>
            </w:r>
            <w:r w:rsidRPr="00971D65">
              <w:t xml:space="preserve">zlemleme, araştırma, keşfetme ve anlama arzusuna ilişkin zihinsel </w:t>
            </w:r>
            <w:r w:rsidRPr="00971D65">
              <w:rPr>
                <w:rFonts w:hint="eastAsia"/>
              </w:rPr>
              <w:t>ö</w:t>
            </w:r>
            <w:r w:rsidRPr="00971D65">
              <w:t>r</w:t>
            </w:r>
            <w:r w:rsidRPr="00971D65">
              <w:rPr>
                <w:rFonts w:hint="eastAsia"/>
              </w:rPr>
              <w:t>ü</w:t>
            </w:r>
            <w:r w:rsidRPr="00971D65">
              <w:t>nt</w:t>
            </w:r>
            <w:r w:rsidRPr="00971D65">
              <w:rPr>
                <w:rFonts w:hint="eastAsia"/>
              </w:rPr>
              <w:t>ü</w:t>
            </w:r>
            <w:r w:rsidRPr="00971D65">
              <w:t>leri ifade eder.</w:t>
            </w:r>
          </w:p>
          <w:p w:rsidR="00001BDA" w:rsidRPr="004050DF" w:rsidRDefault="00001BDA" w:rsidP="00001BDA">
            <w:pPr>
              <w:pStyle w:val="TableParagraph"/>
            </w:pPr>
            <w:r>
              <w:t>(OB9). Tahminler alındıktan sonra vurgu ve tonlamaya dikkat edilerek şiirin sesli okunması sağlanır (SDB2.1).</w:t>
            </w:r>
          </w:p>
          <w:p w:rsidR="00001BDA" w:rsidRDefault="00001BDA" w:rsidP="00001BDA">
            <w:pPr>
              <w:pStyle w:val="TableParagraph"/>
              <w:rPr>
                <w:b/>
              </w:rPr>
            </w:pPr>
          </w:p>
          <w:p w:rsidR="00001BDA" w:rsidRDefault="00001BDA" w:rsidP="00001BDA">
            <w:pPr>
              <w:pStyle w:val="TableParagraph"/>
              <w:rPr>
                <w:b/>
              </w:rPr>
            </w:pPr>
            <w:r w:rsidRPr="00971D65">
              <w:rPr>
                <w:b/>
              </w:rPr>
              <w:t>OB9. Sanat Okuryazarlığı</w:t>
            </w:r>
            <w:r>
              <w:rPr>
                <w:b/>
              </w:rPr>
              <w:t xml:space="preserve">: </w:t>
            </w:r>
            <w:r>
              <w:rPr>
                <w:rFonts w:hint="eastAsia"/>
              </w:rPr>
              <w:t xml:space="preserve">Sanat </w:t>
            </w:r>
            <w:r>
              <w:t>t</w:t>
            </w:r>
            <w:r w:rsidRPr="00971D65">
              <w:rPr>
                <w:rFonts w:hint="eastAsia"/>
              </w:rPr>
              <w:t>ürlerini ve</w:t>
            </w:r>
            <w:r w:rsidRPr="00971D65">
              <w:t xml:space="preserve"> </w:t>
            </w:r>
            <w:r>
              <w:rPr>
                <w:rFonts w:hint="eastAsia"/>
              </w:rPr>
              <w:t>tekniklerini a</w:t>
            </w:r>
            <w:r w:rsidRPr="00971D65">
              <w:rPr>
                <w:rFonts w:hint="eastAsia"/>
              </w:rPr>
              <w:t>nlama</w:t>
            </w:r>
            <w:r w:rsidR="00360324">
              <w:t>, sanat eserini betimler, inceler ve çözümler. Öğrenci şiir türünü anlar, inceler ve sonuca varır.</w:t>
            </w:r>
          </w:p>
          <w:p w:rsidR="00001BDA" w:rsidRDefault="00001BDA" w:rsidP="00001BDA">
            <w:pPr>
              <w:pStyle w:val="TableParagraph"/>
              <w:rPr>
                <w:b/>
              </w:rPr>
            </w:pPr>
          </w:p>
          <w:p w:rsidR="00001BDA" w:rsidRDefault="00001BDA" w:rsidP="00001BDA">
            <w:pPr>
              <w:pStyle w:val="TableParagraph"/>
              <w:rPr>
                <w:b/>
              </w:rPr>
            </w:pPr>
            <w:r w:rsidRPr="00971D65">
              <w:rPr>
                <w:b/>
              </w:rPr>
              <w:t xml:space="preserve">Erdem-Değer-Eylem </w:t>
            </w:r>
            <w:r>
              <w:rPr>
                <w:b/>
              </w:rPr>
              <w:t xml:space="preserve">Modeli: </w:t>
            </w:r>
          </w:p>
          <w:p w:rsidR="00001BDA" w:rsidRPr="00971D65" w:rsidRDefault="00001BDA" w:rsidP="00001BDA">
            <w:pPr>
              <w:pStyle w:val="TableParagraph"/>
            </w:pPr>
            <w:r w:rsidRPr="00971D65">
              <w:t>T</w:t>
            </w:r>
            <w:r w:rsidRPr="00971D65">
              <w:rPr>
                <w:rFonts w:hint="eastAsia"/>
              </w:rPr>
              <w:t>ü</w:t>
            </w:r>
            <w:r w:rsidRPr="00971D65">
              <w:t>rkiye Y</w:t>
            </w:r>
            <w:r w:rsidRPr="00971D65">
              <w:rPr>
                <w:rFonts w:hint="eastAsia"/>
              </w:rPr>
              <w:t>ü</w:t>
            </w:r>
            <w:r w:rsidRPr="00971D65">
              <w:t xml:space="preserve">zyılı Maarif Modeli </w:t>
            </w:r>
            <w:r w:rsidRPr="00971D65">
              <w:rPr>
                <w:rFonts w:hint="eastAsia"/>
              </w:rPr>
              <w:t>ö</w:t>
            </w:r>
            <w:r w:rsidRPr="00971D65">
              <w:t>ğretim programları erdemli insanı yetiştirmek i</w:t>
            </w:r>
            <w:r w:rsidRPr="00971D65">
              <w:rPr>
                <w:rFonts w:hint="eastAsia"/>
              </w:rPr>
              <w:t>ç</w:t>
            </w:r>
            <w:r>
              <w:t xml:space="preserve">in erdemlerin alt boyutları </w:t>
            </w:r>
            <w:r w:rsidRPr="00971D65">
              <w:t>olan değerleri ve eylemlerini programlar arası bileşenler olarak ele almaktadır. B</w:t>
            </w:r>
            <w:r w:rsidRPr="00971D65">
              <w:rPr>
                <w:rFonts w:hint="eastAsia"/>
              </w:rPr>
              <w:t>ö</w:t>
            </w:r>
            <w:r>
              <w:t xml:space="preserve">ylece değerler </w:t>
            </w:r>
            <w:r w:rsidRPr="00971D65">
              <w:t xml:space="preserve">programın diğer </w:t>
            </w:r>
            <w:r w:rsidRPr="00971D65">
              <w:rPr>
                <w:rFonts w:hint="eastAsia"/>
              </w:rPr>
              <w:t>ö</w:t>
            </w:r>
            <w:r w:rsidRPr="00971D65">
              <w:t>gelerinden, becerilerden ve alan i</w:t>
            </w:r>
            <w:r w:rsidRPr="00971D65">
              <w:rPr>
                <w:rFonts w:hint="eastAsia"/>
              </w:rPr>
              <w:t>ç</w:t>
            </w:r>
            <w:r w:rsidRPr="00971D65">
              <w:t xml:space="preserve">eriğinden ayrık bir </w:t>
            </w:r>
            <w:r>
              <w:t xml:space="preserve">şekilde değil programa kaynaşık </w:t>
            </w:r>
            <w:r w:rsidRPr="00971D65">
              <w:t xml:space="preserve">olarak işlenmektedir. </w:t>
            </w:r>
            <w:r>
              <w:t xml:space="preserve">Bu noktada değerler </w:t>
            </w:r>
            <w:r>
              <w:rPr>
                <w:rFonts w:hint="eastAsia"/>
              </w:rPr>
              <w:t>ü</w:t>
            </w:r>
            <w:r>
              <w:t>nite/tema/</w:t>
            </w:r>
            <w:r>
              <w:rPr>
                <w:rFonts w:hint="eastAsia"/>
              </w:rPr>
              <w:t>ö</w:t>
            </w:r>
            <w:r>
              <w:t>ğrenme alanı ile tutarlı bi</w:t>
            </w:r>
            <w:r>
              <w:rPr>
                <w:rFonts w:hint="eastAsia"/>
              </w:rPr>
              <w:t>ç</w:t>
            </w:r>
            <w:r>
              <w:t xml:space="preserve">imde </w:t>
            </w:r>
            <w:r>
              <w:rPr>
                <w:rFonts w:hint="eastAsia"/>
              </w:rPr>
              <w:t>ö</w:t>
            </w:r>
            <w:r>
              <w:t>ğretme-</w:t>
            </w:r>
            <w:r>
              <w:rPr>
                <w:rFonts w:hint="eastAsia"/>
              </w:rPr>
              <w:t>ö</w:t>
            </w:r>
            <w:r>
              <w:t xml:space="preserve">ğrenme yaşantılarında ele alınmaktadır. </w:t>
            </w:r>
            <w:r w:rsidRPr="005A64BB">
              <w:rPr>
                <w:b/>
              </w:rPr>
              <w:t xml:space="preserve">Bu temada dinletilen şiirde </w:t>
            </w:r>
            <w:r w:rsidR="00215A26">
              <w:rPr>
                <w:b/>
              </w:rPr>
              <w:t xml:space="preserve">temel değerler ( </w:t>
            </w:r>
            <w:r w:rsidRPr="005A64BB">
              <w:rPr>
                <w:b/>
              </w:rPr>
              <w:t>milli ve manevi değerler</w:t>
            </w:r>
            <w:r w:rsidR="00215A26">
              <w:rPr>
                <w:b/>
              </w:rPr>
              <w:t xml:space="preserve">) </w:t>
            </w:r>
            <w:r w:rsidRPr="005A64BB">
              <w:rPr>
                <w:b/>
              </w:rPr>
              <w:t xml:space="preserve"> ortaya konur.</w:t>
            </w:r>
          </w:p>
          <w:p w:rsidR="00001BDA" w:rsidRDefault="00001BDA" w:rsidP="00001BDA">
            <w:pPr>
              <w:pStyle w:val="TableParagraph"/>
              <w:rPr>
                <w:b/>
              </w:rPr>
            </w:pPr>
          </w:p>
          <w:p w:rsidR="00001BDA" w:rsidRPr="00F0109F" w:rsidRDefault="00001BDA" w:rsidP="00001BDA">
            <w:pPr>
              <w:pStyle w:val="TableParagraph"/>
              <w:rPr>
                <w:b/>
              </w:rPr>
            </w:pPr>
            <w:r w:rsidRPr="00F0109F">
              <w:rPr>
                <w:b/>
              </w:rPr>
              <w:t>FARKLILAŞTIRMA</w:t>
            </w:r>
          </w:p>
          <w:p w:rsidR="00001BDA" w:rsidRDefault="00001BDA" w:rsidP="00001BDA">
            <w:pPr>
              <w:pStyle w:val="TableParagraph"/>
            </w:pPr>
            <w:r w:rsidRPr="00F0109F">
              <w:rPr>
                <w:b/>
              </w:rPr>
              <w:t>Zenginleştirme</w:t>
            </w:r>
            <w:r w:rsidR="00215A26">
              <w:rPr>
                <w:b/>
              </w:rPr>
              <w:t>:</w:t>
            </w:r>
            <w:r>
              <w:t xml:space="preserve"> </w:t>
            </w:r>
            <w:r>
              <w:rPr>
                <w:rFonts w:hint="eastAsia"/>
              </w:rPr>
              <w:t>Ö</w:t>
            </w:r>
            <w:r>
              <w:t>ğrencilerden okuduğu şiiri duygu, d</w:t>
            </w:r>
            <w:r>
              <w:rPr>
                <w:rFonts w:hint="eastAsia"/>
              </w:rPr>
              <w:t>ü</w:t>
            </w:r>
            <w:r>
              <w:t>ş</w:t>
            </w:r>
            <w:r>
              <w:rPr>
                <w:rFonts w:hint="eastAsia"/>
              </w:rPr>
              <w:t>ü</w:t>
            </w:r>
            <w:r>
              <w:t xml:space="preserve">nce ve estetik </w:t>
            </w:r>
            <w:r>
              <w:rPr>
                <w:rFonts w:hint="eastAsia"/>
              </w:rPr>
              <w:t>ö</w:t>
            </w:r>
            <w:r>
              <w:t>zellikleri bakımından değerlendirmesi ve bu değerlendirmesini resim, şarkı, kısa hik</w:t>
            </w:r>
            <w:r>
              <w:rPr>
                <w:rFonts w:hint="eastAsia"/>
              </w:rPr>
              <w:t>â</w:t>
            </w:r>
            <w:r>
              <w:t>ye ya da dijital hik</w:t>
            </w:r>
            <w:r>
              <w:rPr>
                <w:rFonts w:hint="eastAsia"/>
              </w:rPr>
              <w:t>â</w:t>
            </w:r>
            <w:r>
              <w:t xml:space="preserve">ye oluşturması </w:t>
            </w:r>
            <w:r>
              <w:rPr>
                <w:rFonts w:hint="eastAsia"/>
              </w:rPr>
              <w:t>(OB2) vb. istenebilir.</w:t>
            </w:r>
          </w:p>
          <w:p w:rsidR="00001BDA" w:rsidRDefault="00001BDA" w:rsidP="00001BDA">
            <w:pPr>
              <w:pStyle w:val="TableParagraph"/>
            </w:pPr>
            <w:r w:rsidRPr="00F0109F">
              <w:rPr>
                <w:b/>
              </w:rPr>
              <w:t>Destekleme</w:t>
            </w:r>
            <w:r w:rsidR="00215A26">
              <w:rPr>
                <w:b/>
              </w:rPr>
              <w:t>:</w:t>
            </w:r>
            <w:r>
              <w:t xml:space="preserve"> </w:t>
            </w:r>
            <w:r>
              <w:rPr>
                <w:rFonts w:hint="eastAsia"/>
              </w:rPr>
              <w:t>Ö</w:t>
            </w:r>
            <w:r>
              <w:t>ğrencilere i</w:t>
            </w:r>
            <w:r>
              <w:rPr>
                <w:rFonts w:hint="eastAsia"/>
              </w:rPr>
              <w:t>ç</w:t>
            </w:r>
            <w:r>
              <w:t>eriği daha basit ve g</w:t>
            </w:r>
            <w:r>
              <w:rPr>
                <w:rFonts w:hint="eastAsia"/>
              </w:rPr>
              <w:t>ö</w:t>
            </w:r>
            <w:r>
              <w:t xml:space="preserve">rsel </w:t>
            </w:r>
            <w:r>
              <w:rPr>
                <w:rFonts w:hint="eastAsia"/>
              </w:rPr>
              <w:t>ö</w:t>
            </w:r>
            <w:r>
              <w:t xml:space="preserve">gelerle desteklenmiş şiirler verilerek hakkında kısa metinler yazmaları ve </w:t>
            </w:r>
            <w:r>
              <w:rPr>
                <w:rFonts w:hint="eastAsia"/>
              </w:rPr>
              <w:t>ö</w:t>
            </w:r>
            <w:r>
              <w:t>ğrencilerden bunları kendi c</w:t>
            </w:r>
            <w:r>
              <w:rPr>
                <w:rFonts w:hint="eastAsia"/>
              </w:rPr>
              <w:t>ü</w:t>
            </w:r>
            <w:r>
              <w:t xml:space="preserve">mleleriyle anlamlandırmaları istenebilir </w:t>
            </w:r>
            <w:r>
              <w:rPr>
                <w:rFonts w:hint="eastAsia"/>
              </w:rPr>
              <w:t>(OB4).</w:t>
            </w:r>
          </w:p>
          <w:p w:rsidR="00F0109F" w:rsidRDefault="00F0109F" w:rsidP="00001BDA">
            <w:pPr>
              <w:pStyle w:val="TableParagraph"/>
            </w:pPr>
            <w:r>
              <w:t xml:space="preserve"> </w:t>
            </w:r>
          </w:p>
          <w:p w:rsidR="00360324" w:rsidRPr="00FD6474" w:rsidRDefault="00360324" w:rsidP="002D05EA">
            <w:pPr>
              <w:pStyle w:val="TableParagraph"/>
            </w:pPr>
            <w:r w:rsidRPr="002D05EA">
              <w:rPr>
                <w:b/>
              </w:rPr>
              <w:t xml:space="preserve">Sonuç </w:t>
            </w:r>
            <w:r w:rsidR="002D05EA" w:rsidRPr="002D05EA">
              <w:rPr>
                <w:b/>
              </w:rPr>
              <w:t>olarak:</w:t>
            </w:r>
            <w:r w:rsidR="002D05EA">
              <w:t xml:space="preserve"> Öğretim programımızda program bileşenleri bir bütünlük arz etmektedir.</w:t>
            </w:r>
            <w:r w:rsidR="002D05EA">
              <w:rPr>
                <w:rFonts w:hint="eastAsia"/>
              </w:rPr>
              <w:t xml:space="preserve"> </w:t>
            </w:r>
            <w:r w:rsidR="002D05EA">
              <w:t>Öğretim s</w:t>
            </w:r>
            <w:r w:rsidR="002D05EA">
              <w:rPr>
                <w:rFonts w:hint="eastAsia"/>
              </w:rPr>
              <w:t>ü</w:t>
            </w:r>
            <w:r w:rsidR="002D05EA">
              <w:t xml:space="preserve">recinin dinamik bir yapıda ilerlemesini sağlamakta ve aynı zamanda eğitimin </w:t>
            </w:r>
            <w:r w:rsidR="002D05EA">
              <w:rPr>
                <w:rFonts w:hint="eastAsia"/>
              </w:rPr>
              <w:t>ö</w:t>
            </w:r>
            <w:r w:rsidR="002D05EA">
              <w:t>rt</w:t>
            </w:r>
            <w:r w:rsidR="002D05EA">
              <w:rPr>
                <w:rFonts w:hint="eastAsia"/>
              </w:rPr>
              <w:t>ü</w:t>
            </w:r>
            <w:r w:rsidR="002D05EA">
              <w:t xml:space="preserve">k hedeflerini </w:t>
            </w:r>
            <w:r w:rsidR="002D05EA">
              <w:rPr>
                <w:rFonts w:hint="eastAsia"/>
              </w:rPr>
              <w:t>ö</w:t>
            </w:r>
            <w:r w:rsidR="002D05EA">
              <w:t>zetlemektedir. Sarmal bir düzen takip etmektedir. Toplumun mill</w:t>
            </w:r>
            <w:r w:rsidR="002D05EA">
              <w:rPr>
                <w:rFonts w:hint="eastAsia"/>
              </w:rPr>
              <w:t>î</w:t>
            </w:r>
            <w:r w:rsidR="002D05EA">
              <w:t xml:space="preserve"> ve manevi değerlerinin </w:t>
            </w:r>
            <w:r w:rsidR="002D05EA">
              <w:rPr>
                <w:rFonts w:hint="eastAsia"/>
              </w:rPr>
              <w:t>ö</w:t>
            </w:r>
            <w:r w:rsidR="002D05EA">
              <w:t>ğrenciler tarafından i</w:t>
            </w:r>
            <w:r w:rsidR="002D05EA">
              <w:rPr>
                <w:rFonts w:hint="eastAsia"/>
              </w:rPr>
              <w:t>ç</w:t>
            </w:r>
            <w:r w:rsidR="002D05EA">
              <w:t>selleştirilmesi; her yaştan insanın sahip olması gereken sistem okuryazarlığı bağlamında farklı okuryazarlık becerilerinin kazandırılması programlar arası bileşenlerin temel hedefleridir.</w:t>
            </w:r>
          </w:p>
        </w:tc>
      </w:tr>
      <w:tr w:rsidR="00FD6474" w:rsidRPr="00FD6474" w:rsidTr="00FD6474">
        <w:trPr>
          <w:trHeight w:val="827"/>
        </w:trPr>
        <w:tc>
          <w:tcPr>
            <w:tcW w:w="499" w:type="dxa"/>
            <w:vMerge w:val="restart"/>
            <w:shd w:val="clear" w:color="auto" w:fill="E7E6E6"/>
          </w:tcPr>
          <w:p w:rsidR="00FD6474" w:rsidRPr="00FD6474" w:rsidRDefault="00FD6474" w:rsidP="00FD6474">
            <w:pPr>
              <w:pStyle w:val="TableParagraph"/>
            </w:pPr>
          </w:p>
          <w:p w:rsidR="00FD6474" w:rsidRPr="00FD6474" w:rsidRDefault="00FD6474" w:rsidP="00FD6474">
            <w:pPr>
              <w:pStyle w:val="TableParagraph"/>
              <w:spacing w:before="138"/>
            </w:pPr>
          </w:p>
          <w:p w:rsidR="00FD6474" w:rsidRPr="00FD6474" w:rsidRDefault="00FD6474" w:rsidP="00FD6474">
            <w:pPr>
              <w:pStyle w:val="TableParagraph"/>
              <w:ind w:left="107"/>
              <w:rPr>
                <w:b/>
              </w:rPr>
            </w:pPr>
            <w:r w:rsidRPr="00FD6474">
              <w:rPr>
                <w:b/>
                <w:spacing w:val="-10"/>
              </w:rPr>
              <w:t>6</w:t>
            </w:r>
          </w:p>
        </w:tc>
        <w:tc>
          <w:tcPr>
            <w:tcW w:w="3036" w:type="dxa"/>
            <w:shd w:val="clear" w:color="auto" w:fill="BCD5ED"/>
          </w:tcPr>
          <w:p w:rsidR="00FD6474" w:rsidRPr="00FD6474" w:rsidRDefault="00FD6474" w:rsidP="00FD6474">
            <w:pPr>
              <w:pStyle w:val="TableParagraph"/>
              <w:spacing w:before="272"/>
              <w:ind w:left="107"/>
              <w:rPr>
                <w:b/>
              </w:rPr>
            </w:pPr>
            <w:r w:rsidRPr="00FD6474">
              <w:rPr>
                <w:b/>
                <w:spacing w:val="-2"/>
              </w:rPr>
              <w:t>Farklılaştırma</w:t>
            </w:r>
          </w:p>
        </w:tc>
        <w:tc>
          <w:tcPr>
            <w:tcW w:w="6922" w:type="dxa"/>
            <w:shd w:val="clear" w:color="auto" w:fill="BCD5ED"/>
          </w:tcPr>
          <w:p w:rsidR="00FD6474" w:rsidRPr="00215A26" w:rsidRDefault="00FD6474" w:rsidP="00215A26">
            <w:pPr>
              <w:pStyle w:val="TableParagraph"/>
              <w:ind w:left="119"/>
              <w:rPr>
                <w:b/>
              </w:rPr>
            </w:pPr>
            <w:r w:rsidRPr="00215A26">
              <w:rPr>
                <w:b/>
              </w:rPr>
              <w:t>Farklılaştırma</w:t>
            </w:r>
            <w:r w:rsidRPr="00215A26">
              <w:rPr>
                <w:b/>
                <w:spacing w:val="40"/>
              </w:rPr>
              <w:t xml:space="preserve"> </w:t>
            </w:r>
            <w:r w:rsidRPr="00215A26">
              <w:rPr>
                <w:b/>
              </w:rPr>
              <w:t>türlerini</w:t>
            </w:r>
            <w:r w:rsidRPr="00215A26">
              <w:rPr>
                <w:b/>
                <w:spacing w:val="40"/>
              </w:rPr>
              <w:t xml:space="preserve"> </w:t>
            </w:r>
            <w:r w:rsidRPr="00215A26">
              <w:rPr>
                <w:b/>
              </w:rPr>
              <w:t>tartışınız.</w:t>
            </w:r>
            <w:r w:rsidRPr="00215A26">
              <w:rPr>
                <w:b/>
                <w:spacing w:val="40"/>
              </w:rPr>
              <w:t xml:space="preserve"> </w:t>
            </w:r>
            <w:r w:rsidRPr="00215A26">
              <w:rPr>
                <w:b/>
              </w:rPr>
              <w:t>Dersin</w:t>
            </w:r>
            <w:r w:rsidRPr="00215A26">
              <w:rPr>
                <w:b/>
                <w:spacing w:val="40"/>
              </w:rPr>
              <w:t xml:space="preserve"> </w:t>
            </w:r>
            <w:r w:rsidRPr="00215A26">
              <w:rPr>
                <w:b/>
              </w:rPr>
              <w:t>işlenişinde</w:t>
            </w:r>
            <w:r w:rsidRPr="00215A26">
              <w:rPr>
                <w:b/>
                <w:spacing w:val="40"/>
              </w:rPr>
              <w:t xml:space="preserve"> </w:t>
            </w:r>
            <w:r w:rsidRPr="00215A26">
              <w:rPr>
                <w:b/>
              </w:rPr>
              <w:t>zenginleştirme ve/veya</w:t>
            </w:r>
            <w:r w:rsidRPr="00215A26">
              <w:rPr>
                <w:b/>
                <w:spacing w:val="18"/>
              </w:rPr>
              <w:t xml:space="preserve"> </w:t>
            </w:r>
            <w:r w:rsidRPr="00215A26">
              <w:rPr>
                <w:b/>
              </w:rPr>
              <w:t>destekleme</w:t>
            </w:r>
            <w:r w:rsidRPr="00215A26">
              <w:rPr>
                <w:b/>
                <w:spacing w:val="22"/>
              </w:rPr>
              <w:t xml:space="preserve"> </w:t>
            </w:r>
            <w:r w:rsidRPr="00215A26">
              <w:rPr>
                <w:b/>
              </w:rPr>
              <w:t>gerektirecek</w:t>
            </w:r>
            <w:r w:rsidRPr="00215A26">
              <w:rPr>
                <w:b/>
                <w:spacing w:val="19"/>
              </w:rPr>
              <w:t xml:space="preserve"> </w:t>
            </w:r>
            <w:r w:rsidRPr="00215A26">
              <w:rPr>
                <w:b/>
              </w:rPr>
              <w:t>durumların</w:t>
            </w:r>
            <w:r w:rsidRPr="00215A26">
              <w:rPr>
                <w:b/>
                <w:spacing w:val="19"/>
              </w:rPr>
              <w:t xml:space="preserve"> </w:t>
            </w:r>
            <w:r w:rsidRPr="00215A26">
              <w:rPr>
                <w:b/>
              </w:rPr>
              <w:t>neler</w:t>
            </w:r>
            <w:r w:rsidRPr="00215A26">
              <w:rPr>
                <w:b/>
                <w:spacing w:val="19"/>
              </w:rPr>
              <w:t xml:space="preserve"> </w:t>
            </w:r>
            <w:r w:rsidRPr="00215A26">
              <w:rPr>
                <w:b/>
              </w:rPr>
              <w:t>olabileceğini</w:t>
            </w:r>
            <w:r w:rsidRPr="00215A26">
              <w:rPr>
                <w:b/>
                <w:spacing w:val="20"/>
              </w:rPr>
              <w:t xml:space="preserve"> </w:t>
            </w:r>
            <w:r w:rsidRPr="00215A26">
              <w:rPr>
                <w:b/>
                <w:spacing w:val="-4"/>
              </w:rPr>
              <w:t>özet</w:t>
            </w:r>
            <w:r w:rsidR="00215A26">
              <w:rPr>
                <w:b/>
              </w:rPr>
              <w:t xml:space="preserve"> </w:t>
            </w:r>
            <w:r w:rsidRPr="00215A26">
              <w:rPr>
                <w:b/>
              </w:rPr>
              <w:t>hâlinde</w:t>
            </w:r>
            <w:r w:rsidRPr="00215A26">
              <w:rPr>
                <w:b/>
                <w:spacing w:val="-2"/>
              </w:rPr>
              <w:t xml:space="preserve"> belirtiniz.</w:t>
            </w:r>
          </w:p>
        </w:tc>
      </w:tr>
      <w:tr w:rsidR="00FD6474" w:rsidRPr="00FD6474" w:rsidTr="00FD6474">
        <w:trPr>
          <w:trHeight w:val="827"/>
        </w:trPr>
        <w:tc>
          <w:tcPr>
            <w:tcW w:w="499" w:type="dxa"/>
            <w:vMerge/>
            <w:tcBorders>
              <w:top w:val="nil"/>
            </w:tcBorders>
            <w:shd w:val="clear" w:color="auto" w:fill="E7E6E6"/>
          </w:tcPr>
          <w:p w:rsidR="00FD6474" w:rsidRPr="00FD6474" w:rsidRDefault="00FD6474" w:rsidP="00FD6474">
            <w:pPr>
              <w:rPr>
                <w:rFonts w:ascii="Times New Roman" w:hAnsi="Times New Roman" w:cs="Times New Roman"/>
                <w:sz w:val="2"/>
                <w:szCs w:val="2"/>
              </w:rPr>
            </w:pPr>
          </w:p>
        </w:tc>
        <w:tc>
          <w:tcPr>
            <w:tcW w:w="9958" w:type="dxa"/>
            <w:gridSpan w:val="2"/>
            <w:shd w:val="clear" w:color="auto" w:fill="DEEAF6"/>
          </w:tcPr>
          <w:p w:rsidR="00C906CA" w:rsidRDefault="00C906CA" w:rsidP="00C906CA">
            <w:pPr>
              <w:pStyle w:val="TableParagraph"/>
            </w:pPr>
            <w:r w:rsidRPr="00C906CA">
              <w:rPr>
                <w:b/>
              </w:rPr>
              <w:t>Farklılaştırılmış öğretim</w:t>
            </w:r>
            <w:r w:rsidRPr="00C906CA">
              <w:t xml:space="preserve">, öğrencilerin benzersiz öğrenme ihtiyaçlarını karşılamak için bireyselleştirilmiş ve esnek bir yaklaşımı ifade eder. Türkiye Yüzyılı Maarif Modeli, bu yaklaşımı benimseyerek öğrencilerin farklılıklarını ve esnek gruplandırmayı ön plana çıkarır. </w:t>
            </w:r>
          </w:p>
          <w:p w:rsidR="005844A8" w:rsidRPr="005844A8" w:rsidRDefault="005844A8" w:rsidP="005844A8">
            <w:pPr>
              <w:pStyle w:val="TableParagraph"/>
              <w:rPr>
                <w:b/>
              </w:rPr>
            </w:pPr>
            <w:r w:rsidRPr="005844A8">
              <w:rPr>
                <w:b/>
              </w:rPr>
              <w:t xml:space="preserve">Farklılaştırılmış </w:t>
            </w:r>
            <w:r w:rsidRPr="005844A8">
              <w:rPr>
                <w:rFonts w:hint="eastAsia"/>
                <w:b/>
              </w:rPr>
              <w:t>ö</w:t>
            </w:r>
            <w:r w:rsidRPr="005844A8">
              <w:rPr>
                <w:b/>
              </w:rPr>
              <w:t>ğretim ilkeleri şunlardır:</w:t>
            </w:r>
          </w:p>
          <w:p w:rsidR="005844A8" w:rsidRDefault="00215A26" w:rsidP="005844A8">
            <w:pPr>
              <w:pStyle w:val="TableParagraph"/>
            </w:pPr>
            <w:r>
              <w:rPr>
                <w:rFonts w:hint="eastAsia"/>
              </w:rPr>
              <w:t>1. Esneklik</w:t>
            </w:r>
            <w:r>
              <w:t xml:space="preserve">  </w:t>
            </w:r>
            <w:r w:rsidR="005844A8">
              <w:t>2. Bireysel farklılıklara saygı</w:t>
            </w:r>
          </w:p>
          <w:p w:rsidR="005844A8" w:rsidRDefault="005844A8" w:rsidP="005844A8">
            <w:pPr>
              <w:pStyle w:val="TableParagraph"/>
              <w:rPr>
                <w:rFonts w:hint="eastAsia"/>
              </w:rPr>
            </w:pPr>
            <w:r>
              <w:t>3. Değişime a</w:t>
            </w:r>
            <w:r>
              <w:rPr>
                <w:rFonts w:hint="eastAsia"/>
              </w:rPr>
              <w:t>ç</w:t>
            </w:r>
            <w:r w:rsidR="00215A26">
              <w:t xml:space="preserve">ıklık </w:t>
            </w:r>
            <w:r>
              <w:rPr>
                <w:rFonts w:hint="eastAsia"/>
              </w:rPr>
              <w:t>4. Bireysel ve grup beklentileri dengesi</w:t>
            </w:r>
          </w:p>
          <w:p w:rsidR="00215A26" w:rsidRDefault="005844A8" w:rsidP="005844A8">
            <w:pPr>
              <w:pStyle w:val="TableParagraph"/>
            </w:pPr>
            <w:r>
              <w:t xml:space="preserve">5. Her </w:t>
            </w:r>
            <w:r>
              <w:rPr>
                <w:rFonts w:hint="eastAsia"/>
              </w:rPr>
              <w:t>ö</w:t>
            </w:r>
            <w:r>
              <w:t>ğre</w:t>
            </w:r>
            <w:r w:rsidR="00215A26">
              <w:t xml:space="preserve">ncinin kendi hızında ilerlemesi </w:t>
            </w:r>
          </w:p>
          <w:p w:rsidR="005844A8" w:rsidRDefault="005844A8" w:rsidP="005844A8">
            <w:pPr>
              <w:pStyle w:val="TableParagraph"/>
            </w:pPr>
            <w:r>
              <w:t>6. S</w:t>
            </w:r>
            <w:r>
              <w:rPr>
                <w:rFonts w:hint="eastAsia"/>
              </w:rPr>
              <w:t>ü</w:t>
            </w:r>
            <w:r>
              <w:t>rekli, geliştirici (bi</w:t>
            </w:r>
            <w:r>
              <w:rPr>
                <w:rFonts w:hint="eastAsia"/>
              </w:rPr>
              <w:t>ç</w:t>
            </w:r>
            <w:r>
              <w:t xml:space="preserve">imlendirici) ve </w:t>
            </w:r>
            <w:r>
              <w:rPr>
                <w:rFonts w:hint="eastAsia"/>
              </w:rPr>
              <w:t>ç</w:t>
            </w:r>
            <w:r>
              <w:t>eşitli değerlendirme y</w:t>
            </w:r>
            <w:r>
              <w:rPr>
                <w:rFonts w:hint="eastAsia"/>
              </w:rPr>
              <w:t>ö</w:t>
            </w:r>
            <w:r>
              <w:t>ntemleri</w:t>
            </w:r>
          </w:p>
          <w:p w:rsidR="005844A8" w:rsidRDefault="005844A8" w:rsidP="005844A8">
            <w:pPr>
              <w:pStyle w:val="TableParagraph"/>
              <w:rPr>
                <w:b/>
              </w:rPr>
            </w:pPr>
            <w:r w:rsidRPr="00215A26">
              <w:rPr>
                <w:b/>
              </w:rPr>
              <w:t xml:space="preserve">Esneklik, farklılaştırmanın en </w:t>
            </w:r>
            <w:r w:rsidRPr="00215A26">
              <w:rPr>
                <w:rFonts w:hint="eastAsia"/>
                <w:b/>
              </w:rPr>
              <w:t>ö</w:t>
            </w:r>
            <w:r w:rsidRPr="00215A26">
              <w:rPr>
                <w:b/>
              </w:rPr>
              <w:t xml:space="preserve">nemli </w:t>
            </w:r>
            <w:r w:rsidRPr="00215A26">
              <w:rPr>
                <w:rFonts w:hint="eastAsia"/>
                <w:b/>
              </w:rPr>
              <w:t>ö</w:t>
            </w:r>
            <w:r w:rsidRPr="00215A26">
              <w:rPr>
                <w:b/>
              </w:rPr>
              <w:t>zelliğidir.</w:t>
            </w:r>
          </w:p>
          <w:p w:rsidR="00215A26" w:rsidRPr="00215A26" w:rsidRDefault="00215A26" w:rsidP="005844A8">
            <w:pPr>
              <w:pStyle w:val="TableParagraph"/>
              <w:rPr>
                <w:b/>
              </w:rPr>
            </w:pPr>
          </w:p>
          <w:p w:rsidR="005844A8" w:rsidRPr="00975C59" w:rsidRDefault="00975C59" w:rsidP="00975C59">
            <w:pPr>
              <w:pStyle w:val="TableParagraph"/>
              <w:jc w:val="center"/>
              <w:rPr>
                <w:b/>
              </w:rPr>
            </w:pPr>
            <w:r w:rsidRPr="00975C59">
              <w:rPr>
                <w:b/>
              </w:rPr>
              <w:t>Farklılaştırma t</w:t>
            </w:r>
            <w:r w:rsidRPr="00975C59">
              <w:rPr>
                <w:rFonts w:hint="eastAsia"/>
                <w:b/>
              </w:rPr>
              <w:t>ü</w:t>
            </w:r>
            <w:r w:rsidRPr="00975C59">
              <w:rPr>
                <w:b/>
              </w:rPr>
              <w:t>rleri</w:t>
            </w:r>
          </w:p>
          <w:p w:rsidR="00FD6474" w:rsidRDefault="00C906CA" w:rsidP="00FD6474">
            <w:pPr>
              <w:pStyle w:val="TableParagraph"/>
              <w:numPr>
                <w:ilvl w:val="0"/>
                <w:numId w:val="11"/>
              </w:numPr>
            </w:pPr>
            <w:r w:rsidRPr="00C906CA">
              <w:rPr>
                <w:b/>
              </w:rPr>
              <w:t>Zenginl</w:t>
            </w:r>
            <w:r w:rsidR="00215A26">
              <w:rPr>
                <w:b/>
              </w:rPr>
              <w:t xml:space="preserve">eştirme: </w:t>
            </w:r>
            <w:r w:rsidR="00215A26">
              <w:t xml:space="preserve"> A</w:t>
            </w:r>
            <w:r w:rsidRPr="00C906CA">
              <w:t xml:space="preserve">kranlarına göre daha ileri düzeyde olan öğrenciler için tasarlanmış bir </w:t>
            </w:r>
            <w:r w:rsidR="00215A26" w:rsidRPr="00C906CA">
              <w:t>stratejidir. Bu</w:t>
            </w:r>
            <w:r w:rsidRPr="00C906CA">
              <w:t xml:space="preserve"> strateji; öğretim programının ötesinde, genişletilmiş ve derinlemesine öğrenme fırsatları sağlayarak öğrencilerin bilgi ve becerilerini mümkün olan en üst düzeyde geliştirmeyi </w:t>
            </w:r>
            <w:r w:rsidR="00215A26" w:rsidRPr="00C906CA">
              <w:t>amaçlar. Farklılaştırılmış</w:t>
            </w:r>
            <w:r w:rsidRPr="00C906CA">
              <w:t xml:space="preserve"> öğretimin </w:t>
            </w:r>
            <w:r w:rsidRPr="00215A26">
              <w:rPr>
                <w:b/>
              </w:rPr>
              <w:t>destekleme boyutu,</w:t>
            </w:r>
            <w:r w:rsidRPr="00C906CA">
              <w:t xml:space="preserve"> öğrenme sürecinde daha fazla zaman ve tekrara ihtiyaç duyan öğrenciler için </w:t>
            </w:r>
            <w:r w:rsidRPr="00215A26">
              <w:rPr>
                <w:b/>
              </w:rPr>
              <w:t>içerik, süreç, ürün ve öğrenme ortamındaki</w:t>
            </w:r>
            <w:r w:rsidRPr="00C906CA">
              <w:t xml:space="preserve"> uyarlamaları kapsar. Bu durum öğrencilerin öğrenme becerilerinin düşük olduğu anlamına gelmez. Bu </w:t>
            </w:r>
            <w:r w:rsidRPr="00C906CA">
              <w:lastRenderedPageBreak/>
              <w:t>öğrenciler derinlemesine düşünme ve problem çözme konusunda yetenekli olabilir. Bu noktada önemli olan, kendi hızlarında ilerleyebilmeleri için gereken</w:t>
            </w:r>
            <w:r w:rsidR="00AE5AED">
              <w:t xml:space="preserve"> zamanı ve desteği almalarıdır.</w:t>
            </w:r>
          </w:p>
          <w:p w:rsidR="00215A26" w:rsidRDefault="00215A26" w:rsidP="00215A26">
            <w:pPr>
              <w:pStyle w:val="TableParagraph"/>
              <w:ind w:left="420"/>
            </w:pPr>
          </w:p>
          <w:p w:rsidR="00B35C1C" w:rsidRDefault="00975C59" w:rsidP="004050DF">
            <w:pPr>
              <w:pStyle w:val="TableParagraph"/>
              <w:numPr>
                <w:ilvl w:val="0"/>
                <w:numId w:val="11"/>
              </w:numPr>
            </w:pPr>
            <w:r w:rsidRPr="00975C59">
              <w:rPr>
                <w:rFonts w:hint="eastAsia"/>
                <w:b/>
              </w:rPr>
              <w:t>Destekleme</w:t>
            </w:r>
            <w:r w:rsidR="00215A26">
              <w:rPr>
                <w:b/>
              </w:rPr>
              <w:t>:</w:t>
            </w:r>
            <w:r>
              <w:rPr>
                <w:b/>
              </w:rPr>
              <w:t xml:space="preserve"> </w:t>
            </w:r>
            <w:r w:rsidR="00215A26">
              <w:t>F</w:t>
            </w:r>
            <w:r w:rsidRPr="00975C59">
              <w:t xml:space="preserve">arklılaştırılmış </w:t>
            </w:r>
            <w:r w:rsidRPr="00975C59">
              <w:rPr>
                <w:rFonts w:hint="eastAsia"/>
              </w:rPr>
              <w:t>ö</w:t>
            </w:r>
            <w:r w:rsidRPr="00975C59">
              <w:t xml:space="preserve">ğretimin destekleme boyutu, </w:t>
            </w:r>
            <w:r w:rsidRPr="00975C59">
              <w:rPr>
                <w:rFonts w:hint="eastAsia"/>
              </w:rPr>
              <w:t>ö</w:t>
            </w:r>
            <w:r w:rsidRPr="00975C59">
              <w:t>ğrenme s</w:t>
            </w:r>
            <w:r w:rsidRPr="00975C59">
              <w:rPr>
                <w:rFonts w:hint="eastAsia"/>
              </w:rPr>
              <w:t>ü</w:t>
            </w:r>
            <w:r w:rsidRPr="00975C59">
              <w:t>recinde daha fazla zaman ve tekrara ihtiya</w:t>
            </w:r>
            <w:r w:rsidRPr="00975C59">
              <w:rPr>
                <w:rFonts w:hint="eastAsia"/>
              </w:rPr>
              <w:t>ç</w:t>
            </w:r>
            <w:r w:rsidRPr="00975C59">
              <w:t xml:space="preserve"> duyan </w:t>
            </w:r>
            <w:r w:rsidRPr="00975C59">
              <w:rPr>
                <w:rFonts w:hint="eastAsia"/>
              </w:rPr>
              <w:t>ö</w:t>
            </w:r>
            <w:r w:rsidRPr="00975C59">
              <w:t>ğrenciler i</w:t>
            </w:r>
            <w:r w:rsidRPr="00975C59">
              <w:rPr>
                <w:rFonts w:hint="eastAsia"/>
              </w:rPr>
              <w:t>ç</w:t>
            </w:r>
            <w:r w:rsidRPr="00975C59">
              <w:t>in i</w:t>
            </w:r>
            <w:r w:rsidRPr="00975C59">
              <w:rPr>
                <w:rFonts w:hint="eastAsia"/>
              </w:rPr>
              <w:t>ç</w:t>
            </w:r>
            <w:r w:rsidRPr="00975C59">
              <w:t>erik, s</w:t>
            </w:r>
            <w:r w:rsidRPr="00975C59">
              <w:rPr>
                <w:rFonts w:hint="eastAsia"/>
              </w:rPr>
              <w:t>ü</w:t>
            </w:r>
            <w:r w:rsidRPr="00975C59">
              <w:t>re</w:t>
            </w:r>
            <w:r w:rsidRPr="00975C59">
              <w:rPr>
                <w:rFonts w:hint="eastAsia"/>
              </w:rPr>
              <w:t>ç</w:t>
            </w:r>
            <w:r w:rsidRPr="00975C59">
              <w:t xml:space="preserve">, </w:t>
            </w:r>
            <w:r w:rsidRPr="00975C59">
              <w:rPr>
                <w:rFonts w:hint="eastAsia"/>
              </w:rPr>
              <w:t>ü</w:t>
            </w:r>
            <w:r w:rsidRPr="00975C59">
              <w:t>r</w:t>
            </w:r>
            <w:r w:rsidRPr="00975C59">
              <w:rPr>
                <w:rFonts w:hint="eastAsia"/>
              </w:rPr>
              <w:t>ü</w:t>
            </w:r>
            <w:r w:rsidRPr="00975C59">
              <w:t xml:space="preserve">n ve </w:t>
            </w:r>
            <w:r w:rsidRPr="00975C59">
              <w:rPr>
                <w:rFonts w:hint="eastAsia"/>
              </w:rPr>
              <w:t>ö</w:t>
            </w:r>
            <w:r w:rsidRPr="00975C59">
              <w:t xml:space="preserve">ğrenme ortamındaki uyarlamaları kapsar. Bu durum </w:t>
            </w:r>
            <w:r w:rsidRPr="00975C59">
              <w:rPr>
                <w:rFonts w:hint="eastAsia"/>
              </w:rPr>
              <w:t>ö</w:t>
            </w:r>
            <w:r w:rsidRPr="00975C59">
              <w:t xml:space="preserve">ğrencilerin </w:t>
            </w:r>
            <w:r w:rsidRPr="00975C59">
              <w:rPr>
                <w:rFonts w:hint="eastAsia"/>
              </w:rPr>
              <w:t>ö</w:t>
            </w:r>
            <w:r w:rsidRPr="00975C59">
              <w:t>ğrenme becerilerinin d</w:t>
            </w:r>
            <w:r w:rsidRPr="00975C59">
              <w:rPr>
                <w:rFonts w:hint="eastAsia"/>
              </w:rPr>
              <w:t>ü</w:t>
            </w:r>
            <w:r w:rsidRPr="00975C59">
              <w:t>ş</w:t>
            </w:r>
            <w:r w:rsidRPr="00975C59">
              <w:rPr>
                <w:rFonts w:hint="eastAsia"/>
              </w:rPr>
              <w:t>ü</w:t>
            </w:r>
            <w:r w:rsidRPr="00975C59">
              <w:t xml:space="preserve">k olduğu anlamına gelmez. Bu </w:t>
            </w:r>
            <w:r w:rsidRPr="00975C59">
              <w:rPr>
                <w:rFonts w:hint="eastAsia"/>
              </w:rPr>
              <w:t>ö</w:t>
            </w:r>
            <w:r w:rsidRPr="00975C59">
              <w:t>ğrenciler derinlemesine d</w:t>
            </w:r>
            <w:r w:rsidRPr="00975C59">
              <w:rPr>
                <w:rFonts w:hint="eastAsia"/>
              </w:rPr>
              <w:t>ü</w:t>
            </w:r>
            <w:r w:rsidRPr="00975C59">
              <w:t>ş</w:t>
            </w:r>
            <w:r w:rsidRPr="00975C59">
              <w:rPr>
                <w:rFonts w:hint="eastAsia"/>
              </w:rPr>
              <w:t>ü</w:t>
            </w:r>
            <w:r w:rsidRPr="00975C59">
              <w:t xml:space="preserve">nme ve problem </w:t>
            </w:r>
            <w:r w:rsidRPr="00975C59">
              <w:rPr>
                <w:rFonts w:hint="eastAsia"/>
              </w:rPr>
              <w:t>çö</w:t>
            </w:r>
            <w:r w:rsidRPr="00975C59">
              <w:t xml:space="preserve">zme konusunda yetenekli olabilir. Bu noktada </w:t>
            </w:r>
            <w:r w:rsidRPr="00975C59">
              <w:rPr>
                <w:rFonts w:hint="eastAsia"/>
              </w:rPr>
              <w:t>ö</w:t>
            </w:r>
            <w:r w:rsidRPr="00975C59">
              <w:t>nemli olan, kendi hızlarında ilerleyebilmeleri i</w:t>
            </w:r>
            <w:r w:rsidRPr="00975C59">
              <w:rPr>
                <w:rFonts w:hint="eastAsia"/>
              </w:rPr>
              <w:t>ç</w:t>
            </w:r>
            <w:r w:rsidRPr="00975C59">
              <w:t xml:space="preserve">in gereken zamanı ve desteği almalarıdır. </w:t>
            </w:r>
            <w:r w:rsidRPr="00975C59">
              <w:rPr>
                <w:rFonts w:hint="eastAsia"/>
              </w:rPr>
              <w:t>Ö</w:t>
            </w:r>
            <w:r w:rsidRPr="00975C59">
              <w:t>ğretmenlerin rol</w:t>
            </w:r>
            <w:r w:rsidRPr="00975C59">
              <w:rPr>
                <w:rFonts w:hint="eastAsia"/>
              </w:rPr>
              <w:t>ü</w:t>
            </w:r>
            <w:r w:rsidRPr="00975C59">
              <w:t xml:space="preserve">, bu </w:t>
            </w:r>
            <w:r w:rsidRPr="00975C59">
              <w:rPr>
                <w:rFonts w:hint="eastAsia"/>
              </w:rPr>
              <w:t>ö</w:t>
            </w:r>
            <w:r w:rsidRPr="00975C59">
              <w:t>ğrencilerin g</w:t>
            </w:r>
            <w:r w:rsidRPr="00975C59">
              <w:rPr>
                <w:rFonts w:hint="eastAsia"/>
              </w:rPr>
              <w:t>üç</w:t>
            </w:r>
            <w:r w:rsidRPr="00975C59">
              <w:t>l</w:t>
            </w:r>
            <w:r w:rsidRPr="00975C59">
              <w:rPr>
                <w:rFonts w:hint="eastAsia"/>
              </w:rPr>
              <w:t>ü</w:t>
            </w:r>
            <w:r w:rsidRPr="00975C59">
              <w:t xml:space="preserve"> y</w:t>
            </w:r>
            <w:r w:rsidRPr="00975C59">
              <w:rPr>
                <w:rFonts w:hint="eastAsia"/>
              </w:rPr>
              <w:t>ö</w:t>
            </w:r>
            <w:r w:rsidRPr="00975C59">
              <w:t xml:space="preserve">nlerini ortaya </w:t>
            </w:r>
            <w:r w:rsidRPr="00975C59">
              <w:rPr>
                <w:rFonts w:hint="eastAsia"/>
              </w:rPr>
              <w:t>ç</w:t>
            </w:r>
            <w:r w:rsidRPr="00975C59">
              <w:t xml:space="preserve">ıkarmak ve </w:t>
            </w:r>
            <w:r w:rsidRPr="00975C59">
              <w:rPr>
                <w:rFonts w:hint="eastAsia"/>
              </w:rPr>
              <w:t>ö</w:t>
            </w:r>
            <w:r w:rsidRPr="00975C59">
              <w:t>z g</w:t>
            </w:r>
            <w:r w:rsidRPr="00975C59">
              <w:rPr>
                <w:rFonts w:hint="eastAsia"/>
              </w:rPr>
              <w:t>ü</w:t>
            </w:r>
            <w:r w:rsidRPr="00975C59">
              <w:t>venlerini inşa etmelerine yardımcı olmaktır.</w:t>
            </w:r>
            <w:r w:rsidR="00B35C1C">
              <w:t xml:space="preserve"> Destekleme s</w:t>
            </w:r>
            <w:r w:rsidR="00B35C1C">
              <w:rPr>
                <w:rFonts w:hint="eastAsia"/>
              </w:rPr>
              <w:t>ü</w:t>
            </w:r>
            <w:r w:rsidR="00B35C1C">
              <w:t xml:space="preserve">recinde </w:t>
            </w:r>
            <w:r w:rsidR="00B35C1C">
              <w:rPr>
                <w:rFonts w:hint="eastAsia"/>
              </w:rPr>
              <w:t>ö</w:t>
            </w:r>
            <w:r w:rsidR="00B35C1C">
              <w:t xml:space="preserve">ğretim programının amacı; </w:t>
            </w:r>
            <w:r w:rsidR="00B35C1C">
              <w:rPr>
                <w:rFonts w:hint="eastAsia"/>
              </w:rPr>
              <w:t>ö</w:t>
            </w:r>
            <w:r w:rsidR="00B35C1C">
              <w:t xml:space="preserve">ğrencilere temel bilgi ve kavramları anlaşılır ve etkileşimli bir şekilde sunmak, </w:t>
            </w:r>
            <w:r w:rsidR="00B35C1C">
              <w:rPr>
                <w:rFonts w:hint="eastAsia"/>
              </w:rPr>
              <w:t>ö</w:t>
            </w:r>
            <w:r w:rsidR="00B35C1C">
              <w:t>ğrenme s</w:t>
            </w:r>
            <w:r w:rsidR="00B35C1C">
              <w:rPr>
                <w:rFonts w:hint="eastAsia"/>
              </w:rPr>
              <w:t>ü</w:t>
            </w:r>
            <w:r w:rsidR="00B35C1C">
              <w:t xml:space="preserve">recini adım adım oluşturarak </w:t>
            </w:r>
            <w:r w:rsidR="00B35C1C">
              <w:rPr>
                <w:rFonts w:hint="eastAsia"/>
              </w:rPr>
              <w:t>ö</w:t>
            </w:r>
            <w:r w:rsidR="00B35C1C">
              <w:t>ğrenci merkezli h</w:t>
            </w:r>
            <w:r w:rsidR="00B35C1C">
              <w:rPr>
                <w:rFonts w:hint="eastAsia"/>
              </w:rPr>
              <w:t>â</w:t>
            </w:r>
            <w:r w:rsidR="00B35C1C">
              <w:t xml:space="preserve">le getirmek, </w:t>
            </w:r>
            <w:r w:rsidR="00B35C1C">
              <w:rPr>
                <w:rFonts w:hint="eastAsia"/>
              </w:rPr>
              <w:t>ü</w:t>
            </w:r>
            <w:r w:rsidR="00B35C1C">
              <w:t>r</w:t>
            </w:r>
            <w:r w:rsidR="00B35C1C">
              <w:rPr>
                <w:rFonts w:hint="eastAsia"/>
              </w:rPr>
              <w:t>ü</w:t>
            </w:r>
            <w:r w:rsidR="00B35C1C">
              <w:t>n b</w:t>
            </w:r>
            <w:r w:rsidR="00B35C1C">
              <w:rPr>
                <w:rFonts w:hint="eastAsia"/>
              </w:rPr>
              <w:t>ö</w:t>
            </w:r>
            <w:r w:rsidR="00B35C1C">
              <w:t>l</w:t>
            </w:r>
            <w:r w:rsidR="00B35C1C">
              <w:rPr>
                <w:rFonts w:hint="eastAsia"/>
              </w:rPr>
              <w:t>ü</w:t>
            </w:r>
            <w:r w:rsidR="00B35C1C">
              <w:t>m</w:t>
            </w:r>
            <w:r w:rsidR="00B35C1C">
              <w:rPr>
                <w:rFonts w:hint="eastAsia"/>
              </w:rPr>
              <w:t>ü</w:t>
            </w:r>
            <w:r w:rsidR="00B35C1C">
              <w:t xml:space="preserve">nde </w:t>
            </w:r>
            <w:r w:rsidR="00B35C1C">
              <w:rPr>
                <w:rFonts w:hint="eastAsia"/>
              </w:rPr>
              <w:t>ö</w:t>
            </w:r>
            <w:r w:rsidR="00B35C1C">
              <w:t xml:space="preserve">ğrencilerin basit ve </w:t>
            </w:r>
            <w:r w:rsidR="00B35C1C">
              <w:rPr>
                <w:rFonts w:hint="eastAsia"/>
              </w:rPr>
              <w:t>ç</w:t>
            </w:r>
            <w:r w:rsidR="00B35C1C">
              <w:t>eşitli y</w:t>
            </w:r>
            <w:r w:rsidR="00B35C1C">
              <w:rPr>
                <w:rFonts w:hint="eastAsia"/>
              </w:rPr>
              <w:t>ö</w:t>
            </w:r>
            <w:r w:rsidR="00B35C1C">
              <w:t xml:space="preserve">ntemlerle </w:t>
            </w:r>
            <w:r w:rsidR="00B35C1C">
              <w:rPr>
                <w:rFonts w:hint="eastAsia"/>
              </w:rPr>
              <w:t>ö</w:t>
            </w:r>
            <w:r w:rsidR="00B35C1C">
              <w:t xml:space="preserve">ğrendiklerini ifade etmelerini sağlamak ve dikkat dağıtıcı unsurları azaltıp </w:t>
            </w:r>
            <w:r w:rsidR="00B35C1C">
              <w:rPr>
                <w:rFonts w:hint="eastAsia"/>
              </w:rPr>
              <w:t>ö</w:t>
            </w:r>
            <w:r w:rsidR="00B35C1C">
              <w:t>ğrenme ortamına teknolojiyi entegre etmektir.</w:t>
            </w:r>
          </w:p>
          <w:p w:rsidR="00215A26" w:rsidRPr="004050DF" w:rsidRDefault="00215A26" w:rsidP="00215A26">
            <w:pPr>
              <w:pStyle w:val="TableParagraph"/>
            </w:pPr>
          </w:p>
          <w:p w:rsidR="00EF78DD" w:rsidRDefault="00B35C1C" w:rsidP="00215A26">
            <w:pPr>
              <w:pStyle w:val="TableParagraph"/>
              <w:ind w:left="420"/>
            </w:pPr>
            <w:r w:rsidRPr="00B35C1C">
              <w:rPr>
                <w:b/>
              </w:rPr>
              <w:t>Dersin</w:t>
            </w:r>
            <w:r w:rsidRPr="00B35C1C">
              <w:rPr>
                <w:b/>
                <w:spacing w:val="40"/>
              </w:rPr>
              <w:t xml:space="preserve"> </w:t>
            </w:r>
            <w:r w:rsidRPr="00B35C1C">
              <w:rPr>
                <w:b/>
              </w:rPr>
              <w:t>işlenişinde</w:t>
            </w:r>
            <w:r w:rsidRPr="00B35C1C">
              <w:rPr>
                <w:b/>
                <w:spacing w:val="40"/>
              </w:rPr>
              <w:t xml:space="preserve"> </w:t>
            </w:r>
            <w:r w:rsidRPr="00B35C1C">
              <w:rPr>
                <w:b/>
              </w:rPr>
              <w:t>zenginleştirme ve/veya</w:t>
            </w:r>
            <w:r w:rsidRPr="00B35C1C">
              <w:rPr>
                <w:b/>
                <w:spacing w:val="18"/>
              </w:rPr>
              <w:t xml:space="preserve"> </w:t>
            </w:r>
            <w:r w:rsidRPr="00B35C1C">
              <w:rPr>
                <w:b/>
              </w:rPr>
              <w:t>destekleme</w:t>
            </w:r>
            <w:r w:rsidRPr="00B35C1C">
              <w:rPr>
                <w:b/>
                <w:spacing w:val="22"/>
              </w:rPr>
              <w:t xml:space="preserve"> </w:t>
            </w:r>
            <w:r w:rsidRPr="00B35C1C">
              <w:rPr>
                <w:b/>
              </w:rPr>
              <w:t>gerektirecek</w:t>
            </w:r>
            <w:r w:rsidRPr="00B35C1C">
              <w:rPr>
                <w:b/>
                <w:spacing w:val="19"/>
              </w:rPr>
              <w:t xml:space="preserve"> </w:t>
            </w:r>
            <w:r w:rsidRPr="00B35C1C">
              <w:rPr>
                <w:b/>
              </w:rPr>
              <w:t>durumlar:</w:t>
            </w:r>
            <w:r w:rsidR="00EF78DD" w:rsidRPr="00C906CA">
              <w:t xml:space="preserve"> </w:t>
            </w:r>
            <w:r w:rsidR="00EF78DD">
              <w:t>A</w:t>
            </w:r>
            <w:r w:rsidR="00EF78DD" w:rsidRPr="00C906CA">
              <w:t>kranlarına göre daha il</w:t>
            </w:r>
            <w:r w:rsidR="00EF78DD">
              <w:t>eri düzeyde olan öğrencilerin dersten kopmalarını engellemek ve gelişimlerine katkıda bulunmak. Derinlemesine öğrenme fırsatı sağlamak,</w:t>
            </w:r>
            <w:r w:rsidR="00EF78DD" w:rsidRPr="00C906CA">
              <w:t xml:space="preserve"> öğrencilerin bilgi ve becerilerini mümkün olan en üst düzeyde</w:t>
            </w:r>
            <w:r w:rsidR="00EF78DD">
              <w:t xml:space="preserve"> tutmak.</w:t>
            </w:r>
            <w:r w:rsidR="00EF78DD" w:rsidRPr="00975C59">
              <w:t xml:space="preserve"> </w:t>
            </w:r>
            <w:r w:rsidR="00EF78DD">
              <w:t>K</w:t>
            </w:r>
            <w:r w:rsidR="00EF78DD" w:rsidRPr="00975C59">
              <w:t>endi hızlarında ilerleyebilmeleri i</w:t>
            </w:r>
            <w:r w:rsidR="00EF78DD" w:rsidRPr="00975C59">
              <w:rPr>
                <w:rFonts w:hint="eastAsia"/>
              </w:rPr>
              <w:t>ç</w:t>
            </w:r>
            <w:r w:rsidR="00EF78DD" w:rsidRPr="00975C59">
              <w:t>in gereken zamanı ve desteği</w:t>
            </w:r>
            <w:r w:rsidR="00EF78DD">
              <w:t xml:space="preserve"> sağlamak.</w:t>
            </w:r>
            <w:r w:rsidR="00EF78DD" w:rsidRPr="00975C59">
              <w:rPr>
                <w:rFonts w:hint="eastAsia"/>
              </w:rPr>
              <w:t xml:space="preserve"> </w:t>
            </w:r>
            <w:r w:rsidR="00EF78DD" w:rsidRPr="00975C59">
              <w:t>Öğrencilerin g</w:t>
            </w:r>
            <w:r w:rsidR="00EF78DD" w:rsidRPr="00975C59">
              <w:rPr>
                <w:rFonts w:hint="eastAsia"/>
              </w:rPr>
              <w:t>üç</w:t>
            </w:r>
            <w:r w:rsidR="00EF78DD" w:rsidRPr="00975C59">
              <w:t>l</w:t>
            </w:r>
            <w:r w:rsidR="00EF78DD" w:rsidRPr="00975C59">
              <w:rPr>
                <w:rFonts w:hint="eastAsia"/>
              </w:rPr>
              <w:t>ü</w:t>
            </w:r>
            <w:r w:rsidR="00EF78DD" w:rsidRPr="00975C59">
              <w:t xml:space="preserve"> y</w:t>
            </w:r>
            <w:r w:rsidR="00EF78DD" w:rsidRPr="00975C59">
              <w:rPr>
                <w:rFonts w:hint="eastAsia"/>
              </w:rPr>
              <w:t>ö</w:t>
            </w:r>
            <w:r w:rsidR="00EF78DD" w:rsidRPr="00975C59">
              <w:t xml:space="preserve">nlerini ortaya </w:t>
            </w:r>
            <w:r w:rsidR="00EF78DD" w:rsidRPr="00975C59">
              <w:rPr>
                <w:rFonts w:hint="eastAsia"/>
              </w:rPr>
              <w:t>ç</w:t>
            </w:r>
            <w:r w:rsidR="00EF78DD" w:rsidRPr="00975C59">
              <w:t xml:space="preserve">ıkarmak ve </w:t>
            </w:r>
            <w:r w:rsidR="00EF78DD" w:rsidRPr="00975C59">
              <w:rPr>
                <w:rFonts w:hint="eastAsia"/>
              </w:rPr>
              <w:t>ö</w:t>
            </w:r>
            <w:r w:rsidR="00EF78DD" w:rsidRPr="00975C59">
              <w:t>z g</w:t>
            </w:r>
            <w:r w:rsidR="00EF78DD" w:rsidRPr="00975C59">
              <w:rPr>
                <w:rFonts w:hint="eastAsia"/>
              </w:rPr>
              <w:t>ü</w:t>
            </w:r>
            <w:r w:rsidR="00EF78DD" w:rsidRPr="00975C59">
              <w:t>venlerini inşa etme</w:t>
            </w:r>
            <w:r w:rsidR="00EF78DD">
              <w:t>k,</w:t>
            </w:r>
            <w:r w:rsidR="00EF78DD">
              <w:rPr>
                <w:rFonts w:hint="eastAsia"/>
              </w:rPr>
              <w:t xml:space="preserve"> ö</w:t>
            </w:r>
            <w:r w:rsidR="00EF78DD">
              <w:t xml:space="preserve">ğrendiklerini ifade etmelerini sağlamak ve dikkat dağıtıcı unsurları azaltıp </w:t>
            </w:r>
            <w:r w:rsidR="00EF78DD">
              <w:rPr>
                <w:rFonts w:hint="eastAsia"/>
              </w:rPr>
              <w:t>ö</w:t>
            </w:r>
            <w:r w:rsidR="00EF78DD">
              <w:t>ğrenme ortamına teknolojiyi entegre etmektir.</w:t>
            </w:r>
          </w:p>
          <w:p w:rsidR="00B35C1C" w:rsidRDefault="0007507D" w:rsidP="0007507D">
            <w:pPr>
              <w:pStyle w:val="TableParagraph"/>
              <w:numPr>
                <w:ilvl w:val="0"/>
                <w:numId w:val="13"/>
              </w:numPr>
              <w:rPr>
                <w:b/>
              </w:rPr>
            </w:pPr>
            <w:r w:rsidRPr="0007507D">
              <w:rPr>
                <w:rFonts w:hint="eastAsia"/>
              </w:rPr>
              <w:t>Ö</w:t>
            </w:r>
            <w:r w:rsidRPr="0007507D">
              <w:t>ğrencilerden gezip g</w:t>
            </w:r>
            <w:r w:rsidRPr="0007507D">
              <w:rPr>
                <w:rFonts w:hint="eastAsia"/>
              </w:rPr>
              <w:t>ö</w:t>
            </w:r>
            <w:r w:rsidRPr="0007507D">
              <w:t>rd</w:t>
            </w:r>
            <w:r w:rsidRPr="0007507D">
              <w:rPr>
                <w:rFonts w:hint="eastAsia"/>
              </w:rPr>
              <w:t>ü</w:t>
            </w:r>
            <w:r w:rsidRPr="0007507D">
              <w:t>kleri veya gitmek istedikleri yeri tanıtan bir broş</w:t>
            </w:r>
            <w:r w:rsidRPr="0007507D">
              <w:rPr>
                <w:rFonts w:hint="eastAsia"/>
              </w:rPr>
              <w:t>ü</w:t>
            </w:r>
            <w:r w:rsidRPr="0007507D">
              <w:t>r hazırlamaları istenebilir.</w:t>
            </w:r>
            <w:r w:rsidRPr="0007507D">
              <w:rPr>
                <w:b/>
              </w:rPr>
              <w:t xml:space="preserve">( zenginleştirme ) </w:t>
            </w:r>
          </w:p>
          <w:p w:rsidR="00B35C1C" w:rsidRPr="004050DF" w:rsidRDefault="0007507D" w:rsidP="004050DF">
            <w:pPr>
              <w:pStyle w:val="TableParagraph"/>
              <w:numPr>
                <w:ilvl w:val="0"/>
                <w:numId w:val="13"/>
              </w:numPr>
              <w:rPr>
                <w:b/>
              </w:rPr>
            </w:pPr>
            <w:r w:rsidRPr="0007507D">
              <w:t>Öğrencilerin gezi yazısı ile ilgili bir programı veya bir tiyatro oyununu izlemeleri sağlanabilir.</w:t>
            </w:r>
            <w:r>
              <w:rPr>
                <w:b/>
              </w:rPr>
              <w:t xml:space="preserve"> ( desteklemek ) </w:t>
            </w:r>
          </w:p>
        </w:tc>
      </w:tr>
      <w:tr w:rsidR="00FD6474" w:rsidRPr="00FD6474" w:rsidTr="00FD6474">
        <w:trPr>
          <w:trHeight w:val="1103"/>
        </w:trPr>
        <w:tc>
          <w:tcPr>
            <w:tcW w:w="499" w:type="dxa"/>
            <w:vMerge w:val="restart"/>
            <w:shd w:val="clear" w:color="auto" w:fill="E7E6E6"/>
          </w:tcPr>
          <w:p w:rsidR="00FD6474" w:rsidRPr="00FD6474" w:rsidRDefault="00FD6474" w:rsidP="00FD6474">
            <w:pPr>
              <w:pStyle w:val="TableParagraph"/>
            </w:pPr>
          </w:p>
          <w:p w:rsidR="00FD6474" w:rsidRPr="00FD6474" w:rsidRDefault="00FD6474" w:rsidP="00FD6474">
            <w:pPr>
              <w:pStyle w:val="TableParagraph"/>
              <w:spacing w:before="272"/>
            </w:pPr>
          </w:p>
          <w:p w:rsidR="00FD6474" w:rsidRPr="00FD6474" w:rsidRDefault="00FD6474" w:rsidP="00FD6474">
            <w:pPr>
              <w:pStyle w:val="TableParagraph"/>
              <w:ind w:left="107"/>
              <w:rPr>
                <w:b/>
              </w:rPr>
            </w:pPr>
            <w:r w:rsidRPr="00FD6474">
              <w:rPr>
                <w:b/>
                <w:spacing w:val="-10"/>
              </w:rPr>
              <w:t>7</w:t>
            </w:r>
          </w:p>
        </w:tc>
        <w:tc>
          <w:tcPr>
            <w:tcW w:w="3036" w:type="dxa"/>
            <w:shd w:val="clear" w:color="auto" w:fill="BCD5ED"/>
          </w:tcPr>
          <w:p w:rsidR="00FD6474" w:rsidRPr="00FD6474" w:rsidRDefault="00FD6474" w:rsidP="00FD6474">
            <w:pPr>
              <w:pStyle w:val="TableParagraph"/>
              <w:ind w:left="107" w:right="599"/>
              <w:rPr>
                <w:b/>
              </w:rPr>
            </w:pPr>
            <w:r w:rsidRPr="00FD6474">
              <w:rPr>
                <w:b/>
              </w:rPr>
              <w:t>Öğretim Programının Uygulanmasına</w:t>
            </w:r>
            <w:r w:rsidRPr="00FD6474">
              <w:rPr>
                <w:b/>
                <w:spacing w:val="-15"/>
              </w:rPr>
              <w:t xml:space="preserve"> </w:t>
            </w:r>
            <w:r w:rsidRPr="00FD6474">
              <w:rPr>
                <w:b/>
              </w:rPr>
              <w:t xml:space="preserve">İlişkin </w:t>
            </w:r>
            <w:r w:rsidRPr="00FD6474">
              <w:rPr>
                <w:b/>
                <w:spacing w:val="-2"/>
              </w:rPr>
              <w:t>Açıklamalar</w:t>
            </w:r>
          </w:p>
        </w:tc>
        <w:tc>
          <w:tcPr>
            <w:tcW w:w="6922" w:type="dxa"/>
            <w:shd w:val="clear" w:color="auto" w:fill="BCD5ED"/>
          </w:tcPr>
          <w:p w:rsidR="00FD6474" w:rsidRPr="00215A26" w:rsidRDefault="00FD6474" w:rsidP="00FD6474">
            <w:pPr>
              <w:pStyle w:val="TableParagraph"/>
              <w:spacing w:before="131"/>
              <w:ind w:left="81"/>
              <w:rPr>
                <w:b/>
              </w:rPr>
            </w:pPr>
            <w:r w:rsidRPr="00215A26">
              <w:rPr>
                <w:b/>
              </w:rPr>
              <w:t>Türkiye</w:t>
            </w:r>
            <w:r w:rsidRPr="00215A26">
              <w:rPr>
                <w:b/>
                <w:spacing w:val="-5"/>
              </w:rPr>
              <w:t xml:space="preserve"> </w:t>
            </w:r>
            <w:r w:rsidRPr="00215A26">
              <w:rPr>
                <w:b/>
              </w:rPr>
              <w:t>Yüzyılı</w:t>
            </w:r>
            <w:r w:rsidRPr="00215A26">
              <w:rPr>
                <w:b/>
                <w:spacing w:val="-6"/>
              </w:rPr>
              <w:t xml:space="preserve"> </w:t>
            </w:r>
            <w:r w:rsidRPr="00215A26">
              <w:rPr>
                <w:b/>
              </w:rPr>
              <w:t>Maarif</w:t>
            </w:r>
            <w:r w:rsidRPr="00215A26">
              <w:rPr>
                <w:b/>
                <w:spacing w:val="-5"/>
              </w:rPr>
              <w:t xml:space="preserve"> </w:t>
            </w:r>
            <w:r w:rsidRPr="00215A26">
              <w:rPr>
                <w:b/>
              </w:rPr>
              <w:t>Modeli</w:t>
            </w:r>
            <w:r w:rsidRPr="00215A26">
              <w:rPr>
                <w:b/>
                <w:spacing w:val="-6"/>
              </w:rPr>
              <w:t xml:space="preserve"> </w:t>
            </w:r>
            <w:r w:rsidRPr="00215A26">
              <w:rPr>
                <w:b/>
              </w:rPr>
              <w:t>Programı’nın</w:t>
            </w:r>
            <w:r w:rsidRPr="00215A26">
              <w:rPr>
                <w:b/>
                <w:spacing w:val="-6"/>
              </w:rPr>
              <w:t xml:space="preserve"> </w:t>
            </w:r>
            <w:r w:rsidRPr="00215A26">
              <w:rPr>
                <w:b/>
              </w:rPr>
              <w:t>daha</w:t>
            </w:r>
            <w:r w:rsidRPr="00215A26">
              <w:rPr>
                <w:b/>
                <w:spacing w:val="-7"/>
              </w:rPr>
              <w:t xml:space="preserve"> </w:t>
            </w:r>
            <w:r w:rsidRPr="00215A26">
              <w:rPr>
                <w:b/>
              </w:rPr>
              <w:t>sağlıklı uygulanabilmesi için önerilerinizi lütfen yazınız.</w:t>
            </w:r>
          </w:p>
        </w:tc>
      </w:tr>
      <w:tr w:rsidR="00FD6474" w:rsidRPr="00FD6474" w:rsidTr="00FD6474">
        <w:trPr>
          <w:trHeight w:val="815"/>
        </w:trPr>
        <w:tc>
          <w:tcPr>
            <w:tcW w:w="499" w:type="dxa"/>
            <w:vMerge/>
            <w:tcBorders>
              <w:top w:val="nil"/>
            </w:tcBorders>
            <w:shd w:val="clear" w:color="auto" w:fill="E7E6E6"/>
          </w:tcPr>
          <w:p w:rsidR="00FD6474" w:rsidRPr="00FD6474" w:rsidRDefault="00FD6474" w:rsidP="00FD6474">
            <w:pPr>
              <w:rPr>
                <w:rFonts w:ascii="Times New Roman" w:hAnsi="Times New Roman" w:cs="Times New Roman"/>
                <w:sz w:val="2"/>
                <w:szCs w:val="2"/>
              </w:rPr>
            </w:pPr>
          </w:p>
        </w:tc>
        <w:tc>
          <w:tcPr>
            <w:tcW w:w="9958" w:type="dxa"/>
            <w:gridSpan w:val="2"/>
            <w:shd w:val="clear" w:color="auto" w:fill="DEEAF6"/>
          </w:tcPr>
          <w:p w:rsidR="00382E23" w:rsidRPr="00382E23" w:rsidRDefault="00382E23" w:rsidP="00382E23">
            <w:pPr>
              <w:pStyle w:val="TableParagraph"/>
              <w:ind w:left="720"/>
              <w:rPr>
                <w:b/>
              </w:rPr>
            </w:pPr>
          </w:p>
          <w:p w:rsidR="00382E23" w:rsidRDefault="00382E23" w:rsidP="00382E23">
            <w:pPr>
              <w:pStyle w:val="TableParagraph"/>
              <w:ind w:left="720"/>
              <w:rPr>
                <w:b/>
              </w:rPr>
            </w:pPr>
            <w:r w:rsidRPr="00382E23">
              <w:rPr>
                <w:b/>
              </w:rPr>
              <w:t>Türkiye</w:t>
            </w:r>
            <w:r w:rsidRPr="00382E23">
              <w:rPr>
                <w:b/>
                <w:spacing w:val="-5"/>
              </w:rPr>
              <w:t xml:space="preserve"> </w:t>
            </w:r>
            <w:r w:rsidRPr="00382E23">
              <w:rPr>
                <w:b/>
              </w:rPr>
              <w:t>Yüzyılı</w:t>
            </w:r>
            <w:r w:rsidRPr="00382E23">
              <w:rPr>
                <w:b/>
                <w:spacing w:val="-6"/>
              </w:rPr>
              <w:t xml:space="preserve"> </w:t>
            </w:r>
            <w:r w:rsidRPr="00382E23">
              <w:rPr>
                <w:b/>
              </w:rPr>
              <w:t>Maarif</w:t>
            </w:r>
            <w:r w:rsidRPr="00382E23">
              <w:rPr>
                <w:b/>
                <w:spacing w:val="-5"/>
              </w:rPr>
              <w:t xml:space="preserve"> </w:t>
            </w:r>
            <w:r w:rsidRPr="00382E23">
              <w:rPr>
                <w:b/>
              </w:rPr>
              <w:t>Modeli</w:t>
            </w:r>
            <w:r w:rsidRPr="00382E23">
              <w:rPr>
                <w:b/>
                <w:spacing w:val="-6"/>
              </w:rPr>
              <w:t xml:space="preserve"> </w:t>
            </w:r>
            <w:r w:rsidRPr="00382E23">
              <w:rPr>
                <w:b/>
              </w:rPr>
              <w:t>Programı’nın</w:t>
            </w:r>
            <w:r w:rsidRPr="00382E23">
              <w:rPr>
                <w:b/>
                <w:spacing w:val="-6"/>
              </w:rPr>
              <w:t xml:space="preserve"> </w:t>
            </w:r>
            <w:r w:rsidRPr="00382E23">
              <w:rPr>
                <w:b/>
              </w:rPr>
              <w:t>daha</w:t>
            </w:r>
            <w:r w:rsidRPr="00382E23">
              <w:rPr>
                <w:b/>
                <w:spacing w:val="-7"/>
              </w:rPr>
              <w:t xml:space="preserve"> </w:t>
            </w:r>
            <w:r w:rsidRPr="00382E23">
              <w:rPr>
                <w:b/>
              </w:rPr>
              <w:t>sağlıklı uygulanabilmesi için,</w:t>
            </w:r>
          </w:p>
          <w:p w:rsidR="00215A26" w:rsidRPr="00382E23" w:rsidRDefault="00215A26" w:rsidP="00382E23">
            <w:pPr>
              <w:pStyle w:val="TableParagraph"/>
              <w:ind w:left="720"/>
              <w:rPr>
                <w:b/>
              </w:rPr>
            </w:pPr>
          </w:p>
          <w:p w:rsidR="00215A26" w:rsidRDefault="004B3BD2" w:rsidP="00215A26">
            <w:pPr>
              <w:pStyle w:val="TableParagraph"/>
              <w:numPr>
                <w:ilvl w:val="0"/>
                <w:numId w:val="9"/>
              </w:numPr>
            </w:pPr>
            <w:r>
              <w:t>Müfredata uygun öğrenme ortamı ( sınıfların ) düzenlenmesi gerekmektedir. Yeni</w:t>
            </w:r>
            <w:r w:rsidR="00382E23">
              <w:t xml:space="preserve"> öğretim programı uygulama ağırlık</w:t>
            </w:r>
            <w:r w:rsidR="006D1B43">
              <w:t>lı</w:t>
            </w:r>
            <w:r w:rsidR="00382E23">
              <w:t xml:space="preserve"> olduğu için s</w:t>
            </w:r>
            <w:r w:rsidR="001426FC">
              <w:t>ınıf mevcutlarının en fazla 20 öğrenciden oluşturulması müfredatın</w:t>
            </w:r>
            <w:r w:rsidR="00382E23">
              <w:t xml:space="preserve">/öğretim </w:t>
            </w:r>
            <w:r w:rsidR="00641619">
              <w:t>programının uygulanabilirliğini</w:t>
            </w:r>
            <w:r w:rsidR="001426FC">
              <w:t xml:space="preserve"> artıracaktır.</w:t>
            </w:r>
          </w:p>
          <w:p w:rsidR="00215A26" w:rsidRDefault="00215A26" w:rsidP="00215A26">
            <w:pPr>
              <w:pStyle w:val="TableParagraph"/>
            </w:pPr>
          </w:p>
          <w:p w:rsidR="00215A26" w:rsidRDefault="001426FC" w:rsidP="00215A26">
            <w:pPr>
              <w:pStyle w:val="TableParagraph"/>
              <w:numPr>
                <w:ilvl w:val="0"/>
                <w:numId w:val="9"/>
              </w:numPr>
            </w:pPr>
            <w:r>
              <w:t>Her okulda edebiyat atölyelerinin acilen açılması gerekmektedir.</w:t>
            </w:r>
            <w:r w:rsidR="002F0762" w:rsidRPr="00D1431B">
              <w:t xml:space="preserve"> Edebiyat atölyelerine ayrılan ders saatlerinin yıllık planda netleştirilmesi, öğretmenlerin haftalık ders programlarının hazırlanmasında buna göre bir planlamaya gidilmesi</w:t>
            </w:r>
            <w:r w:rsidR="004B3BD2">
              <w:t xml:space="preserve"> önerilmektedir.</w:t>
            </w:r>
          </w:p>
          <w:p w:rsidR="00215A26" w:rsidRDefault="00215A26" w:rsidP="00215A26">
            <w:pPr>
              <w:pStyle w:val="TableParagraph"/>
            </w:pPr>
          </w:p>
          <w:p w:rsidR="00215A26" w:rsidRDefault="002F0762" w:rsidP="00C33779">
            <w:pPr>
              <w:pStyle w:val="TableParagraph"/>
              <w:numPr>
                <w:ilvl w:val="0"/>
                <w:numId w:val="9"/>
              </w:numPr>
            </w:pPr>
            <w:r w:rsidRPr="002F0762">
              <w:t>Verilen etkinlik ve at</w:t>
            </w:r>
            <w:r w:rsidRPr="002F0762">
              <w:rPr>
                <w:rFonts w:hint="eastAsia"/>
              </w:rPr>
              <w:t>ö</w:t>
            </w:r>
            <w:r w:rsidR="00215A26">
              <w:t>lye çalışmalarının</w:t>
            </w:r>
            <w:r w:rsidRPr="002F0762">
              <w:t xml:space="preserve"> okul t</w:t>
            </w:r>
            <w:r w:rsidRPr="002F0762">
              <w:rPr>
                <w:rFonts w:hint="eastAsia"/>
              </w:rPr>
              <w:t>ü</w:t>
            </w:r>
            <w:r w:rsidRPr="002F0762">
              <w:t>r</w:t>
            </w:r>
            <w:r w:rsidRPr="002F0762">
              <w:rPr>
                <w:rFonts w:hint="eastAsia"/>
              </w:rPr>
              <w:t>ü</w:t>
            </w:r>
            <w:r w:rsidRPr="002F0762">
              <w:t xml:space="preserve"> ve/veya b</w:t>
            </w:r>
            <w:r w:rsidRPr="002F0762">
              <w:rPr>
                <w:rFonts w:hint="eastAsia"/>
              </w:rPr>
              <w:t>ö</w:t>
            </w:r>
            <w:r w:rsidRPr="002F0762">
              <w:t>l</w:t>
            </w:r>
            <w:r w:rsidRPr="002F0762">
              <w:rPr>
                <w:rFonts w:hint="eastAsia"/>
              </w:rPr>
              <w:t>ü</w:t>
            </w:r>
            <w:r w:rsidRPr="002F0762">
              <w:t>m ve sınıf seviyesine g</w:t>
            </w:r>
            <w:r w:rsidRPr="002F0762">
              <w:rPr>
                <w:rFonts w:hint="eastAsia"/>
              </w:rPr>
              <w:t>ö</w:t>
            </w:r>
            <w:r w:rsidRPr="002F0762">
              <w:t xml:space="preserve">re ders </w:t>
            </w:r>
            <w:r w:rsidRPr="002F0762">
              <w:rPr>
                <w:rFonts w:hint="eastAsia"/>
              </w:rPr>
              <w:t>ö</w:t>
            </w:r>
            <w:r w:rsidRPr="002F0762">
              <w:t>ğretmeni b</w:t>
            </w:r>
            <w:r w:rsidRPr="002F0762">
              <w:rPr>
                <w:rFonts w:hint="eastAsia"/>
              </w:rPr>
              <w:t>ö</w:t>
            </w:r>
            <w:r w:rsidRPr="002F0762">
              <w:t xml:space="preserve">lge ve </w:t>
            </w:r>
            <w:r w:rsidRPr="002F0762">
              <w:rPr>
                <w:rFonts w:hint="eastAsia"/>
              </w:rPr>
              <w:t>ö</w:t>
            </w:r>
            <w:r w:rsidRPr="002F0762">
              <w:t>ğrenci d</w:t>
            </w:r>
            <w:r w:rsidRPr="002F0762">
              <w:rPr>
                <w:rFonts w:hint="eastAsia"/>
              </w:rPr>
              <w:t>ü</w:t>
            </w:r>
            <w:r w:rsidRPr="002F0762">
              <w:t>zeyine g</w:t>
            </w:r>
            <w:r w:rsidRPr="002F0762">
              <w:rPr>
                <w:rFonts w:hint="eastAsia"/>
              </w:rPr>
              <w:t>ö</w:t>
            </w:r>
            <w:r w:rsidRPr="002F0762">
              <w:t>re at</w:t>
            </w:r>
            <w:r w:rsidRPr="002F0762">
              <w:rPr>
                <w:rFonts w:hint="eastAsia"/>
              </w:rPr>
              <w:t>ö</w:t>
            </w:r>
            <w:r w:rsidRPr="002F0762">
              <w:t xml:space="preserve">lye ve/veya etkinlik </w:t>
            </w:r>
            <w:r w:rsidRPr="002F0762">
              <w:rPr>
                <w:rFonts w:hint="eastAsia"/>
              </w:rPr>
              <w:t>ç</w:t>
            </w:r>
            <w:r w:rsidRPr="002F0762">
              <w:t xml:space="preserve">alışmalarını azaltma veya </w:t>
            </w:r>
            <w:r w:rsidRPr="002F0762">
              <w:rPr>
                <w:rFonts w:hint="eastAsia"/>
              </w:rPr>
              <w:t>ç</w:t>
            </w:r>
            <w:r w:rsidRPr="002F0762">
              <w:t xml:space="preserve">eşitlendirme inisiyatifi kullanması </w:t>
            </w:r>
            <w:r w:rsidRPr="002F0762">
              <w:rPr>
                <w:rFonts w:hint="eastAsia"/>
              </w:rPr>
              <w:t>ö</w:t>
            </w:r>
            <w:r w:rsidRPr="002F0762">
              <w:t xml:space="preserve">nerilmektedir.  </w:t>
            </w:r>
          </w:p>
          <w:p w:rsidR="00215A26" w:rsidRDefault="00215A26" w:rsidP="00215A26">
            <w:pPr>
              <w:pStyle w:val="ListeParagraf"/>
            </w:pPr>
          </w:p>
          <w:p w:rsidR="00215A26" w:rsidRDefault="00C33779" w:rsidP="00C33779">
            <w:pPr>
              <w:pStyle w:val="TableParagraph"/>
              <w:numPr>
                <w:ilvl w:val="0"/>
                <w:numId w:val="9"/>
              </w:numPr>
            </w:pPr>
            <w:r w:rsidRPr="00C33779">
              <w:t xml:space="preserve">Bireyselleştirilmiş </w:t>
            </w:r>
            <w:r w:rsidRPr="00C33779">
              <w:rPr>
                <w:rFonts w:hint="eastAsia"/>
              </w:rPr>
              <w:t>ö</w:t>
            </w:r>
            <w:r w:rsidRPr="00C33779">
              <w:t>ğretim modeline dayalı at</w:t>
            </w:r>
            <w:r w:rsidRPr="00C33779">
              <w:rPr>
                <w:rFonts w:hint="eastAsia"/>
              </w:rPr>
              <w:t>ö</w:t>
            </w:r>
            <w:r w:rsidRPr="00C33779">
              <w:t>lye uygulamalarının kalabalık sınıflarda uygulanması zor g</w:t>
            </w:r>
            <w:r w:rsidRPr="00C33779">
              <w:rPr>
                <w:rFonts w:hint="eastAsia"/>
              </w:rPr>
              <w:t>ö</w:t>
            </w:r>
            <w:r w:rsidRPr="00C33779">
              <w:t>r</w:t>
            </w:r>
            <w:r w:rsidRPr="00C33779">
              <w:rPr>
                <w:rFonts w:hint="eastAsia"/>
              </w:rPr>
              <w:t>ü</w:t>
            </w:r>
            <w:r w:rsidRPr="00C33779">
              <w:t>nmektedir. Edebiyat at</w:t>
            </w:r>
            <w:r w:rsidRPr="00C33779">
              <w:rPr>
                <w:rFonts w:hint="eastAsia"/>
              </w:rPr>
              <w:t>ö</w:t>
            </w:r>
            <w:r w:rsidRPr="00C33779">
              <w:t xml:space="preserve">lyesi </w:t>
            </w:r>
            <w:r w:rsidRPr="00C33779">
              <w:rPr>
                <w:rFonts w:hint="eastAsia"/>
              </w:rPr>
              <w:t>ç</w:t>
            </w:r>
            <w:r w:rsidRPr="00C33779">
              <w:t>alışmalarının yapılabilmesi i</w:t>
            </w:r>
            <w:r w:rsidRPr="00C33779">
              <w:rPr>
                <w:rFonts w:hint="eastAsia"/>
              </w:rPr>
              <w:t>ç</w:t>
            </w:r>
            <w:r>
              <w:t>in sınıf mevcudunun en fazla 20</w:t>
            </w:r>
            <w:r w:rsidRPr="00C33779">
              <w:t xml:space="preserve"> kişi olması ya da sınıfın ikiye b</w:t>
            </w:r>
            <w:r w:rsidRPr="00C33779">
              <w:rPr>
                <w:rFonts w:hint="eastAsia"/>
              </w:rPr>
              <w:t>ö</w:t>
            </w:r>
            <w:r w:rsidRPr="00C33779">
              <w:t>l</w:t>
            </w:r>
            <w:r w:rsidRPr="00C33779">
              <w:rPr>
                <w:rFonts w:hint="eastAsia"/>
              </w:rPr>
              <w:t>ü</w:t>
            </w:r>
            <w:r w:rsidRPr="00C33779">
              <w:t xml:space="preserve">nerek meslek derslerinde olduğu gibi iki </w:t>
            </w:r>
            <w:r w:rsidRPr="00C33779">
              <w:rPr>
                <w:rFonts w:hint="eastAsia"/>
              </w:rPr>
              <w:t>ö</w:t>
            </w:r>
            <w:r w:rsidRPr="00C33779">
              <w:t xml:space="preserve">ğretmenin derse girerek birinci grubun metin tahlili </w:t>
            </w:r>
            <w:r w:rsidRPr="00C33779">
              <w:rPr>
                <w:rFonts w:hint="eastAsia"/>
              </w:rPr>
              <w:t>ç</w:t>
            </w:r>
            <w:r w:rsidRPr="00C33779">
              <w:t>alışmaları yaparken ikinci grubun ise edebiyat at</w:t>
            </w:r>
            <w:r w:rsidRPr="00C33779">
              <w:rPr>
                <w:rFonts w:hint="eastAsia"/>
              </w:rPr>
              <w:t>ö</w:t>
            </w:r>
            <w:r w:rsidRPr="00C33779">
              <w:t xml:space="preserve">lyesi </w:t>
            </w:r>
            <w:r w:rsidRPr="00C33779">
              <w:rPr>
                <w:rFonts w:hint="eastAsia"/>
              </w:rPr>
              <w:t>ç</w:t>
            </w:r>
            <w:r w:rsidRPr="00C33779">
              <w:t xml:space="preserve">alışması yapması planlanabilir. </w:t>
            </w:r>
          </w:p>
          <w:p w:rsidR="00215A26" w:rsidRDefault="00215A26" w:rsidP="00215A26">
            <w:pPr>
              <w:pStyle w:val="ListeParagraf"/>
            </w:pPr>
          </w:p>
          <w:p w:rsidR="002F0762" w:rsidRDefault="002F0762" w:rsidP="00C33779">
            <w:pPr>
              <w:pStyle w:val="TableParagraph"/>
              <w:numPr>
                <w:ilvl w:val="0"/>
                <w:numId w:val="9"/>
              </w:numPr>
            </w:pPr>
            <w:r w:rsidRPr="002F0762">
              <w:t>Edebiyat at</w:t>
            </w:r>
            <w:r w:rsidRPr="002F0762">
              <w:rPr>
                <w:rFonts w:hint="eastAsia"/>
              </w:rPr>
              <w:t>ö</w:t>
            </w:r>
            <w:r w:rsidRPr="002F0762">
              <w:t xml:space="preserve">lyelerinin </w:t>
            </w:r>
            <w:r w:rsidRPr="002F0762">
              <w:rPr>
                <w:rFonts w:hint="eastAsia"/>
              </w:rPr>
              <w:t>ö</w:t>
            </w:r>
            <w:r w:rsidRPr="002F0762">
              <w:t xml:space="preserve">zellikle meslek liselerinde okuma yazma bilmeyen hatta sadece meslek edinmek amacıyla aile zoruyla okula gelen </w:t>
            </w:r>
            <w:r w:rsidRPr="002F0762">
              <w:rPr>
                <w:rFonts w:hint="eastAsia"/>
              </w:rPr>
              <w:t>ö</w:t>
            </w:r>
            <w:r w:rsidRPr="002F0762">
              <w:t xml:space="preserve">ğrencilere uygulanması </w:t>
            </w:r>
            <w:r w:rsidRPr="002F0762">
              <w:rPr>
                <w:rFonts w:hint="eastAsia"/>
              </w:rPr>
              <w:t>ç</w:t>
            </w:r>
            <w:r w:rsidRPr="002F0762">
              <w:t>ok zor g</w:t>
            </w:r>
            <w:r w:rsidRPr="002F0762">
              <w:rPr>
                <w:rFonts w:hint="eastAsia"/>
              </w:rPr>
              <w:t>ö</w:t>
            </w:r>
            <w:r w:rsidRPr="002F0762">
              <w:t>r</w:t>
            </w:r>
            <w:r w:rsidRPr="002F0762">
              <w:rPr>
                <w:rFonts w:hint="eastAsia"/>
              </w:rPr>
              <w:t>ü</w:t>
            </w:r>
            <w:r w:rsidRPr="002F0762">
              <w:t>nmektedir. Bu t</w:t>
            </w:r>
            <w:r w:rsidRPr="002F0762">
              <w:rPr>
                <w:rFonts w:hint="eastAsia"/>
              </w:rPr>
              <w:t>ü</w:t>
            </w:r>
            <w:r w:rsidRPr="002F0762">
              <w:t>r meslek lisesi ve sınıf d</w:t>
            </w:r>
            <w:r w:rsidRPr="002F0762">
              <w:rPr>
                <w:rFonts w:hint="eastAsia"/>
              </w:rPr>
              <w:t>ü</w:t>
            </w:r>
            <w:r w:rsidRPr="002F0762">
              <w:t>zeylerinde bu etkinliklerin sınıf d</w:t>
            </w:r>
            <w:r w:rsidRPr="002F0762">
              <w:rPr>
                <w:rFonts w:hint="eastAsia"/>
              </w:rPr>
              <w:t>ü</w:t>
            </w:r>
            <w:r w:rsidRPr="002F0762">
              <w:t>zeyine g</w:t>
            </w:r>
            <w:r w:rsidRPr="002F0762">
              <w:rPr>
                <w:rFonts w:hint="eastAsia"/>
              </w:rPr>
              <w:t>ö</w:t>
            </w:r>
            <w:r w:rsidRPr="002F0762">
              <w:t xml:space="preserve">re belli etkinliklerin uygulamasının yapılması sınıf </w:t>
            </w:r>
            <w:r w:rsidRPr="002F0762">
              <w:rPr>
                <w:rFonts w:hint="eastAsia"/>
              </w:rPr>
              <w:t>ö</w:t>
            </w:r>
            <w:r w:rsidRPr="002F0762">
              <w:t>ğrenci sayısı fazla olan okullar i</w:t>
            </w:r>
            <w:r w:rsidRPr="002F0762">
              <w:rPr>
                <w:rFonts w:hint="eastAsia"/>
              </w:rPr>
              <w:t>ç</w:t>
            </w:r>
            <w:r w:rsidRPr="002F0762">
              <w:t>in problem teşkil edecektir. Programın uygulanabilirliği a</w:t>
            </w:r>
            <w:r w:rsidRPr="002F0762">
              <w:rPr>
                <w:rFonts w:hint="eastAsia"/>
              </w:rPr>
              <w:t>ç</w:t>
            </w:r>
            <w:r w:rsidRPr="002F0762">
              <w:t xml:space="preserve">ısından </w:t>
            </w:r>
            <w:r w:rsidRPr="002F0762">
              <w:rPr>
                <w:rFonts w:hint="eastAsia"/>
              </w:rPr>
              <w:t>ö</w:t>
            </w:r>
            <w:r w:rsidRPr="002F0762">
              <w:t>ğretmene sınıf seviyesine g</w:t>
            </w:r>
            <w:r w:rsidRPr="002F0762">
              <w:rPr>
                <w:rFonts w:hint="eastAsia"/>
              </w:rPr>
              <w:t>ö</w:t>
            </w:r>
            <w:r w:rsidRPr="002F0762">
              <w:t>re d</w:t>
            </w:r>
            <w:r w:rsidRPr="002F0762">
              <w:rPr>
                <w:rFonts w:hint="eastAsia"/>
              </w:rPr>
              <w:t>ü</w:t>
            </w:r>
            <w:r w:rsidR="00215A26">
              <w:t xml:space="preserve">zenleme yapma </w:t>
            </w:r>
            <w:r w:rsidRPr="002F0762">
              <w:t xml:space="preserve">esnekliği tanınması </w:t>
            </w:r>
            <w:r w:rsidRPr="002F0762">
              <w:rPr>
                <w:rFonts w:hint="eastAsia"/>
              </w:rPr>
              <w:t>ö</w:t>
            </w:r>
            <w:r w:rsidRPr="002F0762">
              <w:t>nerilmektedir.</w:t>
            </w:r>
          </w:p>
          <w:p w:rsidR="00215A26" w:rsidRDefault="00215A26" w:rsidP="00215A26">
            <w:pPr>
              <w:pStyle w:val="TableParagraph"/>
            </w:pPr>
          </w:p>
          <w:p w:rsidR="002F0762" w:rsidRDefault="00B61CD3" w:rsidP="00B61CD3">
            <w:pPr>
              <w:pStyle w:val="TableParagraph"/>
              <w:numPr>
                <w:ilvl w:val="0"/>
                <w:numId w:val="9"/>
              </w:numPr>
            </w:pPr>
            <w:r w:rsidRPr="00B61CD3">
              <w:t xml:space="preserve">Yeni program ile </w:t>
            </w:r>
            <w:r w:rsidRPr="00B61CD3">
              <w:rPr>
                <w:rFonts w:hint="eastAsia"/>
              </w:rPr>
              <w:t>ö</w:t>
            </w:r>
            <w:r w:rsidRPr="00B61CD3">
              <w:t>ğrenciye dil estetiği ve T</w:t>
            </w:r>
            <w:r w:rsidRPr="00B61CD3">
              <w:rPr>
                <w:rFonts w:hint="eastAsia"/>
              </w:rPr>
              <w:t>ü</w:t>
            </w:r>
            <w:r w:rsidRPr="00B61CD3">
              <w:t>rk</w:t>
            </w:r>
            <w:r w:rsidRPr="00B61CD3">
              <w:rPr>
                <w:rFonts w:hint="eastAsia"/>
              </w:rPr>
              <w:t>ç</w:t>
            </w:r>
            <w:r w:rsidRPr="00B61CD3">
              <w:t>e sevgisi aşılamalı; T</w:t>
            </w:r>
            <w:r w:rsidRPr="00B61CD3">
              <w:rPr>
                <w:rFonts w:hint="eastAsia"/>
              </w:rPr>
              <w:t>ü</w:t>
            </w:r>
            <w:r w:rsidRPr="00B61CD3">
              <w:t>rk</w:t>
            </w:r>
            <w:r w:rsidRPr="00B61CD3">
              <w:rPr>
                <w:rFonts w:hint="eastAsia"/>
              </w:rPr>
              <w:t>ç</w:t>
            </w:r>
            <w:r w:rsidRPr="00B61CD3">
              <w:t xml:space="preserve">eyi iyi kullanma bilinci, okuma sevgisi ve estetik duygusu kazandırılmaya </w:t>
            </w:r>
            <w:r w:rsidRPr="00B61CD3">
              <w:rPr>
                <w:rFonts w:hint="eastAsia"/>
              </w:rPr>
              <w:t>ç</w:t>
            </w:r>
            <w:r w:rsidRPr="00B61CD3">
              <w:t>alışılmalıdır.  Bilgi ve k</w:t>
            </w:r>
            <w:r w:rsidRPr="00B61CD3">
              <w:rPr>
                <w:rFonts w:hint="eastAsia"/>
              </w:rPr>
              <w:t>ü</w:t>
            </w:r>
            <w:r w:rsidRPr="00B61CD3">
              <w:t>lt</w:t>
            </w:r>
            <w:r w:rsidRPr="00B61CD3">
              <w:rPr>
                <w:rFonts w:hint="eastAsia"/>
              </w:rPr>
              <w:t>ü</w:t>
            </w:r>
            <w:r w:rsidRPr="00B61CD3">
              <w:t>r okuryazarlığı becerisinin de kazandır</w:t>
            </w:r>
            <w:r w:rsidR="00B07870">
              <w:t>ıl</w:t>
            </w:r>
            <w:r w:rsidRPr="00B61CD3">
              <w:t xml:space="preserve">ması </w:t>
            </w:r>
            <w:r w:rsidR="00B07870">
              <w:t xml:space="preserve">dil estetiği </w:t>
            </w:r>
            <w:r w:rsidRPr="00B61CD3">
              <w:t>doğrultusunda olmalıdır. Veri okuryazarlığı i</w:t>
            </w:r>
            <w:r w:rsidRPr="00B61CD3">
              <w:rPr>
                <w:rFonts w:hint="eastAsia"/>
              </w:rPr>
              <w:t>ç</w:t>
            </w:r>
            <w:r w:rsidRPr="00B61CD3">
              <w:t xml:space="preserve">in </w:t>
            </w:r>
            <w:r w:rsidRPr="00B61CD3">
              <w:rPr>
                <w:rFonts w:hint="eastAsia"/>
              </w:rPr>
              <w:t>ö</w:t>
            </w:r>
            <w:r w:rsidRPr="00B61CD3">
              <w:t>ğretmenin diğer bilimsel disiplinlerle ilişki kuracağı, kavram ve terimlere aşinalık oluşturacağı i</w:t>
            </w:r>
            <w:r w:rsidRPr="00B61CD3">
              <w:rPr>
                <w:rFonts w:hint="eastAsia"/>
              </w:rPr>
              <w:t>ç</w:t>
            </w:r>
            <w:r w:rsidRPr="00B61CD3">
              <w:t>erikte</w:t>
            </w:r>
            <w:r w:rsidR="00B07870">
              <w:t>ki</w:t>
            </w:r>
            <w:r w:rsidRPr="00B61CD3">
              <w:t xml:space="preserve"> metinlere de g</w:t>
            </w:r>
            <w:r w:rsidRPr="00B61CD3">
              <w:rPr>
                <w:rFonts w:hint="eastAsia"/>
              </w:rPr>
              <w:t>ö</w:t>
            </w:r>
            <w:r w:rsidR="00B07870">
              <w:t>nderme yapılabilecek</w:t>
            </w:r>
            <w:r w:rsidRPr="00B61CD3">
              <w:t xml:space="preserve"> </w:t>
            </w:r>
            <w:r w:rsidRPr="00B61CD3">
              <w:rPr>
                <w:rFonts w:hint="eastAsia"/>
              </w:rPr>
              <w:t>ö</w:t>
            </w:r>
            <w:r w:rsidRPr="00B61CD3">
              <w:t>neri</w:t>
            </w:r>
            <w:r w:rsidR="00B07870">
              <w:t xml:space="preserve"> metinleri isimlerine kaynaklarda</w:t>
            </w:r>
            <w:r w:rsidR="00B07870" w:rsidRPr="00B61CD3">
              <w:t>, ünite</w:t>
            </w:r>
            <w:r w:rsidRPr="00B61CD3">
              <w:t xml:space="preserve"> sonlarında </w:t>
            </w:r>
            <w:r w:rsidR="00B07870">
              <w:t xml:space="preserve">yer </w:t>
            </w:r>
            <w:r w:rsidRPr="00B61CD3">
              <w:t xml:space="preserve">verilmesi </w:t>
            </w:r>
            <w:r w:rsidRPr="00B61CD3">
              <w:rPr>
                <w:rFonts w:hint="eastAsia"/>
              </w:rPr>
              <w:t>ö</w:t>
            </w:r>
            <w:r w:rsidRPr="00B61CD3">
              <w:t>nerilmektedir.</w:t>
            </w:r>
          </w:p>
          <w:p w:rsidR="00B07870" w:rsidRDefault="00B07870" w:rsidP="00B07870">
            <w:pPr>
              <w:pStyle w:val="TableParagraph"/>
            </w:pPr>
          </w:p>
          <w:p w:rsidR="002F0762" w:rsidRDefault="00B61CD3" w:rsidP="00B61CD3">
            <w:pPr>
              <w:pStyle w:val="TableParagraph"/>
              <w:numPr>
                <w:ilvl w:val="0"/>
                <w:numId w:val="9"/>
              </w:numPr>
            </w:pPr>
            <w:r w:rsidRPr="00B61CD3">
              <w:t xml:space="preserve">Yeni programda </w:t>
            </w:r>
            <w:r w:rsidRPr="00B61CD3">
              <w:rPr>
                <w:rFonts w:hint="eastAsia"/>
              </w:rPr>
              <w:t>ö</w:t>
            </w:r>
            <w:r w:rsidRPr="00B61CD3">
              <w:t>ğrenciye sunulacak metinler zengin ve g</w:t>
            </w:r>
            <w:r w:rsidRPr="00B61CD3">
              <w:rPr>
                <w:rFonts w:hint="eastAsia"/>
              </w:rPr>
              <w:t>ü</w:t>
            </w:r>
            <w:r w:rsidRPr="00B61CD3">
              <w:t>ncel olmalıdır. K</w:t>
            </w:r>
            <w:r w:rsidRPr="00B61CD3">
              <w:rPr>
                <w:rFonts w:hint="eastAsia"/>
              </w:rPr>
              <w:t>ü</w:t>
            </w:r>
            <w:r w:rsidRPr="00B61CD3">
              <w:t>lt</w:t>
            </w:r>
            <w:r w:rsidRPr="00B61CD3">
              <w:rPr>
                <w:rFonts w:hint="eastAsia"/>
              </w:rPr>
              <w:t>ü</w:t>
            </w:r>
            <w:r w:rsidRPr="00B61CD3">
              <w:t xml:space="preserve">rel </w:t>
            </w:r>
            <w:r w:rsidRPr="00B61CD3">
              <w:rPr>
                <w:rFonts w:hint="eastAsia"/>
              </w:rPr>
              <w:t>ç</w:t>
            </w:r>
            <w:r w:rsidRPr="00B61CD3">
              <w:t>evre ve yerel farklılıklara uyumlu metinler se</w:t>
            </w:r>
            <w:r w:rsidRPr="00B61CD3">
              <w:rPr>
                <w:rFonts w:hint="eastAsia"/>
              </w:rPr>
              <w:t>ç</w:t>
            </w:r>
            <w:r w:rsidRPr="00B61CD3">
              <w:t xml:space="preserve">ilmesi ve kaynak </w:t>
            </w:r>
            <w:r w:rsidRPr="00B61CD3">
              <w:rPr>
                <w:rFonts w:hint="eastAsia"/>
              </w:rPr>
              <w:t>ö</w:t>
            </w:r>
            <w:r w:rsidRPr="00B61CD3">
              <w:t xml:space="preserve">nerilerinin geniş tutulması </w:t>
            </w:r>
            <w:r w:rsidRPr="00B61CD3">
              <w:rPr>
                <w:rFonts w:hint="eastAsia"/>
              </w:rPr>
              <w:t>ö</w:t>
            </w:r>
            <w:r w:rsidRPr="00B61CD3">
              <w:t>nerilmektedir.</w:t>
            </w:r>
          </w:p>
          <w:p w:rsidR="00D922E9" w:rsidRDefault="00D922E9" w:rsidP="00D922E9">
            <w:pPr>
              <w:pStyle w:val="TableParagraph"/>
            </w:pPr>
          </w:p>
          <w:p w:rsidR="002F0762" w:rsidRDefault="00B61CD3" w:rsidP="00B61CD3">
            <w:pPr>
              <w:pStyle w:val="TableParagraph"/>
              <w:numPr>
                <w:ilvl w:val="0"/>
                <w:numId w:val="9"/>
              </w:numPr>
            </w:pPr>
            <w:r w:rsidRPr="00B61CD3">
              <w:t>D</w:t>
            </w:r>
            <w:r w:rsidRPr="00B61CD3">
              <w:rPr>
                <w:rFonts w:hint="eastAsia"/>
              </w:rPr>
              <w:t>ü</w:t>
            </w:r>
            <w:r w:rsidRPr="00B61CD3">
              <w:t>nya edebiyatından se</w:t>
            </w:r>
            <w:r w:rsidRPr="00B61CD3">
              <w:rPr>
                <w:rFonts w:hint="eastAsia"/>
              </w:rPr>
              <w:t>ç</w:t>
            </w:r>
            <w:r w:rsidRPr="00B61CD3">
              <w:t>ilen eserler d</w:t>
            </w:r>
            <w:r w:rsidRPr="00B61CD3">
              <w:rPr>
                <w:rFonts w:hint="eastAsia"/>
              </w:rPr>
              <w:t>ö</w:t>
            </w:r>
            <w:r w:rsidRPr="00B61CD3">
              <w:t>neminin en etkin ve se</w:t>
            </w:r>
            <w:r w:rsidRPr="00B61CD3">
              <w:rPr>
                <w:rFonts w:hint="eastAsia"/>
              </w:rPr>
              <w:t>ç</w:t>
            </w:r>
            <w:r w:rsidRPr="00B61CD3">
              <w:t xml:space="preserve">kin, klasikleşmiş yapıtlarından alınması, metinlerin </w:t>
            </w:r>
            <w:r w:rsidRPr="00B61CD3">
              <w:rPr>
                <w:rFonts w:hint="eastAsia"/>
              </w:rPr>
              <w:t>ç</w:t>
            </w:r>
            <w:r w:rsidRPr="00B61CD3">
              <w:t>evirisinin niteliğinin de g</w:t>
            </w:r>
            <w:r w:rsidRPr="00B61CD3">
              <w:rPr>
                <w:rFonts w:hint="eastAsia"/>
              </w:rPr>
              <w:t>ö</w:t>
            </w:r>
            <w:r w:rsidRPr="00B61CD3">
              <w:t xml:space="preserve">z </w:t>
            </w:r>
            <w:r w:rsidRPr="00B61CD3">
              <w:rPr>
                <w:rFonts w:hint="eastAsia"/>
              </w:rPr>
              <w:t>ö</w:t>
            </w:r>
            <w:r w:rsidRPr="00B61CD3">
              <w:t>n</w:t>
            </w:r>
            <w:r w:rsidRPr="00B61CD3">
              <w:rPr>
                <w:rFonts w:hint="eastAsia"/>
              </w:rPr>
              <w:t>ü</w:t>
            </w:r>
            <w:r w:rsidRPr="00B61CD3">
              <w:t xml:space="preserve">nde tutulması </w:t>
            </w:r>
            <w:r w:rsidRPr="00B61CD3">
              <w:rPr>
                <w:rFonts w:hint="eastAsia"/>
              </w:rPr>
              <w:t>ö</w:t>
            </w:r>
            <w:r w:rsidRPr="00B61CD3">
              <w:t>nerilmektedir.</w:t>
            </w:r>
          </w:p>
          <w:p w:rsidR="00D922E9" w:rsidRDefault="00D922E9" w:rsidP="00D922E9">
            <w:pPr>
              <w:pStyle w:val="TableParagraph"/>
            </w:pPr>
          </w:p>
          <w:p w:rsidR="00D922E9" w:rsidRDefault="004B3BD2" w:rsidP="00D922E9">
            <w:pPr>
              <w:pStyle w:val="TableParagraph"/>
              <w:numPr>
                <w:ilvl w:val="0"/>
                <w:numId w:val="9"/>
              </w:numPr>
            </w:pPr>
            <w:r w:rsidRPr="004B3BD2">
              <w:t>Edeb</w:t>
            </w:r>
            <w:r w:rsidRPr="004B3BD2">
              <w:rPr>
                <w:rFonts w:hint="eastAsia"/>
              </w:rPr>
              <w:t>î</w:t>
            </w:r>
            <w:r w:rsidRPr="004B3BD2">
              <w:t xml:space="preserve"> t</w:t>
            </w:r>
            <w:r w:rsidRPr="004B3BD2">
              <w:rPr>
                <w:rFonts w:hint="eastAsia"/>
              </w:rPr>
              <w:t>ü</w:t>
            </w:r>
            <w:r w:rsidRPr="004B3BD2">
              <w:t>rlerin temalar i</w:t>
            </w:r>
            <w:r w:rsidRPr="004B3BD2">
              <w:rPr>
                <w:rFonts w:hint="eastAsia"/>
              </w:rPr>
              <w:t>ç</w:t>
            </w:r>
            <w:r w:rsidRPr="004B3BD2">
              <w:t>ine karma bir bi</w:t>
            </w:r>
            <w:r w:rsidRPr="004B3BD2">
              <w:rPr>
                <w:rFonts w:hint="eastAsia"/>
              </w:rPr>
              <w:t>ç</w:t>
            </w:r>
            <w:r w:rsidRPr="004B3BD2">
              <w:t>imde yerleştirilmesi nedeniyle t</w:t>
            </w:r>
            <w:r w:rsidRPr="004B3BD2">
              <w:rPr>
                <w:rFonts w:hint="eastAsia"/>
              </w:rPr>
              <w:t>ü</w:t>
            </w:r>
            <w:r w:rsidRPr="004B3BD2">
              <w:t xml:space="preserve">rlerin gelişimindeki kronolojik </w:t>
            </w:r>
            <w:r w:rsidRPr="004B3BD2">
              <w:rPr>
                <w:rFonts w:hint="eastAsia"/>
              </w:rPr>
              <w:t>ç</w:t>
            </w:r>
            <w:r w:rsidRPr="004B3BD2">
              <w:t>izgi kırılmakta bu durum edeb</w:t>
            </w:r>
            <w:r w:rsidRPr="004B3BD2">
              <w:rPr>
                <w:rFonts w:hint="eastAsia"/>
              </w:rPr>
              <w:t>î</w:t>
            </w:r>
            <w:r w:rsidRPr="004B3BD2">
              <w:t xml:space="preserve"> t</w:t>
            </w:r>
            <w:r w:rsidRPr="004B3BD2">
              <w:rPr>
                <w:rFonts w:hint="eastAsia"/>
              </w:rPr>
              <w:t>ü</w:t>
            </w:r>
            <w:r w:rsidRPr="004B3BD2">
              <w:t>rlerin d</w:t>
            </w:r>
            <w:r w:rsidRPr="004B3BD2">
              <w:rPr>
                <w:rFonts w:hint="eastAsia"/>
              </w:rPr>
              <w:t>ö</w:t>
            </w:r>
            <w:r w:rsidRPr="004B3BD2">
              <w:t>nem i</w:t>
            </w:r>
            <w:r w:rsidRPr="004B3BD2">
              <w:rPr>
                <w:rFonts w:hint="eastAsia"/>
              </w:rPr>
              <w:t>ç</w:t>
            </w:r>
            <w:r w:rsidRPr="004B3BD2">
              <w:t xml:space="preserve">indeki değişiminin ve gelişiminin </w:t>
            </w:r>
            <w:r w:rsidRPr="004B3BD2">
              <w:rPr>
                <w:rFonts w:hint="eastAsia"/>
              </w:rPr>
              <w:t>ö</w:t>
            </w:r>
            <w:r w:rsidRPr="004B3BD2">
              <w:t>ğrenci tarafından takip edilmesini ve şemalaştırılmasını zorlaştırmaktadır.</w:t>
            </w:r>
            <w:r>
              <w:t xml:space="preserve"> </w:t>
            </w:r>
            <w:r w:rsidRPr="004B3BD2">
              <w:t>Bu nedenle edeb</w:t>
            </w:r>
            <w:r w:rsidRPr="004B3BD2">
              <w:rPr>
                <w:rFonts w:hint="eastAsia"/>
              </w:rPr>
              <w:t>î</w:t>
            </w:r>
            <w:r w:rsidRPr="004B3BD2">
              <w:t xml:space="preserve"> t</w:t>
            </w:r>
            <w:r w:rsidRPr="004B3BD2">
              <w:rPr>
                <w:rFonts w:hint="eastAsia"/>
              </w:rPr>
              <w:t>ü</w:t>
            </w:r>
            <w:r w:rsidRPr="004B3BD2">
              <w:t>rlerle ilgili belirleyici unsurların tema i</w:t>
            </w:r>
            <w:r w:rsidRPr="004B3BD2">
              <w:rPr>
                <w:rFonts w:hint="eastAsia"/>
              </w:rPr>
              <w:t>ç</w:t>
            </w:r>
            <w:r w:rsidRPr="004B3BD2">
              <w:t>inde ne şekilde verileceğinin sınırla</w:t>
            </w:r>
            <w:r w:rsidR="00D922E9">
              <w:t xml:space="preserve">rının </w:t>
            </w:r>
            <w:r w:rsidRPr="004B3BD2">
              <w:t xml:space="preserve">netleştirilmesi </w:t>
            </w:r>
            <w:r w:rsidRPr="004B3BD2">
              <w:rPr>
                <w:rFonts w:hint="eastAsia"/>
              </w:rPr>
              <w:t>ö</w:t>
            </w:r>
            <w:r w:rsidRPr="004B3BD2">
              <w:t>nerilmektedir.</w:t>
            </w:r>
          </w:p>
          <w:p w:rsidR="004B3BD2" w:rsidRDefault="00D922E9" w:rsidP="00D922E9">
            <w:pPr>
              <w:pStyle w:val="TableParagraph"/>
              <w:ind w:left="360"/>
            </w:pPr>
            <w:r>
              <w:t>10.)</w:t>
            </w:r>
            <w:r w:rsidR="004B3BD2" w:rsidRPr="004B3BD2">
              <w:t>Atat</w:t>
            </w:r>
            <w:r w:rsidR="004B3BD2" w:rsidRPr="004B3BD2">
              <w:rPr>
                <w:rFonts w:hint="eastAsia"/>
              </w:rPr>
              <w:t>ü</w:t>
            </w:r>
            <w:r w:rsidR="004B3BD2" w:rsidRPr="004B3BD2">
              <w:t>rk İlke ve İnkılapları, Atat</w:t>
            </w:r>
            <w:r w:rsidR="004B3BD2" w:rsidRPr="004B3BD2">
              <w:rPr>
                <w:rFonts w:hint="eastAsia"/>
              </w:rPr>
              <w:t>ü</w:t>
            </w:r>
            <w:r w:rsidR="004B3BD2" w:rsidRPr="004B3BD2">
              <w:t>rk</w:t>
            </w:r>
            <w:r w:rsidR="004B3BD2" w:rsidRPr="004B3BD2">
              <w:rPr>
                <w:rFonts w:hint="eastAsia"/>
              </w:rPr>
              <w:t>çü</w:t>
            </w:r>
            <w:r w:rsidR="004B3BD2" w:rsidRPr="004B3BD2">
              <w:t>l</w:t>
            </w:r>
            <w:r w:rsidR="004B3BD2" w:rsidRPr="004B3BD2">
              <w:rPr>
                <w:rFonts w:hint="eastAsia"/>
              </w:rPr>
              <w:t>ü</w:t>
            </w:r>
            <w:r w:rsidR="004B3BD2" w:rsidRPr="004B3BD2">
              <w:t xml:space="preserve">k konuları ve Cumhuriyetimizin temel değerlerine ilişkin konuların yeni </w:t>
            </w:r>
            <w:r w:rsidR="004B3BD2">
              <w:t xml:space="preserve">öğretim </w:t>
            </w:r>
            <w:r>
              <w:t>programına</w:t>
            </w:r>
            <w:r w:rsidR="004B3BD2" w:rsidRPr="004B3BD2">
              <w:t xml:space="preserve"> eklenmesi ö</w:t>
            </w:r>
            <w:r w:rsidR="004B3BD2">
              <w:t>nerilmektedir.</w:t>
            </w:r>
          </w:p>
          <w:p w:rsidR="00D922E9" w:rsidRDefault="00D922E9" w:rsidP="00D922E9">
            <w:pPr>
              <w:pStyle w:val="TableParagraph"/>
              <w:ind w:left="360"/>
            </w:pPr>
          </w:p>
          <w:p w:rsidR="00D922E9" w:rsidRDefault="00D922E9" w:rsidP="00D922E9">
            <w:pPr>
              <w:pStyle w:val="TableParagraph"/>
            </w:pPr>
            <w:r w:rsidRPr="00D922E9">
              <w:t xml:space="preserve">   </w:t>
            </w:r>
            <w:r>
              <w:t xml:space="preserve">   11.) </w:t>
            </w:r>
            <w:r w:rsidR="00EA1D68" w:rsidRPr="00EA1D68">
              <w:t xml:space="preserve">Divan şiirinde estetik ve başarılı kabul edilen beyitler programda ve ders kitaplarında yer almalıdır. Divan şiirin estetik zevki mısra-ı bercesteler </w:t>
            </w:r>
            <w:r w:rsidR="00EA1D68" w:rsidRPr="00EA1D68">
              <w:rPr>
                <w:rFonts w:hint="eastAsia"/>
              </w:rPr>
              <w:t>ü</w:t>
            </w:r>
            <w:r>
              <w:t>zerinden verilebilmeli,</w:t>
            </w:r>
          </w:p>
          <w:p w:rsidR="00D922E9" w:rsidRDefault="00D922E9" w:rsidP="00D922E9">
            <w:pPr>
              <w:pStyle w:val="TableParagraph"/>
            </w:pPr>
            <w:r>
              <w:t xml:space="preserve"> </w:t>
            </w:r>
          </w:p>
          <w:p w:rsidR="00EA1D68" w:rsidRDefault="00D922E9" w:rsidP="00D922E9">
            <w:pPr>
              <w:pStyle w:val="TableParagraph"/>
            </w:pPr>
            <w:r>
              <w:t xml:space="preserve">      12.) Ö</w:t>
            </w:r>
            <w:r w:rsidR="00EA1D68" w:rsidRPr="00EA1D68">
              <w:t>ğretmen eskisi gibi yeniden sınıf seviyesine göre yazılılarına ekleme-yorumlama inisiyatifine sahip olmalıdır.</w:t>
            </w:r>
          </w:p>
          <w:p w:rsidR="00D922E9" w:rsidRDefault="004050DF" w:rsidP="00EA1D68">
            <w:pPr>
              <w:pStyle w:val="TableParagraph"/>
            </w:pPr>
            <w:r>
              <w:t xml:space="preserve">      </w:t>
            </w:r>
          </w:p>
          <w:p w:rsidR="00EA1D68" w:rsidRDefault="00D922E9" w:rsidP="00EA1D68">
            <w:pPr>
              <w:pStyle w:val="TableParagraph"/>
            </w:pPr>
            <w:r>
              <w:t xml:space="preserve">       13</w:t>
            </w:r>
            <w:r w:rsidR="00EA1D68">
              <w:t xml:space="preserve">.) </w:t>
            </w:r>
            <w:r w:rsidR="00887F9E" w:rsidRPr="00887F9E">
              <w:t>Edebiyat at</w:t>
            </w:r>
            <w:r w:rsidR="00887F9E" w:rsidRPr="00887F9E">
              <w:rPr>
                <w:rFonts w:hint="eastAsia"/>
              </w:rPr>
              <w:t>ö</w:t>
            </w:r>
            <w:r w:rsidR="00887F9E" w:rsidRPr="00887F9E">
              <w:t xml:space="preserve">lyeleri </w:t>
            </w:r>
            <w:r w:rsidR="00887F9E" w:rsidRPr="00887F9E">
              <w:rPr>
                <w:rFonts w:hint="eastAsia"/>
              </w:rPr>
              <w:t>ü</w:t>
            </w:r>
            <w:r w:rsidR="00887F9E" w:rsidRPr="00887F9E">
              <w:t>r</w:t>
            </w:r>
            <w:r w:rsidR="00887F9E" w:rsidRPr="00887F9E">
              <w:rPr>
                <w:rFonts w:hint="eastAsia"/>
              </w:rPr>
              <w:t>ü</w:t>
            </w:r>
            <w:r w:rsidR="00887F9E" w:rsidRPr="00887F9E">
              <w:t xml:space="preserve">n bazlı değerlendirmelerin ilgili </w:t>
            </w:r>
            <w:r w:rsidR="00887F9E" w:rsidRPr="00887F9E">
              <w:rPr>
                <w:rFonts w:hint="eastAsia"/>
              </w:rPr>
              <w:t>ö</w:t>
            </w:r>
            <w:r w:rsidR="00887F9E" w:rsidRPr="00887F9E">
              <w:t>l</w:t>
            </w:r>
            <w:r w:rsidR="00887F9E" w:rsidRPr="00887F9E">
              <w:rPr>
                <w:rFonts w:hint="eastAsia"/>
              </w:rPr>
              <w:t>ç</w:t>
            </w:r>
            <w:r w:rsidR="00887F9E" w:rsidRPr="00887F9E">
              <w:t>me ara</w:t>
            </w:r>
            <w:r w:rsidR="00887F9E" w:rsidRPr="00887F9E">
              <w:rPr>
                <w:rFonts w:hint="eastAsia"/>
              </w:rPr>
              <w:t>ç</w:t>
            </w:r>
            <w:r w:rsidR="00887F9E" w:rsidRPr="00887F9E">
              <w:t xml:space="preserve">larıyla </w:t>
            </w:r>
            <w:r w:rsidR="00887F9E" w:rsidRPr="00887F9E">
              <w:rPr>
                <w:rFonts w:hint="eastAsia"/>
              </w:rPr>
              <w:t>ö</w:t>
            </w:r>
            <w:r w:rsidR="00887F9E" w:rsidRPr="00887F9E">
              <w:t>l</w:t>
            </w:r>
            <w:r w:rsidR="00887F9E" w:rsidRPr="00887F9E">
              <w:rPr>
                <w:rFonts w:hint="eastAsia"/>
              </w:rPr>
              <w:t>çü</w:t>
            </w:r>
            <w:r w:rsidR="00887F9E" w:rsidRPr="00887F9E">
              <w:t xml:space="preserve">lebilmesine olanak tanıyan </w:t>
            </w:r>
            <w:r w:rsidR="00887F9E" w:rsidRPr="00887F9E">
              <w:rPr>
                <w:rFonts w:hint="eastAsia"/>
              </w:rPr>
              <w:t>ö</w:t>
            </w:r>
            <w:r w:rsidR="00887F9E" w:rsidRPr="00887F9E">
              <w:t>ğrenme ortamları oluşturduğu i</w:t>
            </w:r>
            <w:r w:rsidR="00887F9E" w:rsidRPr="00887F9E">
              <w:rPr>
                <w:rFonts w:hint="eastAsia"/>
              </w:rPr>
              <w:t>ç</w:t>
            </w:r>
            <w:r w:rsidR="00887F9E" w:rsidRPr="00887F9E">
              <w:t>in uygulama sınavlarının gerekliliğini ortadan kaldırmıştır. Edebiyat at</w:t>
            </w:r>
            <w:r w:rsidR="00887F9E" w:rsidRPr="00887F9E">
              <w:rPr>
                <w:rFonts w:hint="eastAsia"/>
              </w:rPr>
              <w:t>ö</w:t>
            </w:r>
            <w:r w:rsidR="00887F9E" w:rsidRPr="00887F9E">
              <w:t>lyelerinin var olduğu yeni m</w:t>
            </w:r>
            <w:r w:rsidR="00887F9E" w:rsidRPr="00887F9E">
              <w:rPr>
                <w:rFonts w:hint="eastAsia"/>
              </w:rPr>
              <w:t>ü</w:t>
            </w:r>
            <w:r w:rsidR="00887F9E" w:rsidRPr="00887F9E">
              <w:t xml:space="preserve">fredatta uygulama sınavları yapılması </w:t>
            </w:r>
            <w:r w:rsidR="00887F9E" w:rsidRPr="00887F9E">
              <w:rPr>
                <w:rFonts w:hint="eastAsia"/>
              </w:rPr>
              <w:t>ö</w:t>
            </w:r>
            <w:r w:rsidR="00887F9E" w:rsidRPr="00887F9E">
              <w:t xml:space="preserve">ğretmenler ve </w:t>
            </w:r>
            <w:r w:rsidR="00887F9E" w:rsidRPr="00887F9E">
              <w:rPr>
                <w:rFonts w:hint="eastAsia"/>
              </w:rPr>
              <w:t>ö</w:t>
            </w:r>
            <w:r w:rsidR="00887F9E" w:rsidRPr="00887F9E">
              <w:t>ğrenciler i</w:t>
            </w:r>
            <w:r w:rsidR="00887F9E" w:rsidRPr="00887F9E">
              <w:rPr>
                <w:rFonts w:hint="eastAsia"/>
              </w:rPr>
              <w:t>ç</w:t>
            </w:r>
            <w:r w:rsidR="00887F9E" w:rsidRPr="00887F9E">
              <w:t>in zaman ve emek israfına neden olacaktır.</w:t>
            </w:r>
            <w:r w:rsidR="00887F9E">
              <w:t xml:space="preserve"> Uygulama sınavlarının edebiyat atölyelerinde performans etkinlikleri olarak ortaya konulması ve değerlendirilmesi önerilmektedir.</w:t>
            </w:r>
          </w:p>
          <w:p w:rsidR="00D922E9" w:rsidRDefault="004050DF" w:rsidP="00EA1D68">
            <w:pPr>
              <w:pStyle w:val="TableParagraph"/>
            </w:pPr>
            <w:r>
              <w:t xml:space="preserve">       </w:t>
            </w:r>
          </w:p>
          <w:p w:rsidR="00D922E9" w:rsidRDefault="00D922E9" w:rsidP="00EA1D68">
            <w:pPr>
              <w:pStyle w:val="TableParagraph"/>
            </w:pPr>
            <w:r>
              <w:t xml:space="preserve">        14</w:t>
            </w:r>
            <w:r w:rsidR="00887F9E">
              <w:t xml:space="preserve">.) </w:t>
            </w:r>
            <w:r w:rsidR="005627C4" w:rsidRPr="005627C4">
              <w:t>Psikoloji, felsefe, coğrafya, tarih, sosyoloji ya da pozitifi bilim alanlarını da i</w:t>
            </w:r>
            <w:r w:rsidR="005627C4" w:rsidRPr="005627C4">
              <w:rPr>
                <w:rFonts w:hint="eastAsia"/>
              </w:rPr>
              <w:t>ç</w:t>
            </w:r>
            <w:r w:rsidR="005627C4" w:rsidRPr="005627C4">
              <w:t xml:space="preserve">eren, diğer </w:t>
            </w:r>
          </w:p>
          <w:p w:rsidR="00887F9E" w:rsidRDefault="005627C4" w:rsidP="00EA1D68">
            <w:pPr>
              <w:pStyle w:val="TableParagraph"/>
            </w:pPr>
            <w:r w:rsidRPr="005627C4">
              <w:t>disiplinlerle k</w:t>
            </w:r>
            <w:r w:rsidRPr="005627C4">
              <w:rPr>
                <w:rFonts w:hint="eastAsia"/>
              </w:rPr>
              <w:t>ö</w:t>
            </w:r>
            <w:r w:rsidRPr="005627C4">
              <w:t>pr</w:t>
            </w:r>
            <w:r w:rsidRPr="005627C4">
              <w:rPr>
                <w:rFonts w:hint="eastAsia"/>
              </w:rPr>
              <w:t>ü</w:t>
            </w:r>
            <w:r w:rsidRPr="005627C4">
              <w:t xml:space="preserve"> kurduracak metinlere de</w:t>
            </w:r>
            <w:r>
              <w:t xml:space="preserve"> </w:t>
            </w:r>
            <w:r w:rsidRPr="005627C4">
              <w:t xml:space="preserve">yer verilmesi </w:t>
            </w:r>
            <w:r w:rsidRPr="005627C4">
              <w:rPr>
                <w:rFonts w:hint="eastAsia"/>
              </w:rPr>
              <w:t>ö</w:t>
            </w:r>
            <w:r w:rsidRPr="005627C4">
              <w:t>nerilmektedir.</w:t>
            </w:r>
          </w:p>
          <w:p w:rsidR="00D922E9" w:rsidRDefault="00D922E9" w:rsidP="00EA1D68">
            <w:pPr>
              <w:pStyle w:val="TableParagraph"/>
            </w:pPr>
          </w:p>
          <w:p w:rsidR="001426FC" w:rsidRDefault="00D922E9" w:rsidP="00754ECB">
            <w:pPr>
              <w:pStyle w:val="TableParagraph"/>
            </w:pPr>
            <w:r>
              <w:t xml:space="preserve">       15</w:t>
            </w:r>
            <w:r w:rsidR="005627C4">
              <w:t xml:space="preserve">.) </w:t>
            </w:r>
            <w:r w:rsidR="00382E23">
              <w:t>Dil bilgisi</w:t>
            </w:r>
            <w:r w:rsidR="00754ECB">
              <w:t>,</w:t>
            </w:r>
            <w:r w:rsidR="00641619">
              <w:t xml:space="preserve"> </w:t>
            </w:r>
            <w:r w:rsidR="00382E23">
              <w:t xml:space="preserve">metin tahlili sırasında metinleri anlamlandırmak veya edebiyat atölyesinde </w:t>
            </w:r>
            <w:r w:rsidR="00641619">
              <w:t xml:space="preserve">ürün ortaya koyarken yaşanacak sıkıntıları aşmak için gerektiği yerde verilecek anlayışı benimsendiği için </w:t>
            </w:r>
            <w:r w:rsidR="00754ECB">
              <w:t xml:space="preserve">yeni müfredatta Türk diline verilen önem ve değerin korunabilmesi için </w:t>
            </w:r>
            <w:r w:rsidR="00641619">
              <w:t>seçmeli ders olarak dil bilgisi dersi de olmalıdır. Her öğrenciyi temel kabuller anlayışına sokamayız.</w:t>
            </w:r>
          </w:p>
          <w:p w:rsidR="00D922E9" w:rsidRDefault="004050DF" w:rsidP="00754ECB">
            <w:pPr>
              <w:pStyle w:val="TableParagraph"/>
            </w:pPr>
            <w:r>
              <w:t xml:space="preserve">       </w:t>
            </w:r>
          </w:p>
          <w:p w:rsidR="001426FC" w:rsidRDefault="00D922E9" w:rsidP="00754ECB">
            <w:pPr>
              <w:pStyle w:val="TableParagraph"/>
            </w:pPr>
            <w:r>
              <w:t xml:space="preserve">        16</w:t>
            </w:r>
            <w:r w:rsidR="00754ECB">
              <w:t xml:space="preserve">.)Yeni öğretim </w:t>
            </w:r>
            <w:r w:rsidR="00C94453">
              <w:t>programı sadeleştirilmeden</w:t>
            </w:r>
            <w:r w:rsidR="001426FC">
              <w:t xml:space="preserve"> ziyade tamamen değiştirilmiştir.( Tür merkezli yerine tema merkezli hale getirilmiştir.) Çok fazla </w:t>
            </w:r>
            <w:r w:rsidR="001426FC" w:rsidRPr="00754ECB">
              <w:rPr>
                <w:b/>
              </w:rPr>
              <w:t>aynen tekrar</w:t>
            </w:r>
            <w:r w:rsidR="001426FC">
              <w:t xml:space="preserve"> yer almaktadır. </w:t>
            </w:r>
            <w:r w:rsidR="00754ECB">
              <w:rPr>
                <w:b/>
              </w:rPr>
              <w:t xml:space="preserve">Sadeleştirilmesi </w:t>
            </w:r>
            <w:r w:rsidR="001426FC">
              <w:t>gerekmektedir.</w:t>
            </w:r>
          </w:p>
          <w:p w:rsidR="001426FC" w:rsidRDefault="00D922E9" w:rsidP="00754ECB">
            <w:pPr>
              <w:pStyle w:val="TableParagraph"/>
            </w:pPr>
            <w:r>
              <w:t xml:space="preserve">       17</w:t>
            </w:r>
            <w:r w:rsidR="00754ECB">
              <w:t>.)</w:t>
            </w:r>
            <w:r>
              <w:t xml:space="preserve"> </w:t>
            </w:r>
            <w:r w:rsidR="00B113BF">
              <w:t xml:space="preserve">Metin tahlili( anlama becerileri alanı ) </w:t>
            </w:r>
            <w:r w:rsidR="00B113BF" w:rsidRPr="00B113BF">
              <w:rPr>
                <w:b/>
              </w:rPr>
              <w:t xml:space="preserve">Öğren, </w:t>
            </w:r>
            <w:r w:rsidR="00B113BF" w:rsidRPr="00B113BF">
              <w:t>Edebiyat atölyesinde</w:t>
            </w:r>
            <w:r w:rsidR="00B113BF">
              <w:rPr>
                <w:b/>
              </w:rPr>
              <w:t xml:space="preserve"> </w:t>
            </w:r>
            <w:r w:rsidR="00B113BF" w:rsidRPr="00B113BF">
              <w:t xml:space="preserve">( </w:t>
            </w:r>
            <w:r w:rsidR="00B113BF">
              <w:t xml:space="preserve">anlatma becerileri alanı ) </w:t>
            </w:r>
          </w:p>
          <w:p w:rsidR="00754ECB" w:rsidRDefault="00B113BF" w:rsidP="00754ECB">
            <w:pPr>
              <w:pStyle w:val="TableParagraph"/>
            </w:pPr>
            <w:r w:rsidRPr="00B113BF">
              <w:rPr>
                <w:b/>
              </w:rPr>
              <w:t>Yap</w:t>
            </w:r>
            <w:r>
              <w:rPr>
                <w:b/>
              </w:rPr>
              <w:t xml:space="preserve"> </w:t>
            </w:r>
            <w:r w:rsidRPr="00B113BF">
              <w:t>anlayışı ön plana çıkarılmalıdır.</w:t>
            </w:r>
          </w:p>
          <w:p w:rsidR="00D922E9" w:rsidRDefault="00754ECB" w:rsidP="00754ECB">
            <w:pPr>
              <w:pStyle w:val="TableParagraph"/>
            </w:pPr>
            <w:r>
              <w:t xml:space="preserve">     </w:t>
            </w:r>
          </w:p>
          <w:p w:rsidR="001F5E81" w:rsidRDefault="00D922E9" w:rsidP="00754ECB">
            <w:pPr>
              <w:pStyle w:val="TableParagraph"/>
            </w:pPr>
            <w:r>
              <w:t xml:space="preserve">       18</w:t>
            </w:r>
            <w:r w:rsidR="00754ECB">
              <w:t>.)</w:t>
            </w:r>
            <w:r>
              <w:t xml:space="preserve"> </w:t>
            </w:r>
            <w:r w:rsidR="001F5E81">
              <w:t xml:space="preserve">Bakanlığımız tarafından </w:t>
            </w:r>
            <w:r>
              <w:t>öğretmen kılavuz kitaplarının, yıllık</w:t>
            </w:r>
            <w:r w:rsidR="001F5E81">
              <w:t xml:space="preserve"> planların ve değerlendirme ölçeklerinin hazırlanması ve paylaşılması </w:t>
            </w:r>
            <w:r w:rsidR="001F5E81" w:rsidRPr="00FD6474">
              <w:t>Türkiye</w:t>
            </w:r>
            <w:r w:rsidR="001F5E81" w:rsidRPr="00FD6474">
              <w:rPr>
                <w:spacing w:val="-5"/>
              </w:rPr>
              <w:t xml:space="preserve"> </w:t>
            </w:r>
            <w:r w:rsidR="001F5E81" w:rsidRPr="00FD6474">
              <w:t>Yüzyılı</w:t>
            </w:r>
            <w:r w:rsidR="001F5E81" w:rsidRPr="00FD6474">
              <w:rPr>
                <w:spacing w:val="-6"/>
              </w:rPr>
              <w:t xml:space="preserve"> </w:t>
            </w:r>
            <w:r w:rsidR="001F5E81" w:rsidRPr="00FD6474">
              <w:t>Maarif</w:t>
            </w:r>
            <w:r w:rsidR="001F5E81" w:rsidRPr="00FD6474">
              <w:rPr>
                <w:spacing w:val="-5"/>
              </w:rPr>
              <w:t xml:space="preserve"> </w:t>
            </w:r>
            <w:r w:rsidR="001F5E81" w:rsidRPr="00FD6474">
              <w:t>Modeli</w:t>
            </w:r>
            <w:r w:rsidR="001F5E81" w:rsidRPr="00FD6474">
              <w:rPr>
                <w:spacing w:val="-6"/>
              </w:rPr>
              <w:t xml:space="preserve"> </w:t>
            </w:r>
            <w:r w:rsidR="001F5E81" w:rsidRPr="00FD6474">
              <w:t>Programı’nın</w:t>
            </w:r>
            <w:r w:rsidR="001F5E81" w:rsidRPr="00FD6474">
              <w:rPr>
                <w:spacing w:val="-6"/>
              </w:rPr>
              <w:t xml:space="preserve"> </w:t>
            </w:r>
            <w:r w:rsidR="001F5E81" w:rsidRPr="00FD6474">
              <w:t>daha</w:t>
            </w:r>
            <w:r w:rsidR="001F5E81" w:rsidRPr="00FD6474">
              <w:rPr>
                <w:spacing w:val="-7"/>
              </w:rPr>
              <w:t xml:space="preserve"> </w:t>
            </w:r>
            <w:r w:rsidR="001F5E81" w:rsidRPr="00FD6474">
              <w:t>sağlıklı uygulanabilmesi</w:t>
            </w:r>
            <w:r w:rsidR="001F5E81">
              <w:t>ni sağlayacaktır.</w:t>
            </w:r>
          </w:p>
          <w:p w:rsidR="00B113BF" w:rsidRPr="00B113BF" w:rsidRDefault="00B113BF" w:rsidP="00C94453">
            <w:pPr>
              <w:pStyle w:val="TableParagraph"/>
              <w:rPr>
                <w:b/>
              </w:rPr>
            </w:pPr>
          </w:p>
        </w:tc>
      </w:tr>
    </w:tbl>
    <w:p w:rsidR="00FD6474" w:rsidRDefault="00FD6474">
      <w:pPr>
        <w:rPr>
          <w:rFonts w:hint="eastAsia"/>
        </w:rPr>
      </w:pPr>
    </w:p>
    <w:sectPr w:rsidR="00FD6474" w:rsidSect="00811F8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A2"/>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Barlow">
    <w:altName w:val="Arial"/>
    <w:panose1 w:val="00000500000000000000"/>
    <w:charset w:val="A2"/>
    <w:family w:val="auto"/>
    <w:pitch w:val="variable"/>
    <w:sig w:usb0="20000007" w:usb1="00000000" w:usb2="00000000" w:usb3="00000000" w:csb0="00000193" w:csb1="00000000"/>
  </w:font>
  <w:font w:name="Helvetica">
    <w:altName w:val="Arial"/>
    <w:panose1 w:val="020B0504020202020204"/>
    <w:charset w:val="00"/>
    <w:family w:val="swiss"/>
    <w:pitch w:val="variable"/>
    <w:sig w:usb0="0000000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33F9D"/>
    <w:multiLevelType w:val="hybridMultilevel"/>
    <w:tmpl w:val="72686C82"/>
    <w:lvl w:ilvl="0" w:tplc="041F000D">
      <w:start w:val="1"/>
      <w:numFmt w:val="bullet"/>
      <w:lvlText w:val=""/>
      <w:lvlJc w:val="left"/>
      <w:pPr>
        <w:ind w:left="1140" w:hanging="360"/>
      </w:pPr>
      <w:rPr>
        <w:rFonts w:ascii="Wingdings" w:hAnsi="Wingdings"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 w15:restartNumberingAfterBreak="0">
    <w:nsid w:val="06FB0D50"/>
    <w:multiLevelType w:val="hybridMultilevel"/>
    <w:tmpl w:val="10168110"/>
    <w:lvl w:ilvl="0" w:tplc="AA96BEE6">
      <w:start w:val="14"/>
      <w:numFmt w:val="decimal"/>
      <w:lvlText w:val="%1.)"/>
      <w:lvlJc w:val="left"/>
      <w:pPr>
        <w:ind w:left="855" w:hanging="375"/>
      </w:pPr>
      <w:rPr>
        <w:rFonts w:hint="default"/>
      </w:rPr>
    </w:lvl>
    <w:lvl w:ilvl="1" w:tplc="041F0019" w:tentative="1">
      <w:start w:val="1"/>
      <w:numFmt w:val="lowerLetter"/>
      <w:lvlText w:val="%2."/>
      <w:lvlJc w:val="left"/>
      <w:pPr>
        <w:ind w:left="1560" w:hanging="360"/>
      </w:pPr>
    </w:lvl>
    <w:lvl w:ilvl="2" w:tplc="041F001B" w:tentative="1">
      <w:start w:val="1"/>
      <w:numFmt w:val="lowerRoman"/>
      <w:lvlText w:val="%3."/>
      <w:lvlJc w:val="right"/>
      <w:pPr>
        <w:ind w:left="2280" w:hanging="180"/>
      </w:pPr>
    </w:lvl>
    <w:lvl w:ilvl="3" w:tplc="041F000F" w:tentative="1">
      <w:start w:val="1"/>
      <w:numFmt w:val="decimal"/>
      <w:lvlText w:val="%4."/>
      <w:lvlJc w:val="left"/>
      <w:pPr>
        <w:ind w:left="3000" w:hanging="360"/>
      </w:pPr>
    </w:lvl>
    <w:lvl w:ilvl="4" w:tplc="041F0019" w:tentative="1">
      <w:start w:val="1"/>
      <w:numFmt w:val="lowerLetter"/>
      <w:lvlText w:val="%5."/>
      <w:lvlJc w:val="left"/>
      <w:pPr>
        <w:ind w:left="3720" w:hanging="360"/>
      </w:pPr>
    </w:lvl>
    <w:lvl w:ilvl="5" w:tplc="041F001B" w:tentative="1">
      <w:start w:val="1"/>
      <w:numFmt w:val="lowerRoman"/>
      <w:lvlText w:val="%6."/>
      <w:lvlJc w:val="right"/>
      <w:pPr>
        <w:ind w:left="4440" w:hanging="180"/>
      </w:pPr>
    </w:lvl>
    <w:lvl w:ilvl="6" w:tplc="041F000F" w:tentative="1">
      <w:start w:val="1"/>
      <w:numFmt w:val="decimal"/>
      <w:lvlText w:val="%7."/>
      <w:lvlJc w:val="left"/>
      <w:pPr>
        <w:ind w:left="5160" w:hanging="360"/>
      </w:pPr>
    </w:lvl>
    <w:lvl w:ilvl="7" w:tplc="041F0019" w:tentative="1">
      <w:start w:val="1"/>
      <w:numFmt w:val="lowerLetter"/>
      <w:lvlText w:val="%8."/>
      <w:lvlJc w:val="left"/>
      <w:pPr>
        <w:ind w:left="5880" w:hanging="360"/>
      </w:pPr>
    </w:lvl>
    <w:lvl w:ilvl="8" w:tplc="041F001B" w:tentative="1">
      <w:start w:val="1"/>
      <w:numFmt w:val="lowerRoman"/>
      <w:lvlText w:val="%9."/>
      <w:lvlJc w:val="right"/>
      <w:pPr>
        <w:ind w:left="6600" w:hanging="180"/>
      </w:pPr>
    </w:lvl>
  </w:abstractNum>
  <w:abstractNum w:abstractNumId="2" w15:restartNumberingAfterBreak="0">
    <w:nsid w:val="08206A34"/>
    <w:multiLevelType w:val="hybridMultilevel"/>
    <w:tmpl w:val="B07ADF04"/>
    <w:lvl w:ilvl="0" w:tplc="3DECE102">
      <w:start w:val="1"/>
      <w:numFmt w:val="bullet"/>
      <w:lvlText w:val="•"/>
      <w:lvlJc w:val="left"/>
      <w:pPr>
        <w:tabs>
          <w:tab w:val="num" w:pos="720"/>
        </w:tabs>
        <w:ind w:left="720" w:hanging="360"/>
      </w:pPr>
      <w:rPr>
        <w:rFonts w:ascii="Arial" w:hAnsi="Arial" w:hint="default"/>
      </w:rPr>
    </w:lvl>
    <w:lvl w:ilvl="1" w:tplc="AE825B86" w:tentative="1">
      <w:start w:val="1"/>
      <w:numFmt w:val="bullet"/>
      <w:lvlText w:val="•"/>
      <w:lvlJc w:val="left"/>
      <w:pPr>
        <w:tabs>
          <w:tab w:val="num" w:pos="1440"/>
        </w:tabs>
        <w:ind w:left="1440" w:hanging="360"/>
      </w:pPr>
      <w:rPr>
        <w:rFonts w:ascii="Arial" w:hAnsi="Arial" w:hint="default"/>
      </w:rPr>
    </w:lvl>
    <w:lvl w:ilvl="2" w:tplc="B5B45580" w:tentative="1">
      <w:start w:val="1"/>
      <w:numFmt w:val="bullet"/>
      <w:lvlText w:val="•"/>
      <w:lvlJc w:val="left"/>
      <w:pPr>
        <w:tabs>
          <w:tab w:val="num" w:pos="2160"/>
        </w:tabs>
        <w:ind w:left="2160" w:hanging="360"/>
      </w:pPr>
      <w:rPr>
        <w:rFonts w:ascii="Arial" w:hAnsi="Arial" w:hint="default"/>
      </w:rPr>
    </w:lvl>
    <w:lvl w:ilvl="3" w:tplc="64A6A58C" w:tentative="1">
      <w:start w:val="1"/>
      <w:numFmt w:val="bullet"/>
      <w:lvlText w:val="•"/>
      <w:lvlJc w:val="left"/>
      <w:pPr>
        <w:tabs>
          <w:tab w:val="num" w:pos="2880"/>
        </w:tabs>
        <w:ind w:left="2880" w:hanging="360"/>
      </w:pPr>
      <w:rPr>
        <w:rFonts w:ascii="Arial" w:hAnsi="Arial" w:hint="default"/>
      </w:rPr>
    </w:lvl>
    <w:lvl w:ilvl="4" w:tplc="72AA678E" w:tentative="1">
      <w:start w:val="1"/>
      <w:numFmt w:val="bullet"/>
      <w:lvlText w:val="•"/>
      <w:lvlJc w:val="left"/>
      <w:pPr>
        <w:tabs>
          <w:tab w:val="num" w:pos="3600"/>
        </w:tabs>
        <w:ind w:left="3600" w:hanging="360"/>
      </w:pPr>
      <w:rPr>
        <w:rFonts w:ascii="Arial" w:hAnsi="Arial" w:hint="default"/>
      </w:rPr>
    </w:lvl>
    <w:lvl w:ilvl="5" w:tplc="3236AC4C" w:tentative="1">
      <w:start w:val="1"/>
      <w:numFmt w:val="bullet"/>
      <w:lvlText w:val="•"/>
      <w:lvlJc w:val="left"/>
      <w:pPr>
        <w:tabs>
          <w:tab w:val="num" w:pos="4320"/>
        </w:tabs>
        <w:ind w:left="4320" w:hanging="360"/>
      </w:pPr>
      <w:rPr>
        <w:rFonts w:ascii="Arial" w:hAnsi="Arial" w:hint="default"/>
      </w:rPr>
    </w:lvl>
    <w:lvl w:ilvl="6" w:tplc="85F448CA" w:tentative="1">
      <w:start w:val="1"/>
      <w:numFmt w:val="bullet"/>
      <w:lvlText w:val="•"/>
      <w:lvlJc w:val="left"/>
      <w:pPr>
        <w:tabs>
          <w:tab w:val="num" w:pos="5040"/>
        </w:tabs>
        <w:ind w:left="5040" w:hanging="360"/>
      </w:pPr>
      <w:rPr>
        <w:rFonts w:ascii="Arial" w:hAnsi="Arial" w:hint="default"/>
      </w:rPr>
    </w:lvl>
    <w:lvl w:ilvl="7" w:tplc="0420BA04" w:tentative="1">
      <w:start w:val="1"/>
      <w:numFmt w:val="bullet"/>
      <w:lvlText w:val="•"/>
      <w:lvlJc w:val="left"/>
      <w:pPr>
        <w:tabs>
          <w:tab w:val="num" w:pos="5760"/>
        </w:tabs>
        <w:ind w:left="5760" w:hanging="360"/>
      </w:pPr>
      <w:rPr>
        <w:rFonts w:ascii="Arial" w:hAnsi="Arial" w:hint="default"/>
      </w:rPr>
    </w:lvl>
    <w:lvl w:ilvl="8" w:tplc="CC2666D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391480E"/>
    <w:multiLevelType w:val="hybridMultilevel"/>
    <w:tmpl w:val="E2543462"/>
    <w:lvl w:ilvl="0" w:tplc="FF18EC8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52E4B14"/>
    <w:multiLevelType w:val="hybridMultilevel"/>
    <w:tmpl w:val="DFDA5864"/>
    <w:lvl w:ilvl="0" w:tplc="5F64DC3E">
      <w:start w:val="1"/>
      <w:numFmt w:val="bullet"/>
      <w:lvlText w:val="•"/>
      <w:lvlJc w:val="left"/>
      <w:pPr>
        <w:tabs>
          <w:tab w:val="num" w:pos="720"/>
        </w:tabs>
        <w:ind w:left="720" w:hanging="360"/>
      </w:pPr>
      <w:rPr>
        <w:rFonts w:ascii="Arial" w:hAnsi="Arial" w:hint="default"/>
      </w:rPr>
    </w:lvl>
    <w:lvl w:ilvl="1" w:tplc="F06017F0" w:tentative="1">
      <w:start w:val="1"/>
      <w:numFmt w:val="bullet"/>
      <w:lvlText w:val="•"/>
      <w:lvlJc w:val="left"/>
      <w:pPr>
        <w:tabs>
          <w:tab w:val="num" w:pos="1440"/>
        </w:tabs>
        <w:ind w:left="1440" w:hanging="360"/>
      </w:pPr>
      <w:rPr>
        <w:rFonts w:ascii="Arial" w:hAnsi="Arial" w:hint="default"/>
      </w:rPr>
    </w:lvl>
    <w:lvl w:ilvl="2" w:tplc="CD7804A0" w:tentative="1">
      <w:start w:val="1"/>
      <w:numFmt w:val="bullet"/>
      <w:lvlText w:val="•"/>
      <w:lvlJc w:val="left"/>
      <w:pPr>
        <w:tabs>
          <w:tab w:val="num" w:pos="2160"/>
        </w:tabs>
        <w:ind w:left="2160" w:hanging="360"/>
      </w:pPr>
      <w:rPr>
        <w:rFonts w:ascii="Arial" w:hAnsi="Arial" w:hint="default"/>
      </w:rPr>
    </w:lvl>
    <w:lvl w:ilvl="3" w:tplc="AFD4F170" w:tentative="1">
      <w:start w:val="1"/>
      <w:numFmt w:val="bullet"/>
      <w:lvlText w:val="•"/>
      <w:lvlJc w:val="left"/>
      <w:pPr>
        <w:tabs>
          <w:tab w:val="num" w:pos="2880"/>
        </w:tabs>
        <w:ind w:left="2880" w:hanging="360"/>
      </w:pPr>
      <w:rPr>
        <w:rFonts w:ascii="Arial" w:hAnsi="Arial" w:hint="default"/>
      </w:rPr>
    </w:lvl>
    <w:lvl w:ilvl="4" w:tplc="EDA20CB8" w:tentative="1">
      <w:start w:val="1"/>
      <w:numFmt w:val="bullet"/>
      <w:lvlText w:val="•"/>
      <w:lvlJc w:val="left"/>
      <w:pPr>
        <w:tabs>
          <w:tab w:val="num" w:pos="3600"/>
        </w:tabs>
        <w:ind w:left="3600" w:hanging="360"/>
      </w:pPr>
      <w:rPr>
        <w:rFonts w:ascii="Arial" w:hAnsi="Arial" w:hint="default"/>
      </w:rPr>
    </w:lvl>
    <w:lvl w:ilvl="5" w:tplc="6DE2F198" w:tentative="1">
      <w:start w:val="1"/>
      <w:numFmt w:val="bullet"/>
      <w:lvlText w:val="•"/>
      <w:lvlJc w:val="left"/>
      <w:pPr>
        <w:tabs>
          <w:tab w:val="num" w:pos="4320"/>
        </w:tabs>
        <w:ind w:left="4320" w:hanging="360"/>
      </w:pPr>
      <w:rPr>
        <w:rFonts w:ascii="Arial" w:hAnsi="Arial" w:hint="default"/>
      </w:rPr>
    </w:lvl>
    <w:lvl w:ilvl="6" w:tplc="E4FEA726" w:tentative="1">
      <w:start w:val="1"/>
      <w:numFmt w:val="bullet"/>
      <w:lvlText w:val="•"/>
      <w:lvlJc w:val="left"/>
      <w:pPr>
        <w:tabs>
          <w:tab w:val="num" w:pos="5040"/>
        </w:tabs>
        <w:ind w:left="5040" w:hanging="360"/>
      </w:pPr>
      <w:rPr>
        <w:rFonts w:ascii="Arial" w:hAnsi="Arial" w:hint="default"/>
      </w:rPr>
    </w:lvl>
    <w:lvl w:ilvl="7" w:tplc="F6388BB0" w:tentative="1">
      <w:start w:val="1"/>
      <w:numFmt w:val="bullet"/>
      <w:lvlText w:val="•"/>
      <w:lvlJc w:val="left"/>
      <w:pPr>
        <w:tabs>
          <w:tab w:val="num" w:pos="5760"/>
        </w:tabs>
        <w:ind w:left="5760" w:hanging="360"/>
      </w:pPr>
      <w:rPr>
        <w:rFonts w:ascii="Arial" w:hAnsi="Arial" w:hint="default"/>
      </w:rPr>
    </w:lvl>
    <w:lvl w:ilvl="8" w:tplc="70F27D6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927804"/>
    <w:multiLevelType w:val="hybridMultilevel"/>
    <w:tmpl w:val="18ACE9CE"/>
    <w:lvl w:ilvl="0" w:tplc="3A8C6884">
      <w:start w:val="1"/>
      <w:numFmt w:val="bullet"/>
      <w:lvlText w:val="•"/>
      <w:lvlJc w:val="left"/>
      <w:pPr>
        <w:tabs>
          <w:tab w:val="num" w:pos="720"/>
        </w:tabs>
        <w:ind w:left="720" w:hanging="360"/>
      </w:pPr>
      <w:rPr>
        <w:rFonts w:ascii="Arial" w:hAnsi="Arial" w:hint="default"/>
      </w:rPr>
    </w:lvl>
    <w:lvl w:ilvl="1" w:tplc="2A6833EC" w:tentative="1">
      <w:start w:val="1"/>
      <w:numFmt w:val="bullet"/>
      <w:lvlText w:val="•"/>
      <w:lvlJc w:val="left"/>
      <w:pPr>
        <w:tabs>
          <w:tab w:val="num" w:pos="1440"/>
        </w:tabs>
        <w:ind w:left="1440" w:hanging="360"/>
      </w:pPr>
      <w:rPr>
        <w:rFonts w:ascii="Arial" w:hAnsi="Arial" w:hint="default"/>
      </w:rPr>
    </w:lvl>
    <w:lvl w:ilvl="2" w:tplc="656C54C4" w:tentative="1">
      <w:start w:val="1"/>
      <w:numFmt w:val="bullet"/>
      <w:lvlText w:val="•"/>
      <w:lvlJc w:val="left"/>
      <w:pPr>
        <w:tabs>
          <w:tab w:val="num" w:pos="2160"/>
        </w:tabs>
        <w:ind w:left="2160" w:hanging="360"/>
      </w:pPr>
      <w:rPr>
        <w:rFonts w:ascii="Arial" w:hAnsi="Arial" w:hint="default"/>
      </w:rPr>
    </w:lvl>
    <w:lvl w:ilvl="3" w:tplc="4022CCA6" w:tentative="1">
      <w:start w:val="1"/>
      <w:numFmt w:val="bullet"/>
      <w:lvlText w:val="•"/>
      <w:lvlJc w:val="left"/>
      <w:pPr>
        <w:tabs>
          <w:tab w:val="num" w:pos="2880"/>
        </w:tabs>
        <w:ind w:left="2880" w:hanging="360"/>
      </w:pPr>
      <w:rPr>
        <w:rFonts w:ascii="Arial" w:hAnsi="Arial" w:hint="default"/>
      </w:rPr>
    </w:lvl>
    <w:lvl w:ilvl="4" w:tplc="8A020438" w:tentative="1">
      <w:start w:val="1"/>
      <w:numFmt w:val="bullet"/>
      <w:lvlText w:val="•"/>
      <w:lvlJc w:val="left"/>
      <w:pPr>
        <w:tabs>
          <w:tab w:val="num" w:pos="3600"/>
        </w:tabs>
        <w:ind w:left="3600" w:hanging="360"/>
      </w:pPr>
      <w:rPr>
        <w:rFonts w:ascii="Arial" w:hAnsi="Arial" w:hint="default"/>
      </w:rPr>
    </w:lvl>
    <w:lvl w:ilvl="5" w:tplc="487AEBD0" w:tentative="1">
      <w:start w:val="1"/>
      <w:numFmt w:val="bullet"/>
      <w:lvlText w:val="•"/>
      <w:lvlJc w:val="left"/>
      <w:pPr>
        <w:tabs>
          <w:tab w:val="num" w:pos="4320"/>
        </w:tabs>
        <w:ind w:left="4320" w:hanging="360"/>
      </w:pPr>
      <w:rPr>
        <w:rFonts w:ascii="Arial" w:hAnsi="Arial" w:hint="default"/>
      </w:rPr>
    </w:lvl>
    <w:lvl w:ilvl="6" w:tplc="0C208160" w:tentative="1">
      <w:start w:val="1"/>
      <w:numFmt w:val="bullet"/>
      <w:lvlText w:val="•"/>
      <w:lvlJc w:val="left"/>
      <w:pPr>
        <w:tabs>
          <w:tab w:val="num" w:pos="5040"/>
        </w:tabs>
        <w:ind w:left="5040" w:hanging="360"/>
      </w:pPr>
      <w:rPr>
        <w:rFonts w:ascii="Arial" w:hAnsi="Arial" w:hint="default"/>
      </w:rPr>
    </w:lvl>
    <w:lvl w:ilvl="7" w:tplc="E3188E0C" w:tentative="1">
      <w:start w:val="1"/>
      <w:numFmt w:val="bullet"/>
      <w:lvlText w:val="•"/>
      <w:lvlJc w:val="left"/>
      <w:pPr>
        <w:tabs>
          <w:tab w:val="num" w:pos="5760"/>
        </w:tabs>
        <w:ind w:left="5760" w:hanging="360"/>
      </w:pPr>
      <w:rPr>
        <w:rFonts w:ascii="Arial" w:hAnsi="Arial" w:hint="default"/>
      </w:rPr>
    </w:lvl>
    <w:lvl w:ilvl="8" w:tplc="EFA4EF2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04411AD"/>
    <w:multiLevelType w:val="hybridMultilevel"/>
    <w:tmpl w:val="7FC4EAA2"/>
    <w:lvl w:ilvl="0" w:tplc="D3DC28B8">
      <w:start w:val="1"/>
      <w:numFmt w:val="bullet"/>
      <w:lvlText w:val="•"/>
      <w:lvlJc w:val="left"/>
      <w:pPr>
        <w:tabs>
          <w:tab w:val="num" w:pos="720"/>
        </w:tabs>
        <w:ind w:left="720" w:hanging="360"/>
      </w:pPr>
      <w:rPr>
        <w:rFonts w:ascii="Arial" w:hAnsi="Arial" w:hint="default"/>
      </w:rPr>
    </w:lvl>
    <w:lvl w:ilvl="1" w:tplc="7660D1BA" w:tentative="1">
      <w:start w:val="1"/>
      <w:numFmt w:val="bullet"/>
      <w:lvlText w:val="•"/>
      <w:lvlJc w:val="left"/>
      <w:pPr>
        <w:tabs>
          <w:tab w:val="num" w:pos="1440"/>
        </w:tabs>
        <w:ind w:left="1440" w:hanging="360"/>
      </w:pPr>
      <w:rPr>
        <w:rFonts w:ascii="Arial" w:hAnsi="Arial" w:hint="default"/>
      </w:rPr>
    </w:lvl>
    <w:lvl w:ilvl="2" w:tplc="4BC4FF06" w:tentative="1">
      <w:start w:val="1"/>
      <w:numFmt w:val="bullet"/>
      <w:lvlText w:val="•"/>
      <w:lvlJc w:val="left"/>
      <w:pPr>
        <w:tabs>
          <w:tab w:val="num" w:pos="2160"/>
        </w:tabs>
        <w:ind w:left="2160" w:hanging="360"/>
      </w:pPr>
      <w:rPr>
        <w:rFonts w:ascii="Arial" w:hAnsi="Arial" w:hint="default"/>
      </w:rPr>
    </w:lvl>
    <w:lvl w:ilvl="3" w:tplc="3B2683B4" w:tentative="1">
      <w:start w:val="1"/>
      <w:numFmt w:val="bullet"/>
      <w:lvlText w:val="•"/>
      <w:lvlJc w:val="left"/>
      <w:pPr>
        <w:tabs>
          <w:tab w:val="num" w:pos="2880"/>
        </w:tabs>
        <w:ind w:left="2880" w:hanging="360"/>
      </w:pPr>
      <w:rPr>
        <w:rFonts w:ascii="Arial" w:hAnsi="Arial" w:hint="default"/>
      </w:rPr>
    </w:lvl>
    <w:lvl w:ilvl="4" w:tplc="18F4C3D6" w:tentative="1">
      <w:start w:val="1"/>
      <w:numFmt w:val="bullet"/>
      <w:lvlText w:val="•"/>
      <w:lvlJc w:val="left"/>
      <w:pPr>
        <w:tabs>
          <w:tab w:val="num" w:pos="3600"/>
        </w:tabs>
        <w:ind w:left="3600" w:hanging="360"/>
      </w:pPr>
      <w:rPr>
        <w:rFonts w:ascii="Arial" w:hAnsi="Arial" w:hint="default"/>
      </w:rPr>
    </w:lvl>
    <w:lvl w:ilvl="5" w:tplc="5C70CC92" w:tentative="1">
      <w:start w:val="1"/>
      <w:numFmt w:val="bullet"/>
      <w:lvlText w:val="•"/>
      <w:lvlJc w:val="left"/>
      <w:pPr>
        <w:tabs>
          <w:tab w:val="num" w:pos="4320"/>
        </w:tabs>
        <w:ind w:left="4320" w:hanging="360"/>
      </w:pPr>
      <w:rPr>
        <w:rFonts w:ascii="Arial" w:hAnsi="Arial" w:hint="default"/>
      </w:rPr>
    </w:lvl>
    <w:lvl w:ilvl="6" w:tplc="8302540A" w:tentative="1">
      <w:start w:val="1"/>
      <w:numFmt w:val="bullet"/>
      <w:lvlText w:val="•"/>
      <w:lvlJc w:val="left"/>
      <w:pPr>
        <w:tabs>
          <w:tab w:val="num" w:pos="5040"/>
        </w:tabs>
        <w:ind w:left="5040" w:hanging="360"/>
      </w:pPr>
      <w:rPr>
        <w:rFonts w:ascii="Arial" w:hAnsi="Arial" w:hint="default"/>
      </w:rPr>
    </w:lvl>
    <w:lvl w:ilvl="7" w:tplc="6618012C" w:tentative="1">
      <w:start w:val="1"/>
      <w:numFmt w:val="bullet"/>
      <w:lvlText w:val="•"/>
      <w:lvlJc w:val="left"/>
      <w:pPr>
        <w:tabs>
          <w:tab w:val="num" w:pos="5760"/>
        </w:tabs>
        <w:ind w:left="5760" w:hanging="360"/>
      </w:pPr>
      <w:rPr>
        <w:rFonts w:ascii="Arial" w:hAnsi="Arial" w:hint="default"/>
      </w:rPr>
    </w:lvl>
    <w:lvl w:ilvl="8" w:tplc="4F0AA21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10325B9"/>
    <w:multiLevelType w:val="multilevel"/>
    <w:tmpl w:val="30662D22"/>
    <w:lvl w:ilvl="0">
      <w:numFmt w:val="bullet"/>
      <w:lvlText w:val=""/>
      <w:lvlJc w:val="left"/>
      <w:pPr>
        <w:tabs>
          <w:tab w:val="num" w:pos="0"/>
        </w:tabs>
        <w:ind w:left="832" w:hanging="360"/>
      </w:pPr>
      <w:rPr>
        <w:rFonts w:ascii="Symbol" w:hAnsi="Symbol" w:cs="Symbol" w:hint="default"/>
        <w:b w:val="0"/>
        <w:bCs w:val="0"/>
        <w:i w:val="0"/>
        <w:iCs w:val="0"/>
        <w:spacing w:val="0"/>
        <w:w w:val="100"/>
        <w:sz w:val="24"/>
        <w:szCs w:val="24"/>
        <w:lang w:val="tr-TR" w:eastAsia="en-US" w:bidi="ar-SA"/>
      </w:rPr>
    </w:lvl>
    <w:lvl w:ilvl="1">
      <w:numFmt w:val="bullet"/>
      <w:lvlText w:val=""/>
      <w:lvlJc w:val="left"/>
      <w:pPr>
        <w:tabs>
          <w:tab w:val="num" w:pos="0"/>
        </w:tabs>
        <w:ind w:left="1826" w:hanging="360"/>
      </w:pPr>
      <w:rPr>
        <w:rFonts w:ascii="Symbol" w:hAnsi="Symbol" w:cs="Symbol" w:hint="default"/>
        <w:lang w:val="tr-TR" w:eastAsia="en-US" w:bidi="ar-SA"/>
      </w:rPr>
    </w:lvl>
    <w:lvl w:ilvl="2">
      <w:numFmt w:val="bullet"/>
      <w:lvlText w:val=""/>
      <w:lvlJc w:val="left"/>
      <w:pPr>
        <w:tabs>
          <w:tab w:val="num" w:pos="0"/>
        </w:tabs>
        <w:ind w:left="2813" w:hanging="360"/>
      </w:pPr>
      <w:rPr>
        <w:rFonts w:ascii="Symbol" w:hAnsi="Symbol" w:cs="Symbol" w:hint="default"/>
        <w:lang w:val="tr-TR" w:eastAsia="en-US" w:bidi="ar-SA"/>
      </w:rPr>
    </w:lvl>
    <w:lvl w:ilvl="3">
      <w:numFmt w:val="bullet"/>
      <w:lvlText w:val=""/>
      <w:lvlJc w:val="left"/>
      <w:pPr>
        <w:tabs>
          <w:tab w:val="num" w:pos="0"/>
        </w:tabs>
        <w:ind w:left="3799" w:hanging="360"/>
      </w:pPr>
      <w:rPr>
        <w:rFonts w:ascii="Symbol" w:hAnsi="Symbol" w:cs="Symbol" w:hint="default"/>
        <w:lang w:val="tr-TR" w:eastAsia="en-US" w:bidi="ar-SA"/>
      </w:rPr>
    </w:lvl>
    <w:lvl w:ilvl="4">
      <w:numFmt w:val="bullet"/>
      <w:lvlText w:val=""/>
      <w:lvlJc w:val="left"/>
      <w:pPr>
        <w:tabs>
          <w:tab w:val="num" w:pos="0"/>
        </w:tabs>
        <w:ind w:left="4786" w:hanging="360"/>
      </w:pPr>
      <w:rPr>
        <w:rFonts w:ascii="Symbol" w:hAnsi="Symbol" w:cs="Symbol" w:hint="default"/>
        <w:lang w:val="tr-TR" w:eastAsia="en-US" w:bidi="ar-SA"/>
      </w:rPr>
    </w:lvl>
    <w:lvl w:ilvl="5">
      <w:numFmt w:val="bullet"/>
      <w:lvlText w:val=""/>
      <w:lvlJc w:val="left"/>
      <w:pPr>
        <w:tabs>
          <w:tab w:val="num" w:pos="0"/>
        </w:tabs>
        <w:ind w:left="5773" w:hanging="360"/>
      </w:pPr>
      <w:rPr>
        <w:rFonts w:ascii="Symbol" w:hAnsi="Symbol" w:cs="Symbol" w:hint="default"/>
        <w:lang w:val="tr-TR" w:eastAsia="en-US" w:bidi="ar-SA"/>
      </w:rPr>
    </w:lvl>
    <w:lvl w:ilvl="6">
      <w:numFmt w:val="bullet"/>
      <w:lvlText w:val=""/>
      <w:lvlJc w:val="left"/>
      <w:pPr>
        <w:tabs>
          <w:tab w:val="num" w:pos="0"/>
        </w:tabs>
        <w:ind w:left="6759" w:hanging="360"/>
      </w:pPr>
      <w:rPr>
        <w:rFonts w:ascii="Symbol" w:hAnsi="Symbol" w:cs="Symbol" w:hint="default"/>
        <w:lang w:val="tr-TR" w:eastAsia="en-US" w:bidi="ar-SA"/>
      </w:rPr>
    </w:lvl>
    <w:lvl w:ilvl="7">
      <w:numFmt w:val="bullet"/>
      <w:lvlText w:val=""/>
      <w:lvlJc w:val="left"/>
      <w:pPr>
        <w:tabs>
          <w:tab w:val="num" w:pos="0"/>
        </w:tabs>
        <w:ind w:left="7746" w:hanging="360"/>
      </w:pPr>
      <w:rPr>
        <w:rFonts w:ascii="Symbol" w:hAnsi="Symbol" w:cs="Symbol" w:hint="default"/>
        <w:lang w:val="tr-TR" w:eastAsia="en-US" w:bidi="ar-SA"/>
      </w:rPr>
    </w:lvl>
    <w:lvl w:ilvl="8">
      <w:numFmt w:val="bullet"/>
      <w:lvlText w:val=""/>
      <w:lvlJc w:val="left"/>
      <w:pPr>
        <w:tabs>
          <w:tab w:val="num" w:pos="0"/>
        </w:tabs>
        <w:ind w:left="8733" w:hanging="360"/>
      </w:pPr>
      <w:rPr>
        <w:rFonts w:ascii="Symbol" w:hAnsi="Symbol" w:cs="Symbol" w:hint="default"/>
        <w:lang w:val="tr-TR" w:eastAsia="en-US" w:bidi="ar-SA"/>
      </w:rPr>
    </w:lvl>
  </w:abstractNum>
  <w:abstractNum w:abstractNumId="8" w15:restartNumberingAfterBreak="0">
    <w:nsid w:val="26F302DC"/>
    <w:multiLevelType w:val="hybridMultilevel"/>
    <w:tmpl w:val="41887314"/>
    <w:lvl w:ilvl="0" w:tplc="65481A88">
      <w:start w:val="1"/>
      <w:numFmt w:val="decimal"/>
      <w:lvlText w:val="%1.)"/>
      <w:lvlJc w:val="left"/>
      <w:pPr>
        <w:ind w:left="420" w:hanging="360"/>
      </w:pPr>
      <w:rPr>
        <w:rFonts w:hint="default"/>
        <w:b/>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9" w15:restartNumberingAfterBreak="0">
    <w:nsid w:val="2F701A00"/>
    <w:multiLevelType w:val="hybridMultilevel"/>
    <w:tmpl w:val="4F54A4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4C4C3CA1"/>
    <w:multiLevelType w:val="hybridMultilevel"/>
    <w:tmpl w:val="41887314"/>
    <w:lvl w:ilvl="0" w:tplc="65481A88">
      <w:start w:val="1"/>
      <w:numFmt w:val="decimal"/>
      <w:lvlText w:val="%1.)"/>
      <w:lvlJc w:val="left"/>
      <w:pPr>
        <w:ind w:left="420" w:hanging="360"/>
      </w:pPr>
      <w:rPr>
        <w:rFonts w:hint="default"/>
        <w:b/>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1" w15:restartNumberingAfterBreak="0">
    <w:nsid w:val="52E9074E"/>
    <w:multiLevelType w:val="multilevel"/>
    <w:tmpl w:val="56BE490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E894AB8"/>
    <w:multiLevelType w:val="hybridMultilevel"/>
    <w:tmpl w:val="825682B8"/>
    <w:lvl w:ilvl="0" w:tplc="1B2CE7DC">
      <w:start w:val="15"/>
      <w:numFmt w:val="decimal"/>
      <w:lvlText w:val="%1.)"/>
      <w:lvlJc w:val="left"/>
      <w:pPr>
        <w:ind w:left="735" w:hanging="37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0984793"/>
    <w:multiLevelType w:val="hybridMultilevel"/>
    <w:tmpl w:val="F2D68A48"/>
    <w:lvl w:ilvl="0" w:tplc="C9E863A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2D77128"/>
    <w:multiLevelType w:val="hybridMultilevel"/>
    <w:tmpl w:val="CF28B384"/>
    <w:lvl w:ilvl="0" w:tplc="6A5227A8">
      <w:start w:val="1"/>
      <w:numFmt w:val="bullet"/>
      <w:lvlText w:val="•"/>
      <w:lvlJc w:val="left"/>
      <w:pPr>
        <w:tabs>
          <w:tab w:val="num" w:pos="720"/>
        </w:tabs>
        <w:ind w:left="720" w:hanging="360"/>
      </w:pPr>
      <w:rPr>
        <w:rFonts w:ascii="Arial" w:hAnsi="Arial" w:hint="default"/>
      </w:rPr>
    </w:lvl>
    <w:lvl w:ilvl="1" w:tplc="CA8029D4" w:tentative="1">
      <w:start w:val="1"/>
      <w:numFmt w:val="bullet"/>
      <w:lvlText w:val="•"/>
      <w:lvlJc w:val="left"/>
      <w:pPr>
        <w:tabs>
          <w:tab w:val="num" w:pos="1440"/>
        </w:tabs>
        <w:ind w:left="1440" w:hanging="360"/>
      </w:pPr>
      <w:rPr>
        <w:rFonts w:ascii="Arial" w:hAnsi="Arial" w:hint="default"/>
      </w:rPr>
    </w:lvl>
    <w:lvl w:ilvl="2" w:tplc="18E0B6AC" w:tentative="1">
      <w:start w:val="1"/>
      <w:numFmt w:val="bullet"/>
      <w:lvlText w:val="•"/>
      <w:lvlJc w:val="left"/>
      <w:pPr>
        <w:tabs>
          <w:tab w:val="num" w:pos="2160"/>
        </w:tabs>
        <w:ind w:left="2160" w:hanging="360"/>
      </w:pPr>
      <w:rPr>
        <w:rFonts w:ascii="Arial" w:hAnsi="Arial" w:hint="default"/>
      </w:rPr>
    </w:lvl>
    <w:lvl w:ilvl="3" w:tplc="5EE03408" w:tentative="1">
      <w:start w:val="1"/>
      <w:numFmt w:val="bullet"/>
      <w:lvlText w:val="•"/>
      <w:lvlJc w:val="left"/>
      <w:pPr>
        <w:tabs>
          <w:tab w:val="num" w:pos="2880"/>
        </w:tabs>
        <w:ind w:left="2880" w:hanging="360"/>
      </w:pPr>
      <w:rPr>
        <w:rFonts w:ascii="Arial" w:hAnsi="Arial" w:hint="default"/>
      </w:rPr>
    </w:lvl>
    <w:lvl w:ilvl="4" w:tplc="84AC2238" w:tentative="1">
      <w:start w:val="1"/>
      <w:numFmt w:val="bullet"/>
      <w:lvlText w:val="•"/>
      <w:lvlJc w:val="left"/>
      <w:pPr>
        <w:tabs>
          <w:tab w:val="num" w:pos="3600"/>
        </w:tabs>
        <w:ind w:left="3600" w:hanging="360"/>
      </w:pPr>
      <w:rPr>
        <w:rFonts w:ascii="Arial" w:hAnsi="Arial" w:hint="default"/>
      </w:rPr>
    </w:lvl>
    <w:lvl w:ilvl="5" w:tplc="00506102">
      <w:start w:val="1"/>
      <w:numFmt w:val="bullet"/>
      <w:lvlText w:val="•"/>
      <w:lvlJc w:val="left"/>
      <w:pPr>
        <w:tabs>
          <w:tab w:val="num" w:pos="4320"/>
        </w:tabs>
        <w:ind w:left="4320" w:hanging="360"/>
      </w:pPr>
      <w:rPr>
        <w:rFonts w:ascii="Arial" w:hAnsi="Arial" w:hint="default"/>
      </w:rPr>
    </w:lvl>
    <w:lvl w:ilvl="6" w:tplc="06621E12" w:tentative="1">
      <w:start w:val="1"/>
      <w:numFmt w:val="bullet"/>
      <w:lvlText w:val="•"/>
      <w:lvlJc w:val="left"/>
      <w:pPr>
        <w:tabs>
          <w:tab w:val="num" w:pos="5040"/>
        </w:tabs>
        <w:ind w:left="5040" w:hanging="360"/>
      </w:pPr>
      <w:rPr>
        <w:rFonts w:ascii="Arial" w:hAnsi="Arial" w:hint="default"/>
      </w:rPr>
    </w:lvl>
    <w:lvl w:ilvl="7" w:tplc="0FA0DD28" w:tentative="1">
      <w:start w:val="1"/>
      <w:numFmt w:val="bullet"/>
      <w:lvlText w:val="•"/>
      <w:lvlJc w:val="left"/>
      <w:pPr>
        <w:tabs>
          <w:tab w:val="num" w:pos="5760"/>
        </w:tabs>
        <w:ind w:left="5760" w:hanging="360"/>
      </w:pPr>
      <w:rPr>
        <w:rFonts w:ascii="Arial" w:hAnsi="Arial" w:hint="default"/>
      </w:rPr>
    </w:lvl>
    <w:lvl w:ilvl="8" w:tplc="D9566E6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7ADC160F"/>
    <w:multiLevelType w:val="hybridMultilevel"/>
    <w:tmpl w:val="00261F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81807215">
    <w:abstractNumId w:val="7"/>
  </w:num>
  <w:num w:numId="2" w16cid:durableId="1422528208">
    <w:abstractNumId w:val="9"/>
  </w:num>
  <w:num w:numId="3" w16cid:durableId="1661736948">
    <w:abstractNumId w:val="4"/>
  </w:num>
  <w:num w:numId="4" w16cid:durableId="392001557">
    <w:abstractNumId w:val="5"/>
  </w:num>
  <w:num w:numId="5" w16cid:durableId="60372231">
    <w:abstractNumId w:val="6"/>
  </w:num>
  <w:num w:numId="6" w16cid:durableId="99838492">
    <w:abstractNumId w:val="2"/>
  </w:num>
  <w:num w:numId="7" w16cid:durableId="1968125005">
    <w:abstractNumId w:val="14"/>
  </w:num>
  <w:num w:numId="8" w16cid:durableId="849177428">
    <w:abstractNumId w:val="15"/>
  </w:num>
  <w:num w:numId="9" w16cid:durableId="944069384">
    <w:abstractNumId w:val="3"/>
  </w:num>
  <w:num w:numId="10" w16cid:durableId="110756006">
    <w:abstractNumId w:val="13"/>
  </w:num>
  <w:num w:numId="11" w16cid:durableId="274530692">
    <w:abstractNumId w:val="8"/>
  </w:num>
  <w:num w:numId="12" w16cid:durableId="1456559165">
    <w:abstractNumId w:val="10"/>
  </w:num>
  <w:num w:numId="13" w16cid:durableId="1855606375">
    <w:abstractNumId w:val="0"/>
  </w:num>
  <w:num w:numId="14" w16cid:durableId="207183655">
    <w:abstractNumId w:val="11"/>
  </w:num>
  <w:num w:numId="15" w16cid:durableId="613251708">
    <w:abstractNumId w:val="1"/>
  </w:num>
  <w:num w:numId="16" w16cid:durableId="12792930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F8C"/>
    <w:rsid w:val="00001BDA"/>
    <w:rsid w:val="0007507D"/>
    <w:rsid w:val="00083526"/>
    <w:rsid w:val="000A4AA4"/>
    <w:rsid w:val="000D47B7"/>
    <w:rsid w:val="001179EB"/>
    <w:rsid w:val="001426FC"/>
    <w:rsid w:val="0015591F"/>
    <w:rsid w:val="00197B52"/>
    <w:rsid w:val="001C2F0B"/>
    <w:rsid w:val="001F5E81"/>
    <w:rsid w:val="00204899"/>
    <w:rsid w:val="00205FDA"/>
    <w:rsid w:val="00215A26"/>
    <w:rsid w:val="00230C64"/>
    <w:rsid w:val="00241282"/>
    <w:rsid w:val="00242114"/>
    <w:rsid w:val="002609C1"/>
    <w:rsid w:val="002659B2"/>
    <w:rsid w:val="002758D1"/>
    <w:rsid w:val="00291D21"/>
    <w:rsid w:val="002A3CC1"/>
    <w:rsid w:val="002D05EA"/>
    <w:rsid w:val="002F0762"/>
    <w:rsid w:val="003235F2"/>
    <w:rsid w:val="00337FD6"/>
    <w:rsid w:val="00360324"/>
    <w:rsid w:val="00382E23"/>
    <w:rsid w:val="003B2231"/>
    <w:rsid w:val="004050DF"/>
    <w:rsid w:val="0047590B"/>
    <w:rsid w:val="004B1CB9"/>
    <w:rsid w:val="004B3BD2"/>
    <w:rsid w:val="004B7C74"/>
    <w:rsid w:val="00507777"/>
    <w:rsid w:val="005131B4"/>
    <w:rsid w:val="00544935"/>
    <w:rsid w:val="0055586D"/>
    <w:rsid w:val="005627C4"/>
    <w:rsid w:val="005736F9"/>
    <w:rsid w:val="005844A8"/>
    <w:rsid w:val="005C6EAD"/>
    <w:rsid w:val="005F512E"/>
    <w:rsid w:val="00641619"/>
    <w:rsid w:val="006730DC"/>
    <w:rsid w:val="00677A5E"/>
    <w:rsid w:val="00692CD4"/>
    <w:rsid w:val="006A619E"/>
    <w:rsid w:val="006C1480"/>
    <w:rsid w:val="006D04DB"/>
    <w:rsid w:val="006D1B43"/>
    <w:rsid w:val="00754ECB"/>
    <w:rsid w:val="00771BDE"/>
    <w:rsid w:val="00772B3B"/>
    <w:rsid w:val="007B5495"/>
    <w:rsid w:val="00811F8C"/>
    <w:rsid w:val="00853D08"/>
    <w:rsid w:val="00887F9E"/>
    <w:rsid w:val="00940E03"/>
    <w:rsid w:val="00975C59"/>
    <w:rsid w:val="009861C6"/>
    <w:rsid w:val="009A0198"/>
    <w:rsid w:val="009B1C2D"/>
    <w:rsid w:val="00A06E01"/>
    <w:rsid w:val="00A66DD1"/>
    <w:rsid w:val="00AB0521"/>
    <w:rsid w:val="00AE5AED"/>
    <w:rsid w:val="00B07870"/>
    <w:rsid w:val="00B113BF"/>
    <w:rsid w:val="00B3385D"/>
    <w:rsid w:val="00B35C1C"/>
    <w:rsid w:val="00B57CC9"/>
    <w:rsid w:val="00B61CD3"/>
    <w:rsid w:val="00BB6166"/>
    <w:rsid w:val="00BC54CE"/>
    <w:rsid w:val="00BE14A4"/>
    <w:rsid w:val="00C1440C"/>
    <w:rsid w:val="00C33779"/>
    <w:rsid w:val="00C46BE6"/>
    <w:rsid w:val="00C66715"/>
    <w:rsid w:val="00C906CA"/>
    <w:rsid w:val="00C94453"/>
    <w:rsid w:val="00CA4369"/>
    <w:rsid w:val="00D13077"/>
    <w:rsid w:val="00D70C95"/>
    <w:rsid w:val="00D922E9"/>
    <w:rsid w:val="00DA538F"/>
    <w:rsid w:val="00DA5466"/>
    <w:rsid w:val="00DE106D"/>
    <w:rsid w:val="00DF5DB5"/>
    <w:rsid w:val="00E15A83"/>
    <w:rsid w:val="00E33807"/>
    <w:rsid w:val="00E77AFC"/>
    <w:rsid w:val="00EA1D68"/>
    <w:rsid w:val="00EF4E83"/>
    <w:rsid w:val="00EF78DD"/>
    <w:rsid w:val="00F0109F"/>
    <w:rsid w:val="00F32F05"/>
    <w:rsid w:val="00F577F2"/>
    <w:rsid w:val="00F84A36"/>
    <w:rsid w:val="00FB5622"/>
    <w:rsid w:val="00FC7313"/>
    <w:rsid w:val="00FD64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31192281-6CF7-F845-BEBF-F4BE6C960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1F8C"/>
    <w:pPr>
      <w:suppressAutoHyphens/>
    </w:pPr>
    <w:rPr>
      <w:rFonts w:ascii="Liberation Serif" w:eastAsia="NSimSun" w:hAnsi="Liberation Serif" w:cs="Lucida Sans"/>
      <w:kern w:val="2"/>
      <w:sz w:val="24"/>
      <w:szCs w:val="24"/>
      <w:lang w:eastAsia="zh-CN" w:bidi="hi-IN"/>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811F8C"/>
    <w:pPr>
      <w:spacing w:after="140" w:line="276" w:lineRule="auto"/>
    </w:pPr>
  </w:style>
  <w:style w:type="character" w:customStyle="1" w:styleId="GvdeMetniChar">
    <w:name w:val="Gövde Metni Char"/>
    <w:link w:val="GvdeMetni"/>
    <w:rsid w:val="00811F8C"/>
    <w:rPr>
      <w:rFonts w:ascii="Liberation Serif" w:eastAsia="NSimSun" w:hAnsi="Liberation Serif" w:cs="Lucida Sans"/>
      <w:kern w:val="2"/>
      <w:sz w:val="24"/>
      <w:szCs w:val="24"/>
      <w:lang w:eastAsia="zh-CN" w:bidi="hi-IN"/>
    </w:rPr>
  </w:style>
  <w:style w:type="paragraph" w:styleId="ListeParagraf">
    <w:name w:val="List Paragraph"/>
    <w:basedOn w:val="Normal"/>
    <w:qFormat/>
    <w:rsid w:val="00811F8C"/>
    <w:pPr>
      <w:ind w:left="1244" w:right="104" w:hanging="425"/>
      <w:jc w:val="both"/>
    </w:pPr>
    <w:rPr>
      <w:rFonts w:ascii="Times New Roman" w:eastAsia="Times New Roman" w:hAnsi="Times New Roman" w:cs="Times New Roman"/>
      <w:lang w:eastAsia="en-US" w:bidi="ar-SA"/>
    </w:rPr>
  </w:style>
  <w:style w:type="paragraph" w:customStyle="1" w:styleId="TableParagraph">
    <w:name w:val="Table Paragraph"/>
    <w:basedOn w:val="Normal"/>
    <w:uiPriority w:val="1"/>
    <w:qFormat/>
    <w:rsid w:val="00811F8C"/>
    <w:rPr>
      <w:rFonts w:ascii="Times New Roman" w:eastAsia="Times New Roman" w:hAnsi="Times New Roman" w:cs="Times New Roman"/>
      <w:lang w:eastAsia="en-US" w:bidi="ar-SA"/>
    </w:rPr>
  </w:style>
  <w:style w:type="paragraph" w:styleId="NormalWeb">
    <w:name w:val="Normal (Web)"/>
    <w:basedOn w:val="Normal"/>
    <w:uiPriority w:val="99"/>
    <w:semiHidden/>
    <w:unhideWhenUsed/>
    <w:rsid w:val="004B7C74"/>
    <w:pPr>
      <w:suppressAutoHyphens w:val="0"/>
      <w:spacing w:before="100" w:beforeAutospacing="1" w:after="100" w:afterAutospacing="1"/>
    </w:pPr>
    <w:rPr>
      <w:rFonts w:ascii="Times New Roman" w:eastAsia="Times New Roman" w:hAnsi="Times New Roman" w:cs="Times New Roman"/>
      <w:kern w:val="0"/>
      <w:lang w:eastAsia="tr-TR" w:bidi="ar-SA"/>
    </w:rPr>
  </w:style>
  <w:style w:type="character" w:customStyle="1" w:styleId="A4">
    <w:name w:val="A4"/>
    <w:uiPriority w:val="99"/>
    <w:rsid w:val="0055586D"/>
    <w:rPr>
      <w:rFonts w:cs="Barlow"/>
      <w:b/>
      <w:bCs/>
      <w:color w:val="000000"/>
    </w:rPr>
  </w:style>
  <w:style w:type="paragraph" w:customStyle="1" w:styleId="Pa56">
    <w:name w:val="Pa56"/>
    <w:basedOn w:val="Normal"/>
    <w:next w:val="Normal"/>
    <w:uiPriority w:val="99"/>
    <w:rsid w:val="0055586D"/>
    <w:pPr>
      <w:suppressAutoHyphens w:val="0"/>
      <w:autoSpaceDE w:val="0"/>
      <w:autoSpaceDN w:val="0"/>
      <w:adjustRightInd w:val="0"/>
      <w:spacing w:line="201" w:lineRule="atLeast"/>
    </w:pPr>
    <w:rPr>
      <w:rFonts w:ascii="Barlow" w:eastAsia="Calibri" w:hAnsi="Barlow" w:cs="Times New Roman"/>
      <w:kern w:val="0"/>
      <w:lang w:eastAsia="tr-TR" w:bidi="ar-SA"/>
    </w:rPr>
  </w:style>
  <w:style w:type="paragraph" w:customStyle="1" w:styleId="Pa2">
    <w:name w:val="Pa2"/>
    <w:basedOn w:val="Normal"/>
    <w:next w:val="Normal"/>
    <w:uiPriority w:val="99"/>
    <w:rsid w:val="0055586D"/>
    <w:pPr>
      <w:suppressAutoHyphens w:val="0"/>
      <w:autoSpaceDE w:val="0"/>
      <w:autoSpaceDN w:val="0"/>
      <w:adjustRightInd w:val="0"/>
      <w:spacing w:line="201" w:lineRule="atLeast"/>
    </w:pPr>
    <w:rPr>
      <w:rFonts w:ascii="Barlow" w:eastAsia="Calibri" w:hAnsi="Barlow" w:cs="Times New Roman"/>
      <w:kern w:val="0"/>
      <w:lang w:eastAsia="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1957">
      <w:bodyDiv w:val="1"/>
      <w:marLeft w:val="0"/>
      <w:marRight w:val="0"/>
      <w:marTop w:val="0"/>
      <w:marBottom w:val="0"/>
      <w:divBdr>
        <w:top w:val="none" w:sz="0" w:space="0" w:color="auto"/>
        <w:left w:val="none" w:sz="0" w:space="0" w:color="auto"/>
        <w:bottom w:val="none" w:sz="0" w:space="0" w:color="auto"/>
        <w:right w:val="none" w:sz="0" w:space="0" w:color="auto"/>
      </w:divBdr>
    </w:div>
    <w:div w:id="65543186">
      <w:bodyDiv w:val="1"/>
      <w:marLeft w:val="0"/>
      <w:marRight w:val="0"/>
      <w:marTop w:val="0"/>
      <w:marBottom w:val="0"/>
      <w:divBdr>
        <w:top w:val="none" w:sz="0" w:space="0" w:color="auto"/>
        <w:left w:val="none" w:sz="0" w:space="0" w:color="auto"/>
        <w:bottom w:val="none" w:sz="0" w:space="0" w:color="auto"/>
        <w:right w:val="none" w:sz="0" w:space="0" w:color="auto"/>
      </w:divBdr>
    </w:div>
    <w:div w:id="72241778">
      <w:bodyDiv w:val="1"/>
      <w:marLeft w:val="0"/>
      <w:marRight w:val="0"/>
      <w:marTop w:val="0"/>
      <w:marBottom w:val="0"/>
      <w:divBdr>
        <w:top w:val="none" w:sz="0" w:space="0" w:color="auto"/>
        <w:left w:val="none" w:sz="0" w:space="0" w:color="auto"/>
        <w:bottom w:val="none" w:sz="0" w:space="0" w:color="auto"/>
        <w:right w:val="none" w:sz="0" w:space="0" w:color="auto"/>
      </w:divBdr>
    </w:div>
    <w:div w:id="122431603">
      <w:bodyDiv w:val="1"/>
      <w:marLeft w:val="0"/>
      <w:marRight w:val="0"/>
      <w:marTop w:val="0"/>
      <w:marBottom w:val="0"/>
      <w:divBdr>
        <w:top w:val="none" w:sz="0" w:space="0" w:color="auto"/>
        <w:left w:val="none" w:sz="0" w:space="0" w:color="auto"/>
        <w:bottom w:val="none" w:sz="0" w:space="0" w:color="auto"/>
        <w:right w:val="none" w:sz="0" w:space="0" w:color="auto"/>
      </w:divBdr>
    </w:div>
    <w:div w:id="234245869">
      <w:bodyDiv w:val="1"/>
      <w:marLeft w:val="0"/>
      <w:marRight w:val="0"/>
      <w:marTop w:val="0"/>
      <w:marBottom w:val="0"/>
      <w:divBdr>
        <w:top w:val="none" w:sz="0" w:space="0" w:color="auto"/>
        <w:left w:val="none" w:sz="0" w:space="0" w:color="auto"/>
        <w:bottom w:val="none" w:sz="0" w:space="0" w:color="auto"/>
        <w:right w:val="none" w:sz="0" w:space="0" w:color="auto"/>
      </w:divBdr>
    </w:div>
    <w:div w:id="258948197">
      <w:bodyDiv w:val="1"/>
      <w:marLeft w:val="0"/>
      <w:marRight w:val="0"/>
      <w:marTop w:val="0"/>
      <w:marBottom w:val="0"/>
      <w:divBdr>
        <w:top w:val="none" w:sz="0" w:space="0" w:color="auto"/>
        <w:left w:val="none" w:sz="0" w:space="0" w:color="auto"/>
        <w:bottom w:val="none" w:sz="0" w:space="0" w:color="auto"/>
        <w:right w:val="none" w:sz="0" w:space="0" w:color="auto"/>
      </w:divBdr>
    </w:div>
    <w:div w:id="323824340">
      <w:bodyDiv w:val="1"/>
      <w:marLeft w:val="0"/>
      <w:marRight w:val="0"/>
      <w:marTop w:val="0"/>
      <w:marBottom w:val="0"/>
      <w:divBdr>
        <w:top w:val="none" w:sz="0" w:space="0" w:color="auto"/>
        <w:left w:val="none" w:sz="0" w:space="0" w:color="auto"/>
        <w:bottom w:val="none" w:sz="0" w:space="0" w:color="auto"/>
        <w:right w:val="none" w:sz="0" w:space="0" w:color="auto"/>
      </w:divBdr>
    </w:div>
    <w:div w:id="444154399">
      <w:bodyDiv w:val="1"/>
      <w:marLeft w:val="0"/>
      <w:marRight w:val="0"/>
      <w:marTop w:val="0"/>
      <w:marBottom w:val="0"/>
      <w:divBdr>
        <w:top w:val="none" w:sz="0" w:space="0" w:color="auto"/>
        <w:left w:val="none" w:sz="0" w:space="0" w:color="auto"/>
        <w:bottom w:val="none" w:sz="0" w:space="0" w:color="auto"/>
        <w:right w:val="none" w:sz="0" w:space="0" w:color="auto"/>
      </w:divBdr>
    </w:div>
    <w:div w:id="510878423">
      <w:bodyDiv w:val="1"/>
      <w:marLeft w:val="0"/>
      <w:marRight w:val="0"/>
      <w:marTop w:val="0"/>
      <w:marBottom w:val="0"/>
      <w:divBdr>
        <w:top w:val="none" w:sz="0" w:space="0" w:color="auto"/>
        <w:left w:val="none" w:sz="0" w:space="0" w:color="auto"/>
        <w:bottom w:val="none" w:sz="0" w:space="0" w:color="auto"/>
        <w:right w:val="none" w:sz="0" w:space="0" w:color="auto"/>
      </w:divBdr>
    </w:div>
    <w:div w:id="514534091">
      <w:bodyDiv w:val="1"/>
      <w:marLeft w:val="0"/>
      <w:marRight w:val="0"/>
      <w:marTop w:val="0"/>
      <w:marBottom w:val="0"/>
      <w:divBdr>
        <w:top w:val="none" w:sz="0" w:space="0" w:color="auto"/>
        <w:left w:val="none" w:sz="0" w:space="0" w:color="auto"/>
        <w:bottom w:val="none" w:sz="0" w:space="0" w:color="auto"/>
        <w:right w:val="none" w:sz="0" w:space="0" w:color="auto"/>
      </w:divBdr>
    </w:div>
    <w:div w:id="594900317">
      <w:bodyDiv w:val="1"/>
      <w:marLeft w:val="0"/>
      <w:marRight w:val="0"/>
      <w:marTop w:val="0"/>
      <w:marBottom w:val="0"/>
      <w:divBdr>
        <w:top w:val="none" w:sz="0" w:space="0" w:color="auto"/>
        <w:left w:val="none" w:sz="0" w:space="0" w:color="auto"/>
        <w:bottom w:val="none" w:sz="0" w:space="0" w:color="auto"/>
        <w:right w:val="none" w:sz="0" w:space="0" w:color="auto"/>
      </w:divBdr>
    </w:div>
    <w:div w:id="599878671">
      <w:bodyDiv w:val="1"/>
      <w:marLeft w:val="0"/>
      <w:marRight w:val="0"/>
      <w:marTop w:val="0"/>
      <w:marBottom w:val="0"/>
      <w:divBdr>
        <w:top w:val="none" w:sz="0" w:space="0" w:color="auto"/>
        <w:left w:val="none" w:sz="0" w:space="0" w:color="auto"/>
        <w:bottom w:val="none" w:sz="0" w:space="0" w:color="auto"/>
        <w:right w:val="none" w:sz="0" w:space="0" w:color="auto"/>
      </w:divBdr>
    </w:div>
    <w:div w:id="683703710">
      <w:bodyDiv w:val="1"/>
      <w:marLeft w:val="0"/>
      <w:marRight w:val="0"/>
      <w:marTop w:val="0"/>
      <w:marBottom w:val="0"/>
      <w:divBdr>
        <w:top w:val="none" w:sz="0" w:space="0" w:color="auto"/>
        <w:left w:val="none" w:sz="0" w:space="0" w:color="auto"/>
        <w:bottom w:val="none" w:sz="0" w:space="0" w:color="auto"/>
        <w:right w:val="none" w:sz="0" w:space="0" w:color="auto"/>
      </w:divBdr>
    </w:div>
    <w:div w:id="709106758">
      <w:bodyDiv w:val="1"/>
      <w:marLeft w:val="0"/>
      <w:marRight w:val="0"/>
      <w:marTop w:val="0"/>
      <w:marBottom w:val="0"/>
      <w:divBdr>
        <w:top w:val="none" w:sz="0" w:space="0" w:color="auto"/>
        <w:left w:val="none" w:sz="0" w:space="0" w:color="auto"/>
        <w:bottom w:val="none" w:sz="0" w:space="0" w:color="auto"/>
        <w:right w:val="none" w:sz="0" w:space="0" w:color="auto"/>
      </w:divBdr>
    </w:div>
    <w:div w:id="739400331">
      <w:bodyDiv w:val="1"/>
      <w:marLeft w:val="0"/>
      <w:marRight w:val="0"/>
      <w:marTop w:val="0"/>
      <w:marBottom w:val="0"/>
      <w:divBdr>
        <w:top w:val="none" w:sz="0" w:space="0" w:color="auto"/>
        <w:left w:val="none" w:sz="0" w:space="0" w:color="auto"/>
        <w:bottom w:val="none" w:sz="0" w:space="0" w:color="auto"/>
        <w:right w:val="none" w:sz="0" w:space="0" w:color="auto"/>
      </w:divBdr>
    </w:div>
    <w:div w:id="743525495">
      <w:bodyDiv w:val="1"/>
      <w:marLeft w:val="0"/>
      <w:marRight w:val="0"/>
      <w:marTop w:val="0"/>
      <w:marBottom w:val="0"/>
      <w:divBdr>
        <w:top w:val="none" w:sz="0" w:space="0" w:color="auto"/>
        <w:left w:val="none" w:sz="0" w:space="0" w:color="auto"/>
        <w:bottom w:val="none" w:sz="0" w:space="0" w:color="auto"/>
        <w:right w:val="none" w:sz="0" w:space="0" w:color="auto"/>
      </w:divBdr>
    </w:div>
    <w:div w:id="885876509">
      <w:bodyDiv w:val="1"/>
      <w:marLeft w:val="0"/>
      <w:marRight w:val="0"/>
      <w:marTop w:val="0"/>
      <w:marBottom w:val="0"/>
      <w:divBdr>
        <w:top w:val="none" w:sz="0" w:space="0" w:color="auto"/>
        <w:left w:val="none" w:sz="0" w:space="0" w:color="auto"/>
        <w:bottom w:val="none" w:sz="0" w:space="0" w:color="auto"/>
        <w:right w:val="none" w:sz="0" w:space="0" w:color="auto"/>
      </w:divBdr>
      <w:divsChild>
        <w:div w:id="1267807474">
          <w:marLeft w:val="446"/>
          <w:marRight w:val="0"/>
          <w:marTop w:val="0"/>
          <w:marBottom w:val="0"/>
          <w:divBdr>
            <w:top w:val="none" w:sz="0" w:space="0" w:color="auto"/>
            <w:left w:val="none" w:sz="0" w:space="0" w:color="auto"/>
            <w:bottom w:val="none" w:sz="0" w:space="0" w:color="auto"/>
            <w:right w:val="none" w:sz="0" w:space="0" w:color="auto"/>
          </w:divBdr>
        </w:div>
      </w:divsChild>
    </w:div>
    <w:div w:id="887305637">
      <w:bodyDiv w:val="1"/>
      <w:marLeft w:val="0"/>
      <w:marRight w:val="0"/>
      <w:marTop w:val="0"/>
      <w:marBottom w:val="0"/>
      <w:divBdr>
        <w:top w:val="none" w:sz="0" w:space="0" w:color="auto"/>
        <w:left w:val="none" w:sz="0" w:space="0" w:color="auto"/>
        <w:bottom w:val="none" w:sz="0" w:space="0" w:color="auto"/>
        <w:right w:val="none" w:sz="0" w:space="0" w:color="auto"/>
      </w:divBdr>
    </w:div>
    <w:div w:id="908539493">
      <w:bodyDiv w:val="1"/>
      <w:marLeft w:val="0"/>
      <w:marRight w:val="0"/>
      <w:marTop w:val="0"/>
      <w:marBottom w:val="0"/>
      <w:divBdr>
        <w:top w:val="none" w:sz="0" w:space="0" w:color="auto"/>
        <w:left w:val="none" w:sz="0" w:space="0" w:color="auto"/>
        <w:bottom w:val="none" w:sz="0" w:space="0" w:color="auto"/>
        <w:right w:val="none" w:sz="0" w:space="0" w:color="auto"/>
      </w:divBdr>
    </w:div>
    <w:div w:id="945650474">
      <w:bodyDiv w:val="1"/>
      <w:marLeft w:val="0"/>
      <w:marRight w:val="0"/>
      <w:marTop w:val="0"/>
      <w:marBottom w:val="0"/>
      <w:divBdr>
        <w:top w:val="none" w:sz="0" w:space="0" w:color="auto"/>
        <w:left w:val="none" w:sz="0" w:space="0" w:color="auto"/>
        <w:bottom w:val="none" w:sz="0" w:space="0" w:color="auto"/>
        <w:right w:val="none" w:sz="0" w:space="0" w:color="auto"/>
      </w:divBdr>
      <w:divsChild>
        <w:div w:id="99954002">
          <w:marLeft w:val="547"/>
          <w:marRight w:val="0"/>
          <w:marTop w:val="0"/>
          <w:marBottom w:val="0"/>
          <w:divBdr>
            <w:top w:val="none" w:sz="0" w:space="0" w:color="auto"/>
            <w:left w:val="none" w:sz="0" w:space="0" w:color="auto"/>
            <w:bottom w:val="none" w:sz="0" w:space="0" w:color="auto"/>
            <w:right w:val="none" w:sz="0" w:space="0" w:color="auto"/>
          </w:divBdr>
        </w:div>
        <w:div w:id="697237796">
          <w:marLeft w:val="547"/>
          <w:marRight w:val="0"/>
          <w:marTop w:val="0"/>
          <w:marBottom w:val="0"/>
          <w:divBdr>
            <w:top w:val="none" w:sz="0" w:space="0" w:color="auto"/>
            <w:left w:val="none" w:sz="0" w:space="0" w:color="auto"/>
            <w:bottom w:val="none" w:sz="0" w:space="0" w:color="auto"/>
            <w:right w:val="none" w:sz="0" w:space="0" w:color="auto"/>
          </w:divBdr>
        </w:div>
        <w:div w:id="846022125">
          <w:marLeft w:val="547"/>
          <w:marRight w:val="0"/>
          <w:marTop w:val="0"/>
          <w:marBottom w:val="0"/>
          <w:divBdr>
            <w:top w:val="none" w:sz="0" w:space="0" w:color="auto"/>
            <w:left w:val="none" w:sz="0" w:space="0" w:color="auto"/>
            <w:bottom w:val="none" w:sz="0" w:space="0" w:color="auto"/>
            <w:right w:val="none" w:sz="0" w:space="0" w:color="auto"/>
          </w:divBdr>
        </w:div>
        <w:div w:id="2043240696">
          <w:marLeft w:val="547"/>
          <w:marRight w:val="0"/>
          <w:marTop w:val="0"/>
          <w:marBottom w:val="0"/>
          <w:divBdr>
            <w:top w:val="none" w:sz="0" w:space="0" w:color="auto"/>
            <w:left w:val="none" w:sz="0" w:space="0" w:color="auto"/>
            <w:bottom w:val="none" w:sz="0" w:space="0" w:color="auto"/>
            <w:right w:val="none" w:sz="0" w:space="0" w:color="auto"/>
          </w:divBdr>
        </w:div>
      </w:divsChild>
    </w:div>
    <w:div w:id="964697528">
      <w:bodyDiv w:val="1"/>
      <w:marLeft w:val="0"/>
      <w:marRight w:val="0"/>
      <w:marTop w:val="0"/>
      <w:marBottom w:val="0"/>
      <w:divBdr>
        <w:top w:val="none" w:sz="0" w:space="0" w:color="auto"/>
        <w:left w:val="none" w:sz="0" w:space="0" w:color="auto"/>
        <w:bottom w:val="none" w:sz="0" w:space="0" w:color="auto"/>
        <w:right w:val="none" w:sz="0" w:space="0" w:color="auto"/>
      </w:divBdr>
    </w:div>
    <w:div w:id="1002511325">
      <w:bodyDiv w:val="1"/>
      <w:marLeft w:val="0"/>
      <w:marRight w:val="0"/>
      <w:marTop w:val="0"/>
      <w:marBottom w:val="0"/>
      <w:divBdr>
        <w:top w:val="none" w:sz="0" w:space="0" w:color="auto"/>
        <w:left w:val="none" w:sz="0" w:space="0" w:color="auto"/>
        <w:bottom w:val="none" w:sz="0" w:space="0" w:color="auto"/>
        <w:right w:val="none" w:sz="0" w:space="0" w:color="auto"/>
      </w:divBdr>
    </w:div>
    <w:div w:id="1003321698">
      <w:bodyDiv w:val="1"/>
      <w:marLeft w:val="0"/>
      <w:marRight w:val="0"/>
      <w:marTop w:val="0"/>
      <w:marBottom w:val="0"/>
      <w:divBdr>
        <w:top w:val="none" w:sz="0" w:space="0" w:color="auto"/>
        <w:left w:val="none" w:sz="0" w:space="0" w:color="auto"/>
        <w:bottom w:val="none" w:sz="0" w:space="0" w:color="auto"/>
        <w:right w:val="none" w:sz="0" w:space="0" w:color="auto"/>
      </w:divBdr>
    </w:div>
    <w:div w:id="1055471034">
      <w:bodyDiv w:val="1"/>
      <w:marLeft w:val="0"/>
      <w:marRight w:val="0"/>
      <w:marTop w:val="0"/>
      <w:marBottom w:val="0"/>
      <w:divBdr>
        <w:top w:val="none" w:sz="0" w:space="0" w:color="auto"/>
        <w:left w:val="none" w:sz="0" w:space="0" w:color="auto"/>
        <w:bottom w:val="none" w:sz="0" w:space="0" w:color="auto"/>
        <w:right w:val="none" w:sz="0" w:space="0" w:color="auto"/>
      </w:divBdr>
    </w:div>
    <w:div w:id="1070884976">
      <w:bodyDiv w:val="1"/>
      <w:marLeft w:val="0"/>
      <w:marRight w:val="0"/>
      <w:marTop w:val="0"/>
      <w:marBottom w:val="0"/>
      <w:divBdr>
        <w:top w:val="none" w:sz="0" w:space="0" w:color="auto"/>
        <w:left w:val="none" w:sz="0" w:space="0" w:color="auto"/>
        <w:bottom w:val="none" w:sz="0" w:space="0" w:color="auto"/>
        <w:right w:val="none" w:sz="0" w:space="0" w:color="auto"/>
      </w:divBdr>
      <w:divsChild>
        <w:div w:id="1650094913">
          <w:marLeft w:val="446"/>
          <w:marRight w:val="0"/>
          <w:marTop w:val="0"/>
          <w:marBottom w:val="0"/>
          <w:divBdr>
            <w:top w:val="none" w:sz="0" w:space="0" w:color="auto"/>
            <w:left w:val="none" w:sz="0" w:space="0" w:color="auto"/>
            <w:bottom w:val="none" w:sz="0" w:space="0" w:color="auto"/>
            <w:right w:val="none" w:sz="0" w:space="0" w:color="auto"/>
          </w:divBdr>
        </w:div>
      </w:divsChild>
    </w:div>
    <w:div w:id="1115711260">
      <w:bodyDiv w:val="1"/>
      <w:marLeft w:val="0"/>
      <w:marRight w:val="0"/>
      <w:marTop w:val="0"/>
      <w:marBottom w:val="0"/>
      <w:divBdr>
        <w:top w:val="none" w:sz="0" w:space="0" w:color="auto"/>
        <w:left w:val="none" w:sz="0" w:space="0" w:color="auto"/>
        <w:bottom w:val="none" w:sz="0" w:space="0" w:color="auto"/>
        <w:right w:val="none" w:sz="0" w:space="0" w:color="auto"/>
      </w:divBdr>
    </w:div>
    <w:div w:id="1290210901">
      <w:bodyDiv w:val="1"/>
      <w:marLeft w:val="0"/>
      <w:marRight w:val="0"/>
      <w:marTop w:val="0"/>
      <w:marBottom w:val="0"/>
      <w:divBdr>
        <w:top w:val="none" w:sz="0" w:space="0" w:color="auto"/>
        <w:left w:val="none" w:sz="0" w:space="0" w:color="auto"/>
        <w:bottom w:val="none" w:sz="0" w:space="0" w:color="auto"/>
        <w:right w:val="none" w:sz="0" w:space="0" w:color="auto"/>
      </w:divBdr>
    </w:div>
    <w:div w:id="1355420542">
      <w:bodyDiv w:val="1"/>
      <w:marLeft w:val="0"/>
      <w:marRight w:val="0"/>
      <w:marTop w:val="0"/>
      <w:marBottom w:val="0"/>
      <w:divBdr>
        <w:top w:val="none" w:sz="0" w:space="0" w:color="auto"/>
        <w:left w:val="none" w:sz="0" w:space="0" w:color="auto"/>
        <w:bottom w:val="none" w:sz="0" w:space="0" w:color="auto"/>
        <w:right w:val="none" w:sz="0" w:space="0" w:color="auto"/>
      </w:divBdr>
    </w:div>
    <w:div w:id="1369913904">
      <w:bodyDiv w:val="1"/>
      <w:marLeft w:val="0"/>
      <w:marRight w:val="0"/>
      <w:marTop w:val="0"/>
      <w:marBottom w:val="0"/>
      <w:divBdr>
        <w:top w:val="none" w:sz="0" w:space="0" w:color="auto"/>
        <w:left w:val="none" w:sz="0" w:space="0" w:color="auto"/>
        <w:bottom w:val="none" w:sz="0" w:space="0" w:color="auto"/>
        <w:right w:val="none" w:sz="0" w:space="0" w:color="auto"/>
      </w:divBdr>
    </w:div>
    <w:div w:id="1387214846">
      <w:bodyDiv w:val="1"/>
      <w:marLeft w:val="0"/>
      <w:marRight w:val="0"/>
      <w:marTop w:val="0"/>
      <w:marBottom w:val="0"/>
      <w:divBdr>
        <w:top w:val="none" w:sz="0" w:space="0" w:color="auto"/>
        <w:left w:val="none" w:sz="0" w:space="0" w:color="auto"/>
        <w:bottom w:val="none" w:sz="0" w:space="0" w:color="auto"/>
        <w:right w:val="none" w:sz="0" w:space="0" w:color="auto"/>
      </w:divBdr>
    </w:div>
    <w:div w:id="1546210680">
      <w:bodyDiv w:val="1"/>
      <w:marLeft w:val="0"/>
      <w:marRight w:val="0"/>
      <w:marTop w:val="0"/>
      <w:marBottom w:val="0"/>
      <w:divBdr>
        <w:top w:val="none" w:sz="0" w:space="0" w:color="auto"/>
        <w:left w:val="none" w:sz="0" w:space="0" w:color="auto"/>
        <w:bottom w:val="none" w:sz="0" w:space="0" w:color="auto"/>
        <w:right w:val="none" w:sz="0" w:space="0" w:color="auto"/>
      </w:divBdr>
    </w:div>
    <w:div w:id="1558084374">
      <w:bodyDiv w:val="1"/>
      <w:marLeft w:val="0"/>
      <w:marRight w:val="0"/>
      <w:marTop w:val="0"/>
      <w:marBottom w:val="0"/>
      <w:divBdr>
        <w:top w:val="none" w:sz="0" w:space="0" w:color="auto"/>
        <w:left w:val="none" w:sz="0" w:space="0" w:color="auto"/>
        <w:bottom w:val="none" w:sz="0" w:space="0" w:color="auto"/>
        <w:right w:val="none" w:sz="0" w:space="0" w:color="auto"/>
      </w:divBdr>
    </w:div>
    <w:div w:id="1577015814">
      <w:bodyDiv w:val="1"/>
      <w:marLeft w:val="0"/>
      <w:marRight w:val="0"/>
      <w:marTop w:val="0"/>
      <w:marBottom w:val="0"/>
      <w:divBdr>
        <w:top w:val="none" w:sz="0" w:space="0" w:color="auto"/>
        <w:left w:val="none" w:sz="0" w:space="0" w:color="auto"/>
        <w:bottom w:val="none" w:sz="0" w:space="0" w:color="auto"/>
        <w:right w:val="none" w:sz="0" w:space="0" w:color="auto"/>
      </w:divBdr>
    </w:div>
    <w:div w:id="1656566950">
      <w:bodyDiv w:val="1"/>
      <w:marLeft w:val="0"/>
      <w:marRight w:val="0"/>
      <w:marTop w:val="0"/>
      <w:marBottom w:val="0"/>
      <w:divBdr>
        <w:top w:val="none" w:sz="0" w:space="0" w:color="auto"/>
        <w:left w:val="none" w:sz="0" w:space="0" w:color="auto"/>
        <w:bottom w:val="none" w:sz="0" w:space="0" w:color="auto"/>
        <w:right w:val="none" w:sz="0" w:space="0" w:color="auto"/>
      </w:divBdr>
    </w:div>
    <w:div w:id="2048527006">
      <w:bodyDiv w:val="1"/>
      <w:marLeft w:val="0"/>
      <w:marRight w:val="0"/>
      <w:marTop w:val="0"/>
      <w:marBottom w:val="0"/>
      <w:divBdr>
        <w:top w:val="none" w:sz="0" w:space="0" w:color="auto"/>
        <w:left w:val="none" w:sz="0" w:space="0" w:color="auto"/>
        <w:bottom w:val="none" w:sz="0" w:space="0" w:color="auto"/>
        <w:right w:val="none" w:sz="0" w:space="0" w:color="auto"/>
      </w:divBdr>
      <w:divsChild>
        <w:div w:id="215315397">
          <w:marLeft w:val="446"/>
          <w:marRight w:val="0"/>
          <w:marTop w:val="0"/>
          <w:marBottom w:val="0"/>
          <w:divBdr>
            <w:top w:val="none" w:sz="0" w:space="0" w:color="auto"/>
            <w:left w:val="none" w:sz="0" w:space="0" w:color="auto"/>
            <w:bottom w:val="none" w:sz="0" w:space="0" w:color="auto"/>
            <w:right w:val="none" w:sz="0" w:space="0" w:color="auto"/>
          </w:divBdr>
        </w:div>
      </w:divsChild>
    </w:div>
    <w:div w:id="2061510564">
      <w:bodyDiv w:val="1"/>
      <w:marLeft w:val="0"/>
      <w:marRight w:val="0"/>
      <w:marTop w:val="0"/>
      <w:marBottom w:val="0"/>
      <w:divBdr>
        <w:top w:val="none" w:sz="0" w:space="0" w:color="auto"/>
        <w:left w:val="none" w:sz="0" w:space="0" w:color="auto"/>
        <w:bottom w:val="none" w:sz="0" w:space="0" w:color="auto"/>
        <w:right w:val="none" w:sz="0" w:space="0" w:color="auto"/>
      </w:divBdr>
    </w:div>
    <w:div w:id="2147044514">
      <w:bodyDiv w:val="1"/>
      <w:marLeft w:val="0"/>
      <w:marRight w:val="0"/>
      <w:marTop w:val="0"/>
      <w:marBottom w:val="0"/>
      <w:divBdr>
        <w:top w:val="none" w:sz="0" w:space="0" w:color="auto"/>
        <w:left w:val="none" w:sz="0" w:space="0" w:color="auto"/>
        <w:bottom w:val="none" w:sz="0" w:space="0" w:color="auto"/>
        <w:right w:val="none" w:sz="0" w:space="0" w:color="auto"/>
      </w:divBdr>
      <w:divsChild>
        <w:div w:id="335963214">
          <w:marLeft w:val="446"/>
          <w:marRight w:val="0"/>
          <w:marTop w:val="0"/>
          <w:marBottom w:val="0"/>
          <w:divBdr>
            <w:top w:val="none" w:sz="0" w:space="0" w:color="auto"/>
            <w:left w:val="none" w:sz="0" w:space="0" w:color="auto"/>
            <w:bottom w:val="none" w:sz="0" w:space="0" w:color="auto"/>
            <w:right w:val="none" w:sz="0" w:space="0" w:color="auto"/>
          </w:divBdr>
        </w:div>
        <w:div w:id="662858892">
          <w:marLeft w:val="446"/>
          <w:marRight w:val="0"/>
          <w:marTop w:val="0"/>
          <w:marBottom w:val="0"/>
          <w:divBdr>
            <w:top w:val="none" w:sz="0" w:space="0" w:color="auto"/>
            <w:left w:val="none" w:sz="0" w:space="0" w:color="auto"/>
            <w:bottom w:val="none" w:sz="0" w:space="0" w:color="auto"/>
            <w:right w:val="none" w:sz="0" w:space="0" w:color="auto"/>
          </w:divBdr>
        </w:div>
        <w:div w:id="879704585">
          <w:marLeft w:val="446"/>
          <w:marRight w:val="0"/>
          <w:marTop w:val="0"/>
          <w:marBottom w:val="0"/>
          <w:divBdr>
            <w:top w:val="none" w:sz="0" w:space="0" w:color="auto"/>
            <w:left w:val="none" w:sz="0" w:space="0" w:color="auto"/>
            <w:bottom w:val="none" w:sz="0" w:space="0" w:color="auto"/>
            <w:right w:val="none" w:sz="0" w:space="0" w:color="auto"/>
          </w:divBdr>
        </w:div>
        <w:div w:id="1110127546">
          <w:marLeft w:val="446"/>
          <w:marRight w:val="0"/>
          <w:marTop w:val="0"/>
          <w:marBottom w:val="0"/>
          <w:divBdr>
            <w:top w:val="none" w:sz="0" w:space="0" w:color="auto"/>
            <w:left w:val="none" w:sz="0" w:space="0" w:color="auto"/>
            <w:bottom w:val="none" w:sz="0" w:space="0" w:color="auto"/>
            <w:right w:val="none" w:sz="0" w:space="0" w:color="auto"/>
          </w:divBdr>
        </w:div>
        <w:div w:id="1345550385">
          <w:marLeft w:val="446"/>
          <w:marRight w:val="0"/>
          <w:marTop w:val="0"/>
          <w:marBottom w:val="0"/>
          <w:divBdr>
            <w:top w:val="none" w:sz="0" w:space="0" w:color="auto"/>
            <w:left w:val="none" w:sz="0" w:space="0" w:color="auto"/>
            <w:bottom w:val="none" w:sz="0" w:space="0" w:color="auto"/>
            <w:right w:val="none" w:sz="0" w:space="0" w:color="auto"/>
          </w:divBdr>
        </w:div>
        <w:div w:id="1705785015">
          <w:marLeft w:val="446"/>
          <w:marRight w:val="0"/>
          <w:marTop w:val="0"/>
          <w:marBottom w:val="0"/>
          <w:divBdr>
            <w:top w:val="none" w:sz="0" w:space="0" w:color="auto"/>
            <w:left w:val="none" w:sz="0" w:space="0" w:color="auto"/>
            <w:bottom w:val="none" w:sz="0" w:space="0" w:color="auto"/>
            <w:right w:val="none" w:sz="0" w:space="0" w:color="auto"/>
          </w:divBdr>
        </w:div>
        <w:div w:id="1811054151">
          <w:marLeft w:val="446"/>
          <w:marRight w:val="0"/>
          <w:marTop w:val="0"/>
          <w:marBottom w:val="0"/>
          <w:divBdr>
            <w:top w:val="none" w:sz="0" w:space="0" w:color="auto"/>
            <w:left w:val="none" w:sz="0" w:space="0" w:color="auto"/>
            <w:bottom w:val="none" w:sz="0" w:space="0" w:color="auto"/>
            <w:right w:val="none" w:sz="0" w:space="0" w:color="auto"/>
          </w:divBdr>
        </w:div>
        <w:div w:id="1935018595">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4297</Words>
  <Characters>24494</Characters>
  <Application>Microsoft Office Word</Application>
  <DocSecurity>0</DocSecurity>
  <Lines>204</Lines>
  <Paragraphs>57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Zeki</dc:creator>
  <cp:keywords/>
  <cp:lastModifiedBy>Hasan Ayık</cp:lastModifiedBy>
  <cp:revision>2</cp:revision>
  <dcterms:created xsi:type="dcterms:W3CDTF">2024-06-25T04:08:00Z</dcterms:created>
  <dcterms:modified xsi:type="dcterms:W3CDTF">2024-06-25T04:08:00Z</dcterms:modified>
</cp:coreProperties>
</file>