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kGlgeleme-Vurgu5"/>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A6A7D" w:rsidRPr="0033710B" w:rsidTr="00200D70">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065" w:type="dxa"/>
            <w:tcBorders>
              <w:top w:val="none" w:sz="0" w:space="0" w:color="auto"/>
              <w:left w:val="none" w:sz="0" w:space="0" w:color="auto"/>
              <w:bottom w:val="none" w:sz="0" w:space="0" w:color="auto"/>
              <w:right w:val="none" w:sz="0" w:space="0" w:color="auto"/>
            </w:tcBorders>
            <w:shd w:val="clear" w:color="auto" w:fill="auto"/>
            <w:vAlign w:val="center"/>
          </w:tcPr>
          <w:p w:rsidR="003A6A7D" w:rsidRPr="0033710B" w:rsidRDefault="00B43C41" w:rsidP="004F3B35">
            <w:pPr>
              <w:jc w:val="center"/>
              <w:rPr>
                <w:rFonts w:ascii="Times New Roman" w:hAnsi="Times New Roman" w:cs="Times New Roman"/>
                <w:bCs w:val="0"/>
                <w:color w:val="auto"/>
                <w:sz w:val="24"/>
                <w:szCs w:val="24"/>
              </w:rPr>
            </w:pPr>
            <w:r w:rsidRPr="0033710B">
              <w:rPr>
                <w:rFonts w:ascii="Times New Roman" w:hAnsi="Times New Roman" w:cs="Times New Roman"/>
                <w:color w:val="auto"/>
                <w:sz w:val="24"/>
                <w:szCs w:val="24"/>
              </w:rPr>
              <w:t>2023</w:t>
            </w:r>
            <w:r w:rsidR="003A6A7D" w:rsidRPr="0033710B">
              <w:rPr>
                <w:rFonts w:ascii="Times New Roman" w:hAnsi="Times New Roman" w:cs="Times New Roman"/>
                <w:color w:val="auto"/>
                <w:sz w:val="24"/>
                <w:szCs w:val="24"/>
              </w:rPr>
              <w:t>/</w:t>
            </w:r>
            <w:r w:rsidRPr="0033710B">
              <w:rPr>
                <w:rFonts w:ascii="Times New Roman" w:hAnsi="Times New Roman" w:cs="Times New Roman"/>
                <w:color w:val="auto"/>
                <w:sz w:val="24"/>
                <w:szCs w:val="24"/>
              </w:rPr>
              <w:t>2024</w:t>
            </w:r>
            <w:r w:rsidR="003A6A7D" w:rsidRPr="0033710B">
              <w:rPr>
                <w:rFonts w:ascii="Times New Roman" w:hAnsi="Times New Roman" w:cs="Times New Roman"/>
                <w:color w:val="auto"/>
                <w:sz w:val="24"/>
                <w:szCs w:val="24"/>
              </w:rPr>
              <w:t xml:space="preserve"> EĞİTİM ÖĞRETİM YILI</w:t>
            </w:r>
          </w:p>
        </w:tc>
      </w:tr>
      <w:tr w:rsidR="003A6A7D" w:rsidRPr="0033710B" w:rsidTr="00200D70">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0065" w:type="dxa"/>
            <w:tcBorders>
              <w:left w:val="none" w:sz="0" w:space="0" w:color="auto"/>
              <w:right w:val="none" w:sz="0" w:space="0" w:color="auto"/>
            </w:tcBorders>
            <w:shd w:val="clear" w:color="auto" w:fill="auto"/>
            <w:vAlign w:val="center"/>
          </w:tcPr>
          <w:p w:rsidR="003A6A7D" w:rsidRPr="0033710B" w:rsidRDefault="00081590" w:rsidP="004F3B35">
            <w:pPr>
              <w:jc w:val="center"/>
              <w:rPr>
                <w:rFonts w:ascii="Times New Roman" w:hAnsi="Times New Roman" w:cs="Times New Roman"/>
                <w:bCs w:val="0"/>
                <w:color w:val="auto"/>
                <w:sz w:val="24"/>
                <w:szCs w:val="24"/>
              </w:rPr>
            </w:pPr>
            <w:r w:rsidRPr="0033710B">
              <w:rPr>
                <w:rFonts w:ascii="Times New Roman" w:hAnsi="Times New Roman" w:cs="Times New Roman"/>
                <w:color w:val="auto"/>
                <w:sz w:val="24"/>
                <w:szCs w:val="24"/>
              </w:rPr>
              <w:t>ŞEHİT DURAN</w:t>
            </w:r>
            <w:r w:rsidR="003A6A7D" w:rsidRPr="0033710B">
              <w:rPr>
                <w:rFonts w:ascii="Times New Roman" w:hAnsi="Times New Roman" w:cs="Times New Roman"/>
                <w:color w:val="auto"/>
                <w:sz w:val="24"/>
                <w:szCs w:val="24"/>
              </w:rPr>
              <w:t xml:space="preserve"> İLKOKULU MÜDÜRLÜĞÜ</w:t>
            </w:r>
          </w:p>
        </w:tc>
      </w:tr>
      <w:tr w:rsidR="004F3B35" w:rsidRPr="0033710B" w:rsidTr="00200D70">
        <w:trPr>
          <w:trHeight w:val="349"/>
        </w:trPr>
        <w:tc>
          <w:tcPr>
            <w:cnfStyle w:val="001000000000" w:firstRow="0" w:lastRow="0" w:firstColumn="1" w:lastColumn="0" w:oddVBand="0" w:evenVBand="0" w:oddHBand="0" w:evenHBand="0" w:firstRowFirstColumn="0" w:firstRowLastColumn="0" w:lastRowFirstColumn="0" w:lastRowLastColumn="0"/>
            <w:tcW w:w="10065" w:type="dxa"/>
            <w:shd w:val="clear" w:color="auto" w:fill="auto"/>
            <w:vAlign w:val="center"/>
          </w:tcPr>
          <w:p w:rsidR="004F3B35" w:rsidRPr="0033710B" w:rsidRDefault="004F3B35" w:rsidP="004F3B35">
            <w:pPr>
              <w:jc w:val="center"/>
              <w:rPr>
                <w:rFonts w:ascii="Times New Roman" w:hAnsi="Times New Roman" w:cs="Times New Roman"/>
                <w:sz w:val="24"/>
                <w:szCs w:val="24"/>
              </w:rPr>
            </w:pPr>
            <w:r w:rsidRPr="0033710B">
              <w:rPr>
                <w:rFonts w:ascii="Times New Roman" w:hAnsi="Times New Roman" w:cs="Times New Roman"/>
                <w:bCs w:val="0"/>
                <w:color w:val="auto"/>
                <w:sz w:val="24"/>
                <w:szCs w:val="24"/>
              </w:rPr>
              <w:t>SENE SONU ÖĞRETMENLER KURULU TOPLANTISI</w:t>
            </w:r>
          </w:p>
        </w:tc>
      </w:tr>
    </w:tbl>
    <w:p w:rsidR="00F41284" w:rsidRPr="0033710B" w:rsidRDefault="00F6499F" w:rsidP="00A341C6">
      <w:pPr>
        <w:spacing w:after="0" w:line="240" w:lineRule="auto"/>
        <w:jc w:val="center"/>
        <w:rPr>
          <w:rFonts w:ascii="Times New Roman" w:hAnsi="Times New Roman" w:cs="Times New Roman"/>
          <w:sz w:val="24"/>
          <w:szCs w:val="24"/>
        </w:rPr>
      </w:pPr>
      <w:hyperlink r:id="rId7" w:history="1"/>
    </w:p>
    <w:tbl>
      <w:tblPr>
        <w:tblStyle w:val="AkGlgeleme-Vurgu5"/>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368"/>
        <w:gridCol w:w="3153"/>
      </w:tblGrid>
      <w:tr w:rsidR="006C0EB4" w:rsidRPr="0033710B" w:rsidTr="00200D70">
        <w:trPr>
          <w:cnfStyle w:val="100000000000" w:firstRow="1" w:lastRow="0" w:firstColumn="0" w:lastColumn="0" w:oddVBand="0" w:evenVBand="0" w:oddHBand="0"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10065" w:type="dxa"/>
            <w:gridSpan w:val="3"/>
            <w:tcBorders>
              <w:top w:val="none" w:sz="0" w:space="0" w:color="auto"/>
              <w:left w:val="none" w:sz="0" w:space="0" w:color="auto"/>
              <w:bottom w:val="none" w:sz="0" w:space="0" w:color="auto"/>
              <w:right w:val="none" w:sz="0" w:space="0" w:color="auto"/>
            </w:tcBorders>
            <w:shd w:val="clear" w:color="auto" w:fill="auto"/>
            <w:vAlign w:val="center"/>
          </w:tcPr>
          <w:p w:rsidR="006C0EB4" w:rsidRPr="0033710B" w:rsidRDefault="00A341C6" w:rsidP="004F3B35">
            <w:pPr>
              <w:jc w:val="center"/>
              <w:rPr>
                <w:rFonts w:ascii="Times New Roman" w:hAnsi="Times New Roman" w:cs="Times New Roman"/>
                <w:color w:val="000000" w:themeColor="text1"/>
                <w:sz w:val="24"/>
                <w:szCs w:val="24"/>
              </w:rPr>
            </w:pPr>
            <w:r w:rsidRPr="0033710B">
              <w:rPr>
                <w:rFonts w:ascii="Times New Roman" w:hAnsi="Times New Roman" w:cs="Times New Roman"/>
                <w:color w:val="000000" w:themeColor="text1"/>
                <w:sz w:val="24"/>
                <w:szCs w:val="24"/>
              </w:rPr>
              <w:t>TOPLANTI BİLGİLERİ</w:t>
            </w:r>
          </w:p>
        </w:tc>
      </w:tr>
      <w:tr w:rsidR="00F84FB7" w:rsidRPr="0033710B" w:rsidTr="00200D70">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3544" w:type="dxa"/>
            <w:tcBorders>
              <w:left w:val="none" w:sz="0" w:space="0" w:color="auto"/>
              <w:right w:val="none" w:sz="0" w:space="0" w:color="auto"/>
            </w:tcBorders>
            <w:shd w:val="clear" w:color="auto" w:fill="auto"/>
          </w:tcPr>
          <w:p w:rsidR="00F84FB7" w:rsidRPr="0033710B" w:rsidRDefault="00F84FB7" w:rsidP="004F3B35">
            <w:pPr>
              <w:jc w:val="center"/>
              <w:rPr>
                <w:rFonts w:ascii="Times New Roman" w:hAnsi="Times New Roman" w:cs="Times New Roman"/>
                <w:color w:val="auto"/>
                <w:sz w:val="24"/>
                <w:szCs w:val="24"/>
              </w:rPr>
            </w:pPr>
            <w:r w:rsidRPr="0033710B">
              <w:rPr>
                <w:rFonts w:ascii="Times New Roman" w:hAnsi="Times New Roman" w:cs="Times New Roman"/>
                <w:color w:val="auto"/>
                <w:sz w:val="24"/>
                <w:szCs w:val="24"/>
              </w:rPr>
              <w:t>Toplantı Yeri</w:t>
            </w:r>
          </w:p>
        </w:tc>
        <w:tc>
          <w:tcPr>
            <w:tcW w:w="3368" w:type="dxa"/>
            <w:tcBorders>
              <w:left w:val="none" w:sz="0" w:space="0" w:color="auto"/>
              <w:right w:val="none" w:sz="0" w:space="0" w:color="auto"/>
            </w:tcBorders>
            <w:shd w:val="clear" w:color="auto" w:fill="auto"/>
          </w:tcPr>
          <w:p w:rsidR="00F84FB7" w:rsidRPr="0033710B" w:rsidRDefault="00A2707F" w:rsidP="004F3B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33710B">
              <w:rPr>
                <w:rFonts w:ascii="Times New Roman" w:hAnsi="Times New Roman" w:cs="Times New Roman"/>
                <w:b/>
                <w:color w:val="auto"/>
                <w:sz w:val="24"/>
                <w:szCs w:val="24"/>
              </w:rPr>
              <w:t>Toplantı Tarihi</w:t>
            </w:r>
          </w:p>
        </w:tc>
        <w:tc>
          <w:tcPr>
            <w:tcW w:w="3153" w:type="dxa"/>
            <w:tcBorders>
              <w:left w:val="none" w:sz="0" w:space="0" w:color="auto"/>
              <w:right w:val="none" w:sz="0" w:space="0" w:color="auto"/>
            </w:tcBorders>
            <w:shd w:val="clear" w:color="auto" w:fill="auto"/>
          </w:tcPr>
          <w:p w:rsidR="00F84FB7" w:rsidRPr="0033710B" w:rsidRDefault="00A2707F" w:rsidP="004F3B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33710B">
              <w:rPr>
                <w:rFonts w:ascii="Times New Roman" w:hAnsi="Times New Roman" w:cs="Times New Roman"/>
                <w:b/>
                <w:color w:val="000000" w:themeColor="text1"/>
                <w:sz w:val="24"/>
                <w:szCs w:val="24"/>
              </w:rPr>
              <w:t>Toplantı Saati</w:t>
            </w:r>
          </w:p>
        </w:tc>
      </w:tr>
      <w:tr w:rsidR="00F84FB7" w:rsidRPr="0033710B" w:rsidTr="00200D70">
        <w:trPr>
          <w:trHeight w:val="314"/>
        </w:trPr>
        <w:tc>
          <w:tcPr>
            <w:cnfStyle w:val="001000000000" w:firstRow="0" w:lastRow="0" w:firstColumn="1" w:lastColumn="0" w:oddVBand="0" w:evenVBand="0" w:oddHBand="0" w:evenHBand="0" w:firstRowFirstColumn="0" w:firstRowLastColumn="0" w:lastRowFirstColumn="0" w:lastRowLastColumn="0"/>
            <w:tcW w:w="3544" w:type="dxa"/>
            <w:shd w:val="clear" w:color="auto" w:fill="auto"/>
            <w:vAlign w:val="center"/>
          </w:tcPr>
          <w:p w:rsidR="00F84FB7" w:rsidRPr="0033710B" w:rsidRDefault="00407D99" w:rsidP="004F3B35">
            <w:pPr>
              <w:jc w:val="center"/>
              <w:rPr>
                <w:rFonts w:ascii="Times New Roman" w:hAnsi="Times New Roman" w:cs="Times New Roman"/>
                <w:b w:val="0"/>
                <w:color w:val="auto"/>
                <w:sz w:val="24"/>
                <w:szCs w:val="24"/>
              </w:rPr>
            </w:pPr>
            <w:r w:rsidRPr="0033710B">
              <w:rPr>
                <w:rFonts w:ascii="Times New Roman" w:hAnsi="Times New Roman" w:cs="Times New Roman"/>
                <w:b w:val="0"/>
                <w:color w:val="auto"/>
                <w:sz w:val="24"/>
                <w:szCs w:val="24"/>
              </w:rPr>
              <w:t>Toplantı Salonu</w:t>
            </w:r>
          </w:p>
        </w:tc>
        <w:tc>
          <w:tcPr>
            <w:tcW w:w="3368" w:type="dxa"/>
            <w:shd w:val="clear" w:color="auto" w:fill="auto"/>
            <w:vAlign w:val="center"/>
          </w:tcPr>
          <w:p w:rsidR="00F84FB7" w:rsidRPr="0033710B" w:rsidRDefault="00B43C41" w:rsidP="004F3B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33710B">
              <w:rPr>
                <w:rFonts w:ascii="Times New Roman" w:hAnsi="Times New Roman" w:cs="Times New Roman"/>
                <w:color w:val="auto"/>
                <w:sz w:val="24"/>
                <w:szCs w:val="24"/>
              </w:rPr>
              <w:t>24</w:t>
            </w:r>
            <w:r w:rsidR="00CB5656" w:rsidRPr="0033710B">
              <w:rPr>
                <w:rFonts w:ascii="Times New Roman" w:hAnsi="Times New Roman" w:cs="Times New Roman"/>
                <w:color w:val="auto"/>
                <w:sz w:val="24"/>
                <w:szCs w:val="24"/>
              </w:rPr>
              <w:t>.06.</w:t>
            </w:r>
            <w:r w:rsidRPr="0033710B">
              <w:rPr>
                <w:rFonts w:ascii="Times New Roman" w:hAnsi="Times New Roman" w:cs="Times New Roman"/>
                <w:color w:val="auto"/>
                <w:sz w:val="24"/>
                <w:szCs w:val="24"/>
              </w:rPr>
              <w:t>2024</w:t>
            </w:r>
          </w:p>
        </w:tc>
        <w:tc>
          <w:tcPr>
            <w:tcW w:w="3153" w:type="dxa"/>
            <w:shd w:val="clear" w:color="auto" w:fill="auto"/>
            <w:vAlign w:val="center"/>
          </w:tcPr>
          <w:p w:rsidR="00F84FB7" w:rsidRPr="0033710B" w:rsidRDefault="00082BE8" w:rsidP="00CB56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33710B">
              <w:rPr>
                <w:rFonts w:ascii="Times New Roman" w:hAnsi="Times New Roman" w:cs="Times New Roman"/>
                <w:color w:val="auto"/>
                <w:sz w:val="24"/>
                <w:szCs w:val="24"/>
              </w:rPr>
              <w:t>10:00</w:t>
            </w:r>
          </w:p>
        </w:tc>
      </w:tr>
    </w:tbl>
    <w:p w:rsidR="00A341C6" w:rsidRPr="0033710B" w:rsidRDefault="00A341C6" w:rsidP="00CB5656">
      <w:pPr>
        <w:spacing w:after="0" w:line="240" w:lineRule="auto"/>
        <w:rPr>
          <w:rFonts w:ascii="Times New Roman" w:hAnsi="Times New Roman" w:cs="Times New Roman"/>
          <w:color w:val="000000" w:themeColor="text1"/>
          <w:sz w:val="24"/>
          <w:szCs w:val="24"/>
        </w:rPr>
      </w:pPr>
    </w:p>
    <w:p w:rsidR="0053311D" w:rsidRPr="0033710B" w:rsidRDefault="00A341C6" w:rsidP="00A26F00">
      <w:pPr>
        <w:spacing w:after="0"/>
        <w:ind w:left="-426"/>
        <w:jc w:val="center"/>
        <w:rPr>
          <w:rFonts w:ascii="Times New Roman" w:hAnsi="Times New Roman" w:cs="Times New Roman"/>
          <w:b/>
          <w:color w:val="000000" w:themeColor="text1"/>
          <w:sz w:val="24"/>
          <w:szCs w:val="24"/>
        </w:rPr>
      </w:pPr>
      <w:r w:rsidRPr="0033710B">
        <w:rPr>
          <w:rFonts w:ascii="Times New Roman" w:hAnsi="Times New Roman" w:cs="Times New Roman"/>
          <w:b/>
          <w:color w:val="000000" w:themeColor="text1"/>
          <w:sz w:val="24"/>
          <w:szCs w:val="24"/>
        </w:rPr>
        <w:t>GÜNDEM MADDELERİ</w:t>
      </w:r>
    </w:p>
    <w:p w:rsidR="00D86338" w:rsidRPr="0033710B" w:rsidRDefault="00576EEF" w:rsidP="00794090">
      <w:pPr>
        <w:pStyle w:val="ListeParagraf"/>
        <w:numPr>
          <w:ilvl w:val="0"/>
          <w:numId w:val="21"/>
        </w:numPr>
        <w:spacing w:line="240" w:lineRule="auto"/>
        <w:ind w:left="0"/>
        <w:jc w:val="both"/>
        <w:rPr>
          <w:rFonts w:ascii="Times New Roman" w:hAnsi="Times New Roman" w:cs="Times New Roman"/>
          <w:b/>
          <w:sz w:val="24"/>
          <w:szCs w:val="24"/>
        </w:rPr>
      </w:pPr>
      <w:bookmarkStart w:id="0" w:name="_Hlk169770311"/>
      <w:r w:rsidRPr="0033710B">
        <w:rPr>
          <w:rFonts w:ascii="Times New Roman" w:hAnsi="Times New Roman" w:cs="Times New Roman"/>
          <w:b/>
          <w:sz w:val="24"/>
          <w:szCs w:val="24"/>
        </w:rPr>
        <w:t>Açılış v</w:t>
      </w:r>
      <w:r w:rsidR="00FB4534" w:rsidRPr="0033710B">
        <w:rPr>
          <w:rFonts w:ascii="Times New Roman" w:hAnsi="Times New Roman" w:cs="Times New Roman"/>
          <w:b/>
          <w:sz w:val="24"/>
          <w:szCs w:val="24"/>
        </w:rPr>
        <w:t>e Yoklama</w:t>
      </w:r>
    </w:p>
    <w:p w:rsidR="00D86338" w:rsidRPr="0033710B" w:rsidRDefault="00D86338" w:rsidP="00794090">
      <w:pPr>
        <w:pStyle w:val="ListeParagraf"/>
        <w:numPr>
          <w:ilvl w:val="0"/>
          <w:numId w:val="31"/>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 xml:space="preserve">Saygı duruşu ve </w:t>
      </w:r>
      <w:r w:rsidR="00576EEF" w:rsidRPr="0033710B">
        <w:rPr>
          <w:rFonts w:ascii="Times New Roman" w:hAnsi="Times New Roman" w:cs="Times New Roman"/>
          <w:sz w:val="24"/>
          <w:szCs w:val="24"/>
        </w:rPr>
        <w:t>İ</w:t>
      </w:r>
      <w:r w:rsidR="004C6852" w:rsidRPr="0033710B">
        <w:rPr>
          <w:rFonts w:ascii="Times New Roman" w:hAnsi="Times New Roman" w:cs="Times New Roman"/>
          <w:sz w:val="24"/>
          <w:szCs w:val="24"/>
        </w:rPr>
        <w:t>stiklal M</w:t>
      </w:r>
      <w:r w:rsidRPr="0033710B">
        <w:rPr>
          <w:rFonts w:ascii="Times New Roman" w:hAnsi="Times New Roman" w:cs="Times New Roman"/>
          <w:sz w:val="24"/>
          <w:szCs w:val="24"/>
        </w:rPr>
        <w:t>arşı</w:t>
      </w:r>
    </w:p>
    <w:p w:rsidR="00D86338" w:rsidRPr="0033710B" w:rsidRDefault="00D86338" w:rsidP="00794090">
      <w:pPr>
        <w:pStyle w:val="ListeParagraf"/>
        <w:numPr>
          <w:ilvl w:val="0"/>
          <w:numId w:val="31"/>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Gündem maddelerinin okunması ve eklenecek gündem maddelerinin görüşülmesi</w:t>
      </w:r>
    </w:p>
    <w:p w:rsidR="00D86338" w:rsidRPr="0033710B" w:rsidRDefault="00B43C41"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2023</w:t>
      </w:r>
      <w:r w:rsidR="00CF7B85" w:rsidRPr="0033710B">
        <w:rPr>
          <w:rFonts w:ascii="Times New Roman" w:hAnsi="Times New Roman" w:cs="Times New Roman"/>
          <w:b/>
          <w:sz w:val="24"/>
          <w:szCs w:val="24"/>
        </w:rPr>
        <w:t xml:space="preserve"> / </w:t>
      </w:r>
      <w:r w:rsidRPr="0033710B">
        <w:rPr>
          <w:rFonts w:ascii="Times New Roman" w:hAnsi="Times New Roman" w:cs="Times New Roman"/>
          <w:b/>
          <w:sz w:val="24"/>
          <w:szCs w:val="24"/>
        </w:rPr>
        <w:t>2024</w:t>
      </w:r>
      <w:r w:rsidR="00D86338" w:rsidRPr="0033710B">
        <w:rPr>
          <w:rFonts w:ascii="Times New Roman" w:hAnsi="Times New Roman" w:cs="Times New Roman"/>
          <w:b/>
          <w:sz w:val="24"/>
          <w:szCs w:val="24"/>
        </w:rPr>
        <w:t xml:space="preserve"> Eğitim-Öğretim </w:t>
      </w:r>
      <w:r w:rsidR="00FB4534" w:rsidRPr="0033710B">
        <w:rPr>
          <w:rFonts w:ascii="Times New Roman" w:hAnsi="Times New Roman" w:cs="Times New Roman"/>
          <w:b/>
          <w:sz w:val="24"/>
          <w:szCs w:val="24"/>
        </w:rPr>
        <w:t>Yılının Değerlendirilmesi</w:t>
      </w:r>
    </w:p>
    <w:p w:rsidR="00D86338" w:rsidRPr="0033710B" w:rsidRDefault="00D86338" w:rsidP="00794090">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Bir önceki öğretmenler kurulu kararlarının gözden geçirilmesi ve uygulama</w:t>
      </w:r>
      <w:r w:rsidR="00794090" w:rsidRPr="0033710B">
        <w:rPr>
          <w:rFonts w:ascii="Times New Roman" w:hAnsi="Times New Roman" w:cs="Times New Roman"/>
          <w:sz w:val="24"/>
          <w:szCs w:val="24"/>
        </w:rPr>
        <w:t xml:space="preserve"> sonuçlarının değerlendirilmesi</w:t>
      </w:r>
    </w:p>
    <w:p w:rsidR="00B54B25" w:rsidRPr="0033710B" w:rsidRDefault="00B54B25" w:rsidP="00B54B25">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Sınıf/şube başarılarının değerlendirilmesi ve başarının artırılması için alınabilecek tedbirlerin kararlaştırılması</w:t>
      </w:r>
    </w:p>
    <w:p w:rsidR="00D86338" w:rsidRPr="0033710B" w:rsidRDefault="00D86338" w:rsidP="00794090">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Komisyon ve kurullarda görevli öğretmenlerin çalışmaların değerlendirilmesi</w:t>
      </w:r>
    </w:p>
    <w:p w:rsidR="00D86338" w:rsidRPr="0033710B" w:rsidRDefault="00D86338" w:rsidP="00794090">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İdare, öğretmen, yardımcı personel ve genel işleyişle ilgili sorunlar ve çözüm yolları</w:t>
      </w:r>
    </w:p>
    <w:p w:rsidR="009F0D47" w:rsidRPr="0033710B" w:rsidRDefault="00D86338" w:rsidP="009F0D47">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Eğitim materyallerinin (ders araçları,etkileşimli tahta vb) kullanım durumunun değerlendirilmesi</w:t>
      </w:r>
    </w:p>
    <w:p w:rsidR="009F0D47" w:rsidRPr="0033710B" w:rsidRDefault="009F0D47" w:rsidP="00794090">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Nöbet uygulamalarının değerlendirilmesi</w:t>
      </w:r>
      <w:r w:rsidR="00FB65A6" w:rsidRPr="0033710B">
        <w:rPr>
          <w:rFonts w:ascii="Times New Roman" w:hAnsi="Times New Roman" w:cs="Times New Roman"/>
          <w:sz w:val="24"/>
          <w:szCs w:val="24"/>
        </w:rPr>
        <w:t>.</w:t>
      </w:r>
    </w:p>
    <w:p w:rsidR="00FB65A6" w:rsidRPr="0033710B" w:rsidRDefault="00FB65A6" w:rsidP="00794090">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Okul Aile Birliği çalışmaları</w:t>
      </w:r>
      <w:r w:rsidR="00EB159A" w:rsidRPr="0033710B">
        <w:rPr>
          <w:rFonts w:ascii="Times New Roman" w:hAnsi="Times New Roman" w:cs="Times New Roman"/>
          <w:sz w:val="24"/>
          <w:szCs w:val="24"/>
        </w:rPr>
        <w:t>nın değerlendirilmesi</w:t>
      </w:r>
    </w:p>
    <w:p w:rsidR="00FB65A6" w:rsidRPr="0033710B" w:rsidRDefault="00FB65A6" w:rsidP="00794090">
      <w:pPr>
        <w:pStyle w:val="ListeParagraf"/>
        <w:numPr>
          <w:ilvl w:val="0"/>
          <w:numId w:val="32"/>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Okul çevre ilişkileri</w:t>
      </w:r>
      <w:r w:rsidR="00EB159A" w:rsidRPr="0033710B">
        <w:rPr>
          <w:rFonts w:ascii="Times New Roman" w:hAnsi="Times New Roman" w:cs="Times New Roman"/>
          <w:sz w:val="24"/>
          <w:szCs w:val="24"/>
        </w:rPr>
        <w:t>nin değerlendirilmesi</w:t>
      </w:r>
    </w:p>
    <w:p w:rsidR="00051612" w:rsidRPr="0033710B" w:rsidRDefault="00051612" w:rsidP="00794090">
      <w:pPr>
        <w:pStyle w:val="ListeParagraf"/>
        <w:numPr>
          <w:ilvl w:val="0"/>
          <w:numId w:val="21"/>
        </w:numPr>
        <w:spacing w:line="240" w:lineRule="auto"/>
        <w:ind w:left="0"/>
        <w:jc w:val="both"/>
        <w:rPr>
          <w:rFonts w:ascii="Times New Roman" w:hAnsi="Times New Roman" w:cs="Times New Roman"/>
          <w:b/>
          <w:bCs/>
          <w:sz w:val="24"/>
          <w:szCs w:val="24"/>
        </w:rPr>
      </w:pPr>
      <w:r w:rsidRPr="0033710B">
        <w:rPr>
          <w:rFonts w:ascii="Times New Roman" w:hAnsi="Times New Roman" w:cs="Times New Roman"/>
          <w:b/>
          <w:bCs/>
          <w:sz w:val="24"/>
          <w:szCs w:val="24"/>
        </w:rPr>
        <w:t>Atatürkçülükle ilgili konuların derslerde işlenişi ile öğretim programlarının uygulanmasına yönelik hususlar,</w:t>
      </w:r>
    </w:p>
    <w:p w:rsidR="00D86338" w:rsidRPr="0033710B" w:rsidRDefault="00D86338"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 xml:space="preserve">Öğretmenlerle </w:t>
      </w:r>
      <w:r w:rsidR="00FB4534" w:rsidRPr="0033710B">
        <w:rPr>
          <w:rFonts w:ascii="Times New Roman" w:hAnsi="Times New Roman" w:cs="Times New Roman"/>
          <w:b/>
          <w:sz w:val="24"/>
          <w:szCs w:val="24"/>
        </w:rPr>
        <w:t>İlgili Hususların Görüşülmesi</w:t>
      </w:r>
    </w:p>
    <w:p w:rsidR="00D86338" w:rsidRPr="0033710B" w:rsidRDefault="00D86338" w:rsidP="00794090">
      <w:pPr>
        <w:pStyle w:val="ListeParagraf"/>
        <w:numPr>
          <w:ilvl w:val="0"/>
          <w:numId w:val="24"/>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Bakanlık emi</w:t>
      </w:r>
      <w:r w:rsidR="00794090" w:rsidRPr="0033710B">
        <w:rPr>
          <w:rFonts w:ascii="Times New Roman" w:hAnsi="Times New Roman" w:cs="Times New Roman"/>
          <w:sz w:val="24"/>
          <w:szCs w:val="24"/>
        </w:rPr>
        <w:t>rleri ve mevzuat değişiklikleri</w:t>
      </w:r>
      <w:r w:rsidR="00F06D42" w:rsidRPr="0033710B">
        <w:rPr>
          <w:rFonts w:ascii="Times New Roman" w:hAnsi="Times New Roman" w:cs="Times New Roman"/>
          <w:sz w:val="24"/>
          <w:szCs w:val="24"/>
        </w:rPr>
        <w:t xml:space="preserve"> (Bakanlık kararları, müfredat değişiklikleri, ilgili mevzuat, MEBBİS, e-Okul uygulamaları,</w:t>
      </w:r>
      <w:r w:rsidR="00185995" w:rsidRPr="0033710B">
        <w:rPr>
          <w:rFonts w:ascii="Times New Roman" w:hAnsi="Times New Roman" w:cs="Times New Roman"/>
          <w:sz w:val="24"/>
          <w:szCs w:val="24"/>
        </w:rPr>
        <w:t>)</w:t>
      </w:r>
    </w:p>
    <w:p w:rsidR="00D86338" w:rsidRPr="0033710B" w:rsidRDefault="00D86338" w:rsidP="00794090">
      <w:pPr>
        <w:pStyle w:val="ListeParagraf"/>
        <w:numPr>
          <w:ilvl w:val="0"/>
          <w:numId w:val="24"/>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Mesleki çalışma esasları</w:t>
      </w:r>
    </w:p>
    <w:p w:rsidR="00D86338" w:rsidRPr="0033710B" w:rsidRDefault="00D86338" w:rsidP="00794090">
      <w:pPr>
        <w:pStyle w:val="ListeParagraf"/>
        <w:numPr>
          <w:ilvl w:val="0"/>
          <w:numId w:val="24"/>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Hizmetiçi eğitim ihtiyaçlarının belirlenmesi</w:t>
      </w:r>
    </w:p>
    <w:p w:rsidR="00D86338" w:rsidRPr="0033710B" w:rsidRDefault="00B43C41" w:rsidP="00794090">
      <w:pPr>
        <w:pStyle w:val="ListeParagraf"/>
        <w:numPr>
          <w:ilvl w:val="0"/>
          <w:numId w:val="24"/>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2024</w:t>
      </w:r>
      <w:r w:rsidR="00D86338" w:rsidRPr="0033710B">
        <w:rPr>
          <w:rFonts w:ascii="Times New Roman" w:hAnsi="Times New Roman" w:cs="Times New Roman"/>
          <w:sz w:val="24"/>
          <w:szCs w:val="24"/>
        </w:rPr>
        <w:t xml:space="preserve"> / 202</w:t>
      </w:r>
      <w:r w:rsidRPr="0033710B">
        <w:rPr>
          <w:rFonts w:ascii="Times New Roman" w:hAnsi="Times New Roman" w:cs="Times New Roman"/>
          <w:sz w:val="24"/>
          <w:szCs w:val="24"/>
        </w:rPr>
        <w:t>5</w:t>
      </w:r>
      <w:r w:rsidR="00D86338" w:rsidRPr="0033710B">
        <w:rPr>
          <w:rFonts w:ascii="Times New Roman" w:hAnsi="Times New Roman" w:cs="Times New Roman"/>
          <w:sz w:val="24"/>
          <w:szCs w:val="24"/>
        </w:rPr>
        <w:t xml:space="preserve"> Eğitim Öğretim yılı için hedeflerin belirlenmesi, teklif ve öneriler</w:t>
      </w:r>
    </w:p>
    <w:p w:rsidR="00C46431" w:rsidRPr="0033710B" w:rsidRDefault="00C46431" w:rsidP="00794090">
      <w:pPr>
        <w:pStyle w:val="ListeParagraf"/>
        <w:numPr>
          <w:ilvl w:val="0"/>
          <w:numId w:val="24"/>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Kurum kültürü oluşturulması çalışmaları,</w:t>
      </w:r>
    </w:p>
    <w:p w:rsidR="00D86338" w:rsidRPr="0033710B" w:rsidRDefault="00D86338"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 xml:space="preserve">Ders </w:t>
      </w:r>
      <w:r w:rsidR="00FB4534" w:rsidRPr="0033710B">
        <w:rPr>
          <w:rFonts w:ascii="Times New Roman" w:hAnsi="Times New Roman" w:cs="Times New Roman"/>
          <w:b/>
          <w:sz w:val="24"/>
          <w:szCs w:val="24"/>
        </w:rPr>
        <w:t>İşlemleri İle İlgili Esasların Görüşülmesi</w:t>
      </w:r>
    </w:p>
    <w:p w:rsidR="00D86338" w:rsidRPr="0033710B" w:rsidRDefault="00D86338" w:rsidP="00794090">
      <w:pPr>
        <w:pStyle w:val="ListeParagraf"/>
        <w:numPr>
          <w:ilvl w:val="0"/>
          <w:numId w:val="25"/>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Sınıf / Alan Zümre Öğretmenler Kurulu Toplantılarının planlanması</w:t>
      </w:r>
    </w:p>
    <w:p w:rsidR="00DC17D0" w:rsidRPr="0033710B" w:rsidRDefault="00DC17D0" w:rsidP="00794090">
      <w:pPr>
        <w:pStyle w:val="ListeParagraf"/>
        <w:numPr>
          <w:ilvl w:val="0"/>
          <w:numId w:val="25"/>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Ders kitabı, eğitim aracı ve bireysel öğrenme materyalleri,</w:t>
      </w:r>
    </w:p>
    <w:p w:rsidR="0017620A" w:rsidRPr="0033710B" w:rsidRDefault="00DC17D0" w:rsidP="0017620A">
      <w:pPr>
        <w:pStyle w:val="ListeParagraf"/>
        <w:numPr>
          <w:ilvl w:val="0"/>
          <w:numId w:val="25"/>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Zümre toplantıları, yıllık planlar, ders planları ve özel eğitim ihtiyacı olan öğrenciler için bireyselleştirilmiş eğitim programları (BEP) değerlendirilmesi</w:t>
      </w:r>
    </w:p>
    <w:p w:rsidR="0017620A" w:rsidRPr="0033710B" w:rsidRDefault="0017620A" w:rsidP="0017620A">
      <w:pPr>
        <w:pStyle w:val="ListeParagraf"/>
        <w:numPr>
          <w:ilvl w:val="0"/>
          <w:numId w:val="25"/>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 xml:space="preserve"> Denetim ve rehberlik çalışmaları, </w:t>
      </w:r>
    </w:p>
    <w:p w:rsidR="00DC17D0" w:rsidRPr="0033710B" w:rsidRDefault="00DC17D0" w:rsidP="00EB159A">
      <w:pPr>
        <w:pStyle w:val="ListeParagraf"/>
        <w:spacing w:line="240" w:lineRule="auto"/>
        <w:ind w:left="284"/>
        <w:jc w:val="both"/>
        <w:rPr>
          <w:rFonts w:ascii="Times New Roman" w:hAnsi="Times New Roman" w:cs="Times New Roman"/>
          <w:sz w:val="24"/>
          <w:szCs w:val="24"/>
        </w:rPr>
      </w:pPr>
    </w:p>
    <w:p w:rsidR="00D86338" w:rsidRPr="0033710B" w:rsidRDefault="00D86338"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 xml:space="preserve">Öğrencileri </w:t>
      </w:r>
      <w:r w:rsidR="00346CFB" w:rsidRPr="0033710B">
        <w:rPr>
          <w:rFonts w:ascii="Times New Roman" w:hAnsi="Times New Roman" w:cs="Times New Roman"/>
          <w:b/>
          <w:sz w:val="24"/>
          <w:szCs w:val="24"/>
        </w:rPr>
        <w:t>İlgilendiren Hususların Görüşülmesi</w:t>
      </w:r>
    </w:p>
    <w:p w:rsidR="00D86338" w:rsidRPr="0033710B" w:rsidRDefault="00D86338" w:rsidP="00794090">
      <w:pPr>
        <w:pStyle w:val="ListeParagraf"/>
        <w:numPr>
          <w:ilvl w:val="0"/>
          <w:numId w:val="26"/>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Öğrenci devam-devamsızlık durumları</w:t>
      </w:r>
    </w:p>
    <w:p w:rsidR="00D86338" w:rsidRPr="0033710B" w:rsidRDefault="00D86338" w:rsidP="00794090">
      <w:pPr>
        <w:pStyle w:val="ListeParagraf"/>
        <w:numPr>
          <w:ilvl w:val="0"/>
          <w:numId w:val="26"/>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Öğrenci disiplin durumları</w:t>
      </w:r>
    </w:p>
    <w:p w:rsidR="00490AB3" w:rsidRPr="0033710B" w:rsidRDefault="00490AB3" w:rsidP="00794090">
      <w:pPr>
        <w:pStyle w:val="ListeParagraf"/>
        <w:numPr>
          <w:ilvl w:val="0"/>
          <w:numId w:val="26"/>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Öğrenci Kılık kıyafetleri</w:t>
      </w:r>
    </w:p>
    <w:p w:rsidR="00505FFC" w:rsidRPr="0033710B" w:rsidRDefault="00505FFC" w:rsidP="00794090">
      <w:pPr>
        <w:pStyle w:val="ListeParagraf"/>
        <w:numPr>
          <w:ilvl w:val="0"/>
          <w:numId w:val="26"/>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 xml:space="preserve">İstenen başarı düzeyine ulaşamayan öğrencilerin yetiştirilmesi için yapılacak çalışmalar, </w:t>
      </w:r>
    </w:p>
    <w:p w:rsidR="00D86338" w:rsidRPr="0033710B" w:rsidRDefault="00D86338" w:rsidP="00794090">
      <w:pPr>
        <w:pStyle w:val="ListeParagraf"/>
        <w:numPr>
          <w:ilvl w:val="0"/>
          <w:numId w:val="26"/>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İYEP kapsamında yapılan çalışmaların değerlendirilmesi</w:t>
      </w:r>
    </w:p>
    <w:p w:rsidR="00D86338" w:rsidRPr="0033710B" w:rsidRDefault="00D86338"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Sosyal Etkinli</w:t>
      </w:r>
      <w:r w:rsidR="004C6852" w:rsidRPr="0033710B">
        <w:rPr>
          <w:rFonts w:ascii="Times New Roman" w:hAnsi="Times New Roman" w:cs="Times New Roman"/>
          <w:b/>
          <w:sz w:val="24"/>
          <w:szCs w:val="24"/>
        </w:rPr>
        <w:t xml:space="preserve">kler Yönetmeliğine </w:t>
      </w:r>
      <w:r w:rsidR="00346CFB" w:rsidRPr="0033710B">
        <w:rPr>
          <w:rFonts w:ascii="Times New Roman" w:hAnsi="Times New Roman" w:cs="Times New Roman"/>
          <w:b/>
          <w:sz w:val="24"/>
          <w:szCs w:val="24"/>
        </w:rPr>
        <w:t>Göre Yapılan Çalışmaların Değerlendirilmesi</w:t>
      </w:r>
    </w:p>
    <w:p w:rsidR="00D86338" w:rsidRPr="0033710B" w:rsidRDefault="00D86338" w:rsidP="00794090">
      <w:pPr>
        <w:pStyle w:val="ListeParagraf"/>
        <w:numPr>
          <w:ilvl w:val="0"/>
          <w:numId w:val="27"/>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Belirli gün ve haftalar kapsamında yapılan çalışmalar</w:t>
      </w:r>
    </w:p>
    <w:p w:rsidR="00D86338" w:rsidRPr="0033710B" w:rsidRDefault="00D86338" w:rsidP="00794090">
      <w:pPr>
        <w:pStyle w:val="ListeParagraf"/>
        <w:numPr>
          <w:ilvl w:val="0"/>
          <w:numId w:val="27"/>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Yıl içinde yapılan bilimsel, sosyal, kültürel, sanatsal ve sportif etkinlikler ile gezi, toplum hizmeti ve yarışmaların değerlendirilmesi</w:t>
      </w:r>
    </w:p>
    <w:p w:rsidR="00D86338" w:rsidRPr="0033710B" w:rsidRDefault="004C6852"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 xml:space="preserve">Rehberlik </w:t>
      </w:r>
      <w:r w:rsidR="00346CFB" w:rsidRPr="0033710B">
        <w:rPr>
          <w:rFonts w:ascii="Times New Roman" w:hAnsi="Times New Roman" w:cs="Times New Roman"/>
          <w:b/>
          <w:sz w:val="24"/>
          <w:szCs w:val="24"/>
        </w:rPr>
        <w:t>Hizmetleri Yönetmeliğe Göre Yapılacak Çalışmaların Değerlendirilmesi</w:t>
      </w:r>
    </w:p>
    <w:p w:rsidR="00D86338" w:rsidRPr="0033710B" w:rsidRDefault="004C6852" w:rsidP="00794090">
      <w:pPr>
        <w:pStyle w:val="ListeParagraf"/>
        <w:numPr>
          <w:ilvl w:val="0"/>
          <w:numId w:val="28"/>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 xml:space="preserve">Rehberlik hizmetleri yürütme komisyonu </w:t>
      </w:r>
      <w:r w:rsidR="00794090" w:rsidRPr="0033710B">
        <w:rPr>
          <w:rFonts w:ascii="Times New Roman" w:hAnsi="Times New Roman" w:cs="Times New Roman"/>
          <w:sz w:val="24"/>
          <w:szCs w:val="24"/>
        </w:rPr>
        <w:t>çalışmaları</w:t>
      </w:r>
    </w:p>
    <w:p w:rsidR="00D86338" w:rsidRPr="0033710B" w:rsidRDefault="004C6852" w:rsidP="00794090">
      <w:pPr>
        <w:pStyle w:val="ListeParagraf"/>
        <w:numPr>
          <w:ilvl w:val="0"/>
          <w:numId w:val="28"/>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 xml:space="preserve">Kaynaştirma bütünleştirme yoluyla eğitim </w:t>
      </w:r>
      <w:r w:rsidR="00D86338" w:rsidRPr="0033710B">
        <w:rPr>
          <w:rFonts w:ascii="Times New Roman" w:hAnsi="Times New Roman" w:cs="Times New Roman"/>
          <w:sz w:val="24"/>
          <w:szCs w:val="24"/>
        </w:rPr>
        <w:t>uygulamaları</w:t>
      </w:r>
    </w:p>
    <w:p w:rsidR="00862D1E" w:rsidRPr="0033710B" w:rsidRDefault="00862D1E" w:rsidP="00794090">
      <w:pPr>
        <w:pStyle w:val="ListeParagraf"/>
        <w:numPr>
          <w:ilvl w:val="0"/>
          <w:numId w:val="21"/>
        </w:numPr>
        <w:spacing w:line="240" w:lineRule="auto"/>
        <w:ind w:left="0"/>
        <w:jc w:val="both"/>
        <w:rPr>
          <w:rFonts w:ascii="Times New Roman" w:hAnsi="Times New Roman" w:cs="Times New Roman"/>
          <w:b/>
          <w:bCs/>
          <w:sz w:val="24"/>
          <w:szCs w:val="24"/>
        </w:rPr>
      </w:pPr>
      <w:r w:rsidRPr="0033710B">
        <w:rPr>
          <w:rFonts w:ascii="Times New Roman" w:hAnsi="Times New Roman" w:cs="Times New Roman"/>
          <w:b/>
          <w:bCs/>
          <w:sz w:val="24"/>
          <w:szCs w:val="24"/>
        </w:rPr>
        <w:lastRenderedPageBreak/>
        <w:t xml:space="preserve">Değerler eğitimi çalışmalarına yer verilmesi, </w:t>
      </w:r>
    </w:p>
    <w:p w:rsidR="00D86338" w:rsidRPr="0033710B" w:rsidRDefault="00D86338"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 xml:space="preserve"> </w:t>
      </w:r>
      <w:r w:rsidR="00346CFB" w:rsidRPr="0033710B">
        <w:rPr>
          <w:rFonts w:ascii="Times New Roman" w:hAnsi="Times New Roman" w:cs="Times New Roman"/>
          <w:b/>
          <w:sz w:val="24"/>
          <w:szCs w:val="24"/>
        </w:rPr>
        <w:t>Dışı Eğitim Faaliyetlerinin Değerlendirilmesi</w:t>
      </w:r>
    </w:p>
    <w:p w:rsidR="00D86338" w:rsidRPr="0033710B" w:rsidRDefault="00D86338" w:rsidP="00794090">
      <w:pPr>
        <w:pStyle w:val="ListeParagraf"/>
        <w:numPr>
          <w:ilvl w:val="0"/>
          <w:numId w:val="29"/>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Egzersiz &amp; kurs çalışmaları</w:t>
      </w:r>
    </w:p>
    <w:p w:rsidR="00D86338" w:rsidRPr="0033710B" w:rsidRDefault="00F52F81" w:rsidP="00794090">
      <w:pPr>
        <w:pStyle w:val="ListeParagraf"/>
        <w:numPr>
          <w:ilvl w:val="0"/>
          <w:numId w:val="29"/>
        </w:numPr>
        <w:spacing w:line="240" w:lineRule="auto"/>
        <w:ind w:left="284" w:hanging="142"/>
        <w:jc w:val="both"/>
        <w:rPr>
          <w:rFonts w:ascii="Times New Roman" w:hAnsi="Times New Roman" w:cs="Times New Roman"/>
          <w:sz w:val="24"/>
          <w:szCs w:val="24"/>
        </w:rPr>
      </w:pPr>
      <w:r w:rsidRPr="0033710B">
        <w:rPr>
          <w:rFonts w:ascii="Times New Roman" w:hAnsi="Times New Roman" w:cs="Times New Roman"/>
          <w:sz w:val="24"/>
          <w:szCs w:val="24"/>
        </w:rPr>
        <w:t>Tamamlanmış proje çalışmaları ile planlanan projeler</w:t>
      </w:r>
      <w:r w:rsidR="00D86338" w:rsidRPr="0033710B">
        <w:rPr>
          <w:rFonts w:ascii="Times New Roman" w:hAnsi="Times New Roman" w:cs="Times New Roman"/>
          <w:sz w:val="24"/>
          <w:szCs w:val="24"/>
        </w:rPr>
        <w:t xml:space="preserve"> (Değerler eğitimi, beyaz bayrak, beslenme dostu okul, </w:t>
      </w:r>
      <w:r w:rsidR="00495AD7" w:rsidRPr="0033710B">
        <w:rPr>
          <w:rFonts w:ascii="Times New Roman" w:hAnsi="Times New Roman" w:cs="Times New Roman"/>
          <w:sz w:val="24"/>
          <w:szCs w:val="24"/>
        </w:rPr>
        <w:t>eTwinning projeleri</w:t>
      </w:r>
      <w:r w:rsidR="00D86338" w:rsidRPr="0033710B">
        <w:rPr>
          <w:rFonts w:ascii="Times New Roman" w:hAnsi="Times New Roman" w:cs="Times New Roman"/>
          <w:sz w:val="24"/>
          <w:szCs w:val="24"/>
        </w:rPr>
        <w:t>)</w:t>
      </w:r>
    </w:p>
    <w:p w:rsidR="00D86338" w:rsidRPr="0033710B" w:rsidRDefault="00D86338"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İş Sağlığı ve Güvenliği Uygulamaları</w:t>
      </w:r>
    </w:p>
    <w:p w:rsidR="00185995" w:rsidRPr="0033710B" w:rsidRDefault="00185995" w:rsidP="00794090">
      <w:pPr>
        <w:pStyle w:val="ListeParagraf"/>
        <w:numPr>
          <w:ilvl w:val="0"/>
          <w:numId w:val="21"/>
        </w:numPr>
        <w:spacing w:line="240" w:lineRule="auto"/>
        <w:ind w:left="0"/>
        <w:jc w:val="both"/>
        <w:rPr>
          <w:rFonts w:ascii="Times New Roman" w:hAnsi="Times New Roman" w:cs="Times New Roman"/>
          <w:b/>
          <w:bCs/>
          <w:sz w:val="24"/>
          <w:szCs w:val="24"/>
        </w:rPr>
      </w:pPr>
      <w:r w:rsidRPr="0033710B">
        <w:rPr>
          <w:rFonts w:ascii="Times New Roman" w:hAnsi="Times New Roman" w:cs="Times New Roman"/>
          <w:b/>
          <w:bCs/>
          <w:sz w:val="24"/>
          <w:szCs w:val="24"/>
        </w:rPr>
        <w:t>Stratejik planlama çalışmalarına ilişkin iş ve işlemleri,</w:t>
      </w:r>
    </w:p>
    <w:p w:rsidR="007D47C6" w:rsidRPr="0033710B" w:rsidRDefault="00794090" w:rsidP="00794090">
      <w:pPr>
        <w:pStyle w:val="ListeParagraf"/>
        <w:numPr>
          <w:ilvl w:val="0"/>
          <w:numId w:val="21"/>
        </w:numPr>
        <w:spacing w:line="240" w:lineRule="auto"/>
        <w:ind w:left="0"/>
        <w:jc w:val="both"/>
        <w:rPr>
          <w:rFonts w:ascii="Times New Roman" w:hAnsi="Times New Roman" w:cs="Times New Roman"/>
          <w:b/>
          <w:sz w:val="24"/>
          <w:szCs w:val="24"/>
        </w:rPr>
      </w:pPr>
      <w:r w:rsidRPr="0033710B">
        <w:rPr>
          <w:rFonts w:ascii="Times New Roman" w:hAnsi="Times New Roman" w:cs="Times New Roman"/>
          <w:b/>
          <w:sz w:val="24"/>
          <w:szCs w:val="24"/>
        </w:rPr>
        <w:t>Kapanış</w:t>
      </w:r>
    </w:p>
    <w:p w:rsidR="00B54B25" w:rsidRPr="0033710B" w:rsidRDefault="00B54B25" w:rsidP="00B54B25">
      <w:pPr>
        <w:pStyle w:val="ListeParagraf"/>
        <w:spacing w:line="240" w:lineRule="auto"/>
        <w:ind w:left="0"/>
        <w:jc w:val="both"/>
        <w:rPr>
          <w:rFonts w:ascii="Times New Roman" w:hAnsi="Times New Roman" w:cs="Times New Roman"/>
          <w:b/>
          <w:sz w:val="24"/>
          <w:szCs w:val="24"/>
        </w:rPr>
      </w:pPr>
    </w:p>
    <w:p w:rsidR="00A15E0C" w:rsidRPr="0033710B" w:rsidRDefault="00A15E0C" w:rsidP="00B54B25">
      <w:pPr>
        <w:pStyle w:val="ListeParagraf"/>
        <w:spacing w:line="240" w:lineRule="auto"/>
        <w:ind w:left="0"/>
        <w:jc w:val="both"/>
        <w:rPr>
          <w:rFonts w:ascii="Times New Roman" w:hAnsi="Times New Roman" w:cs="Times New Roman"/>
          <w:b/>
          <w:sz w:val="24"/>
          <w:szCs w:val="24"/>
        </w:rPr>
      </w:pPr>
    </w:p>
    <w:bookmarkEnd w:id="0"/>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p w:rsidR="00A15E0C" w:rsidRPr="0033710B" w:rsidRDefault="00A15E0C" w:rsidP="005827A6">
      <w:pPr>
        <w:spacing w:line="240" w:lineRule="auto"/>
        <w:jc w:val="both"/>
        <w:rPr>
          <w:rFonts w:ascii="Times New Roman" w:hAnsi="Times New Roman" w:cs="Times New Roman"/>
          <w:b/>
          <w:sz w:val="24"/>
          <w:szCs w:val="24"/>
        </w:rPr>
      </w:pPr>
    </w:p>
    <w:p w:rsidR="00A15E0C" w:rsidRPr="0033710B" w:rsidRDefault="00A15E0C" w:rsidP="005827A6">
      <w:pPr>
        <w:spacing w:line="240" w:lineRule="auto"/>
        <w:jc w:val="both"/>
        <w:rPr>
          <w:rFonts w:ascii="Times New Roman" w:hAnsi="Times New Roman" w:cs="Times New Roman"/>
          <w:b/>
          <w:sz w:val="24"/>
          <w:szCs w:val="24"/>
        </w:rPr>
      </w:pPr>
    </w:p>
    <w:p w:rsidR="00A15E0C" w:rsidRPr="0033710B" w:rsidRDefault="00A15E0C" w:rsidP="005827A6">
      <w:pPr>
        <w:spacing w:line="240" w:lineRule="auto"/>
        <w:jc w:val="both"/>
        <w:rPr>
          <w:rFonts w:ascii="Times New Roman" w:hAnsi="Times New Roman" w:cs="Times New Roman"/>
          <w:b/>
          <w:sz w:val="24"/>
          <w:szCs w:val="24"/>
        </w:rPr>
      </w:pPr>
    </w:p>
    <w:p w:rsidR="005827A6" w:rsidRPr="0033710B" w:rsidRDefault="005827A6" w:rsidP="005827A6">
      <w:pPr>
        <w:spacing w:line="240" w:lineRule="auto"/>
        <w:jc w:val="both"/>
        <w:rPr>
          <w:rFonts w:ascii="Times New Roman" w:hAnsi="Times New Roman" w:cs="Times New Roman"/>
          <w:b/>
          <w:sz w:val="24"/>
          <w:szCs w:val="24"/>
        </w:rPr>
      </w:pPr>
    </w:p>
    <w:tbl>
      <w:tblPr>
        <w:tblStyle w:val="AkGlgeleme-Vurgu5"/>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2252F5" w:rsidRPr="0033710B" w:rsidTr="00C1058D">
        <w:trPr>
          <w:cnfStyle w:val="100000000000" w:firstRow="1" w:lastRow="0" w:firstColumn="0" w:lastColumn="0" w:oddVBand="0" w:evenVBand="0" w:oddHBand="0"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10349" w:type="dxa"/>
            <w:tcBorders>
              <w:top w:val="none" w:sz="0" w:space="0" w:color="auto"/>
              <w:left w:val="none" w:sz="0" w:space="0" w:color="auto"/>
              <w:bottom w:val="none" w:sz="0" w:space="0" w:color="auto"/>
              <w:right w:val="none" w:sz="0" w:space="0" w:color="auto"/>
            </w:tcBorders>
            <w:shd w:val="clear" w:color="auto" w:fill="auto"/>
            <w:vAlign w:val="center"/>
          </w:tcPr>
          <w:p w:rsidR="002252F5" w:rsidRPr="0033710B" w:rsidRDefault="00B43C41" w:rsidP="00C1058D">
            <w:pPr>
              <w:tabs>
                <w:tab w:val="left" w:pos="2835"/>
              </w:tabs>
              <w:spacing w:line="360" w:lineRule="auto"/>
              <w:jc w:val="center"/>
              <w:rPr>
                <w:rFonts w:ascii="Times New Roman" w:hAnsi="Times New Roman" w:cs="Times New Roman"/>
                <w:bCs w:val="0"/>
                <w:color w:val="auto"/>
                <w:sz w:val="24"/>
                <w:szCs w:val="24"/>
              </w:rPr>
            </w:pPr>
            <w:r w:rsidRPr="0033710B">
              <w:rPr>
                <w:rFonts w:ascii="Times New Roman" w:hAnsi="Times New Roman" w:cs="Times New Roman"/>
                <w:color w:val="auto"/>
                <w:sz w:val="24"/>
                <w:szCs w:val="24"/>
              </w:rPr>
              <w:lastRenderedPageBreak/>
              <w:t>2023</w:t>
            </w:r>
            <w:r w:rsidR="00844AAE" w:rsidRPr="0033710B">
              <w:rPr>
                <w:rFonts w:ascii="Times New Roman" w:hAnsi="Times New Roman" w:cs="Times New Roman"/>
                <w:color w:val="auto"/>
                <w:sz w:val="24"/>
                <w:szCs w:val="24"/>
              </w:rPr>
              <w:t>/</w:t>
            </w:r>
            <w:r w:rsidRPr="0033710B">
              <w:rPr>
                <w:rFonts w:ascii="Times New Roman" w:hAnsi="Times New Roman" w:cs="Times New Roman"/>
                <w:color w:val="auto"/>
                <w:sz w:val="24"/>
                <w:szCs w:val="24"/>
              </w:rPr>
              <w:t>2024</w:t>
            </w:r>
            <w:r w:rsidR="002252F5" w:rsidRPr="0033710B">
              <w:rPr>
                <w:rFonts w:ascii="Times New Roman" w:hAnsi="Times New Roman" w:cs="Times New Roman"/>
                <w:color w:val="auto"/>
                <w:sz w:val="24"/>
                <w:szCs w:val="24"/>
              </w:rPr>
              <w:t xml:space="preserve"> EĞİTİM ÖĞRETİM YILI</w:t>
            </w:r>
          </w:p>
        </w:tc>
      </w:tr>
      <w:tr w:rsidR="002252F5" w:rsidRPr="0033710B" w:rsidTr="00C1058D">
        <w:trPr>
          <w:cnfStyle w:val="000000100000" w:firstRow="0" w:lastRow="0" w:firstColumn="0" w:lastColumn="0" w:oddVBand="0" w:evenVBand="0" w:oddHBand="1" w:evenHBand="0" w:firstRowFirstColumn="0" w:firstRowLastColumn="0" w:lastRowFirstColumn="0" w:lastRowLastColumn="0"/>
          <w:trHeight w:val="328"/>
          <w:jc w:val="center"/>
        </w:trPr>
        <w:tc>
          <w:tcPr>
            <w:cnfStyle w:val="001000000000" w:firstRow="0" w:lastRow="0" w:firstColumn="1" w:lastColumn="0" w:oddVBand="0" w:evenVBand="0" w:oddHBand="0" w:evenHBand="0" w:firstRowFirstColumn="0" w:firstRowLastColumn="0" w:lastRowFirstColumn="0" w:lastRowLastColumn="0"/>
            <w:tcW w:w="10349" w:type="dxa"/>
            <w:tcBorders>
              <w:left w:val="none" w:sz="0" w:space="0" w:color="auto"/>
              <w:right w:val="none" w:sz="0" w:space="0" w:color="auto"/>
            </w:tcBorders>
            <w:shd w:val="clear" w:color="auto" w:fill="auto"/>
            <w:vAlign w:val="center"/>
          </w:tcPr>
          <w:p w:rsidR="002252F5" w:rsidRPr="0033710B" w:rsidRDefault="00081590" w:rsidP="00C1058D">
            <w:pPr>
              <w:tabs>
                <w:tab w:val="left" w:pos="2835"/>
              </w:tabs>
              <w:spacing w:line="360" w:lineRule="auto"/>
              <w:jc w:val="center"/>
              <w:rPr>
                <w:rFonts w:ascii="Times New Roman" w:hAnsi="Times New Roman" w:cs="Times New Roman"/>
                <w:bCs w:val="0"/>
                <w:color w:val="auto"/>
                <w:sz w:val="24"/>
                <w:szCs w:val="24"/>
              </w:rPr>
            </w:pPr>
            <w:r w:rsidRPr="0033710B">
              <w:rPr>
                <w:rFonts w:ascii="Times New Roman" w:hAnsi="Times New Roman" w:cs="Times New Roman"/>
                <w:color w:val="auto"/>
                <w:sz w:val="24"/>
                <w:szCs w:val="24"/>
              </w:rPr>
              <w:t xml:space="preserve">ŞEHİT </w:t>
            </w:r>
            <w:r w:rsidR="00A25FA7" w:rsidRPr="0033710B">
              <w:rPr>
                <w:rFonts w:ascii="Times New Roman" w:hAnsi="Times New Roman" w:cs="Times New Roman"/>
                <w:color w:val="auto"/>
                <w:sz w:val="24"/>
                <w:szCs w:val="24"/>
              </w:rPr>
              <w:t>DURAN İLKOKULU</w:t>
            </w:r>
            <w:r w:rsidR="002252F5" w:rsidRPr="0033710B">
              <w:rPr>
                <w:rFonts w:ascii="Times New Roman" w:hAnsi="Times New Roman" w:cs="Times New Roman"/>
                <w:color w:val="auto"/>
                <w:sz w:val="24"/>
                <w:szCs w:val="24"/>
              </w:rPr>
              <w:t xml:space="preserve"> MÜDÜRLÜĞÜ</w:t>
            </w:r>
          </w:p>
        </w:tc>
      </w:tr>
      <w:tr w:rsidR="002252F5" w:rsidRPr="0033710B" w:rsidTr="00C1058D">
        <w:trPr>
          <w:trHeight w:val="349"/>
          <w:jc w:val="center"/>
        </w:trPr>
        <w:tc>
          <w:tcPr>
            <w:cnfStyle w:val="001000000000" w:firstRow="0" w:lastRow="0" w:firstColumn="1" w:lastColumn="0" w:oddVBand="0" w:evenVBand="0" w:oddHBand="0" w:evenHBand="0" w:firstRowFirstColumn="0" w:firstRowLastColumn="0" w:lastRowFirstColumn="0" w:lastRowLastColumn="0"/>
            <w:tcW w:w="10349" w:type="dxa"/>
            <w:shd w:val="clear" w:color="auto" w:fill="auto"/>
            <w:vAlign w:val="center"/>
          </w:tcPr>
          <w:p w:rsidR="002252F5" w:rsidRPr="0033710B" w:rsidRDefault="002252F5" w:rsidP="00C1058D">
            <w:pPr>
              <w:tabs>
                <w:tab w:val="left" w:pos="2835"/>
              </w:tabs>
              <w:spacing w:line="360" w:lineRule="auto"/>
              <w:jc w:val="center"/>
              <w:rPr>
                <w:rFonts w:ascii="Times New Roman" w:hAnsi="Times New Roman" w:cs="Times New Roman"/>
                <w:color w:val="auto"/>
                <w:sz w:val="24"/>
                <w:szCs w:val="24"/>
              </w:rPr>
            </w:pPr>
            <w:r w:rsidRPr="0033710B">
              <w:rPr>
                <w:rFonts w:ascii="Times New Roman" w:hAnsi="Times New Roman" w:cs="Times New Roman"/>
                <w:bCs w:val="0"/>
                <w:color w:val="auto"/>
                <w:sz w:val="24"/>
                <w:szCs w:val="24"/>
              </w:rPr>
              <w:t>SENE SONU ÖĞRETMENLER KURULU TOPLANTISI</w:t>
            </w:r>
          </w:p>
        </w:tc>
      </w:tr>
    </w:tbl>
    <w:p w:rsidR="002252F5" w:rsidRPr="008A7CF2" w:rsidRDefault="00F6499F" w:rsidP="002252F5">
      <w:pPr>
        <w:tabs>
          <w:tab w:val="left" w:pos="2835"/>
        </w:tabs>
        <w:spacing w:line="360" w:lineRule="auto"/>
        <w:jc w:val="both"/>
        <w:rPr>
          <w:rFonts w:ascii="Times New Roman" w:hAnsi="Times New Roman" w:cs="Times New Roman"/>
          <w:sz w:val="10"/>
          <w:szCs w:val="10"/>
        </w:rPr>
      </w:pPr>
      <w:hyperlink r:id="rId8" w:history="1"/>
    </w:p>
    <w:tbl>
      <w:tblPr>
        <w:tblStyle w:val="AkGlgeleme-Vurgu5"/>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368"/>
        <w:gridCol w:w="3437"/>
      </w:tblGrid>
      <w:tr w:rsidR="002252F5" w:rsidRPr="0033710B" w:rsidTr="00C1058D">
        <w:trPr>
          <w:cnfStyle w:val="100000000000" w:firstRow="1" w:lastRow="0" w:firstColumn="0" w:lastColumn="0" w:oddVBand="0" w:evenVBand="0" w:oddHBand="0" w:evenHBand="0" w:firstRowFirstColumn="0" w:firstRowLastColumn="0" w:lastRowFirstColumn="0" w:lastRowLastColumn="0"/>
          <w:trHeight w:val="217"/>
          <w:jc w:val="center"/>
        </w:trPr>
        <w:tc>
          <w:tcPr>
            <w:cnfStyle w:val="001000000000" w:firstRow="0" w:lastRow="0" w:firstColumn="1" w:lastColumn="0" w:oddVBand="0" w:evenVBand="0" w:oddHBand="0" w:evenHBand="0" w:firstRowFirstColumn="0" w:firstRowLastColumn="0" w:lastRowFirstColumn="0" w:lastRowLastColumn="0"/>
            <w:tcW w:w="10349" w:type="dxa"/>
            <w:gridSpan w:val="3"/>
            <w:tcBorders>
              <w:top w:val="none" w:sz="0" w:space="0" w:color="auto"/>
              <w:left w:val="none" w:sz="0" w:space="0" w:color="auto"/>
              <w:bottom w:val="none" w:sz="0" w:space="0" w:color="auto"/>
              <w:right w:val="none" w:sz="0" w:space="0" w:color="auto"/>
            </w:tcBorders>
            <w:shd w:val="clear" w:color="auto" w:fill="auto"/>
            <w:vAlign w:val="center"/>
          </w:tcPr>
          <w:p w:rsidR="002252F5" w:rsidRPr="0033710B" w:rsidRDefault="002252F5" w:rsidP="00C1058D">
            <w:pPr>
              <w:tabs>
                <w:tab w:val="left" w:pos="2835"/>
              </w:tabs>
              <w:spacing w:line="360" w:lineRule="auto"/>
              <w:jc w:val="center"/>
              <w:rPr>
                <w:rFonts w:ascii="Times New Roman" w:hAnsi="Times New Roman" w:cs="Times New Roman"/>
                <w:color w:val="auto"/>
                <w:sz w:val="24"/>
                <w:szCs w:val="24"/>
              </w:rPr>
            </w:pPr>
            <w:r w:rsidRPr="0033710B">
              <w:rPr>
                <w:rFonts w:ascii="Times New Roman" w:hAnsi="Times New Roman" w:cs="Times New Roman"/>
                <w:color w:val="auto"/>
                <w:sz w:val="24"/>
                <w:szCs w:val="24"/>
              </w:rPr>
              <w:t>TOPLANTI BİLGİLERİ</w:t>
            </w:r>
          </w:p>
        </w:tc>
      </w:tr>
      <w:tr w:rsidR="002252F5" w:rsidRPr="0033710B" w:rsidTr="00C1058D">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3544" w:type="dxa"/>
            <w:tcBorders>
              <w:left w:val="none" w:sz="0" w:space="0" w:color="auto"/>
              <w:right w:val="none" w:sz="0" w:space="0" w:color="auto"/>
            </w:tcBorders>
            <w:shd w:val="clear" w:color="auto" w:fill="auto"/>
          </w:tcPr>
          <w:p w:rsidR="002252F5" w:rsidRPr="0033710B" w:rsidRDefault="002252F5" w:rsidP="00C1058D">
            <w:pPr>
              <w:tabs>
                <w:tab w:val="left" w:pos="2835"/>
              </w:tabs>
              <w:spacing w:line="360" w:lineRule="auto"/>
              <w:jc w:val="center"/>
              <w:rPr>
                <w:rFonts w:ascii="Times New Roman" w:hAnsi="Times New Roman" w:cs="Times New Roman"/>
                <w:color w:val="auto"/>
                <w:sz w:val="24"/>
                <w:szCs w:val="24"/>
              </w:rPr>
            </w:pPr>
            <w:r w:rsidRPr="0033710B">
              <w:rPr>
                <w:rFonts w:ascii="Times New Roman" w:hAnsi="Times New Roman" w:cs="Times New Roman"/>
                <w:color w:val="auto"/>
                <w:sz w:val="24"/>
                <w:szCs w:val="24"/>
              </w:rPr>
              <w:t>Toplantı Yeri</w:t>
            </w:r>
          </w:p>
        </w:tc>
        <w:tc>
          <w:tcPr>
            <w:tcW w:w="3368" w:type="dxa"/>
            <w:tcBorders>
              <w:left w:val="none" w:sz="0" w:space="0" w:color="auto"/>
              <w:right w:val="none" w:sz="0" w:space="0" w:color="auto"/>
            </w:tcBorders>
            <w:shd w:val="clear" w:color="auto" w:fill="auto"/>
          </w:tcPr>
          <w:p w:rsidR="002252F5" w:rsidRPr="0033710B" w:rsidRDefault="002252F5" w:rsidP="00C1058D">
            <w:pPr>
              <w:tabs>
                <w:tab w:val="left" w:pos="2835"/>
              </w:tabs>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33710B">
              <w:rPr>
                <w:rFonts w:ascii="Times New Roman" w:hAnsi="Times New Roman" w:cs="Times New Roman"/>
                <w:b/>
                <w:color w:val="auto"/>
                <w:sz w:val="24"/>
                <w:szCs w:val="24"/>
              </w:rPr>
              <w:t>Toplantı Tarihi</w:t>
            </w:r>
          </w:p>
        </w:tc>
        <w:tc>
          <w:tcPr>
            <w:tcW w:w="3437" w:type="dxa"/>
            <w:tcBorders>
              <w:left w:val="none" w:sz="0" w:space="0" w:color="auto"/>
              <w:right w:val="none" w:sz="0" w:space="0" w:color="auto"/>
            </w:tcBorders>
            <w:shd w:val="clear" w:color="auto" w:fill="auto"/>
          </w:tcPr>
          <w:p w:rsidR="002252F5" w:rsidRPr="0033710B" w:rsidRDefault="002252F5" w:rsidP="00C1058D">
            <w:pPr>
              <w:tabs>
                <w:tab w:val="left" w:pos="2835"/>
              </w:tabs>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33710B">
              <w:rPr>
                <w:rFonts w:ascii="Times New Roman" w:hAnsi="Times New Roman" w:cs="Times New Roman"/>
                <w:b/>
                <w:color w:val="auto"/>
                <w:sz w:val="24"/>
                <w:szCs w:val="24"/>
              </w:rPr>
              <w:t>Toplantı Saati</w:t>
            </w:r>
          </w:p>
        </w:tc>
      </w:tr>
      <w:tr w:rsidR="002252F5" w:rsidRPr="0033710B" w:rsidTr="00C1058D">
        <w:trPr>
          <w:trHeight w:val="314"/>
          <w:jc w:val="center"/>
        </w:trPr>
        <w:tc>
          <w:tcPr>
            <w:cnfStyle w:val="001000000000" w:firstRow="0" w:lastRow="0" w:firstColumn="1" w:lastColumn="0" w:oddVBand="0" w:evenVBand="0" w:oddHBand="0" w:evenHBand="0" w:firstRowFirstColumn="0" w:firstRowLastColumn="0" w:lastRowFirstColumn="0" w:lastRowLastColumn="0"/>
            <w:tcW w:w="3544" w:type="dxa"/>
            <w:shd w:val="clear" w:color="auto" w:fill="auto"/>
            <w:vAlign w:val="center"/>
          </w:tcPr>
          <w:p w:rsidR="002252F5" w:rsidRPr="0033710B" w:rsidRDefault="00A25FA7" w:rsidP="00C1058D">
            <w:pPr>
              <w:tabs>
                <w:tab w:val="left" w:pos="2835"/>
              </w:tabs>
              <w:spacing w:line="360" w:lineRule="auto"/>
              <w:jc w:val="center"/>
              <w:rPr>
                <w:rFonts w:ascii="Times New Roman" w:hAnsi="Times New Roman" w:cs="Times New Roman"/>
                <w:b w:val="0"/>
                <w:color w:val="auto"/>
                <w:sz w:val="24"/>
                <w:szCs w:val="24"/>
              </w:rPr>
            </w:pPr>
            <w:r w:rsidRPr="0033710B">
              <w:rPr>
                <w:rFonts w:ascii="Times New Roman" w:hAnsi="Times New Roman" w:cs="Times New Roman"/>
                <w:b w:val="0"/>
                <w:color w:val="auto"/>
                <w:sz w:val="24"/>
                <w:szCs w:val="24"/>
              </w:rPr>
              <w:t>Toplantı Salonu</w:t>
            </w:r>
          </w:p>
        </w:tc>
        <w:tc>
          <w:tcPr>
            <w:tcW w:w="3368" w:type="dxa"/>
            <w:shd w:val="clear" w:color="auto" w:fill="auto"/>
            <w:vAlign w:val="center"/>
          </w:tcPr>
          <w:p w:rsidR="002252F5" w:rsidRPr="0033710B" w:rsidRDefault="00B43C41" w:rsidP="00C1058D">
            <w:pPr>
              <w:tabs>
                <w:tab w:val="left" w:pos="2835"/>
              </w:tabs>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33710B">
              <w:rPr>
                <w:rFonts w:ascii="Times New Roman" w:hAnsi="Times New Roman" w:cs="Times New Roman"/>
                <w:color w:val="auto"/>
                <w:sz w:val="24"/>
                <w:szCs w:val="24"/>
              </w:rPr>
              <w:t>24</w:t>
            </w:r>
            <w:r w:rsidR="002252F5" w:rsidRPr="0033710B">
              <w:rPr>
                <w:rFonts w:ascii="Times New Roman" w:hAnsi="Times New Roman" w:cs="Times New Roman"/>
                <w:color w:val="auto"/>
                <w:sz w:val="24"/>
                <w:szCs w:val="24"/>
              </w:rPr>
              <w:t>.06.</w:t>
            </w:r>
            <w:r w:rsidRPr="0033710B">
              <w:rPr>
                <w:rFonts w:ascii="Times New Roman" w:hAnsi="Times New Roman" w:cs="Times New Roman"/>
                <w:color w:val="auto"/>
                <w:sz w:val="24"/>
                <w:szCs w:val="24"/>
              </w:rPr>
              <w:t>2024</w:t>
            </w:r>
          </w:p>
        </w:tc>
        <w:tc>
          <w:tcPr>
            <w:tcW w:w="3437" w:type="dxa"/>
            <w:shd w:val="clear" w:color="auto" w:fill="auto"/>
            <w:vAlign w:val="center"/>
          </w:tcPr>
          <w:p w:rsidR="002252F5" w:rsidRPr="0033710B" w:rsidRDefault="00082BE8" w:rsidP="00C1058D">
            <w:pPr>
              <w:tabs>
                <w:tab w:val="left" w:pos="2835"/>
              </w:tabs>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33710B">
              <w:rPr>
                <w:rFonts w:ascii="Times New Roman" w:hAnsi="Times New Roman" w:cs="Times New Roman"/>
                <w:color w:val="auto"/>
                <w:sz w:val="24"/>
                <w:szCs w:val="24"/>
              </w:rPr>
              <w:t>10:00</w:t>
            </w:r>
          </w:p>
        </w:tc>
      </w:tr>
    </w:tbl>
    <w:p w:rsidR="002252F5" w:rsidRPr="0033710B" w:rsidRDefault="002252F5" w:rsidP="002252F5">
      <w:pPr>
        <w:tabs>
          <w:tab w:val="left" w:pos="2835"/>
        </w:tabs>
        <w:spacing w:line="360" w:lineRule="auto"/>
        <w:jc w:val="both"/>
        <w:rPr>
          <w:rFonts w:ascii="Times New Roman" w:hAnsi="Times New Roman" w:cs="Times New Roman"/>
          <w:sz w:val="24"/>
          <w:szCs w:val="24"/>
        </w:rPr>
      </w:pPr>
    </w:p>
    <w:p w:rsidR="002252F5" w:rsidRPr="0033710B" w:rsidRDefault="002252F5" w:rsidP="002252F5">
      <w:pPr>
        <w:tabs>
          <w:tab w:val="left" w:pos="2835"/>
        </w:tabs>
        <w:spacing w:line="360" w:lineRule="auto"/>
        <w:ind w:left="-142" w:firstLine="142"/>
        <w:jc w:val="both"/>
        <w:rPr>
          <w:rFonts w:ascii="Times New Roman" w:hAnsi="Times New Roman" w:cs="Times New Roman"/>
          <w:b/>
          <w:sz w:val="24"/>
          <w:szCs w:val="24"/>
        </w:rPr>
      </w:pPr>
      <w:r w:rsidRPr="0033710B">
        <w:rPr>
          <w:rFonts w:ascii="Times New Roman" w:hAnsi="Times New Roman" w:cs="Times New Roman"/>
          <w:b/>
          <w:sz w:val="24"/>
          <w:szCs w:val="24"/>
        </w:rPr>
        <w:t>GÜNDEM MADDELERİNİN GÖRÜŞÜLMESİ</w:t>
      </w: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Açılış Ve Yoklama</w:t>
      </w:r>
    </w:p>
    <w:p w:rsidR="002252F5" w:rsidRPr="0033710B" w:rsidRDefault="002252F5" w:rsidP="002252F5">
      <w:pPr>
        <w:pStyle w:val="ListeParagraf"/>
        <w:numPr>
          <w:ilvl w:val="0"/>
          <w:numId w:val="34"/>
        </w:num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Saygı duruşu ve Istiklal Marşı</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Ulu Önder Mustafa Kemal Atatürk, silâh arkadaşları ve aziz şehitlerimizin anısına saygı duruşu ve İstiklâl</w:t>
      </w:r>
      <w:r w:rsidR="00A25FA7" w:rsidRPr="0033710B">
        <w:rPr>
          <w:rFonts w:ascii="Times New Roman" w:hAnsi="Times New Roman" w:cs="Times New Roman"/>
          <w:sz w:val="24"/>
          <w:szCs w:val="24"/>
        </w:rPr>
        <w:t xml:space="preserve"> </w:t>
      </w:r>
      <w:r w:rsidRPr="0033710B">
        <w:rPr>
          <w:rFonts w:ascii="Times New Roman" w:hAnsi="Times New Roman" w:cs="Times New Roman"/>
          <w:sz w:val="24"/>
          <w:szCs w:val="24"/>
        </w:rPr>
        <w:t>Marşı</w:t>
      </w:r>
      <w:r w:rsidR="00A25FA7" w:rsidRPr="0033710B">
        <w:rPr>
          <w:rFonts w:ascii="Times New Roman" w:hAnsi="Times New Roman" w:cs="Times New Roman"/>
          <w:sz w:val="24"/>
          <w:szCs w:val="24"/>
        </w:rPr>
        <w:t xml:space="preserve"> okundu ve akabinde gündem maddeleri görüşülmeye başlandı.</w:t>
      </w:r>
    </w:p>
    <w:p w:rsidR="002252F5" w:rsidRPr="0033710B" w:rsidRDefault="00844AAE"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w:t>
      </w:r>
      <w:r w:rsidR="00C83B2B" w:rsidRPr="0033710B">
        <w:rPr>
          <w:rFonts w:ascii="Times New Roman" w:hAnsi="Times New Roman" w:cs="Times New Roman"/>
          <w:sz w:val="24"/>
          <w:szCs w:val="24"/>
        </w:rPr>
        <w:t>Kemal KARA</w:t>
      </w:r>
      <w:r w:rsidRPr="0033710B">
        <w:rPr>
          <w:rFonts w:ascii="Times New Roman" w:hAnsi="Times New Roman" w:cs="Times New Roman"/>
          <w:sz w:val="24"/>
          <w:szCs w:val="24"/>
        </w:rPr>
        <w:t xml:space="preserve"> </w:t>
      </w:r>
      <w:r w:rsidR="00B43C41" w:rsidRPr="0033710B">
        <w:rPr>
          <w:rFonts w:ascii="Times New Roman" w:hAnsi="Times New Roman" w:cs="Times New Roman"/>
          <w:sz w:val="24"/>
          <w:szCs w:val="24"/>
        </w:rPr>
        <w:t>2023</w:t>
      </w:r>
      <w:r w:rsidRPr="0033710B">
        <w:rPr>
          <w:rFonts w:ascii="Times New Roman" w:hAnsi="Times New Roman" w:cs="Times New Roman"/>
          <w:sz w:val="24"/>
          <w:szCs w:val="24"/>
        </w:rPr>
        <w:t xml:space="preserve"> / </w:t>
      </w:r>
      <w:r w:rsidR="00B43C41" w:rsidRPr="0033710B">
        <w:rPr>
          <w:rFonts w:ascii="Times New Roman" w:hAnsi="Times New Roman" w:cs="Times New Roman"/>
          <w:sz w:val="24"/>
          <w:szCs w:val="24"/>
        </w:rPr>
        <w:t>2024</w:t>
      </w:r>
      <w:r w:rsidR="002252F5" w:rsidRPr="0033710B">
        <w:rPr>
          <w:rFonts w:ascii="Times New Roman" w:hAnsi="Times New Roman" w:cs="Times New Roman"/>
          <w:sz w:val="24"/>
          <w:szCs w:val="24"/>
        </w:rPr>
        <w:t xml:space="preserve"> Eğitim – Öğretim Yılı sene sonu öğretmenler kurulu toplantısın</w:t>
      </w:r>
      <w:r w:rsidR="00F240A2" w:rsidRPr="0033710B">
        <w:rPr>
          <w:rFonts w:ascii="Times New Roman" w:hAnsi="Times New Roman" w:cs="Times New Roman"/>
          <w:sz w:val="24"/>
          <w:szCs w:val="24"/>
        </w:rPr>
        <w:t>a</w:t>
      </w:r>
      <w:r w:rsidR="002252F5" w:rsidRPr="0033710B">
        <w:rPr>
          <w:rFonts w:ascii="Times New Roman" w:hAnsi="Times New Roman" w:cs="Times New Roman"/>
          <w:sz w:val="24"/>
          <w:szCs w:val="24"/>
        </w:rPr>
        <w:t xml:space="preserve"> öğretmen</w:t>
      </w:r>
      <w:r w:rsidR="00F240A2"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 xml:space="preserve">arkadaşlara hoş geldiniz diyerek başlattı. Okul Müdürü </w:t>
      </w:r>
      <w:r w:rsidR="00F240A2" w:rsidRPr="0033710B">
        <w:rPr>
          <w:rFonts w:ascii="Times New Roman" w:hAnsi="Times New Roman" w:cs="Times New Roman"/>
          <w:sz w:val="24"/>
          <w:szCs w:val="24"/>
        </w:rPr>
        <w:t>Kemal KARA</w:t>
      </w:r>
      <w:r w:rsidR="002252F5" w:rsidRPr="0033710B">
        <w:rPr>
          <w:rFonts w:ascii="Times New Roman" w:hAnsi="Times New Roman" w:cs="Times New Roman"/>
          <w:sz w:val="24"/>
          <w:szCs w:val="24"/>
        </w:rPr>
        <w:t xml:space="preserve"> tarafından gündem maddeleri okundu,</w:t>
      </w:r>
      <w:r w:rsidR="00F240A2"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öğretmen arkadaşlara başka bir gündem maddesi eklemek isteyip istemedikleri soruldu. Bütün öğretmen</w:t>
      </w:r>
      <w:r w:rsidR="00F240A2"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arkadaşlar başka bir gündem maddesi eklemeye gerek olmadığını belirttiler. Yapılan yoklamada idareci ve</w:t>
      </w:r>
      <w:r w:rsidR="00F240A2"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öğretmenleri hazır bulunduğu görüldü.</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w:t>
      </w:r>
      <w:r w:rsidR="0048406C" w:rsidRPr="0033710B">
        <w:rPr>
          <w:rFonts w:ascii="Times New Roman" w:hAnsi="Times New Roman" w:cs="Times New Roman"/>
          <w:sz w:val="24"/>
          <w:szCs w:val="24"/>
        </w:rPr>
        <w:t xml:space="preserve"> Kemal KARA</w:t>
      </w:r>
      <w:r w:rsidRPr="0033710B">
        <w:rPr>
          <w:rFonts w:ascii="Times New Roman" w:hAnsi="Times New Roman" w:cs="Times New Roman"/>
          <w:sz w:val="24"/>
          <w:szCs w:val="24"/>
        </w:rPr>
        <w:t>: "Biz öğretmenler, gelişmenize etki eden</w:t>
      </w:r>
      <w:r w:rsidR="0048406C" w:rsidRPr="0033710B">
        <w:rPr>
          <w:rFonts w:ascii="Times New Roman" w:hAnsi="Times New Roman" w:cs="Times New Roman"/>
          <w:sz w:val="24"/>
          <w:szCs w:val="24"/>
        </w:rPr>
        <w:t xml:space="preserve"> </w:t>
      </w:r>
      <w:r w:rsidRPr="0033710B">
        <w:rPr>
          <w:rFonts w:ascii="Times New Roman" w:hAnsi="Times New Roman" w:cs="Times New Roman"/>
          <w:sz w:val="24"/>
          <w:szCs w:val="24"/>
        </w:rPr>
        <w:t>faktörlerin, en etkilisiyiz. Bunun bilincinde olarak, birlikte çalıştığımız süre içinde; en iyiyi, en doğruyu ve en</w:t>
      </w:r>
      <w:r w:rsidR="0048406C" w:rsidRPr="0033710B">
        <w:rPr>
          <w:rFonts w:ascii="Times New Roman" w:hAnsi="Times New Roman" w:cs="Times New Roman"/>
          <w:sz w:val="24"/>
          <w:szCs w:val="24"/>
        </w:rPr>
        <w:t xml:space="preserve"> </w:t>
      </w:r>
      <w:r w:rsidRPr="0033710B">
        <w:rPr>
          <w:rFonts w:ascii="Times New Roman" w:hAnsi="Times New Roman" w:cs="Times New Roman"/>
          <w:sz w:val="24"/>
          <w:szCs w:val="24"/>
        </w:rPr>
        <w:t>güzelini yapmaya çalıştık. Sizlerle yorulup, yine sizlerle dinlendik. Öğrencilerimizde sevgiyi, saygıyı ve</w:t>
      </w:r>
      <w:r w:rsidR="0048406C" w:rsidRPr="0033710B">
        <w:rPr>
          <w:rFonts w:ascii="Times New Roman" w:hAnsi="Times New Roman" w:cs="Times New Roman"/>
          <w:sz w:val="24"/>
          <w:szCs w:val="24"/>
        </w:rPr>
        <w:t xml:space="preserve"> </w:t>
      </w:r>
      <w:r w:rsidRPr="0033710B">
        <w:rPr>
          <w:rFonts w:ascii="Times New Roman" w:hAnsi="Times New Roman" w:cs="Times New Roman"/>
          <w:sz w:val="24"/>
          <w:szCs w:val="24"/>
        </w:rPr>
        <w:t>kardeşliği yeşertmenin yanında her bireyin bir değer olduğu inancı içinde yeteneklerini ortaya çıkarıp,</w:t>
      </w:r>
      <w:r w:rsidR="0048406C" w:rsidRPr="0033710B">
        <w:rPr>
          <w:rFonts w:ascii="Times New Roman" w:hAnsi="Times New Roman" w:cs="Times New Roman"/>
          <w:sz w:val="24"/>
          <w:szCs w:val="24"/>
        </w:rPr>
        <w:t xml:space="preserve"> </w:t>
      </w:r>
      <w:r w:rsidRPr="0033710B">
        <w:rPr>
          <w:rFonts w:ascii="Times New Roman" w:hAnsi="Times New Roman" w:cs="Times New Roman"/>
          <w:sz w:val="24"/>
          <w:szCs w:val="24"/>
        </w:rPr>
        <w:t>geliştirmeye gayret ettik. Onların hayatına bir pencere açıp ufuklarına bir tutam ışık olduysak, ne mutlu</w:t>
      </w:r>
      <w:r w:rsidR="0048406C" w:rsidRPr="0033710B">
        <w:rPr>
          <w:rFonts w:ascii="Times New Roman" w:hAnsi="Times New Roman" w:cs="Times New Roman"/>
          <w:sz w:val="24"/>
          <w:szCs w:val="24"/>
        </w:rPr>
        <w:t xml:space="preserve"> </w:t>
      </w:r>
      <w:r w:rsidRPr="0033710B">
        <w:rPr>
          <w:rFonts w:ascii="Times New Roman" w:hAnsi="Times New Roman" w:cs="Times New Roman"/>
          <w:sz w:val="24"/>
          <w:szCs w:val="24"/>
        </w:rPr>
        <w:t>bize…Gelecek nesillerimiz adına umut bağladığımız gerçek güç olan öğretmenlerimize emekleri için</w:t>
      </w:r>
      <w:r w:rsidR="0048406C" w:rsidRPr="0033710B">
        <w:rPr>
          <w:rFonts w:ascii="Times New Roman" w:hAnsi="Times New Roman" w:cs="Times New Roman"/>
          <w:sz w:val="24"/>
          <w:szCs w:val="24"/>
        </w:rPr>
        <w:t xml:space="preserve"> </w:t>
      </w:r>
      <w:r w:rsidRPr="0033710B">
        <w:rPr>
          <w:rFonts w:ascii="Times New Roman" w:hAnsi="Times New Roman" w:cs="Times New Roman"/>
          <w:sz w:val="24"/>
          <w:szCs w:val="24"/>
        </w:rPr>
        <w:t>teşekkür ediyorum. " dedi.</w:t>
      </w:r>
    </w:p>
    <w:p w:rsidR="002252F5" w:rsidRPr="0033710B" w:rsidRDefault="002252F5" w:rsidP="002252F5">
      <w:pPr>
        <w:tabs>
          <w:tab w:val="left" w:pos="2835"/>
        </w:tabs>
        <w:spacing w:after="0"/>
        <w:jc w:val="both"/>
        <w:rPr>
          <w:rFonts w:ascii="Times New Roman" w:hAnsi="Times New Roman" w:cs="Times New Roman"/>
          <w:sz w:val="24"/>
          <w:szCs w:val="24"/>
        </w:rPr>
      </w:pPr>
    </w:p>
    <w:p w:rsidR="002252F5" w:rsidRPr="0033710B" w:rsidRDefault="00B43C41"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2023</w:t>
      </w:r>
      <w:r w:rsidR="00844AAE" w:rsidRPr="0033710B">
        <w:rPr>
          <w:rFonts w:ascii="Times New Roman" w:hAnsi="Times New Roman" w:cs="Times New Roman"/>
          <w:b/>
          <w:sz w:val="24"/>
          <w:szCs w:val="24"/>
        </w:rPr>
        <w:t xml:space="preserve"> / </w:t>
      </w:r>
      <w:r w:rsidRPr="0033710B">
        <w:rPr>
          <w:rFonts w:ascii="Times New Roman" w:hAnsi="Times New Roman" w:cs="Times New Roman"/>
          <w:b/>
          <w:sz w:val="24"/>
          <w:szCs w:val="24"/>
        </w:rPr>
        <w:t>2024</w:t>
      </w:r>
      <w:r w:rsidR="002252F5" w:rsidRPr="0033710B">
        <w:rPr>
          <w:rFonts w:ascii="Times New Roman" w:hAnsi="Times New Roman" w:cs="Times New Roman"/>
          <w:b/>
          <w:sz w:val="24"/>
          <w:szCs w:val="24"/>
        </w:rPr>
        <w:t xml:space="preserve"> Eğitim-Öğretim Yılının Değerlendirilmesi</w:t>
      </w:r>
    </w:p>
    <w:p w:rsidR="007303AE" w:rsidRPr="0033710B" w:rsidRDefault="00A407F3" w:rsidP="00A407F3">
      <w:pPr>
        <w:tabs>
          <w:tab w:val="left" w:pos="851"/>
        </w:tabs>
        <w:spacing w:after="0"/>
        <w:jc w:val="both"/>
        <w:rPr>
          <w:rFonts w:ascii="Times New Roman" w:hAnsi="Times New Roman" w:cs="Times New Roman"/>
          <w:sz w:val="24"/>
          <w:szCs w:val="24"/>
        </w:rPr>
      </w:pPr>
      <w:r w:rsidRPr="0033710B">
        <w:rPr>
          <w:rFonts w:ascii="Times New Roman" w:hAnsi="Times New Roman" w:cs="Times New Roman"/>
          <w:bCs/>
          <w:sz w:val="24"/>
          <w:szCs w:val="24"/>
        </w:rPr>
        <w:tab/>
        <w:t xml:space="preserve">Okul Müdürü Kemal KARA; </w:t>
      </w:r>
      <w:r w:rsidR="007303AE" w:rsidRPr="0033710B">
        <w:rPr>
          <w:rFonts w:ascii="Times New Roman" w:hAnsi="Times New Roman" w:cs="Times New Roman"/>
          <w:bCs/>
          <w:sz w:val="24"/>
          <w:szCs w:val="24"/>
        </w:rPr>
        <w:t>Çocukların istenilen davranış ve alışkanlıkları kazandırabilmeleri ile kendini gerçekleştiren çocuklar olarak yetişmesine katkıda bulunmak amacıyla okul idaresi, öğretmen, ve yardımcı personellerin sürekli iletişim ve işbirliği içerisinde olması</w:t>
      </w:r>
      <w:r w:rsidRPr="0033710B">
        <w:rPr>
          <w:rFonts w:ascii="Times New Roman" w:hAnsi="Times New Roman" w:cs="Times New Roman"/>
          <w:bCs/>
          <w:sz w:val="24"/>
          <w:szCs w:val="24"/>
        </w:rPr>
        <w:t xml:space="preserve"> gerektiğini belirtti. </w:t>
      </w:r>
    </w:p>
    <w:p w:rsidR="002252F5" w:rsidRPr="0033710B" w:rsidRDefault="002252F5" w:rsidP="002252F5">
      <w:pPr>
        <w:pStyle w:val="ListeParagraf"/>
        <w:numPr>
          <w:ilvl w:val="0"/>
          <w:numId w:val="35"/>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Bir önceki öğretmenler kurulu kararlarının gözden geçirilmesi ve uygulama sonuçlarının değerlendirilmesi,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II. Dönem Öğretmenler Kurulu Toplantısında alınan kararlar okundu. İkinci dönem öğretmenler kurulu toplantısı kararları incelendi, kararlarının ne kadarının uygulanıp uygulanmadığı değerlendirildi. Bu kararların uygulanıp uygulanmadığı konusunda görüşlerini belirten bütün öğretmen arkadaşlar alınan </w:t>
      </w:r>
      <w:r w:rsidRPr="0033710B">
        <w:rPr>
          <w:rFonts w:ascii="Times New Roman" w:hAnsi="Times New Roman" w:cs="Times New Roman"/>
          <w:sz w:val="24"/>
          <w:szCs w:val="24"/>
        </w:rPr>
        <w:lastRenderedPageBreak/>
        <w:t>kararlara uyulduğunu, uygulamaların yapıldığını belirterek herhangi bir aksamanın meydana gelmediğini belirttiler.</w:t>
      </w:r>
    </w:p>
    <w:p w:rsidR="00ED6561" w:rsidRPr="0033710B" w:rsidRDefault="00ED6561" w:rsidP="00ED6561">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Sınıf/şube başarılarının değerlendirilmesi ve başarının artırılması için alınabilecek tedbirler</w:t>
      </w:r>
    </w:p>
    <w:p w:rsidR="00ED6561" w:rsidRPr="0033710B" w:rsidRDefault="00ED6561" w:rsidP="00ED6561">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Kemal KARA: Genel olarak okul ve sınıf başarıları </w:t>
      </w:r>
      <w:r w:rsidR="00940F44" w:rsidRPr="0033710B">
        <w:rPr>
          <w:rFonts w:ascii="Times New Roman" w:hAnsi="Times New Roman" w:cs="Times New Roman"/>
          <w:sz w:val="24"/>
          <w:szCs w:val="24"/>
        </w:rPr>
        <w:t>çevreye göre</w:t>
      </w:r>
      <w:r w:rsidRPr="0033710B">
        <w:rPr>
          <w:rFonts w:ascii="Times New Roman" w:hAnsi="Times New Roman" w:cs="Times New Roman"/>
          <w:sz w:val="24"/>
          <w:szCs w:val="24"/>
        </w:rPr>
        <w:t xml:space="preserve"> normal </w:t>
      </w:r>
      <w:r w:rsidR="00940F44" w:rsidRPr="0033710B">
        <w:rPr>
          <w:rFonts w:ascii="Times New Roman" w:hAnsi="Times New Roman" w:cs="Times New Roman"/>
          <w:sz w:val="24"/>
          <w:szCs w:val="24"/>
        </w:rPr>
        <w:t xml:space="preserve">ancak il geneline göre </w:t>
      </w:r>
      <w:r w:rsidRPr="0033710B">
        <w:rPr>
          <w:rFonts w:ascii="Times New Roman" w:hAnsi="Times New Roman" w:cs="Times New Roman"/>
          <w:sz w:val="24"/>
          <w:szCs w:val="24"/>
        </w:rPr>
        <w:t xml:space="preserve">düşük seviyede seyretmektedir. Öğrencilerin, sevdikleri öğretmenlerin derslerine karşı daha ilgili oldukları ve bu derslere çalışırken daha istekli davrandıkları bilinen bir gerçektir. Bu nedenle öğrenci-öğretmen iletişimi arttırılması faydalı olacaktır. Sınıf öğretmenlerinin ve rehber öğretmeninin öğrenci velisi ile görüşmeler yaparak </w:t>
      </w:r>
      <w:r w:rsidR="00940F44" w:rsidRPr="0033710B">
        <w:rPr>
          <w:rFonts w:ascii="Times New Roman" w:hAnsi="Times New Roman" w:cs="Times New Roman"/>
          <w:sz w:val="24"/>
          <w:szCs w:val="24"/>
        </w:rPr>
        <w:t>iş birliği</w:t>
      </w:r>
      <w:r w:rsidRPr="0033710B">
        <w:rPr>
          <w:rFonts w:ascii="Times New Roman" w:hAnsi="Times New Roman" w:cs="Times New Roman"/>
          <w:sz w:val="24"/>
          <w:szCs w:val="24"/>
        </w:rPr>
        <w:t xml:space="preserve"> arttırılmaları başarıyı artıracaktır.</w:t>
      </w:r>
    </w:p>
    <w:p w:rsidR="004F3D7A" w:rsidRPr="0033710B" w:rsidRDefault="004F3D7A" w:rsidP="0069330B">
      <w:pPr>
        <w:pStyle w:val="GvdeMetni"/>
        <w:ind w:firstLine="567"/>
        <w:jc w:val="both"/>
        <w:rPr>
          <w:sz w:val="24"/>
          <w:szCs w:val="24"/>
        </w:rPr>
      </w:pPr>
    </w:p>
    <w:p w:rsidR="004F3D7A" w:rsidRPr="0033710B" w:rsidRDefault="004F3D7A" w:rsidP="004F3D7A">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b/>
          <w:bCs/>
          <w:sz w:val="24"/>
          <w:szCs w:val="24"/>
        </w:rPr>
        <w:t>Ana Sınıfı Öğretme</w:t>
      </w:r>
      <w:r w:rsidRPr="0033710B">
        <w:rPr>
          <w:rFonts w:ascii="Times New Roman" w:hAnsi="Times New Roman" w:cs="Times New Roman"/>
          <w:sz w:val="24"/>
          <w:szCs w:val="24"/>
        </w:rPr>
        <w:t xml:space="preserve">ni ............ ,  </w:t>
      </w:r>
      <w:r w:rsidR="00F30922" w:rsidRPr="0033710B">
        <w:rPr>
          <w:rFonts w:ascii="Times New Roman" w:hAnsi="Times New Roman" w:cs="Times New Roman"/>
          <w:sz w:val="24"/>
          <w:szCs w:val="24"/>
        </w:rPr>
        <w:t xml:space="preserve">dönemde müfredatın hedef ve davranışlara uygun işlendiğini ve genel olarak öğrencilerle kazanımlara ulaşıldığını ifade etti  </w:t>
      </w:r>
      <w:r w:rsidRPr="0033710B">
        <w:rPr>
          <w:rFonts w:ascii="Times New Roman" w:hAnsi="Times New Roman" w:cs="Times New Roman"/>
          <w:sz w:val="24"/>
          <w:szCs w:val="24"/>
        </w:rPr>
        <w:t>başarılı bir yıl geçirildiğini, sınıfındaki bütün öğrencilerin istenilen hedeflere ulaştığını belirtti. Uzaktan eğitim sürecinde düzenli bilgi alışverişi yapılması ve sürekli iletişim kurulması için bilişim araçlarından (WhatsApp grupları ) yararlandığını, öğrencilerin günlük/haftalık ödevlendirildiğini belirtti.</w:t>
      </w:r>
    </w:p>
    <w:p w:rsidR="0069330B" w:rsidRPr="0033710B" w:rsidRDefault="00246A61" w:rsidP="00906A04">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1. Sınıf Zümre Başkanı </w:t>
      </w:r>
      <w:r w:rsidR="002252F5" w:rsidRPr="0033710B">
        <w:rPr>
          <w:rFonts w:ascii="Times New Roman" w:hAnsi="Times New Roman" w:cs="Times New Roman"/>
          <w:sz w:val="24"/>
          <w:szCs w:val="24"/>
        </w:rPr>
        <w:t xml:space="preserve">………….. : </w:t>
      </w:r>
      <w:r w:rsidR="00F30922" w:rsidRPr="0033710B">
        <w:rPr>
          <w:rFonts w:ascii="Times New Roman" w:hAnsi="Times New Roman" w:cs="Times New Roman"/>
          <w:sz w:val="24"/>
          <w:szCs w:val="24"/>
        </w:rPr>
        <w:t>müfredatın hedef ve davranışlara uygun işlendiğini ve genel olarak öğrencilerle kazanımlara ulaşıldığını ifade etti</w:t>
      </w:r>
      <w:r w:rsidR="00906A04" w:rsidRPr="0033710B">
        <w:rPr>
          <w:rFonts w:ascii="Times New Roman" w:hAnsi="Times New Roman" w:cs="Times New Roman"/>
          <w:sz w:val="24"/>
          <w:szCs w:val="24"/>
        </w:rPr>
        <w:t xml:space="preserve">. Öğrencilerin sorumluluk duygusunu artırmaya yönelik faaliyetlere ağırlık verilmesi gerektiğini, onların cesaretlendirilmesinin ve kendine güven kazanmalarının derslerdeki başarıyı artıracağını belirtti. </w:t>
      </w:r>
      <w:r w:rsidR="0069330B" w:rsidRPr="0033710B">
        <w:rPr>
          <w:rFonts w:ascii="Times New Roman" w:hAnsi="Times New Roman" w:cs="Times New Roman"/>
          <w:sz w:val="24"/>
          <w:szCs w:val="24"/>
        </w:rPr>
        <w:t xml:space="preserve">Bu eğitim öğretim yılında 1 sınıfı </w:t>
      </w:r>
      <w:r w:rsidR="00906A04" w:rsidRPr="0033710B">
        <w:rPr>
          <w:rFonts w:ascii="Times New Roman" w:hAnsi="Times New Roman" w:cs="Times New Roman"/>
          <w:sz w:val="24"/>
          <w:szCs w:val="24"/>
        </w:rPr>
        <w:t>öğrencilerinden ................</w:t>
      </w:r>
      <w:r w:rsidR="0069330B" w:rsidRPr="0033710B">
        <w:rPr>
          <w:rFonts w:ascii="Times New Roman" w:hAnsi="Times New Roman" w:cs="Times New Roman"/>
          <w:sz w:val="24"/>
          <w:szCs w:val="24"/>
        </w:rPr>
        <w:t>'ın başarı durumunun çok kötü olduğu ve bu yüzden sınıf tekrarına bırakılmasının onun için faydalı olacağını söyledi.</w:t>
      </w:r>
      <w:r w:rsidR="008E65DF" w:rsidRPr="0033710B">
        <w:rPr>
          <w:rFonts w:ascii="Times New Roman" w:hAnsi="Times New Roman" w:cs="Times New Roman"/>
          <w:sz w:val="24"/>
          <w:szCs w:val="24"/>
        </w:rPr>
        <w:t xml:space="preserve"> </w:t>
      </w:r>
      <w:r w:rsidR="0069330B" w:rsidRPr="0033710B">
        <w:rPr>
          <w:rFonts w:ascii="Times New Roman" w:hAnsi="Times New Roman" w:cs="Times New Roman"/>
          <w:sz w:val="24"/>
          <w:szCs w:val="24"/>
        </w:rPr>
        <w:t>Onun dışında ailelerin çocukları ile biraz daha fazla ilgilendikleri takdirde daha iyi olacaklarını söyledi.</w:t>
      </w:r>
    </w:p>
    <w:p w:rsidR="002252F5" w:rsidRPr="0033710B" w:rsidRDefault="002252F5" w:rsidP="00246A61">
      <w:pPr>
        <w:tabs>
          <w:tab w:val="left" w:pos="2835"/>
        </w:tabs>
        <w:spacing w:after="0" w:line="360" w:lineRule="auto"/>
        <w:jc w:val="both"/>
        <w:rPr>
          <w:rFonts w:ascii="Times New Roman" w:hAnsi="Times New Roman" w:cs="Times New Roman"/>
          <w:sz w:val="24"/>
          <w:szCs w:val="24"/>
        </w:rPr>
      </w:pPr>
    </w:p>
    <w:p w:rsidR="008E65DF" w:rsidRPr="0033710B" w:rsidRDefault="002252F5" w:rsidP="009B39B3">
      <w:pPr>
        <w:pStyle w:val="GvdeMetni"/>
        <w:jc w:val="both"/>
        <w:rPr>
          <w:sz w:val="24"/>
          <w:szCs w:val="24"/>
        </w:rPr>
      </w:pPr>
      <w:r w:rsidRPr="0033710B">
        <w:rPr>
          <w:sz w:val="24"/>
          <w:szCs w:val="24"/>
        </w:rPr>
        <w:t>2</w:t>
      </w:r>
      <w:r w:rsidR="00246A61" w:rsidRPr="0033710B">
        <w:rPr>
          <w:sz w:val="24"/>
          <w:szCs w:val="24"/>
        </w:rPr>
        <w:t xml:space="preserve"> Sınıf Zümre Başkanı :</w:t>
      </w:r>
      <w:r w:rsidRPr="0033710B">
        <w:rPr>
          <w:sz w:val="24"/>
          <w:szCs w:val="24"/>
        </w:rPr>
        <w:t xml:space="preserve"> …………….. : </w:t>
      </w:r>
      <w:r w:rsidR="00F30922" w:rsidRPr="0033710B">
        <w:rPr>
          <w:sz w:val="24"/>
          <w:szCs w:val="24"/>
        </w:rPr>
        <w:t xml:space="preserve">müfredatın hedef ve davranışlara uygun işlendiğini ve genel olarak öğrencilerle kazanımlara ulaşıldığını ifade etti . </w:t>
      </w:r>
      <w:r w:rsidRPr="0033710B">
        <w:rPr>
          <w:sz w:val="24"/>
          <w:szCs w:val="24"/>
        </w:rPr>
        <w:t xml:space="preserve">Velilerden yeterince destek alamamak, </w:t>
      </w:r>
      <w:r w:rsidR="00403658" w:rsidRPr="0033710B">
        <w:rPr>
          <w:sz w:val="24"/>
          <w:szCs w:val="24"/>
        </w:rPr>
        <w:t xml:space="preserve">yabancı uyruklu öğrenci sayısının fazla olması, </w:t>
      </w:r>
      <w:r w:rsidRPr="0033710B">
        <w:rPr>
          <w:sz w:val="24"/>
          <w:szCs w:val="24"/>
        </w:rPr>
        <w:t>öğrencilerin teknolojiye erişim olanağının düşük seviyede olması, ilgisiz</w:t>
      </w:r>
      <w:r w:rsidR="00403658" w:rsidRPr="0033710B">
        <w:rPr>
          <w:sz w:val="24"/>
          <w:szCs w:val="24"/>
        </w:rPr>
        <w:t xml:space="preserve"> veli ve </w:t>
      </w:r>
      <w:r w:rsidRPr="0033710B">
        <w:rPr>
          <w:sz w:val="24"/>
          <w:szCs w:val="24"/>
        </w:rPr>
        <w:t>öğrencileri motive etmek</w:t>
      </w:r>
      <w:r w:rsidR="00403658" w:rsidRPr="0033710B">
        <w:rPr>
          <w:sz w:val="24"/>
          <w:szCs w:val="24"/>
        </w:rPr>
        <w:t xml:space="preserve">te </w:t>
      </w:r>
      <w:r w:rsidR="008E65DF" w:rsidRPr="0033710B">
        <w:rPr>
          <w:sz w:val="24"/>
          <w:szCs w:val="24"/>
        </w:rPr>
        <w:t xml:space="preserve">zorluklar </w:t>
      </w:r>
      <w:r w:rsidRPr="0033710B">
        <w:rPr>
          <w:sz w:val="24"/>
          <w:szCs w:val="24"/>
        </w:rPr>
        <w:t xml:space="preserve">nedenlerden dolayı </w:t>
      </w:r>
      <w:r w:rsidR="008E65DF" w:rsidRPr="0033710B">
        <w:rPr>
          <w:sz w:val="24"/>
          <w:szCs w:val="24"/>
        </w:rPr>
        <w:t>zorlandıklarını, ailelerin çocukları ile biraz daha fazla ilgilendikleri takdirde daha iyi olacaklarını söyledi.</w:t>
      </w:r>
    </w:p>
    <w:p w:rsidR="008E65DF" w:rsidRPr="0033710B" w:rsidRDefault="008E65DF" w:rsidP="002252F5">
      <w:pPr>
        <w:tabs>
          <w:tab w:val="left" w:pos="2835"/>
        </w:tabs>
        <w:spacing w:after="0" w:line="360" w:lineRule="auto"/>
        <w:jc w:val="both"/>
        <w:rPr>
          <w:rFonts w:ascii="Times New Roman" w:hAnsi="Times New Roman" w:cs="Times New Roman"/>
          <w:sz w:val="24"/>
          <w:szCs w:val="24"/>
        </w:rPr>
      </w:pPr>
    </w:p>
    <w:p w:rsidR="004F49F7" w:rsidRPr="0033710B" w:rsidRDefault="002252F5" w:rsidP="009B39B3">
      <w:pPr>
        <w:pStyle w:val="GvdeMetni"/>
        <w:jc w:val="both"/>
        <w:rPr>
          <w:sz w:val="24"/>
          <w:szCs w:val="24"/>
        </w:rPr>
      </w:pPr>
      <w:r w:rsidRPr="0033710B">
        <w:rPr>
          <w:sz w:val="24"/>
          <w:szCs w:val="24"/>
        </w:rPr>
        <w:t>3</w:t>
      </w:r>
      <w:r w:rsidR="00851B92" w:rsidRPr="0033710B">
        <w:rPr>
          <w:sz w:val="24"/>
          <w:szCs w:val="24"/>
        </w:rPr>
        <w:t xml:space="preserve"> Sınıf Zümre Başkanı </w:t>
      </w:r>
      <w:r w:rsidRPr="0033710B">
        <w:rPr>
          <w:sz w:val="24"/>
          <w:szCs w:val="24"/>
        </w:rPr>
        <w:t xml:space="preserve"> ……………. : </w:t>
      </w:r>
      <w:r w:rsidR="00F30922" w:rsidRPr="0033710B">
        <w:rPr>
          <w:sz w:val="24"/>
          <w:szCs w:val="24"/>
        </w:rPr>
        <w:t xml:space="preserve">müfredatın hedef ve davranışlara uygun işlendiğini ve genel olarak öğrencilerle kazanımlara ulaşıldığını ifade etti </w:t>
      </w:r>
      <w:r w:rsidR="007F64A4" w:rsidRPr="0033710B">
        <w:rPr>
          <w:sz w:val="24"/>
          <w:szCs w:val="24"/>
        </w:rPr>
        <w:t xml:space="preserve">ancak Velilerden yeterince destek alamamak, yabancı uyruklu öğrenci sayısının fazla olması </w:t>
      </w:r>
      <w:r w:rsidR="004F49F7" w:rsidRPr="0033710B">
        <w:rPr>
          <w:sz w:val="24"/>
          <w:szCs w:val="24"/>
        </w:rPr>
        <w:t>nedeniyle zorlandıklarını ancak ailelerin çocukları ile biraz daha fazla ilgilendikleri takdirde daha iyi olacaklarını söyledi.</w:t>
      </w:r>
    </w:p>
    <w:p w:rsidR="004F49F7" w:rsidRPr="0033710B" w:rsidRDefault="004F49F7" w:rsidP="002252F5">
      <w:pPr>
        <w:tabs>
          <w:tab w:val="left" w:pos="2835"/>
        </w:tabs>
        <w:spacing w:after="0" w:line="360" w:lineRule="auto"/>
        <w:jc w:val="both"/>
        <w:rPr>
          <w:rFonts w:ascii="Times New Roman" w:hAnsi="Times New Roman" w:cs="Times New Roman"/>
          <w:sz w:val="24"/>
          <w:szCs w:val="24"/>
        </w:rPr>
      </w:pPr>
    </w:p>
    <w:p w:rsidR="003261CA" w:rsidRPr="0033710B" w:rsidRDefault="002252F5" w:rsidP="003261CA">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4</w:t>
      </w:r>
      <w:r w:rsidR="00851B92" w:rsidRPr="0033710B">
        <w:rPr>
          <w:rFonts w:ascii="Times New Roman" w:hAnsi="Times New Roman" w:cs="Times New Roman"/>
          <w:sz w:val="24"/>
          <w:szCs w:val="24"/>
        </w:rPr>
        <w:t xml:space="preserve"> Sınıf Zümre Başkanı </w:t>
      </w:r>
      <w:r w:rsidRPr="0033710B">
        <w:rPr>
          <w:rFonts w:ascii="Times New Roman" w:hAnsi="Times New Roman" w:cs="Times New Roman"/>
          <w:sz w:val="24"/>
          <w:szCs w:val="24"/>
        </w:rPr>
        <w:t xml:space="preserve"> …………….. : </w:t>
      </w:r>
      <w:r w:rsidR="00F30922" w:rsidRPr="0033710B">
        <w:rPr>
          <w:rFonts w:ascii="Times New Roman" w:hAnsi="Times New Roman" w:cs="Times New Roman"/>
          <w:sz w:val="24"/>
          <w:szCs w:val="24"/>
        </w:rPr>
        <w:t xml:space="preserve">müfredatın hedef ve davranışlara uygun işlendiğini ve genel olarak öğrencilerle kazanımlara ulaşıldığını ifade etti . </w:t>
      </w:r>
      <w:r w:rsidR="004F49F7" w:rsidRPr="0033710B">
        <w:rPr>
          <w:rFonts w:ascii="Times New Roman" w:hAnsi="Times New Roman" w:cs="Times New Roman"/>
          <w:sz w:val="24"/>
          <w:szCs w:val="24"/>
        </w:rPr>
        <w:t>Ailelerin çocukları ile biraz daha fazla ilgilendikleri takdirde daha iyi olacaklarını söyledi.</w:t>
      </w:r>
      <w:r w:rsidR="003261CA" w:rsidRPr="0033710B">
        <w:rPr>
          <w:rFonts w:ascii="Times New Roman" w:hAnsi="Times New Roman" w:cs="Times New Roman"/>
          <w:sz w:val="24"/>
          <w:szCs w:val="24"/>
        </w:rPr>
        <w:t xml:space="preserve"> Genel olarak istenilen davranışların kazanıldığını ve programdaki kazanımların verildiğini söyledi. Yıl boyunca öğrencilerin okuduklarını anlama ve yorumlamadaki sıkıntılarını gidermek için okuma çalışmalarına ağırlık verildiğini belirtti. Matematik </w:t>
      </w:r>
      <w:r w:rsidR="003261CA" w:rsidRPr="0033710B">
        <w:rPr>
          <w:rFonts w:ascii="Times New Roman" w:hAnsi="Times New Roman" w:cs="Times New Roman"/>
          <w:sz w:val="24"/>
          <w:szCs w:val="24"/>
        </w:rPr>
        <w:lastRenderedPageBreak/>
        <w:t>dersinde sıkıntıları olan öğrenciler ile birebir ilgilenerek ve ek çalışmalar yaparak öğrencilerin sınıf seviyesine gelmelerinin sağlandığını ifade etti.</w:t>
      </w:r>
    </w:p>
    <w:p w:rsidR="004F49F7" w:rsidRPr="0033710B" w:rsidRDefault="004F49F7" w:rsidP="004F49F7">
      <w:pPr>
        <w:pStyle w:val="GvdeMetni"/>
        <w:ind w:firstLine="567"/>
        <w:jc w:val="both"/>
        <w:rPr>
          <w:sz w:val="24"/>
          <w:szCs w:val="24"/>
        </w:rPr>
      </w:pP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p>
    <w:p w:rsidR="00384FA9" w:rsidRPr="0033710B" w:rsidRDefault="002252F5" w:rsidP="00384FA9">
      <w:pPr>
        <w:pStyle w:val="GvdeMetni"/>
        <w:ind w:firstLine="567"/>
        <w:jc w:val="both"/>
        <w:rPr>
          <w:sz w:val="24"/>
          <w:szCs w:val="24"/>
        </w:rPr>
      </w:pPr>
      <w:r w:rsidRPr="0033710B">
        <w:rPr>
          <w:sz w:val="24"/>
          <w:szCs w:val="24"/>
        </w:rPr>
        <w:t xml:space="preserve">İngilizce </w:t>
      </w:r>
      <w:r w:rsidR="00851B92" w:rsidRPr="0033710B">
        <w:rPr>
          <w:sz w:val="24"/>
          <w:szCs w:val="24"/>
        </w:rPr>
        <w:t>Zümre Başkanı</w:t>
      </w:r>
      <w:r w:rsidRPr="0033710B">
        <w:rPr>
          <w:sz w:val="24"/>
          <w:szCs w:val="24"/>
        </w:rPr>
        <w:t xml:space="preserve"> …………….. : </w:t>
      </w:r>
      <w:r w:rsidR="00F30922" w:rsidRPr="0033710B">
        <w:rPr>
          <w:sz w:val="24"/>
          <w:szCs w:val="24"/>
        </w:rPr>
        <w:t xml:space="preserve">müfredatın hedef ve davranışlara uygun işlendiğini ve genel olarak öğrencilerle kazanımlara ulaşıldığını ifade etti . </w:t>
      </w:r>
      <w:r w:rsidRPr="0033710B">
        <w:rPr>
          <w:sz w:val="24"/>
          <w:szCs w:val="24"/>
        </w:rPr>
        <w:t>Dezavantajlı durumda olan öğrencileri sürece dâhil etmek</w:t>
      </w:r>
      <w:r w:rsidR="00384FA9" w:rsidRPr="0033710B">
        <w:rPr>
          <w:sz w:val="24"/>
          <w:szCs w:val="24"/>
        </w:rPr>
        <w:t>te zorlandıklarını ancak ailelerin çocukları ile biraz daha fazla ilgilendikleri takdirde daha iyi olacaklarını söyledi.</w:t>
      </w:r>
    </w:p>
    <w:p w:rsidR="00384FA9" w:rsidRPr="0033710B" w:rsidRDefault="00851B92" w:rsidP="00384FA9">
      <w:pPr>
        <w:pStyle w:val="GvdeMetni"/>
        <w:ind w:firstLine="567"/>
        <w:jc w:val="both"/>
        <w:rPr>
          <w:sz w:val="24"/>
          <w:szCs w:val="24"/>
        </w:rPr>
      </w:pPr>
      <w:r w:rsidRPr="0033710B">
        <w:rPr>
          <w:sz w:val="24"/>
          <w:szCs w:val="24"/>
        </w:rPr>
        <w:t>Din Kültürü ve Ahlak Bilgisi Zümre Başkanı</w:t>
      </w:r>
      <w:r w:rsidR="0069330B" w:rsidRPr="0033710B">
        <w:rPr>
          <w:sz w:val="24"/>
          <w:szCs w:val="24"/>
        </w:rPr>
        <w:t>…………………………..</w:t>
      </w:r>
      <w:r w:rsidR="00384FA9" w:rsidRPr="0033710B">
        <w:rPr>
          <w:sz w:val="24"/>
          <w:szCs w:val="24"/>
        </w:rPr>
        <w:t>: Bu yıl göreve başladığını</w:t>
      </w:r>
      <w:r w:rsidR="00AD7A6C" w:rsidRPr="0033710B">
        <w:rPr>
          <w:sz w:val="24"/>
          <w:szCs w:val="24"/>
        </w:rPr>
        <w:t>, müfredatın hedef ve davranışlara uygun işlendiğini ve genel olarak öğrencilerle kazanımlara ulaşıldığını ifade etti</w:t>
      </w:r>
      <w:r w:rsidR="00384FA9" w:rsidRPr="0033710B">
        <w:rPr>
          <w:sz w:val="24"/>
          <w:szCs w:val="24"/>
        </w:rPr>
        <w:t xml:space="preserve"> ailelerin çocukları ile biraz daha fazla ilgilendikleri takdirde daha iyi olacaklarını söyledi.</w:t>
      </w:r>
    </w:p>
    <w:p w:rsidR="003261CA" w:rsidRPr="0033710B" w:rsidRDefault="003261CA" w:rsidP="00384FA9">
      <w:pPr>
        <w:pStyle w:val="GvdeMetni"/>
        <w:ind w:firstLine="567"/>
        <w:jc w:val="both"/>
        <w:rPr>
          <w:sz w:val="24"/>
          <w:szCs w:val="24"/>
        </w:rPr>
      </w:pPr>
    </w:p>
    <w:p w:rsidR="003261CA" w:rsidRPr="0033710B" w:rsidRDefault="003261CA" w:rsidP="003261CA">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Öğrencilerin okulda yapılacak ders dışı faaliyetlere katılması okula ve derslere karşı ilgisini artıracağını, kendisini tanımasına, yeteneklerini ortaya koymasına ve dinlenmesine yardımcı olacağını, bu nedenle sosyal ve kültürel faaliyetlere önem verilmesi gerektiğini, Okul genelindeki başarıların ödüllendirmesinin öğrenci başarısını olumlu yönde etkileyeceğini ifade etti.</w:t>
      </w:r>
    </w:p>
    <w:p w:rsidR="002252F5" w:rsidRPr="0033710B" w:rsidRDefault="002252F5" w:rsidP="00384FA9">
      <w:pPr>
        <w:tabs>
          <w:tab w:val="left" w:pos="2835"/>
        </w:tabs>
        <w:spacing w:after="0" w:line="360" w:lineRule="auto"/>
        <w:jc w:val="both"/>
        <w:rPr>
          <w:rFonts w:ascii="Times New Roman" w:hAnsi="Times New Roman" w:cs="Times New Roman"/>
          <w:sz w:val="24"/>
          <w:szCs w:val="24"/>
        </w:rPr>
      </w:pPr>
    </w:p>
    <w:p w:rsidR="002252F5" w:rsidRPr="0033710B" w:rsidRDefault="002252F5" w:rsidP="002252F5">
      <w:pPr>
        <w:pStyle w:val="ListeParagraf"/>
        <w:numPr>
          <w:ilvl w:val="0"/>
          <w:numId w:val="35"/>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Komisyon ve kurullarda görevli öğretmenlerin çalışmaların değerlendirilmesi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Sosyal Etkinikler Kurulu üyelerinden ……………….., Sosyal Etkinlikler Kurulu'nun eğitim ve öğretim yılı içerisinde yapılacak sosyal etkinlik çalışmalarının öğrencilerin gelişim seviyeleri, ilgi, istek, ihtiyaç ve yetenekleri göz önünde bulundurularak planlandığını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Rehberlik Hizmetleri Yürütme Komisyonu üyelerinden  …………….., hazırlanan yıllık çerçeve planının gözden geçirilerek görüşlerin bildirildiğini ; öğrenciler, ve aileler  sağlıklı iletişim kurulabilmesi için  yapılacak çalışmaların belirlendiğini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Eser İnceleme ve Seçme Kurulu üyelerinden ……………., belirli gün ve haftalara yönelik hazırlanan ürünlerin program öncesinde incelenerek görüşlerin bildirildiğini ve onay verildiğini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İYEP Okul Komisyonu üyelerinden ……………………, programa kapsamına dahil edilecek olan öğrencilerin belirlenmesi amacıyla Öğrenci Belirleme Araçlarının uygulandığını, raporlardan elde edilen öğrenci isim listeleri neticesinde grupların oluşturulduğunu, komisyon üyeleri tarafından belirlenen öğretmenlerin isim listelerinin, programa alınacak öğrenci gruplarınının oluşturulduğunu ve haftalık çalışma çizelgesinin hazırlandığını belirtti. İYEP programının başarılı bir şekilde uygulandığını ve tamamlandığını belirtti.</w:t>
      </w:r>
    </w:p>
    <w:p w:rsidR="009B39B3"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WEB Yayın Komisyonu üyelerinden ……………., Okul İnternet Siteleri Yönergesi doğrultusunda hazırlanan içerikler ile web sitesinin güncel olması için gerekli çalışmaların yapıldığını belirtti. </w:t>
      </w:r>
      <w:r w:rsidR="00803891" w:rsidRPr="0033710B">
        <w:rPr>
          <w:rFonts w:ascii="Times New Roman" w:hAnsi="Times New Roman" w:cs="Times New Roman"/>
          <w:sz w:val="24"/>
          <w:szCs w:val="24"/>
        </w:rPr>
        <w:t>O</w:t>
      </w:r>
      <w:r w:rsidRPr="0033710B">
        <w:rPr>
          <w:rFonts w:ascii="Times New Roman" w:hAnsi="Times New Roman" w:cs="Times New Roman"/>
          <w:sz w:val="24"/>
          <w:szCs w:val="24"/>
        </w:rPr>
        <w:t>kul web sitesi sürekli güncellenmiştir.</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İdare, öğretmen, yardımcı personel ve genel işleyişle ilgili sorunlar ve çözüm yolları</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lastRenderedPageBreak/>
        <w:t xml:space="preserve">Okul Müdürü </w:t>
      </w:r>
      <w:r w:rsidR="009B39B3" w:rsidRPr="0033710B">
        <w:rPr>
          <w:rFonts w:ascii="Times New Roman" w:hAnsi="Times New Roman" w:cs="Times New Roman"/>
          <w:sz w:val="24"/>
          <w:szCs w:val="24"/>
        </w:rPr>
        <w:t>Kemal KARA</w:t>
      </w:r>
      <w:r w:rsidRPr="0033710B">
        <w:rPr>
          <w:rFonts w:ascii="Times New Roman" w:hAnsi="Times New Roman" w:cs="Times New Roman"/>
          <w:sz w:val="24"/>
          <w:szCs w:val="24"/>
        </w:rPr>
        <w:t xml:space="preserve"> : Çocukların istenilen davranış ve alışkanlıkları kazandırabilmeleri ile kendini gerçekleştiren çocuklar olarak yetişmesine katkıda bulunmak amacıyla okul idaresi, öğretmen, ve yardımcı personellerin sürekli iletişim ve işbirliği içerisinde olduklarını söyledi.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Öncesi Öğretmeni .....................: "Küçük yaşlardan itibaren okulun ikinci evimiz olduğu bilinen bir gerçektir. Eğitim öğretim çalışmaları yerine getirirken bizlerin de huzurlu ve mutlu olması gerekir." dedi.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Çocuklar ve öğretmenlerimiz adına daha sıcak, samimi bir ortam oluşması ve daha verimli bir eğitim öğretim ortamı oluşması tek temennimizdir. Bu süreçte ortaya çıkabilecek sorunlar ancak iyi niyet ve samimiyet içerisinde çözülecektir." dedi.</w:t>
      </w:r>
    </w:p>
    <w:p w:rsidR="002252F5" w:rsidRPr="0033710B" w:rsidRDefault="002252F5" w:rsidP="00803891">
      <w:pPr>
        <w:pStyle w:val="ListeParagraf"/>
        <w:numPr>
          <w:ilvl w:val="0"/>
          <w:numId w:val="36"/>
        </w:numPr>
        <w:tabs>
          <w:tab w:val="left" w:pos="2835"/>
        </w:tabs>
        <w:spacing w:after="0" w:line="360" w:lineRule="auto"/>
        <w:ind w:left="284"/>
        <w:jc w:val="both"/>
        <w:rPr>
          <w:rFonts w:ascii="Times New Roman" w:hAnsi="Times New Roman" w:cs="Times New Roman"/>
          <w:b/>
          <w:bCs/>
          <w:sz w:val="24"/>
          <w:szCs w:val="24"/>
        </w:rPr>
      </w:pPr>
      <w:r w:rsidRPr="0033710B">
        <w:rPr>
          <w:rFonts w:ascii="Times New Roman" w:hAnsi="Times New Roman" w:cs="Times New Roman"/>
          <w:b/>
          <w:bCs/>
          <w:sz w:val="24"/>
          <w:szCs w:val="24"/>
        </w:rPr>
        <w:t>Eğitim materyallerinin (ders araçları, etkileşimli tahta vb) kullanım durumunun değerlendirilmesi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w:t>
      </w:r>
      <w:r w:rsidR="00803891" w:rsidRPr="0033710B">
        <w:rPr>
          <w:rFonts w:ascii="Times New Roman" w:hAnsi="Times New Roman" w:cs="Times New Roman"/>
          <w:sz w:val="24"/>
          <w:szCs w:val="24"/>
        </w:rPr>
        <w:t>Kemal KARA</w:t>
      </w:r>
      <w:r w:rsidRPr="0033710B">
        <w:rPr>
          <w:rFonts w:ascii="Times New Roman" w:hAnsi="Times New Roman" w:cs="Times New Roman"/>
          <w:sz w:val="24"/>
          <w:szCs w:val="24"/>
        </w:rPr>
        <w:t>, Derslerde etkileşimli tahta, bilgisayar vb araçların kullanılmasının öğrenmeyi daha etkili ve kalıcı hâle getireceğini vurgulayarak, sınıflarda bu uygulamanın sık sık yapılmasını önerdi.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Derslerle ilgili ödev, soru ve çalışmaların “eba.gov.tr” adresinde  bulunduğunu, uzaktan eğitim sürecinde etkili bir şekilde kullanılan Eğitim Bilişim Ağı (EBA)’nın bundan sonraki süreçte de kullanılmasının faydalı olacağını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3/A Sınıf Öğretmeni ..................., Öğretmenin sınıfta sürekli konuşan ve anlatan bir kişi olmaktan çıkıp öğrencinin aktif olduğu, teknolojinin derse entegre edildiği, drama, yaparak ve yaşayarak öğrenme vb. yöntem ve tekniklerin kullanıldığı bir sınıf ortamının sağlanması gerekliğinin önemi üzerinde durdu.</w:t>
      </w:r>
    </w:p>
    <w:p w:rsidR="008C3429" w:rsidRPr="0033710B" w:rsidRDefault="008C3429" w:rsidP="008C3429">
      <w:pPr>
        <w:pStyle w:val="ListeParagraf"/>
        <w:numPr>
          <w:ilvl w:val="0"/>
          <w:numId w:val="32"/>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Nöbet uygulamalarının değerlendirilmesi.</w:t>
      </w:r>
    </w:p>
    <w:p w:rsidR="008C3429" w:rsidRPr="0033710B" w:rsidRDefault="00A15E0C" w:rsidP="00546A25">
      <w:pPr>
        <w:spacing w:line="240" w:lineRule="auto"/>
        <w:ind w:firstLine="708"/>
        <w:jc w:val="both"/>
        <w:rPr>
          <w:rFonts w:ascii="Times New Roman" w:hAnsi="Times New Roman" w:cs="Times New Roman"/>
          <w:sz w:val="24"/>
          <w:szCs w:val="24"/>
        </w:rPr>
      </w:pPr>
      <w:r w:rsidRPr="0033710B">
        <w:rPr>
          <w:rFonts w:ascii="Times New Roman" w:hAnsi="Times New Roman" w:cs="Times New Roman"/>
          <w:sz w:val="24"/>
          <w:szCs w:val="24"/>
        </w:rPr>
        <w:t>Nöbetlerde göstermiş oldu</w:t>
      </w:r>
      <w:r w:rsidR="00207F8E" w:rsidRPr="0033710B">
        <w:rPr>
          <w:rFonts w:ascii="Times New Roman" w:hAnsi="Times New Roman" w:cs="Times New Roman"/>
          <w:sz w:val="24"/>
          <w:szCs w:val="24"/>
        </w:rPr>
        <w:t>ğ</w:t>
      </w:r>
      <w:r w:rsidRPr="0033710B">
        <w:rPr>
          <w:rFonts w:ascii="Times New Roman" w:hAnsi="Times New Roman" w:cs="Times New Roman"/>
          <w:sz w:val="24"/>
          <w:szCs w:val="24"/>
        </w:rPr>
        <w:t xml:space="preserve">unuz özverili </w:t>
      </w:r>
      <w:r w:rsidR="00207F8E" w:rsidRPr="0033710B">
        <w:rPr>
          <w:rFonts w:ascii="Times New Roman" w:hAnsi="Times New Roman" w:cs="Times New Roman"/>
          <w:sz w:val="24"/>
          <w:szCs w:val="24"/>
        </w:rPr>
        <w:t>çalışmalardan dolayı teşekkür ediyorum. Ancak</w:t>
      </w:r>
      <w:r w:rsidR="000C2250" w:rsidRPr="0033710B">
        <w:rPr>
          <w:rFonts w:ascii="Times New Roman" w:hAnsi="Times New Roman" w:cs="Times New Roman"/>
          <w:sz w:val="24"/>
          <w:szCs w:val="24"/>
        </w:rPr>
        <w:t xml:space="preserve"> nöbetçi arkadaşların</w:t>
      </w:r>
      <w:r w:rsidR="00207F8E" w:rsidRPr="0033710B">
        <w:rPr>
          <w:rFonts w:ascii="Times New Roman" w:hAnsi="Times New Roman" w:cs="Times New Roman"/>
          <w:sz w:val="24"/>
          <w:szCs w:val="24"/>
        </w:rPr>
        <w:t xml:space="preserve"> Sabah</w:t>
      </w:r>
      <w:r w:rsidR="000C2250" w:rsidRPr="0033710B">
        <w:rPr>
          <w:rFonts w:ascii="Times New Roman" w:hAnsi="Times New Roman" w:cs="Times New Roman"/>
          <w:sz w:val="24"/>
          <w:szCs w:val="24"/>
        </w:rPr>
        <w:t xml:space="preserve"> gelir gelmez nöbet yerlerine geçmeleri törene öğrencilerin inmeleri için gerekli hassasiyeti göstermesi için gerekli tedbirlerini alması önem arz etmektedir.</w:t>
      </w:r>
      <w:r w:rsidR="00207F8E" w:rsidRPr="0033710B">
        <w:rPr>
          <w:rFonts w:ascii="Times New Roman" w:hAnsi="Times New Roman" w:cs="Times New Roman"/>
          <w:sz w:val="24"/>
          <w:szCs w:val="24"/>
        </w:rPr>
        <w:t xml:space="preserve"> </w:t>
      </w:r>
    </w:p>
    <w:p w:rsidR="008C3429" w:rsidRPr="0033710B" w:rsidRDefault="008C3429" w:rsidP="008C3429">
      <w:pPr>
        <w:pStyle w:val="ListeParagraf"/>
        <w:numPr>
          <w:ilvl w:val="0"/>
          <w:numId w:val="32"/>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Okul Aile Birliği çalışmalarının değerlendirilmesi</w:t>
      </w:r>
    </w:p>
    <w:p w:rsidR="008C3429" w:rsidRPr="0033710B" w:rsidRDefault="000C2250" w:rsidP="00546A25">
      <w:pPr>
        <w:ind w:firstLine="708"/>
        <w:rPr>
          <w:rFonts w:ascii="Times New Roman" w:hAnsi="Times New Roman" w:cs="Times New Roman"/>
          <w:sz w:val="24"/>
          <w:szCs w:val="24"/>
        </w:rPr>
      </w:pPr>
      <w:r w:rsidRPr="0033710B">
        <w:rPr>
          <w:rFonts w:ascii="Times New Roman" w:hAnsi="Times New Roman" w:cs="Times New Roman"/>
          <w:sz w:val="24"/>
          <w:szCs w:val="24"/>
        </w:rPr>
        <w:t>Okul Aile birliğinin daha aktif olması</w:t>
      </w:r>
      <w:r w:rsidR="00546A25" w:rsidRPr="0033710B">
        <w:rPr>
          <w:rFonts w:ascii="Times New Roman" w:hAnsi="Times New Roman" w:cs="Times New Roman"/>
          <w:sz w:val="24"/>
          <w:szCs w:val="24"/>
        </w:rPr>
        <w:t>için gerekli tedbirleri alalı ilgili velilerimiz yönlendirelim seçim sürecinde.</w:t>
      </w:r>
    </w:p>
    <w:p w:rsidR="008C3429" w:rsidRPr="0033710B" w:rsidRDefault="008C3429" w:rsidP="008C3429">
      <w:pPr>
        <w:pStyle w:val="ListeParagraf"/>
        <w:numPr>
          <w:ilvl w:val="0"/>
          <w:numId w:val="32"/>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Okul çevre ilişkilerinin değerlendirilmesi</w:t>
      </w:r>
    </w:p>
    <w:p w:rsidR="008C3429" w:rsidRPr="0033710B" w:rsidRDefault="00546A25" w:rsidP="00546A25">
      <w:pPr>
        <w:tabs>
          <w:tab w:val="left" w:pos="567"/>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ab/>
        <w:t xml:space="preserve">Sınıf içindeki her öğrencimizin velisi ile iletişime geçelim </w:t>
      </w:r>
      <w:r w:rsidR="00502731" w:rsidRPr="0033710B">
        <w:rPr>
          <w:rFonts w:ascii="Times New Roman" w:hAnsi="Times New Roman" w:cs="Times New Roman"/>
          <w:sz w:val="24"/>
          <w:szCs w:val="24"/>
        </w:rPr>
        <w:t>çevre ile olum ilişkiler geliştirmek için daha fazla sosyal etkinlik yapılması önem arz etmektedir.</w:t>
      </w:r>
    </w:p>
    <w:p w:rsidR="002252F5" w:rsidRPr="0033710B" w:rsidRDefault="002252F5" w:rsidP="002252F5">
      <w:pPr>
        <w:tabs>
          <w:tab w:val="left" w:pos="2835"/>
        </w:tabs>
        <w:spacing w:after="0"/>
        <w:jc w:val="both"/>
        <w:rPr>
          <w:rFonts w:ascii="Times New Roman" w:hAnsi="Times New Roman" w:cs="Times New Roman"/>
          <w:sz w:val="24"/>
          <w:szCs w:val="24"/>
        </w:rPr>
      </w:pPr>
    </w:p>
    <w:p w:rsidR="002E6C15" w:rsidRDefault="007B4E3D" w:rsidP="002E6C15">
      <w:pPr>
        <w:pStyle w:val="ListeParagraf"/>
        <w:numPr>
          <w:ilvl w:val="0"/>
          <w:numId w:val="33"/>
        </w:numPr>
        <w:spacing w:line="240" w:lineRule="auto"/>
        <w:jc w:val="both"/>
        <w:rPr>
          <w:rFonts w:ascii="Times New Roman" w:hAnsi="Times New Roman" w:cs="Times New Roman"/>
          <w:b/>
          <w:bCs/>
          <w:sz w:val="24"/>
          <w:szCs w:val="24"/>
        </w:rPr>
      </w:pPr>
      <w:bookmarkStart w:id="1" w:name="_Hlk169776875"/>
      <w:r w:rsidRPr="0033710B">
        <w:rPr>
          <w:rFonts w:ascii="Times New Roman" w:hAnsi="Times New Roman" w:cs="Times New Roman"/>
          <w:b/>
          <w:bCs/>
          <w:sz w:val="24"/>
          <w:szCs w:val="24"/>
        </w:rPr>
        <w:t>Atatürkçülükle ilgili konuların derslerde işlenişi ile öğretim programlarının uygulanmasına yönelik hususlar,</w:t>
      </w:r>
      <w:bookmarkEnd w:id="1"/>
    </w:p>
    <w:p w:rsidR="002E6C15" w:rsidRPr="002E6C15" w:rsidRDefault="002E6C15" w:rsidP="002E6C15">
      <w:pPr>
        <w:spacing w:line="240" w:lineRule="auto"/>
        <w:ind w:firstLine="360"/>
        <w:jc w:val="both"/>
        <w:rPr>
          <w:rFonts w:ascii="Times New Roman" w:hAnsi="Times New Roman" w:cs="Times New Roman"/>
          <w:b/>
          <w:bCs/>
          <w:sz w:val="24"/>
          <w:szCs w:val="24"/>
        </w:rPr>
      </w:pPr>
      <w:r w:rsidRPr="002E6C15">
        <w:rPr>
          <w:rStyle w:val="Gl"/>
          <w:rFonts w:ascii="Times New Roman" w:hAnsi="Times New Roman" w:cs="Times New Roman"/>
          <w:b w:val="0"/>
          <w:bCs w:val="0"/>
          <w:color w:val="2C2F34"/>
          <w:sz w:val="24"/>
          <w:szCs w:val="24"/>
          <w:bdr w:val="none" w:sz="0" w:space="0" w:color="auto" w:frame="1"/>
        </w:rPr>
        <w:t xml:space="preserve">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w:t>
      </w:r>
      <w:r>
        <w:rPr>
          <w:rStyle w:val="Gl"/>
          <w:rFonts w:ascii="Times New Roman" w:hAnsi="Times New Roman" w:cs="Times New Roman"/>
          <w:b w:val="0"/>
          <w:bCs w:val="0"/>
          <w:color w:val="2C2F34"/>
          <w:sz w:val="24"/>
          <w:szCs w:val="24"/>
          <w:bdr w:val="none" w:sz="0" w:space="0" w:color="auto" w:frame="1"/>
        </w:rPr>
        <w:t>ağırlıklarına göre planlama yapıldığı ve uygulandığı belirtildi.</w:t>
      </w:r>
    </w:p>
    <w:p w:rsidR="007B4E3D" w:rsidRDefault="007B4E3D" w:rsidP="007B4E3D">
      <w:pPr>
        <w:pStyle w:val="ListeParagraf"/>
        <w:tabs>
          <w:tab w:val="left" w:pos="2835"/>
        </w:tabs>
        <w:spacing w:after="0" w:line="360" w:lineRule="auto"/>
        <w:jc w:val="both"/>
        <w:rPr>
          <w:rFonts w:ascii="Times New Roman" w:hAnsi="Times New Roman" w:cs="Times New Roman"/>
          <w:b/>
          <w:sz w:val="24"/>
          <w:szCs w:val="24"/>
        </w:rPr>
      </w:pPr>
    </w:p>
    <w:p w:rsidR="00AA7E04" w:rsidRDefault="00AA7E04" w:rsidP="007B4E3D">
      <w:pPr>
        <w:pStyle w:val="ListeParagraf"/>
        <w:tabs>
          <w:tab w:val="left" w:pos="2835"/>
        </w:tabs>
        <w:spacing w:after="0" w:line="360" w:lineRule="auto"/>
        <w:jc w:val="both"/>
        <w:rPr>
          <w:rFonts w:ascii="Times New Roman" w:hAnsi="Times New Roman" w:cs="Times New Roman"/>
          <w:b/>
          <w:sz w:val="24"/>
          <w:szCs w:val="24"/>
        </w:rPr>
      </w:pPr>
    </w:p>
    <w:p w:rsidR="00AA7E04" w:rsidRDefault="00AA7E04" w:rsidP="007B4E3D">
      <w:pPr>
        <w:pStyle w:val="ListeParagraf"/>
        <w:tabs>
          <w:tab w:val="left" w:pos="2835"/>
        </w:tabs>
        <w:spacing w:after="0" w:line="360" w:lineRule="auto"/>
        <w:jc w:val="both"/>
        <w:rPr>
          <w:rFonts w:ascii="Times New Roman" w:hAnsi="Times New Roman" w:cs="Times New Roman"/>
          <w:b/>
          <w:sz w:val="24"/>
          <w:szCs w:val="24"/>
        </w:rPr>
      </w:pPr>
    </w:p>
    <w:p w:rsidR="00AA7E04" w:rsidRPr="0033710B" w:rsidRDefault="00AA7E04" w:rsidP="007B4E3D">
      <w:pPr>
        <w:pStyle w:val="ListeParagraf"/>
        <w:tabs>
          <w:tab w:val="left" w:pos="2835"/>
        </w:tabs>
        <w:spacing w:after="0" w:line="360" w:lineRule="auto"/>
        <w:jc w:val="both"/>
        <w:rPr>
          <w:rFonts w:ascii="Times New Roman" w:hAnsi="Times New Roman" w:cs="Times New Roman"/>
          <w:b/>
          <w:sz w:val="24"/>
          <w:szCs w:val="24"/>
        </w:rPr>
      </w:pP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Öğretmenlerle İlgili Hususların Görüşülmesi</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Bakanlık emirleri ve mevzuat değişiklikleri</w:t>
      </w:r>
    </w:p>
    <w:p w:rsidR="009B184C"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w:t>
      </w:r>
      <w:r w:rsidR="002E6C15" w:rsidRPr="0033710B">
        <w:rPr>
          <w:rFonts w:ascii="Times New Roman" w:hAnsi="Times New Roman" w:cs="Times New Roman"/>
          <w:sz w:val="24"/>
          <w:szCs w:val="24"/>
        </w:rPr>
        <w:t>Müdürü Kemal</w:t>
      </w:r>
      <w:r w:rsidR="00803891" w:rsidRPr="0033710B">
        <w:rPr>
          <w:rFonts w:ascii="Times New Roman" w:hAnsi="Times New Roman" w:cs="Times New Roman"/>
          <w:sz w:val="24"/>
          <w:szCs w:val="24"/>
        </w:rPr>
        <w:t xml:space="preserve"> KARA:</w:t>
      </w:r>
      <w:r w:rsidRPr="0033710B">
        <w:rPr>
          <w:rFonts w:ascii="Times New Roman" w:hAnsi="Times New Roman" w:cs="Times New Roman"/>
          <w:sz w:val="24"/>
          <w:szCs w:val="24"/>
        </w:rPr>
        <w:t xml:space="preserve"> </w:t>
      </w:r>
      <w:r w:rsidR="009B184C" w:rsidRPr="0033710B">
        <w:rPr>
          <w:rFonts w:ascii="Times New Roman" w:hAnsi="Times New Roman" w:cs="Times New Roman"/>
          <w:sz w:val="24"/>
          <w:szCs w:val="24"/>
        </w:rPr>
        <w:t>2024-2025 Eğitim öğretim yılında 1. Sınıf müfredatında yapılan değişikliğin mutlaka 1 okuta</w:t>
      </w:r>
      <w:r w:rsidR="00BE78AA" w:rsidRPr="0033710B">
        <w:rPr>
          <w:rFonts w:ascii="Times New Roman" w:hAnsi="Times New Roman" w:cs="Times New Roman"/>
          <w:sz w:val="24"/>
          <w:szCs w:val="24"/>
        </w:rPr>
        <w:t>ca</w:t>
      </w:r>
      <w:r w:rsidR="009B184C" w:rsidRPr="0033710B">
        <w:rPr>
          <w:rFonts w:ascii="Times New Roman" w:hAnsi="Times New Roman" w:cs="Times New Roman"/>
          <w:sz w:val="24"/>
          <w:szCs w:val="24"/>
        </w:rPr>
        <w:t xml:space="preserve">k öğretmen arkadaşlara tarafından incelenmesi ve ona göre hazırlık yapması. </w:t>
      </w:r>
    </w:p>
    <w:p w:rsidR="002252F5" w:rsidRPr="0033710B" w:rsidRDefault="00BE78A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İlköğretim Kurumlar Yönetmeliğinde yapılan değişiklikler, Sosyal Etkinlikler yönetmeliğindeki değişiklikler ile ölçme ve değerlendirme sistemindeki değişikliklere değinildi.</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Mesleki çalışma esasları</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Kemal KARA </w:t>
      </w:r>
      <w:r w:rsidR="002252F5" w:rsidRPr="0033710B">
        <w:rPr>
          <w:rFonts w:ascii="Times New Roman" w:hAnsi="Times New Roman" w:cs="Times New Roman"/>
          <w:sz w:val="24"/>
          <w:szCs w:val="24"/>
        </w:rPr>
        <w:t>............ tarafından Milli Eğitim Bakanlığı Öğretmen Yetiştirme ve Geliş</w:t>
      </w:r>
      <w:r w:rsidR="00844AAE" w:rsidRPr="0033710B">
        <w:rPr>
          <w:rFonts w:ascii="Times New Roman" w:hAnsi="Times New Roman" w:cs="Times New Roman"/>
          <w:sz w:val="24"/>
          <w:szCs w:val="24"/>
        </w:rPr>
        <w:t xml:space="preserve">tirme Genel Müdürlüğü </w:t>
      </w:r>
      <w:r w:rsidR="00F424E5" w:rsidRPr="0033710B">
        <w:rPr>
          <w:rFonts w:ascii="Times New Roman" w:hAnsi="Times New Roman" w:cs="Times New Roman"/>
          <w:sz w:val="24"/>
          <w:szCs w:val="24"/>
        </w:rPr>
        <w:t>………..</w:t>
      </w:r>
      <w:r w:rsidR="00844AAE" w:rsidRPr="0033710B">
        <w:rPr>
          <w:rFonts w:ascii="Times New Roman" w:hAnsi="Times New Roman" w:cs="Times New Roman"/>
          <w:sz w:val="24"/>
          <w:szCs w:val="24"/>
        </w:rPr>
        <w:t>.06.</w:t>
      </w:r>
      <w:r w:rsidR="00B43C41" w:rsidRPr="0033710B">
        <w:rPr>
          <w:rFonts w:ascii="Times New Roman" w:hAnsi="Times New Roman" w:cs="Times New Roman"/>
          <w:sz w:val="24"/>
          <w:szCs w:val="24"/>
        </w:rPr>
        <w:t>2024</w:t>
      </w:r>
      <w:r w:rsidR="002252F5" w:rsidRPr="0033710B">
        <w:rPr>
          <w:rFonts w:ascii="Times New Roman" w:hAnsi="Times New Roman" w:cs="Times New Roman"/>
          <w:sz w:val="24"/>
          <w:szCs w:val="24"/>
        </w:rPr>
        <w:t xml:space="preserve"> tarihli ve </w:t>
      </w:r>
      <w:r w:rsidR="00F424E5" w:rsidRPr="0033710B">
        <w:rPr>
          <w:rFonts w:ascii="Times New Roman" w:hAnsi="Times New Roman" w:cs="Times New Roman"/>
          <w:sz w:val="24"/>
          <w:szCs w:val="24"/>
        </w:rPr>
        <w:t>……………..</w:t>
      </w:r>
      <w:r w:rsidR="002252F5" w:rsidRPr="0033710B">
        <w:rPr>
          <w:rFonts w:ascii="Times New Roman" w:hAnsi="Times New Roman" w:cs="Times New Roman"/>
          <w:sz w:val="24"/>
          <w:szCs w:val="24"/>
        </w:rPr>
        <w:t xml:space="preserve"> sayılı “Mesleki Çalışmalar” konulu yazısı hakkında gerekli açıklamalar yapılmıştır:</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Mesleki Çalışmaların </w:t>
      </w:r>
      <w:r w:rsidR="00B43C41" w:rsidRPr="0033710B">
        <w:rPr>
          <w:rFonts w:ascii="Times New Roman" w:hAnsi="Times New Roman" w:cs="Times New Roman"/>
          <w:sz w:val="24"/>
          <w:szCs w:val="24"/>
        </w:rPr>
        <w:t>24</w:t>
      </w:r>
      <w:r w:rsidRPr="0033710B">
        <w:rPr>
          <w:rFonts w:ascii="Times New Roman" w:hAnsi="Times New Roman" w:cs="Times New Roman"/>
          <w:sz w:val="24"/>
          <w:szCs w:val="24"/>
        </w:rPr>
        <w:t>-</w:t>
      </w:r>
      <w:r w:rsidR="00F424E5" w:rsidRPr="0033710B">
        <w:rPr>
          <w:rFonts w:ascii="Times New Roman" w:hAnsi="Times New Roman" w:cs="Times New Roman"/>
          <w:sz w:val="24"/>
          <w:szCs w:val="24"/>
        </w:rPr>
        <w:t>28</w:t>
      </w:r>
      <w:r w:rsidRPr="0033710B">
        <w:rPr>
          <w:rFonts w:ascii="Times New Roman" w:hAnsi="Times New Roman" w:cs="Times New Roman"/>
          <w:sz w:val="24"/>
          <w:szCs w:val="24"/>
        </w:rPr>
        <w:t xml:space="preserve"> Haziran </w:t>
      </w:r>
      <w:r w:rsidR="00B43C41" w:rsidRPr="0033710B">
        <w:rPr>
          <w:rFonts w:ascii="Times New Roman" w:hAnsi="Times New Roman" w:cs="Times New Roman"/>
          <w:sz w:val="24"/>
          <w:szCs w:val="24"/>
        </w:rPr>
        <w:t>202</w:t>
      </w:r>
      <w:r w:rsidR="00F424E5" w:rsidRPr="0033710B">
        <w:rPr>
          <w:rFonts w:ascii="Times New Roman" w:hAnsi="Times New Roman" w:cs="Times New Roman"/>
          <w:sz w:val="24"/>
          <w:szCs w:val="24"/>
        </w:rPr>
        <w:t>4</w:t>
      </w:r>
      <w:r w:rsidRPr="0033710B">
        <w:rPr>
          <w:rFonts w:ascii="Times New Roman" w:hAnsi="Times New Roman" w:cs="Times New Roman"/>
          <w:sz w:val="24"/>
          <w:szCs w:val="24"/>
        </w:rPr>
        <w:t xml:space="preserve"> tarihleri arasında mesleki çalışma programı çerçevesinde gerçekleştirileceğini ifade etmiştir. Mesleki çalışma programı kapsamında yapılacak faaliyetler ile sorumlu kişilerin daha önce yapılan planlama ile duyurulduğunu sözlerine eklemiştir.</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Hizmetiçi eğitim ihtiyaçlarının belirlenmesi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w:t>
      </w:r>
      <w:r w:rsidR="00F424E5" w:rsidRPr="0033710B">
        <w:rPr>
          <w:rFonts w:ascii="Times New Roman" w:hAnsi="Times New Roman" w:cs="Times New Roman"/>
          <w:sz w:val="24"/>
          <w:szCs w:val="24"/>
        </w:rPr>
        <w:t>Kemal KARA</w:t>
      </w:r>
      <w:r w:rsidRPr="0033710B">
        <w:rPr>
          <w:rFonts w:ascii="Times New Roman" w:hAnsi="Times New Roman" w:cs="Times New Roman"/>
          <w:sz w:val="24"/>
          <w:szCs w:val="24"/>
        </w:rPr>
        <w:t xml:space="preserve"> : </w:t>
      </w:r>
      <w:r w:rsidR="00F424E5" w:rsidRPr="0033710B">
        <w:rPr>
          <w:rFonts w:ascii="Times New Roman" w:hAnsi="Times New Roman" w:cs="Times New Roman"/>
          <w:sz w:val="24"/>
          <w:szCs w:val="24"/>
        </w:rPr>
        <w:t>Hayatın sürekli değiştiği ve ders anlatım tekniklerinde de sürekli değişiklikler olduğu</w:t>
      </w:r>
      <w:r w:rsidR="00CD52CB" w:rsidRPr="0033710B">
        <w:rPr>
          <w:rFonts w:ascii="Times New Roman" w:hAnsi="Times New Roman" w:cs="Times New Roman"/>
          <w:sz w:val="24"/>
          <w:szCs w:val="24"/>
        </w:rPr>
        <w:t xml:space="preserve">nu söyledi bu kapsamda kendimizi de yenilememiz gerekir dedi. Bunun için alabileceğimiz eğitimlere </w:t>
      </w:r>
      <w:r w:rsidRPr="0033710B">
        <w:rPr>
          <w:rFonts w:ascii="Times New Roman" w:hAnsi="Times New Roman" w:cs="Times New Roman"/>
          <w:sz w:val="24"/>
          <w:szCs w:val="24"/>
        </w:rPr>
        <w:t>Mebbis – Hizmetiçi Eğitim Modülü üzerinden başvuru yapabilirsiniz.</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 Hizmetiçi Eğitim Modülü - İhtiyaç Analiz Anketi üzerinden planlanmasını istediğiniz programı bakanlığımıza iletebilirsiniz. Bu anketi dolduranlar öğretmenler talep ettiği programın açılması halinde öncelikle kursa veya seminere alınacaktır.</w:t>
      </w:r>
    </w:p>
    <w:p w:rsidR="002252F5" w:rsidRPr="0033710B" w:rsidRDefault="002252F5" w:rsidP="002252F5">
      <w:pPr>
        <w:tabs>
          <w:tab w:val="left" w:pos="2835"/>
        </w:tabs>
        <w:spacing w:after="0"/>
        <w:jc w:val="both"/>
        <w:rPr>
          <w:rFonts w:ascii="Times New Roman" w:hAnsi="Times New Roman" w:cs="Times New Roman"/>
          <w:sz w:val="24"/>
          <w:szCs w:val="24"/>
        </w:rPr>
      </w:pPr>
    </w:p>
    <w:p w:rsidR="002252F5" w:rsidRPr="0033710B" w:rsidRDefault="00B43C41"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2023</w:t>
      </w:r>
      <w:r w:rsidR="00844AAE" w:rsidRPr="0033710B">
        <w:rPr>
          <w:rFonts w:ascii="Times New Roman" w:hAnsi="Times New Roman" w:cs="Times New Roman"/>
          <w:b/>
          <w:bCs/>
          <w:sz w:val="24"/>
          <w:szCs w:val="24"/>
        </w:rPr>
        <w:t xml:space="preserve"> / </w:t>
      </w:r>
      <w:r w:rsidRPr="0033710B">
        <w:rPr>
          <w:rFonts w:ascii="Times New Roman" w:hAnsi="Times New Roman" w:cs="Times New Roman"/>
          <w:b/>
          <w:bCs/>
          <w:sz w:val="24"/>
          <w:szCs w:val="24"/>
        </w:rPr>
        <w:t>2024</w:t>
      </w:r>
      <w:r w:rsidR="002252F5" w:rsidRPr="0033710B">
        <w:rPr>
          <w:rFonts w:ascii="Times New Roman" w:hAnsi="Times New Roman" w:cs="Times New Roman"/>
          <w:b/>
          <w:bCs/>
          <w:sz w:val="24"/>
          <w:szCs w:val="24"/>
        </w:rPr>
        <w:t xml:space="preserve"> Eğitim Öğretim yılı için hedeflerin belirlenmesi, teklif ve öneriler</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w:t>
      </w:r>
      <w:r w:rsidR="00CD52CB" w:rsidRPr="0033710B">
        <w:rPr>
          <w:rFonts w:ascii="Times New Roman" w:hAnsi="Times New Roman" w:cs="Times New Roman"/>
          <w:sz w:val="24"/>
          <w:szCs w:val="24"/>
        </w:rPr>
        <w:t xml:space="preserve"> Kemal KARA </w:t>
      </w:r>
      <w:r w:rsidRPr="0033710B">
        <w:rPr>
          <w:rFonts w:ascii="Times New Roman" w:hAnsi="Times New Roman" w:cs="Times New Roman"/>
          <w:sz w:val="24"/>
          <w:szCs w:val="24"/>
        </w:rPr>
        <w:t>tarafından gelecek eğitim-öğretim yılında da düzenli, disiplinli olarak çalışılması için gayret gösterilmesine, velilerle işbirliğinin daha da güçlendirilmesi gerektiğini ayrıca okuma yazma çalışmalarında istenilen düzeye ulaşmayan öğrenciler için yeni eğitim – öğretim yılında planlı ve programlı bir şekilde çalışmalar yapılması gerektiği belirtildi.</w:t>
      </w:r>
      <w:r w:rsidR="007B4E3D" w:rsidRPr="0033710B">
        <w:rPr>
          <w:rFonts w:ascii="Times New Roman" w:hAnsi="Times New Roman" w:cs="Times New Roman"/>
          <w:sz w:val="24"/>
          <w:szCs w:val="24"/>
        </w:rPr>
        <w:t xml:space="preserve"> </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Uluslararası, ulusal ve yerel projeler ve yarışmalara katılmalarda gerekli hassasiyetin gösterilmesinin okulumuzun görünürlüğü açısından önemli olduğunu vurguladı.</w:t>
      </w:r>
    </w:p>
    <w:p w:rsidR="00593D13" w:rsidRPr="0033710B" w:rsidRDefault="00593D13"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Sınıf öğretmeni;</w:t>
      </w:r>
    </w:p>
    <w:p w:rsidR="00593D13" w:rsidRPr="0033710B" w:rsidRDefault="00593D13" w:rsidP="002252F5">
      <w:pPr>
        <w:tabs>
          <w:tab w:val="left" w:pos="2835"/>
        </w:tabs>
        <w:spacing w:after="0" w:line="360" w:lineRule="auto"/>
        <w:jc w:val="both"/>
        <w:rPr>
          <w:rFonts w:ascii="Times New Roman" w:hAnsi="Times New Roman" w:cs="Times New Roman"/>
          <w:sz w:val="24"/>
          <w:szCs w:val="24"/>
        </w:rPr>
      </w:pPr>
    </w:p>
    <w:p w:rsidR="00593D13" w:rsidRPr="0033710B" w:rsidRDefault="00593D13" w:rsidP="002252F5">
      <w:pPr>
        <w:tabs>
          <w:tab w:val="left" w:pos="2835"/>
        </w:tabs>
        <w:spacing w:after="0" w:line="360" w:lineRule="auto"/>
        <w:jc w:val="both"/>
        <w:rPr>
          <w:rFonts w:ascii="Times New Roman" w:hAnsi="Times New Roman" w:cs="Times New Roman"/>
          <w:sz w:val="24"/>
          <w:szCs w:val="24"/>
        </w:rPr>
      </w:pPr>
    </w:p>
    <w:p w:rsidR="00593D13" w:rsidRPr="0033710B" w:rsidRDefault="00593D13"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Öncesi;</w:t>
      </w:r>
    </w:p>
    <w:p w:rsidR="00593D13" w:rsidRPr="0033710B" w:rsidRDefault="00593D13" w:rsidP="002252F5">
      <w:pPr>
        <w:tabs>
          <w:tab w:val="left" w:pos="2835"/>
        </w:tabs>
        <w:spacing w:after="0" w:line="360" w:lineRule="auto"/>
        <w:jc w:val="both"/>
        <w:rPr>
          <w:rFonts w:ascii="Times New Roman" w:hAnsi="Times New Roman" w:cs="Times New Roman"/>
          <w:sz w:val="24"/>
          <w:szCs w:val="24"/>
        </w:rPr>
      </w:pPr>
    </w:p>
    <w:p w:rsidR="00593D13" w:rsidRPr="0033710B" w:rsidRDefault="00593D13" w:rsidP="002252F5">
      <w:pPr>
        <w:tabs>
          <w:tab w:val="left" w:pos="2835"/>
        </w:tabs>
        <w:spacing w:after="0" w:line="360" w:lineRule="auto"/>
        <w:jc w:val="both"/>
        <w:rPr>
          <w:rFonts w:ascii="Times New Roman" w:hAnsi="Times New Roman" w:cs="Times New Roman"/>
          <w:sz w:val="24"/>
          <w:szCs w:val="24"/>
        </w:rPr>
      </w:pPr>
    </w:p>
    <w:p w:rsidR="00593D13" w:rsidRPr="0033710B" w:rsidRDefault="00593D13" w:rsidP="00593D13">
      <w:pPr>
        <w:pStyle w:val="ListeParagraf"/>
        <w:numPr>
          <w:ilvl w:val="0"/>
          <w:numId w:val="24"/>
        </w:numPr>
        <w:spacing w:line="240" w:lineRule="auto"/>
        <w:ind w:left="284" w:hanging="142"/>
        <w:jc w:val="both"/>
        <w:rPr>
          <w:rFonts w:ascii="Times New Roman" w:hAnsi="Times New Roman" w:cs="Times New Roman"/>
          <w:b/>
          <w:bCs/>
          <w:sz w:val="24"/>
          <w:szCs w:val="24"/>
        </w:rPr>
      </w:pPr>
      <w:bookmarkStart w:id="2" w:name="_Hlk169776965"/>
      <w:r w:rsidRPr="0033710B">
        <w:rPr>
          <w:rFonts w:ascii="Times New Roman" w:hAnsi="Times New Roman" w:cs="Times New Roman"/>
          <w:b/>
          <w:bCs/>
          <w:sz w:val="24"/>
          <w:szCs w:val="24"/>
        </w:rPr>
        <w:t>Kurum kültürü oluşturulması çalışmaları,</w:t>
      </w:r>
    </w:p>
    <w:bookmarkEnd w:id="2"/>
    <w:p w:rsidR="002252F5" w:rsidRDefault="002F25BE" w:rsidP="002F25BE">
      <w:pPr>
        <w:tabs>
          <w:tab w:val="left" w:pos="709"/>
          <w:tab w:val="left" w:pos="2835"/>
        </w:tabs>
        <w:spacing w:after="0"/>
        <w:jc w:val="both"/>
        <w:rPr>
          <w:rFonts w:ascii="Times New Roman" w:hAnsi="Times New Roman" w:cs="Times New Roman"/>
          <w:color w:val="040C28"/>
          <w:sz w:val="24"/>
          <w:szCs w:val="24"/>
        </w:rPr>
      </w:pPr>
      <w:r>
        <w:rPr>
          <w:rFonts w:ascii="Times New Roman" w:hAnsi="Times New Roman" w:cs="Times New Roman"/>
          <w:color w:val="202124"/>
          <w:sz w:val="24"/>
          <w:szCs w:val="24"/>
          <w:shd w:val="clear" w:color="auto" w:fill="FFFFFF"/>
        </w:rPr>
        <w:tab/>
      </w:r>
      <w:r w:rsidRPr="002F25BE">
        <w:rPr>
          <w:rFonts w:ascii="Times New Roman" w:hAnsi="Times New Roman" w:cs="Times New Roman"/>
          <w:color w:val="202124"/>
          <w:sz w:val="24"/>
          <w:szCs w:val="24"/>
          <w:shd w:val="clear" w:color="auto" w:fill="FFFFFF"/>
        </w:rPr>
        <w:t>Okul kültürü, </w:t>
      </w:r>
      <w:r w:rsidRPr="002F25BE">
        <w:rPr>
          <w:rFonts w:ascii="Times New Roman" w:hAnsi="Times New Roman" w:cs="Times New Roman"/>
          <w:color w:val="040C28"/>
          <w:sz w:val="24"/>
          <w:szCs w:val="24"/>
        </w:rPr>
        <w:t>okulun aktivite alanlarını belirleyen, yapılan etkinliklerin içeriğini şekillendiren, okulun faaliyetlerini biçimlendiren ve destekleyen bir olgudur</w:t>
      </w:r>
      <w:r>
        <w:rPr>
          <w:rFonts w:ascii="Times New Roman" w:hAnsi="Times New Roman" w:cs="Times New Roman"/>
          <w:color w:val="040C28"/>
          <w:sz w:val="24"/>
          <w:szCs w:val="24"/>
        </w:rPr>
        <w:t>. Bu bağlamda bunun için gerekli çalışmalar yapılmasının önemine değinildi.</w:t>
      </w:r>
    </w:p>
    <w:p w:rsidR="002F25BE" w:rsidRPr="002F25BE" w:rsidRDefault="002F25BE" w:rsidP="002F25BE">
      <w:pPr>
        <w:tabs>
          <w:tab w:val="left" w:pos="709"/>
          <w:tab w:val="left" w:pos="2835"/>
        </w:tabs>
        <w:spacing w:after="0"/>
        <w:jc w:val="both"/>
        <w:rPr>
          <w:rFonts w:ascii="Times New Roman" w:hAnsi="Times New Roman" w:cs="Times New Roman"/>
          <w:sz w:val="20"/>
          <w:szCs w:val="20"/>
        </w:rPr>
      </w:pP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Ders İşlemleri İle İlgili Esasların Görüşülmesi</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Sınıf / Alan Zümre Öğretmenler Kurulu Toplantılarının planlanması</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 Kemal KARA</w:t>
      </w:r>
      <w:r w:rsidR="007B4E3D" w:rsidRPr="0033710B">
        <w:rPr>
          <w:rFonts w:ascii="Times New Roman" w:hAnsi="Times New Roman" w:cs="Times New Roman"/>
          <w:sz w:val="24"/>
          <w:szCs w:val="24"/>
        </w:rPr>
        <w:t>,</w:t>
      </w:r>
      <w:r w:rsidR="002252F5" w:rsidRPr="0033710B">
        <w:rPr>
          <w:rFonts w:ascii="Times New Roman" w:hAnsi="Times New Roman" w:cs="Times New Roman"/>
          <w:sz w:val="24"/>
          <w:szCs w:val="24"/>
        </w:rPr>
        <w:t xml:space="preserve">. Okul Öncesi ve İlköğretim Kurumları Yönetmeliği’nin “Zümre Öğretmenler Kurulu” başlıklı maddesi ile </w:t>
      </w:r>
      <w:r w:rsidR="002252F5" w:rsidRPr="0033710B">
        <w:rPr>
          <w:rStyle w:val="Gl"/>
          <w:rFonts w:ascii="Times New Roman" w:hAnsi="Times New Roman" w:cs="Times New Roman"/>
          <w:sz w:val="24"/>
          <w:szCs w:val="24"/>
        </w:rPr>
        <w:t>Millî Eğitim Bakanlığı Eğitim Kurulları ve Zümreleri Yönergesi</w:t>
      </w:r>
      <w:r w:rsidR="002252F5" w:rsidRPr="0033710B">
        <w:rPr>
          <w:rStyle w:val="Gl"/>
          <w:rFonts w:ascii="Times New Roman" w:hAnsi="Times New Roman" w:cs="Times New Roman"/>
          <w:b w:val="0"/>
          <w:sz w:val="24"/>
          <w:szCs w:val="24"/>
        </w:rPr>
        <w:t xml:space="preserve"> “</w:t>
      </w:r>
      <w:r w:rsidR="002252F5" w:rsidRPr="0033710B">
        <w:rPr>
          <w:rFonts w:ascii="Times New Roman" w:hAnsi="Times New Roman" w:cs="Times New Roman"/>
          <w:sz w:val="24"/>
          <w:szCs w:val="24"/>
        </w:rPr>
        <w:t>Eğitim kurumu sınıf/alan zümreleri” başlıklı maddeleri üzerinden gerekli açıklamalarda bulunmuştur.</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Toplantılarla ilgili iş ve işlemlerin yönetmelik ve yönerge hükümlerine göre yapılmasını, bu hususta gerekli çalışmaların branş öğretmenleri ve okul idaresiyle işbirliği içinde titizlikle yürütülmesi gerektiğini, toplantı tutanak örneklerinin okul idaresine teslime dilmesi gerektiğini belirtti.</w:t>
      </w:r>
    </w:p>
    <w:p w:rsidR="00C23C99" w:rsidRPr="0033710B" w:rsidRDefault="00C23C99" w:rsidP="00C23C99">
      <w:pPr>
        <w:pStyle w:val="ListeParagraf"/>
        <w:numPr>
          <w:ilvl w:val="0"/>
          <w:numId w:val="25"/>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Ders kitabı, eğitim aracı ve bireysel öğrenme materyalleri,</w:t>
      </w:r>
    </w:p>
    <w:p w:rsidR="00C23C99" w:rsidRPr="0033710B" w:rsidRDefault="006439A6" w:rsidP="005F3DEA">
      <w:pPr>
        <w:spacing w:line="240" w:lineRule="auto"/>
        <w:ind w:firstLine="708"/>
        <w:jc w:val="both"/>
        <w:rPr>
          <w:rFonts w:ascii="Times New Roman" w:hAnsi="Times New Roman" w:cs="Times New Roman"/>
          <w:sz w:val="24"/>
          <w:szCs w:val="24"/>
        </w:rPr>
      </w:pPr>
      <w:r w:rsidRPr="0033710B">
        <w:rPr>
          <w:rFonts w:ascii="Times New Roman" w:hAnsi="Times New Roman" w:cs="Times New Roman"/>
          <w:sz w:val="24"/>
          <w:szCs w:val="24"/>
        </w:rPr>
        <w:t>Bakanlığın vermiş olduğu ders kitapların</w:t>
      </w:r>
      <w:r w:rsidR="000D2F02" w:rsidRPr="0033710B">
        <w:rPr>
          <w:rFonts w:ascii="Times New Roman" w:hAnsi="Times New Roman" w:cs="Times New Roman"/>
          <w:sz w:val="24"/>
          <w:szCs w:val="24"/>
        </w:rPr>
        <w:t xml:space="preserve">ın değerlendirilmesi yapıldı </w:t>
      </w:r>
      <w:r w:rsidR="005F3DEA" w:rsidRPr="0033710B">
        <w:rPr>
          <w:rFonts w:ascii="Times New Roman" w:hAnsi="Times New Roman" w:cs="Times New Roman"/>
          <w:sz w:val="24"/>
          <w:szCs w:val="24"/>
        </w:rPr>
        <w:t xml:space="preserve">yeni </w:t>
      </w:r>
      <w:r w:rsidR="000D2F02" w:rsidRPr="0033710B">
        <w:rPr>
          <w:rFonts w:ascii="Times New Roman" w:hAnsi="Times New Roman" w:cs="Times New Roman"/>
          <w:sz w:val="24"/>
          <w:szCs w:val="24"/>
        </w:rPr>
        <w:t xml:space="preserve">öğrenme </w:t>
      </w:r>
      <w:r w:rsidR="005F3DEA" w:rsidRPr="0033710B">
        <w:rPr>
          <w:rFonts w:ascii="Times New Roman" w:hAnsi="Times New Roman" w:cs="Times New Roman"/>
          <w:sz w:val="24"/>
          <w:szCs w:val="24"/>
        </w:rPr>
        <w:t>materyalleri</w:t>
      </w:r>
      <w:r w:rsidR="000D2F02" w:rsidRPr="0033710B">
        <w:rPr>
          <w:rFonts w:ascii="Times New Roman" w:hAnsi="Times New Roman" w:cs="Times New Roman"/>
          <w:sz w:val="24"/>
          <w:szCs w:val="24"/>
        </w:rPr>
        <w:t xml:space="preserve"> hazırlanmasının önem arz etmektedir.</w:t>
      </w:r>
    </w:p>
    <w:p w:rsidR="00C23C99" w:rsidRPr="0033710B" w:rsidRDefault="00C23C99" w:rsidP="00C23C99">
      <w:pPr>
        <w:pStyle w:val="ListeParagraf"/>
        <w:numPr>
          <w:ilvl w:val="0"/>
          <w:numId w:val="25"/>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Zümre toplantıları, yıllık planlar, ders planları ve özel eğitim ihtiyacı olan öğrenciler için bireyselleştirilmiş eğitim programları (BEP) değerlendirilmesi</w:t>
      </w:r>
    </w:p>
    <w:p w:rsidR="00C23C99" w:rsidRPr="0033710B" w:rsidRDefault="005F3DEA" w:rsidP="00BC3511">
      <w:pPr>
        <w:ind w:firstLine="708"/>
        <w:rPr>
          <w:rFonts w:ascii="Times New Roman" w:hAnsi="Times New Roman" w:cs="Times New Roman"/>
          <w:sz w:val="24"/>
          <w:szCs w:val="24"/>
        </w:rPr>
      </w:pPr>
      <w:r w:rsidRPr="0033710B">
        <w:rPr>
          <w:rFonts w:ascii="Times New Roman" w:hAnsi="Times New Roman" w:cs="Times New Roman"/>
          <w:sz w:val="24"/>
          <w:szCs w:val="24"/>
        </w:rPr>
        <w:t xml:space="preserve">Zümre öğretmenler kurulu tarihleri belirlendi. </w:t>
      </w:r>
      <w:r w:rsidR="00BC3511" w:rsidRPr="0033710B">
        <w:rPr>
          <w:rFonts w:ascii="Times New Roman" w:hAnsi="Times New Roman" w:cs="Times New Roman"/>
          <w:sz w:val="24"/>
          <w:szCs w:val="24"/>
        </w:rPr>
        <w:t>özel eğitim ihtiyacı olan öğrenciler için bireyselleştirilmiş eğitim programları (BEP) değerlendirilmesi yapıldı.</w:t>
      </w:r>
    </w:p>
    <w:p w:rsidR="00C23C99" w:rsidRPr="0033710B" w:rsidRDefault="00C23C99" w:rsidP="00C23C99">
      <w:pPr>
        <w:pStyle w:val="ListeParagraf"/>
        <w:numPr>
          <w:ilvl w:val="0"/>
          <w:numId w:val="25"/>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 xml:space="preserve"> Denetim ve rehberlik çalışmaları, </w:t>
      </w:r>
    </w:p>
    <w:p w:rsidR="002252F5" w:rsidRPr="0033710B" w:rsidRDefault="006439A6" w:rsidP="006439A6">
      <w:pPr>
        <w:tabs>
          <w:tab w:val="left" w:pos="851"/>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ab/>
      </w:r>
      <w:bookmarkStart w:id="3" w:name="_Hlk169777128"/>
      <w:r w:rsidR="001C108C" w:rsidRPr="0033710B">
        <w:rPr>
          <w:rFonts w:ascii="Times New Roman" w:hAnsi="Times New Roman" w:cs="Times New Roman"/>
          <w:sz w:val="24"/>
          <w:szCs w:val="24"/>
        </w:rPr>
        <w:t xml:space="preserve">Yıl içinde her an denetim yapılacakmış gibi mevzuatta belirtilen evrakların hazır bulunulması </w:t>
      </w:r>
      <w:bookmarkEnd w:id="3"/>
      <w:r w:rsidR="001C108C" w:rsidRPr="0033710B">
        <w:rPr>
          <w:rFonts w:ascii="Times New Roman" w:hAnsi="Times New Roman" w:cs="Times New Roman"/>
          <w:sz w:val="24"/>
          <w:szCs w:val="24"/>
        </w:rPr>
        <w:t>gerekti</w:t>
      </w:r>
      <w:r w:rsidRPr="0033710B">
        <w:rPr>
          <w:rFonts w:ascii="Times New Roman" w:hAnsi="Times New Roman" w:cs="Times New Roman"/>
          <w:sz w:val="24"/>
          <w:szCs w:val="24"/>
        </w:rPr>
        <w:t>ği belirtildi.</w:t>
      </w: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Öğrencileri İlgilendiren Hususların Görüşülmesi</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Öğrenci devam-devamsızlık durumları</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 Kemal KARA</w:t>
      </w:r>
      <w:r w:rsidR="002252F5" w:rsidRPr="0033710B">
        <w:rPr>
          <w:rFonts w:ascii="Times New Roman" w:hAnsi="Times New Roman" w:cs="Times New Roman"/>
          <w:sz w:val="24"/>
          <w:szCs w:val="24"/>
        </w:rPr>
        <w:t xml:space="preserve">: Genel olarak öğrencilerin devam konusunda </w:t>
      </w:r>
      <w:r w:rsidR="00A02E40" w:rsidRPr="0033710B">
        <w:rPr>
          <w:rFonts w:ascii="Times New Roman" w:hAnsi="Times New Roman" w:cs="Times New Roman"/>
          <w:sz w:val="24"/>
          <w:szCs w:val="24"/>
        </w:rPr>
        <w:t>sıkıntı</w:t>
      </w:r>
      <w:r w:rsidR="002252F5" w:rsidRPr="0033710B">
        <w:rPr>
          <w:rFonts w:ascii="Times New Roman" w:hAnsi="Times New Roman" w:cs="Times New Roman"/>
          <w:sz w:val="24"/>
          <w:szCs w:val="24"/>
        </w:rPr>
        <w:t xml:space="preserve"> oldu</w:t>
      </w:r>
      <w:r w:rsidR="00A02E40" w:rsidRPr="0033710B">
        <w:rPr>
          <w:rFonts w:ascii="Times New Roman" w:hAnsi="Times New Roman" w:cs="Times New Roman"/>
          <w:sz w:val="24"/>
          <w:szCs w:val="24"/>
        </w:rPr>
        <w:t>ğunu</w:t>
      </w:r>
      <w:r w:rsidR="002252F5" w:rsidRPr="0033710B">
        <w:rPr>
          <w:rFonts w:ascii="Times New Roman" w:hAnsi="Times New Roman" w:cs="Times New Roman"/>
          <w:sz w:val="24"/>
          <w:szCs w:val="24"/>
        </w:rPr>
        <w:t>,</w:t>
      </w:r>
      <w:r w:rsidR="00A02E40" w:rsidRPr="0033710B">
        <w:rPr>
          <w:rFonts w:ascii="Times New Roman" w:hAnsi="Times New Roman" w:cs="Times New Roman"/>
          <w:sz w:val="24"/>
          <w:szCs w:val="24"/>
        </w:rPr>
        <w:t xml:space="preserve"> Yabancı uyruklu öğrenci sayımızın okul mevcudunun %46i26 sını oluşturduğundan </w:t>
      </w:r>
      <w:r w:rsidR="002252F5" w:rsidRPr="0033710B">
        <w:rPr>
          <w:rFonts w:ascii="Times New Roman" w:hAnsi="Times New Roman" w:cs="Times New Roman"/>
          <w:sz w:val="24"/>
          <w:szCs w:val="24"/>
        </w:rPr>
        <w:t>sürekli devamsız veya devamsızlığı alışkanlık haline getirmiş öğrencilerin ol</w:t>
      </w:r>
      <w:r w:rsidR="00C97795" w:rsidRPr="0033710B">
        <w:rPr>
          <w:rFonts w:ascii="Times New Roman" w:hAnsi="Times New Roman" w:cs="Times New Roman"/>
          <w:sz w:val="24"/>
          <w:szCs w:val="24"/>
        </w:rPr>
        <w:t xml:space="preserve">duğunu </w:t>
      </w:r>
      <w:r w:rsidR="002252F5" w:rsidRPr="0033710B">
        <w:rPr>
          <w:rFonts w:ascii="Times New Roman" w:hAnsi="Times New Roman" w:cs="Times New Roman"/>
          <w:sz w:val="24"/>
          <w:szCs w:val="24"/>
        </w:rPr>
        <w:t>ifade etti.</w:t>
      </w:r>
      <w:r w:rsidR="00C97795" w:rsidRPr="0033710B">
        <w:rPr>
          <w:rFonts w:ascii="Times New Roman" w:hAnsi="Times New Roman" w:cs="Times New Roman"/>
          <w:sz w:val="24"/>
          <w:szCs w:val="24"/>
        </w:rPr>
        <w:t xml:space="preserve"> Bu konuda koordineli çalışarak bu sorunu ortadan kaldırılabileceğini belirtti. </w:t>
      </w:r>
      <w:r w:rsidR="002252F5" w:rsidRPr="0033710B">
        <w:rPr>
          <w:rFonts w:ascii="Times New Roman" w:hAnsi="Times New Roman" w:cs="Times New Roman"/>
          <w:sz w:val="24"/>
          <w:szCs w:val="24"/>
        </w:rPr>
        <w:t xml:space="preserve"> Ayrıca gelecek eğitim – öğretim yılında da devam-devamsızlık takibinin </w:t>
      </w:r>
      <w:r w:rsidR="00C97795" w:rsidRPr="0033710B">
        <w:rPr>
          <w:rFonts w:ascii="Times New Roman" w:hAnsi="Times New Roman" w:cs="Times New Roman"/>
          <w:sz w:val="24"/>
          <w:szCs w:val="24"/>
        </w:rPr>
        <w:t xml:space="preserve">daha </w:t>
      </w:r>
      <w:r w:rsidR="002252F5" w:rsidRPr="0033710B">
        <w:rPr>
          <w:rFonts w:ascii="Times New Roman" w:hAnsi="Times New Roman" w:cs="Times New Roman"/>
          <w:sz w:val="24"/>
          <w:szCs w:val="24"/>
        </w:rPr>
        <w:t>sıkı bir şekilde yapılması gerektiğini hatırlattı.</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Sınıf öğretmenlerinin kendi sınıf öğrencilerinin devam-devamsızlık durumunu takipte daha dikkatli ve özenli olmaları gerektiğini söyledi. Devamsızlık mektuplarının ilgili veli / velilere ulaştırıldığını, gerekli önlemleri almaları konusunda velilere rehberlik edildiğini belirtti.</w:t>
      </w:r>
    </w:p>
    <w:p w:rsidR="008A7FF2" w:rsidRPr="0033710B" w:rsidRDefault="008A7FF2"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Veli Ziyaretleri bu konuda elimizdeki en önemli silah arkadaşlar dedi.</w:t>
      </w:r>
    </w:p>
    <w:p w:rsidR="008A7FF2" w:rsidRPr="0033710B" w:rsidRDefault="008A7FF2" w:rsidP="002252F5">
      <w:pPr>
        <w:tabs>
          <w:tab w:val="left" w:pos="2835"/>
        </w:tabs>
        <w:spacing w:after="0" w:line="360" w:lineRule="auto"/>
        <w:jc w:val="both"/>
        <w:rPr>
          <w:rFonts w:ascii="Times New Roman" w:hAnsi="Times New Roman" w:cs="Times New Roman"/>
          <w:sz w:val="24"/>
          <w:szCs w:val="24"/>
        </w:rPr>
      </w:pPr>
    </w:p>
    <w:p w:rsidR="008A7FF2" w:rsidRPr="0033710B" w:rsidRDefault="008A7FF2" w:rsidP="008A7FF2">
      <w:pPr>
        <w:pStyle w:val="ListeParagraf"/>
        <w:numPr>
          <w:ilvl w:val="0"/>
          <w:numId w:val="26"/>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lastRenderedPageBreak/>
        <w:t>Öğrenci disiplin durumları</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 Kemal KARA</w:t>
      </w:r>
      <w:r w:rsidR="008A7FF2"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Eğitim – Öğretim Yılı boyunca okulda ufak tefek sıkıntılar haricinde genel olarak bir disiplinsizlik olayı olmadığını, öğrencilerin disiplin kurallarına uyduklarını, bununda memnuniyet verici bir durum olduğunu belirterek disiplin sağlanmasında okul idaresine ve öğretmen arkadaşların birbirlerine de yardımcı olmaları gerektiğini belirtti.</w:t>
      </w:r>
      <w:r w:rsidR="009A780C" w:rsidRPr="0033710B">
        <w:rPr>
          <w:rFonts w:ascii="Times New Roman" w:hAnsi="Times New Roman" w:cs="Times New Roman"/>
          <w:sz w:val="24"/>
          <w:szCs w:val="24"/>
        </w:rPr>
        <w:t xml:space="preserve"> Ve tüm arkadaşlara teşekkür etti.</w:t>
      </w:r>
    </w:p>
    <w:p w:rsidR="009A780C" w:rsidRPr="0033710B" w:rsidRDefault="009A780C" w:rsidP="002252F5">
      <w:pPr>
        <w:tabs>
          <w:tab w:val="left" w:pos="2835"/>
        </w:tabs>
        <w:spacing w:after="0" w:line="360" w:lineRule="auto"/>
        <w:jc w:val="both"/>
        <w:rPr>
          <w:rFonts w:ascii="Times New Roman" w:hAnsi="Times New Roman" w:cs="Times New Roman"/>
          <w:b/>
          <w:bCs/>
          <w:sz w:val="24"/>
          <w:szCs w:val="24"/>
        </w:rPr>
      </w:pPr>
    </w:p>
    <w:p w:rsidR="00E50004" w:rsidRPr="0033710B" w:rsidRDefault="00E50004" w:rsidP="00E50004">
      <w:pPr>
        <w:pStyle w:val="ListeParagraf"/>
        <w:numPr>
          <w:ilvl w:val="0"/>
          <w:numId w:val="26"/>
        </w:numPr>
        <w:spacing w:line="240" w:lineRule="auto"/>
        <w:ind w:left="284" w:hanging="142"/>
        <w:jc w:val="both"/>
        <w:rPr>
          <w:rFonts w:ascii="Times New Roman" w:hAnsi="Times New Roman" w:cs="Times New Roman"/>
          <w:b/>
          <w:bCs/>
          <w:sz w:val="24"/>
          <w:szCs w:val="24"/>
        </w:rPr>
      </w:pPr>
      <w:r w:rsidRPr="0033710B">
        <w:rPr>
          <w:rFonts w:ascii="Times New Roman" w:hAnsi="Times New Roman" w:cs="Times New Roman"/>
          <w:b/>
          <w:bCs/>
          <w:sz w:val="24"/>
          <w:szCs w:val="24"/>
        </w:rPr>
        <w:t>Öğrenci Kılık kıyafetleri</w:t>
      </w:r>
    </w:p>
    <w:p w:rsidR="00E50004" w:rsidRPr="0033710B" w:rsidRDefault="00E50004" w:rsidP="00E50004">
      <w:pPr>
        <w:pStyle w:val="ListeParagraf"/>
        <w:spacing w:line="240" w:lineRule="auto"/>
        <w:ind w:left="284"/>
        <w:jc w:val="both"/>
        <w:rPr>
          <w:rFonts w:ascii="Times New Roman" w:hAnsi="Times New Roman" w:cs="Times New Roman"/>
          <w:sz w:val="24"/>
          <w:szCs w:val="24"/>
        </w:rPr>
      </w:pPr>
    </w:p>
    <w:p w:rsidR="00E50004" w:rsidRPr="0033710B" w:rsidRDefault="00E50004" w:rsidP="00E50004">
      <w:pPr>
        <w:pStyle w:val="ListeParagraf"/>
        <w:spacing w:line="240" w:lineRule="auto"/>
        <w:ind w:left="284"/>
        <w:jc w:val="both"/>
        <w:rPr>
          <w:rFonts w:ascii="Times New Roman" w:hAnsi="Times New Roman" w:cs="Times New Roman"/>
          <w:sz w:val="24"/>
          <w:szCs w:val="24"/>
        </w:rPr>
      </w:pPr>
      <w:r w:rsidRPr="0033710B">
        <w:rPr>
          <w:rFonts w:ascii="Times New Roman" w:hAnsi="Times New Roman" w:cs="Times New Roman"/>
          <w:sz w:val="24"/>
          <w:szCs w:val="24"/>
        </w:rPr>
        <w:t>Bu kuralın oturması için mutlaka öğretmen arkadaşların sorumluluk alması gerekir. Gerekli hassasiyeti gösterelim arkadaşlar dedi.</w:t>
      </w:r>
    </w:p>
    <w:p w:rsidR="00E50004" w:rsidRPr="0033710B" w:rsidRDefault="00E50004" w:rsidP="00E50004">
      <w:pPr>
        <w:pStyle w:val="ListeParagraf"/>
        <w:tabs>
          <w:tab w:val="left" w:pos="2835"/>
        </w:tabs>
        <w:spacing w:after="0" w:line="360" w:lineRule="auto"/>
        <w:jc w:val="both"/>
        <w:rPr>
          <w:rFonts w:ascii="Times New Roman" w:hAnsi="Times New Roman" w:cs="Times New Roman"/>
          <w:b/>
          <w:bCs/>
          <w:sz w:val="24"/>
          <w:szCs w:val="24"/>
        </w:rPr>
      </w:pPr>
    </w:p>
    <w:p w:rsidR="00E50004" w:rsidRPr="0033710B" w:rsidRDefault="00E50004" w:rsidP="00E50004">
      <w:pPr>
        <w:pStyle w:val="ListeParagraf"/>
        <w:numPr>
          <w:ilvl w:val="0"/>
          <w:numId w:val="36"/>
        </w:numPr>
        <w:spacing w:line="24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 xml:space="preserve">İstenen başarı düzeyine ulaşamayan öğrencilerin yetiştirilmesi için yapılacak çalışmalar, </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 Millî Eğitim Bakanlığı Okul Öncesi Eğitim Ve İlköğretim Kurumları Yönetmeliği "Olağanüstü durumlarda eğitim ve öğretime ara verilmesi halinde sınıf geçme ve öğrenci başarısının değerlendirilmesi" başlıklı maddesi gereği, 20</w:t>
      </w:r>
      <w:r w:rsidR="009A780C" w:rsidRPr="0033710B">
        <w:rPr>
          <w:rFonts w:ascii="Times New Roman" w:hAnsi="Times New Roman" w:cs="Times New Roman"/>
          <w:sz w:val="24"/>
          <w:szCs w:val="24"/>
        </w:rPr>
        <w:t>23</w:t>
      </w:r>
      <w:r w:rsidRPr="0033710B">
        <w:rPr>
          <w:rFonts w:ascii="Times New Roman" w:hAnsi="Times New Roman" w:cs="Times New Roman"/>
          <w:sz w:val="24"/>
          <w:szCs w:val="24"/>
        </w:rPr>
        <w:t>-</w:t>
      </w:r>
      <w:r w:rsidR="00B43C41" w:rsidRPr="0033710B">
        <w:rPr>
          <w:rFonts w:ascii="Times New Roman" w:hAnsi="Times New Roman" w:cs="Times New Roman"/>
          <w:sz w:val="24"/>
          <w:szCs w:val="24"/>
        </w:rPr>
        <w:t>202</w:t>
      </w:r>
      <w:r w:rsidR="009A780C" w:rsidRPr="0033710B">
        <w:rPr>
          <w:rFonts w:ascii="Times New Roman" w:hAnsi="Times New Roman" w:cs="Times New Roman"/>
          <w:sz w:val="24"/>
          <w:szCs w:val="24"/>
        </w:rPr>
        <w:t>4</w:t>
      </w:r>
      <w:r w:rsidRPr="0033710B">
        <w:rPr>
          <w:rFonts w:ascii="Times New Roman" w:hAnsi="Times New Roman" w:cs="Times New Roman"/>
          <w:sz w:val="24"/>
          <w:szCs w:val="24"/>
        </w:rPr>
        <w:t xml:space="preserve"> eğitim ve öğretim yılında resmi ve özel ilköğretim kademesindeki tüm okullarda kayıtlı öğrencilerin sınıf geçme ve sınıf başarısının değerlendirmesinde öğrencilerin sadece 20</w:t>
      </w:r>
      <w:r w:rsidR="002642A7" w:rsidRPr="0033710B">
        <w:rPr>
          <w:rFonts w:ascii="Times New Roman" w:hAnsi="Times New Roman" w:cs="Times New Roman"/>
          <w:sz w:val="24"/>
          <w:szCs w:val="24"/>
        </w:rPr>
        <w:t>23</w:t>
      </w:r>
      <w:r w:rsidRPr="0033710B">
        <w:rPr>
          <w:rFonts w:ascii="Times New Roman" w:hAnsi="Times New Roman" w:cs="Times New Roman"/>
          <w:sz w:val="24"/>
          <w:szCs w:val="24"/>
        </w:rPr>
        <w:t>-</w:t>
      </w:r>
      <w:r w:rsidR="00B43C41" w:rsidRPr="0033710B">
        <w:rPr>
          <w:rFonts w:ascii="Times New Roman" w:hAnsi="Times New Roman" w:cs="Times New Roman"/>
          <w:sz w:val="24"/>
          <w:szCs w:val="24"/>
        </w:rPr>
        <w:t>202</w:t>
      </w:r>
      <w:r w:rsidR="002642A7" w:rsidRPr="0033710B">
        <w:rPr>
          <w:rFonts w:ascii="Times New Roman" w:hAnsi="Times New Roman" w:cs="Times New Roman"/>
          <w:sz w:val="24"/>
          <w:szCs w:val="24"/>
        </w:rPr>
        <w:t>4</w:t>
      </w:r>
      <w:r w:rsidRPr="0033710B">
        <w:rPr>
          <w:rFonts w:ascii="Times New Roman" w:hAnsi="Times New Roman" w:cs="Times New Roman"/>
          <w:sz w:val="24"/>
          <w:szCs w:val="24"/>
        </w:rPr>
        <w:t xml:space="preserve"> eğitim ve öğretim yılının birinci dönemine ait ders notları ve devamsızlık durumlarının dikkate alındığını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öğrencinin sürekli devamsız olması nedeniyle, …..öğrencinin veli talebi doğrultusunda sınıf tekrarına bırakıldığını belirtti.</w:t>
      </w:r>
    </w:p>
    <w:p w:rsidR="002642A7" w:rsidRPr="0033710B" w:rsidRDefault="002642A7" w:rsidP="002252F5">
      <w:pPr>
        <w:tabs>
          <w:tab w:val="left" w:pos="2835"/>
        </w:tabs>
        <w:spacing w:after="0" w:line="360" w:lineRule="auto"/>
        <w:jc w:val="both"/>
        <w:rPr>
          <w:rFonts w:ascii="Times New Roman" w:hAnsi="Times New Roman" w:cs="Times New Roman"/>
          <w:b/>
          <w:bCs/>
          <w:sz w:val="24"/>
          <w:szCs w:val="24"/>
        </w:rPr>
      </w:pP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İYEP kapsamında yapılan çalışmaların değerlendirilmesi</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 Kemal KARA</w:t>
      </w:r>
      <w:r w:rsidR="002252F5" w:rsidRPr="0033710B">
        <w:rPr>
          <w:rFonts w:ascii="Times New Roman" w:hAnsi="Times New Roman" w:cs="Times New Roman"/>
          <w:sz w:val="24"/>
          <w:szCs w:val="24"/>
        </w:rPr>
        <w:t>, Müdür Yardımcısı başkanlığında, üç sınıf öğretmeni ve rehber</w:t>
      </w:r>
      <w:r w:rsidR="00B728CC"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öğretmenden İYEP Okul Komisyonunun kurulduğunu, İYEP'te görev almak isteyen ve istemeyen öğretmen listesinin öğretmenlerimizin beyanları doğrultusunda hazırlandığını, program kapsamında hazırlanan materyallerin okul we</w:t>
      </w:r>
      <w:r w:rsidR="00844AAE" w:rsidRPr="0033710B">
        <w:rPr>
          <w:rFonts w:ascii="Times New Roman" w:hAnsi="Times New Roman" w:cs="Times New Roman"/>
          <w:sz w:val="24"/>
          <w:szCs w:val="24"/>
        </w:rPr>
        <w:t xml:space="preserve">b adresinde yayımlandığını, </w:t>
      </w:r>
      <w:r w:rsidR="00B43C41" w:rsidRPr="0033710B">
        <w:rPr>
          <w:rFonts w:ascii="Times New Roman" w:hAnsi="Times New Roman" w:cs="Times New Roman"/>
          <w:sz w:val="24"/>
          <w:szCs w:val="24"/>
        </w:rPr>
        <w:t>2023</w:t>
      </w:r>
      <w:r w:rsidR="00844AAE" w:rsidRPr="0033710B">
        <w:rPr>
          <w:rFonts w:ascii="Times New Roman" w:hAnsi="Times New Roman" w:cs="Times New Roman"/>
          <w:sz w:val="24"/>
          <w:szCs w:val="24"/>
        </w:rPr>
        <w:t xml:space="preserve"> / </w:t>
      </w:r>
      <w:r w:rsidR="00B43C41" w:rsidRPr="0033710B">
        <w:rPr>
          <w:rFonts w:ascii="Times New Roman" w:hAnsi="Times New Roman" w:cs="Times New Roman"/>
          <w:sz w:val="24"/>
          <w:szCs w:val="24"/>
        </w:rPr>
        <w:t>2024</w:t>
      </w:r>
      <w:r w:rsidR="002252F5" w:rsidRPr="0033710B">
        <w:rPr>
          <w:rFonts w:ascii="Times New Roman" w:hAnsi="Times New Roman" w:cs="Times New Roman"/>
          <w:sz w:val="24"/>
          <w:szCs w:val="24"/>
        </w:rPr>
        <w:t xml:space="preserve"> Eğitim öğretim yılında okulumuzda öğrenim</w:t>
      </w:r>
      <w:r w:rsidR="00844AAE"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gören 3. Sınıf öğrencilerine, Öğrenci Belirleme Aracı ( ÖBA ) uygulandığını,</w:t>
      </w:r>
      <w:r w:rsidR="00B728CC"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Öğrenci Belirleme Aracı raporlarından elde edilen verilere göre öğrenci isim listelerinin hazırlandığını,</w:t>
      </w:r>
      <w:r w:rsidR="00B728CC"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İYEP gruplarında yer alacak öğrencilerin ve bu gruplar için görevlendirilen öğretmenlerin e-Okul Yönetim</w:t>
      </w:r>
      <w:r w:rsidR="00B728CC"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Bilgi Sistemi İYEP Modülüne işlendiğini ve programın uygulandığını belirtti.</w:t>
      </w:r>
    </w:p>
    <w:p w:rsidR="00B728CC" w:rsidRPr="0033710B" w:rsidRDefault="00B728CC"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İYEP grup öğretmeni ………………………:                                                        dedi.</w:t>
      </w:r>
    </w:p>
    <w:p w:rsidR="00B728CC" w:rsidRPr="0033710B" w:rsidRDefault="00B728CC" w:rsidP="002252F5">
      <w:pPr>
        <w:tabs>
          <w:tab w:val="left" w:pos="2835"/>
        </w:tabs>
        <w:spacing w:after="0" w:line="360" w:lineRule="auto"/>
        <w:jc w:val="both"/>
        <w:rPr>
          <w:rFonts w:ascii="Times New Roman" w:hAnsi="Times New Roman" w:cs="Times New Roman"/>
          <w:sz w:val="24"/>
          <w:szCs w:val="24"/>
        </w:rPr>
      </w:pP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Sosyal Etkinlikler Yönetmeliğine Göre Yapılan Çalışmaların Değerlendirilmesi</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Belirli gün ve haftalar kapsamında yapılan çalışmalar</w:t>
      </w:r>
    </w:p>
    <w:p w:rsidR="002252F5" w:rsidRPr="0033710B" w:rsidRDefault="002252F5" w:rsidP="002252F5">
      <w:pPr>
        <w:pStyle w:val="ListeParagraf"/>
        <w:numPr>
          <w:ilvl w:val="0"/>
          <w:numId w:val="36"/>
        </w:num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Yıl içinde yapılan bilimsel, sosyal, kültürel, sanatsal ve sportif etkinlikler ile gezi, toplum hizmeti ve yarışmaların değerlendirilmesi</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lastRenderedPageBreak/>
        <w:t>Okul Müdürü Kemal KARA</w:t>
      </w:r>
      <w:r w:rsidR="00B728CC"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öğrencilere sosyal etkinliklerle kendilerini kanıtlamalarına fırsat vermek amacıyla, Milli Bayramlar ile Belirli Gün ve Haftalarda öğrencilerin görev almalarının sağlanması öğrencilerin okula olan bağlılığını ve sevgisini artıracağını söyledi.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Müdür Yardımcısı ................ Belirli Gün ve Haftalar kapsamında anılacak ya da kutlanacak günlerin sorumlu kişi/kişiler tarafından yapılan planlamaya göre yerine getirildiğini belirtti. </w:t>
      </w:r>
      <w:r w:rsidR="00B82B2A" w:rsidRPr="0033710B">
        <w:rPr>
          <w:rFonts w:ascii="Times New Roman" w:hAnsi="Times New Roman" w:cs="Times New Roman"/>
          <w:sz w:val="24"/>
          <w:szCs w:val="24"/>
        </w:rPr>
        <w:t>Kutlamalar</w:t>
      </w:r>
      <w:r w:rsidR="009C2C8E" w:rsidRPr="0033710B">
        <w:rPr>
          <w:rFonts w:ascii="Times New Roman" w:hAnsi="Times New Roman" w:cs="Times New Roman"/>
          <w:sz w:val="24"/>
          <w:szCs w:val="24"/>
        </w:rPr>
        <w:t>da</w:t>
      </w:r>
      <w:r w:rsidR="00B82B2A" w:rsidRPr="0033710B">
        <w:rPr>
          <w:rFonts w:ascii="Times New Roman" w:hAnsi="Times New Roman" w:cs="Times New Roman"/>
          <w:sz w:val="24"/>
          <w:szCs w:val="24"/>
        </w:rPr>
        <w:t xml:space="preserve"> sahne olmadığından </w:t>
      </w:r>
      <w:r w:rsidR="009C2C8E" w:rsidRPr="0033710B">
        <w:rPr>
          <w:rFonts w:ascii="Times New Roman" w:hAnsi="Times New Roman" w:cs="Times New Roman"/>
          <w:sz w:val="24"/>
          <w:szCs w:val="24"/>
        </w:rPr>
        <w:t>sıkıntılar yaşandığını, bu sorunun giderilmesi için hep beraber çalışmalıyız dedi.</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 Kemal KARA</w:t>
      </w:r>
      <w:r w:rsidR="002252F5" w:rsidRPr="0033710B">
        <w:rPr>
          <w:rFonts w:ascii="Times New Roman" w:hAnsi="Times New Roman" w:cs="Times New Roman"/>
          <w:sz w:val="24"/>
          <w:szCs w:val="24"/>
        </w:rPr>
        <w:t>:</w:t>
      </w:r>
      <w:r w:rsidR="009C2C8E"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Anılması ya da kutlanması gereken Belirli Gün ve Haftalarla ilgili olarak yapılan çalışmaları memnuniyetle karşıladığını, çünkü hazırlanan programların öğrenciler tarafından sunulduğunu, okul panosunda bu çalışmaların bir benzerinin hazırlanıp sunulduğunu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3/A Sınıf Öğretmeni ................: Yapılan sosyal, kültürel ve sportif etkinliklerin öğrencilerin hayatlarında unutulmaz izler bıraktığını söyledi.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................okulda gerçekleştirilen kutlama ve anma programları ile etkinliklerin okul web sitesi ve EBA portalında yer almasının sağlanmaya çalışıldığını, okulun tanıtılması açısından çok önemli bir rol oynayacağını dile getirdi.</w:t>
      </w:r>
    </w:p>
    <w:p w:rsidR="002252F5" w:rsidRPr="0033710B" w:rsidRDefault="002252F5" w:rsidP="002252F5">
      <w:pPr>
        <w:tabs>
          <w:tab w:val="left" w:pos="2835"/>
        </w:tabs>
        <w:spacing w:after="0"/>
        <w:jc w:val="both"/>
        <w:rPr>
          <w:rFonts w:ascii="Times New Roman" w:hAnsi="Times New Roman" w:cs="Times New Roman"/>
          <w:sz w:val="24"/>
          <w:szCs w:val="24"/>
        </w:rPr>
      </w:pP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Rehberlik Hizmetleri Yönetmeliğe Göre Yapılacak Çalışmaların Değerlendirilmesi</w:t>
      </w:r>
    </w:p>
    <w:p w:rsidR="002252F5" w:rsidRPr="0033710B" w:rsidRDefault="002252F5" w:rsidP="002252F5">
      <w:pPr>
        <w:pStyle w:val="ListeParagraf"/>
        <w:numPr>
          <w:ilvl w:val="0"/>
          <w:numId w:val="37"/>
        </w:numPr>
        <w:tabs>
          <w:tab w:val="left" w:pos="2835"/>
        </w:tabs>
        <w:spacing w:after="0" w:line="360" w:lineRule="auto"/>
        <w:jc w:val="both"/>
        <w:rPr>
          <w:rFonts w:ascii="Times New Roman" w:hAnsi="Times New Roman" w:cs="Times New Roman"/>
          <w:b/>
          <w:bCs/>
          <w:sz w:val="24"/>
          <w:szCs w:val="24"/>
        </w:rPr>
      </w:pPr>
      <w:r w:rsidRPr="0033710B">
        <w:rPr>
          <w:rFonts w:ascii="Times New Roman" w:hAnsi="Times New Roman" w:cs="Times New Roman"/>
          <w:b/>
          <w:bCs/>
          <w:sz w:val="24"/>
          <w:szCs w:val="24"/>
        </w:rPr>
        <w:t>Rehberlik hizmetleri yürütme komisyonu çalışmaları</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Kemal </w:t>
      </w:r>
      <w:r w:rsidR="00E44E0E" w:rsidRPr="0033710B">
        <w:rPr>
          <w:rFonts w:ascii="Times New Roman" w:hAnsi="Times New Roman" w:cs="Times New Roman"/>
          <w:sz w:val="24"/>
          <w:szCs w:val="24"/>
        </w:rPr>
        <w:t>KARA; Okulumuzda</w:t>
      </w:r>
      <w:r w:rsidR="00F175B4" w:rsidRPr="0033710B">
        <w:rPr>
          <w:rFonts w:ascii="Times New Roman" w:hAnsi="Times New Roman" w:cs="Times New Roman"/>
          <w:sz w:val="24"/>
          <w:szCs w:val="24"/>
        </w:rPr>
        <w:t xml:space="preserve"> iki rehber öğretmen olduğunu</w:t>
      </w:r>
      <w:r w:rsidR="00911137" w:rsidRPr="0033710B">
        <w:rPr>
          <w:rFonts w:ascii="Times New Roman" w:hAnsi="Times New Roman" w:cs="Times New Roman"/>
          <w:sz w:val="24"/>
          <w:szCs w:val="24"/>
        </w:rPr>
        <w:t>, çevresel ve sosyo ekonomik nedenlerin</w:t>
      </w:r>
      <w:r w:rsidR="002252F5" w:rsidRPr="0033710B">
        <w:rPr>
          <w:rFonts w:ascii="Times New Roman" w:hAnsi="Times New Roman" w:cs="Times New Roman"/>
          <w:sz w:val="24"/>
          <w:szCs w:val="24"/>
        </w:rPr>
        <w:t xml:space="preserve"> öğrencilerin okul performansını</w:t>
      </w:r>
      <w:r w:rsidR="00911137"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etkileyen dışsal bir</w:t>
      </w:r>
      <w:r w:rsidR="00911137" w:rsidRPr="0033710B">
        <w:rPr>
          <w:rFonts w:ascii="Times New Roman" w:hAnsi="Times New Roman" w:cs="Times New Roman"/>
          <w:sz w:val="24"/>
          <w:szCs w:val="24"/>
        </w:rPr>
        <w:t xml:space="preserve"> </w:t>
      </w:r>
      <w:r w:rsidR="002252F5" w:rsidRPr="0033710B">
        <w:rPr>
          <w:rFonts w:ascii="Times New Roman" w:hAnsi="Times New Roman" w:cs="Times New Roman"/>
          <w:sz w:val="24"/>
          <w:szCs w:val="24"/>
        </w:rPr>
        <w:t>faktörün eğitimdeki etkilerini azaltmak amacıyla rehberlik çalışmalarının yürütüldüğünü belirtti.</w:t>
      </w:r>
      <w:r w:rsidR="00911137" w:rsidRPr="0033710B">
        <w:rPr>
          <w:rFonts w:ascii="Times New Roman" w:hAnsi="Times New Roman" w:cs="Times New Roman"/>
          <w:sz w:val="24"/>
          <w:szCs w:val="24"/>
        </w:rPr>
        <w:t xml:space="preserve"> </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Yardımcısı .................. , bakanlığımız tarafından velilere ve öğrencilere yönelik hazırlanan rehberl</w:t>
      </w:r>
      <w:r w:rsidR="00F37153" w:rsidRPr="0033710B">
        <w:rPr>
          <w:rFonts w:ascii="Times New Roman" w:hAnsi="Times New Roman" w:cs="Times New Roman"/>
          <w:sz w:val="24"/>
          <w:szCs w:val="24"/>
        </w:rPr>
        <w:t xml:space="preserve">ik çalışmalarının bir örneğinin okul idaresine teslim edilmesi halinde </w:t>
      </w:r>
      <w:r w:rsidRPr="0033710B">
        <w:rPr>
          <w:rFonts w:ascii="Times New Roman" w:hAnsi="Times New Roman" w:cs="Times New Roman"/>
          <w:sz w:val="24"/>
          <w:szCs w:val="24"/>
        </w:rPr>
        <w:t xml:space="preserve"> okul web sitesinde yayımlan</w:t>
      </w:r>
      <w:r w:rsidR="00F37153" w:rsidRPr="0033710B">
        <w:rPr>
          <w:rFonts w:ascii="Times New Roman" w:hAnsi="Times New Roman" w:cs="Times New Roman"/>
          <w:sz w:val="24"/>
          <w:szCs w:val="24"/>
        </w:rPr>
        <w:t xml:space="preserve">acağını </w:t>
      </w:r>
      <w:r w:rsidRPr="0033710B">
        <w:rPr>
          <w:rFonts w:ascii="Times New Roman" w:hAnsi="Times New Roman" w:cs="Times New Roman"/>
          <w:sz w:val="24"/>
          <w:szCs w:val="24"/>
        </w:rPr>
        <w:t>ifade etti.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4/A Sınıf Öğretmeni ................ Rehberlik Hizmetleri kapsamında yapılacak çalışmaların öğrencilerin hayatlarına dokunması gerektiğini</w:t>
      </w:r>
      <w:r w:rsidR="00F37153" w:rsidRPr="0033710B">
        <w:rPr>
          <w:rFonts w:ascii="Times New Roman" w:hAnsi="Times New Roman" w:cs="Times New Roman"/>
          <w:sz w:val="24"/>
          <w:szCs w:val="24"/>
        </w:rPr>
        <w:t xml:space="preserve"> </w:t>
      </w:r>
      <w:r w:rsidRPr="0033710B">
        <w:rPr>
          <w:rFonts w:ascii="Times New Roman" w:hAnsi="Times New Roman" w:cs="Times New Roman"/>
          <w:sz w:val="24"/>
          <w:szCs w:val="24"/>
        </w:rPr>
        <w:t>ifade etti.</w:t>
      </w:r>
    </w:p>
    <w:p w:rsidR="002252F5" w:rsidRPr="0033710B" w:rsidRDefault="002252F5" w:rsidP="002252F5">
      <w:pPr>
        <w:pStyle w:val="ListeParagraf"/>
        <w:numPr>
          <w:ilvl w:val="0"/>
          <w:numId w:val="37"/>
        </w:numPr>
        <w:tabs>
          <w:tab w:val="left" w:pos="2835"/>
        </w:tabs>
        <w:spacing w:after="0" w:line="360" w:lineRule="auto"/>
        <w:jc w:val="both"/>
        <w:rPr>
          <w:rFonts w:ascii="Times New Roman" w:eastAsia="Times New Roman" w:hAnsi="Times New Roman" w:cs="Times New Roman"/>
          <w:b/>
          <w:bCs/>
          <w:sz w:val="24"/>
          <w:szCs w:val="24"/>
        </w:rPr>
      </w:pPr>
      <w:r w:rsidRPr="0033710B">
        <w:rPr>
          <w:rFonts w:ascii="Times New Roman" w:eastAsia="Times New Roman" w:hAnsi="Times New Roman" w:cs="Times New Roman"/>
          <w:b/>
          <w:bCs/>
          <w:sz w:val="24"/>
          <w:szCs w:val="24"/>
        </w:rPr>
        <w:t>Kaynaştırma Bütünleştirme Yoluyla Eğitim uygulamaları</w:t>
      </w:r>
    </w:p>
    <w:p w:rsidR="002252F5" w:rsidRPr="0033710B" w:rsidRDefault="001334BA"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 Kemal KARA</w:t>
      </w:r>
      <w:r w:rsidR="002252F5" w:rsidRPr="0033710B">
        <w:rPr>
          <w:rFonts w:ascii="Times New Roman" w:hAnsi="Times New Roman" w:cs="Times New Roman"/>
          <w:sz w:val="24"/>
          <w:szCs w:val="24"/>
        </w:rPr>
        <w:t>:</w:t>
      </w:r>
      <w:r w:rsidR="00AF7785" w:rsidRPr="0033710B">
        <w:rPr>
          <w:rFonts w:ascii="Times New Roman" w:hAnsi="Times New Roman" w:cs="Times New Roman"/>
          <w:sz w:val="24"/>
          <w:szCs w:val="24"/>
        </w:rPr>
        <w:t xml:space="preserve"> </w:t>
      </w:r>
      <w:r w:rsidR="002252F5" w:rsidRPr="0033710B">
        <w:rPr>
          <w:rFonts w:ascii="Times New Roman" w:eastAsia="Times New Roman" w:hAnsi="Times New Roman" w:cs="Times New Roman"/>
          <w:sz w:val="24"/>
          <w:szCs w:val="24"/>
        </w:rPr>
        <w:t>Kaynaştırma Bütünleştirme Yoluyla Eğitim uygulamalarının, ö</w:t>
      </w:r>
      <w:r w:rsidR="002252F5" w:rsidRPr="0033710B">
        <w:rPr>
          <w:rFonts w:ascii="Times New Roman" w:hAnsi="Times New Roman" w:cs="Times New Roman"/>
          <w:sz w:val="24"/>
          <w:szCs w:val="24"/>
        </w:rPr>
        <w:t>zel eğitim ihtiyacı olan öğrencilerin diğer öğrenciler ile etkileşimde bulunarak eğitim-öğretim haklarından en üst düzeyde yararlanmalarını sağlayan bir uygulama olduğunu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2/A Sınıf Öğretmeni ............... sınıfında bulunan ..................isimli öğrencinin Özel Öğrenme Güçlüğü olduğunu, hazırlanan BEP doğrultusunda çalışmaların yapıldığını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3/A Sınıf Öğretmeni ............... sınıfında bulunan ..................isimli öğrencinin destek eğitim odasında Türkçe ve Matematik derslerinden ders aldığını belirtti.</w:t>
      </w:r>
    </w:p>
    <w:p w:rsidR="00AF7785" w:rsidRPr="0033710B" w:rsidRDefault="00AF7785" w:rsidP="002252F5">
      <w:pPr>
        <w:tabs>
          <w:tab w:val="left" w:pos="2835"/>
        </w:tabs>
        <w:spacing w:after="0" w:line="360" w:lineRule="auto"/>
        <w:jc w:val="both"/>
        <w:rPr>
          <w:rFonts w:ascii="Times New Roman" w:hAnsi="Times New Roman" w:cs="Times New Roman"/>
          <w:sz w:val="24"/>
          <w:szCs w:val="24"/>
        </w:rPr>
      </w:pPr>
    </w:p>
    <w:p w:rsidR="00AF7785" w:rsidRPr="0033710B" w:rsidRDefault="00AF7785" w:rsidP="00AF7785">
      <w:pPr>
        <w:pStyle w:val="ListeParagraf"/>
        <w:numPr>
          <w:ilvl w:val="0"/>
          <w:numId w:val="33"/>
        </w:numPr>
        <w:spacing w:line="240" w:lineRule="auto"/>
        <w:jc w:val="both"/>
        <w:rPr>
          <w:rFonts w:ascii="Times New Roman" w:hAnsi="Times New Roman" w:cs="Times New Roman"/>
          <w:b/>
          <w:bCs/>
          <w:sz w:val="24"/>
          <w:szCs w:val="24"/>
        </w:rPr>
      </w:pPr>
      <w:bookmarkStart w:id="4" w:name="_Hlk169777481"/>
      <w:r w:rsidRPr="0033710B">
        <w:rPr>
          <w:rFonts w:ascii="Times New Roman" w:hAnsi="Times New Roman" w:cs="Times New Roman"/>
          <w:b/>
          <w:bCs/>
          <w:sz w:val="24"/>
          <w:szCs w:val="24"/>
        </w:rPr>
        <w:t xml:space="preserve">Değerler eğitimi çalışmalarına yer verilmesi, </w:t>
      </w:r>
    </w:p>
    <w:bookmarkEnd w:id="4"/>
    <w:p w:rsidR="00894579" w:rsidRPr="0033710B" w:rsidRDefault="00894579" w:rsidP="00894579">
      <w:pPr>
        <w:pStyle w:val="NormalWeb"/>
        <w:shd w:val="clear" w:color="auto" w:fill="FFFFFF"/>
        <w:spacing w:before="0" w:beforeAutospacing="0" w:after="150" w:afterAutospacing="0"/>
        <w:ind w:left="360"/>
        <w:rPr>
          <w:color w:val="181818"/>
          <w:spacing w:val="2"/>
        </w:rPr>
      </w:pPr>
      <w:r w:rsidRPr="0033710B">
        <w:rPr>
          <w:rStyle w:val="Gl"/>
          <w:color w:val="181818"/>
          <w:spacing w:val="2"/>
        </w:rPr>
        <w:t>Okul Müdürü Kemal KARA; Milli Eğitim Bakanlığı’nın 2010/53 nolu genelgesinde değerler eğitiminin  kapsamı:</w:t>
      </w:r>
    </w:p>
    <w:p w:rsidR="00894579" w:rsidRPr="0033710B" w:rsidRDefault="00894579" w:rsidP="00894579">
      <w:pPr>
        <w:pStyle w:val="NormalWeb"/>
        <w:shd w:val="clear" w:color="auto" w:fill="FFFFFF"/>
        <w:spacing w:before="0" w:beforeAutospacing="0" w:after="150" w:afterAutospacing="0"/>
        <w:ind w:firstLine="360"/>
        <w:rPr>
          <w:color w:val="181818"/>
          <w:spacing w:val="2"/>
        </w:rPr>
      </w:pPr>
      <w:r w:rsidRPr="0033710B">
        <w:rPr>
          <w:color w:val="181818"/>
          <w:spacing w:val="2"/>
        </w:rPr>
        <w:lastRenderedPageBreak/>
        <w:t>“Toplumsal hayatı oluşturan, insanları birbirine bağlayan, gelişmeyi, mutluluğu ve huzuru sağlayan, risk ve tehditlerden koruyan ahlaki, insani, sosyal, manevi değerlerimizin tüm bireylere kazandırılmasında en önemli etken eğitimdir. Bu kazanımlarımızın öğrencilerimize aktarılması da değerler eğitimini oluşturmaktadır.”</w:t>
      </w:r>
    </w:p>
    <w:p w:rsidR="00894579" w:rsidRPr="0033710B" w:rsidRDefault="00894579" w:rsidP="00894579">
      <w:pPr>
        <w:pStyle w:val="NormalWeb"/>
        <w:shd w:val="clear" w:color="auto" w:fill="FFFFFF"/>
        <w:spacing w:before="0" w:beforeAutospacing="0" w:after="150" w:afterAutospacing="0"/>
        <w:ind w:firstLine="360"/>
        <w:rPr>
          <w:color w:val="181818"/>
          <w:spacing w:val="2"/>
        </w:rPr>
      </w:pPr>
      <w:r w:rsidRPr="0033710B">
        <w:rPr>
          <w:color w:val="181818"/>
          <w:spacing w:val="2"/>
        </w:rPr>
        <w:t>Milli Eğitim Bakanlığı’nın 2010/53 nolu genelgesi  ile 2010-2011 öğretim yılından itibaren Milli Eğitim Bakanlığı’na bağlı tüm resmi ve özel örgün eğitim kurumlarının bütün sınıf ve şubelerinde uygulamaya konulan “ Değerler Eğitimi Projesi “ ile ilgili yapılan çalışmalar yapılmaya başlanmıştır.</w:t>
      </w:r>
    </w:p>
    <w:p w:rsidR="00354183" w:rsidRPr="0033710B" w:rsidRDefault="00354183" w:rsidP="00894579">
      <w:pPr>
        <w:pStyle w:val="NormalWeb"/>
        <w:shd w:val="clear" w:color="auto" w:fill="FFFFFF"/>
        <w:spacing w:before="0" w:beforeAutospacing="0" w:after="150" w:afterAutospacing="0"/>
        <w:ind w:firstLine="360"/>
        <w:rPr>
          <w:color w:val="181818"/>
          <w:spacing w:val="2"/>
        </w:rPr>
      </w:pPr>
      <w:r w:rsidRPr="0033710B">
        <w:rPr>
          <w:color w:val="181818"/>
          <w:spacing w:val="2"/>
        </w:rPr>
        <w:t>Örnekler için; https://www.degerleregitimi.gen.tr/tag/2-sinif-degerler-egitimi/</w:t>
      </w:r>
    </w:p>
    <w:p w:rsidR="00AF7785" w:rsidRPr="0033710B" w:rsidRDefault="00AF7785" w:rsidP="00AF7785">
      <w:pPr>
        <w:pStyle w:val="ListeParagraf"/>
        <w:tabs>
          <w:tab w:val="left" w:pos="2835"/>
        </w:tabs>
        <w:spacing w:after="0" w:line="360" w:lineRule="auto"/>
        <w:jc w:val="both"/>
        <w:rPr>
          <w:rFonts w:ascii="Times New Roman" w:hAnsi="Times New Roman" w:cs="Times New Roman"/>
          <w:bCs/>
          <w:sz w:val="24"/>
          <w:szCs w:val="24"/>
        </w:rPr>
      </w:pP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Ders Dışı Eğitim Faaliyetlerinin Değerlendirilmesi</w:t>
      </w:r>
    </w:p>
    <w:p w:rsidR="002252F5" w:rsidRPr="0033710B" w:rsidRDefault="002252F5" w:rsidP="002252F5">
      <w:pPr>
        <w:pStyle w:val="ListeParagraf"/>
        <w:numPr>
          <w:ilvl w:val="0"/>
          <w:numId w:val="37"/>
        </w:num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Egzersiz &amp; kurs çalışmaları</w:t>
      </w:r>
    </w:p>
    <w:p w:rsidR="002252F5" w:rsidRPr="0033710B" w:rsidRDefault="002252F5" w:rsidP="002252F5">
      <w:pPr>
        <w:pStyle w:val="ListeParagraf"/>
        <w:numPr>
          <w:ilvl w:val="0"/>
          <w:numId w:val="37"/>
        </w:num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Proje çalışmaları (Değerler eğitimi, beyaz bayrak, beslenme dostu okul, eTwinning projeleri)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 xml:space="preserve">Okul Müdürü </w:t>
      </w:r>
      <w:r w:rsidR="00621FFB" w:rsidRPr="0033710B">
        <w:rPr>
          <w:rFonts w:ascii="Times New Roman" w:hAnsi="Times New Roman" w:cs="Times New Roman"/>
          <w:sz w:val="24"/>
          <w:szCs w:val="24"/>
        </w:rPr>
        <w:t xml:space="preserve">Kemal KARA </w:t>
      </w:r>
      <w:r w:rsidRPr="0033710B">
        <w:rPr>
          <w:rFonts w:ascii="Times New Roman" w:hAnsi="Times New Roman" w:cs="Times New Roman"/>
          <w:sz w:val="24"/>
          <w:szCs w:val="24"/>
        </w:rPr>
        <w:t>öğrencilerin geleneksel, kültürel değerlerin tanıtılması, serbest zamanlarının verimli bir şekilde değerlendirmek, kötü alışkanlıklardan uzak kalmalarının sağlanması amacıyla öğrencilerin çeşitli kurslara veya egzersiz çalışmalarına katılım sağladıklarını, yüz yüze eğitim faaliyetlerinin olmaması sebebiyle bu çalışmaların durdurulduğunu belirtti.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Müdür Ya</w:t>
      </w:r>
      <w:r w:rsidR="00844AAE" w:rsidRPr="0033710B">
        <w:rPr>
          <w:rFonts w:ascii="Times New Roman" w:hAnsi="Times New Roman" w:cs="Times New Roman"/>
          <w:sz w:val="24"/>
          <w:szCs w:val="24"/>
        </w:rPr>
        <w:t xml:space="preserve">rdımcısı .................. </w:t>
      </w:r>
      <w:r w:rsidR="00B43C41" w:rsidRPr="0033710B">
        <w:rPr>
          <w:rFonts w:ascii="Times New Roman" w:hAnsi="Times New Roman" w:cs="Times New Roman"/>
          <w:sz w:val="24"/>
          <w:szCs w:val="24"/>
        </w:rPr>
        <w:t>2023</w:t>
      </w:r>
      <w:r w:rsidR="00844AAE" w:rsidRPr="0033710B">
        <w:rPr>
          <w:rFonts w:ascii="Times New Roman" w:hAnsi="Times New Roman" w:cs="Times New Roman"/>
          <w:sz w:val="24"/>
          <w:szCs w:val="24"/>
        </w:rPr>
        <w:t xml:space="preserve"> / </w:t>
      </w:r>
      <w:r w:rsidR="00B43C41" w:rsidRPr="0033710B">
        <w:rPr>
          <w:rFonts w:ascii="Times New Roman" w:hAnsi="Times New Roman" w:cs="Times New Roman"/>
          <w:sz w:val="24"/>
          <w:szCs w:val="24"/>
        </w:rPr>
        <w:t>2024</w:t>
      </w:r>
      <w:r w:rsidRPr="0033710B">
        <w:rPr>
          <w:rFonts w:ascii="Times New Roman" w:hAnsi="Times New Roman" w:cs="Times New Roman"/>
          <w:sz w:val="24"/>
          <w:szCs w:val="24"/>
        </w:rPr>
        <w:t xml:space="preserve"> Eğitim Öğretim yılında kitap okuma projesi, değerler eğitimi projesi, beyaz bayrak, beslenme dostu okul projesi ve e</w:t>
      </w:r>
      <w:r w:rsidR="00621FFB" w:rsidRPr="0033710B">
        <w:rPr>
          <w:rFonts w:ascii="Times New Roman" w:hAnsi="Times New Roman" w:cs="Times New Roman"/>
          <w:sz w:val="24"/>
          <w:szCs w:val="24"/>
        </w:rPr>
        <w:t>-</w:t>
      </w:r>
      <w:r w:rsidRPr="0033710B">
        <w:rPr>
          <w:rFonts w:ascii="Times New Roman" w:hAnsi="Times New Roman" w:cs="Times New Roman"/>
          <w:sz w:val="24"/>
          <w:szCs w:val="24"/>
        </w:rPr>
        <w:t>Twinning projelerinin başarılı bir şekilde sürdürüldüğünü, projelerle eğitim öğretim çalışmaların daha keyifli ve eğlenceli hale geldiğini belirtti. Uzaktan eğitim sürecinde de kitap okuma projesi ile e</w:t>
      </w:r>
      <w:r w:rsidR="00621FFB" w:rsidRPr="0033710B">
        <w:rPr>
          <w:rFonts w:ascii="Times New Roman" w:hAnsi="Times New Roman" w:cs="Times New Roman"/>
          <w:sz w:val="24"/>
          <w:szCs w:val="24"/>
        </w:rPr>
        <w:t>-</w:t>
      </w:r>
      <w:r w:rsidRPr="0033710B">
        <w:rPr>
          <w:rFonts w:ascii="Times New Roman" w:hAnsi="Times New Roman" w:cs="Times New Roman"/>
          <w:sz w:val="24"/>
          <w:szCs w:val="24"/>
        </w:rPr>
        <w:t>Twinning projelerinin devam ettiğini sözlerine ekledi.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İş Sağlığı ve Güvenliği Uygulamaları</w:t>
      </w:r>
    </w:p>
    <w:p w:rsidR="002252F5" w:rsidRPr="0033710B" w:rsidRDefault="002252F5" w:rsidP="002252F5">
      <w:pPr>
        <w:pStyle w:val="ListeParagraf"/>
        <w:numPr>
          <w:ilvl w:val="0"/>
          <w:numId w:val="38"/>
        </w:num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Yeni koronavirüs salgını kapsaminda risk analizi değerlendirmesi</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w:t>
      </w:r>
      <w:r w:rsidR="00353B9E" w:rsidRPr="0033710B">
        <w:rPr>
          <w:rFonts w:ascii="Times New Roman" w:hAnsi="Times New Roman" w:cs="Times New Roman"/>
          <w:sz w:val="24"/>
          <w:szCs w:val="24"/>
        </w:rPr>
        <w:t xml:space="preserve"> Kemal KARA</w:t>
      </w:r>
      <w:r w:rsidRPr="0033710B">
        <w:rPr>
          <w:rFonts w:ascii="Times New Roman" w:hAnsi="Times New Roman" w:cs="Times New Roman"/>
          <w:sz w:val="24"/>
          <w:szCs w:val="24"/>
        </w:rPr>
        <w:t>: İş Sağlığı ve Güvenliği Risk Değerlendirmesi Yönetmeliği hükümlerinde, “İşyeri dışından kaynaklanan ve işyerini etkileyebilecek yeni bir tehlikenin ortaya çıkması nedeniyle ortaya çıkabilecek yeni risklerin, işyerinin tamamını veya bir bölümünü etkiliyor olması göz önünde bulundurularak risk değerlendirmesi tamamen veya kısmen yenilenmesi gerektiği” ifade edilmektedir. Risk değerlendirme formu size ayrıca tebliğ edilecektir.</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Planda yer alan hususlara titizlikle uygulanması hepimizin sağlığı için önem arz etmektedir.</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p>
    <w:p w:rsidR="00C10831" w:rsidRPr="0033710B" w:rsidRDefault="00C10831" w:rsidP="00C10831">
      <w:pPr>
        <w:pStyle w:val="ListeParagraf"/>
        <w:numPr>
          <w:ilvl w:val="0"/>
          <w:numId w:val="33"/>
        </w:numPr>
        <w:spacing w:line="240" w:lineRule="auto"/>
        <w:jc w:val="both"/>
        <w:rPr>
          <w:rFonts w:ascii="Times New Roman" w:hAnsi="Times New Roman" w:cs="Times New Roman"/>
          <w:b/>
          <w:bCs/>
          <w:sz w:val="24"/>
          <w:szCs w:val="24"/>
        </w:rPr>
      </w:pPr>
      <w:bookmarkStart w:id="5" w:name="_Hlk169777640"/>
      <w:r w:rsidRPr="0033710B">
        <w:rPr>
          <w:rFonts w:ascii="Times New Roman" w:hAnsi="Times New Roman" w:cs="Times New Roman"/>
          <w:b/>
          <w:bCs/>
          <w:sz w:val="24"/>
          <w:szCs w:val="24"/>
        </w:rPr>
        <w:t>Stratejik planlama çalışmalarına ilişkin iş ve işlemleri,</w:t>
      </w:r>
    </w:p>
    <w:bookmarkEnd w:id="5"/>
    <w:p w:rsidR="00C10831" w:rsidRPr="0033710B" w:rsidRDefault="00577BE0" w:rsidP="00577BE0">
      <w:pPr>
        <w:spacing w:after="0" w:line="360" w:lineRule="auto"/>
        <w:jc w:val="both"/>
        <w:rPr>
          <w:rFonts w:ascii="Times New Roman" w:hAnsi="Times New Roman" w:cs="Times New Roman"/>
          <w:bCs/>
          <w:sz w:val="24"/>
          <w:szCs w:val="24"/>
        </w:rPr>
      </w:pPr>
      <w:r w:rsidRPr="0033710B">
        <w:rPr>
          <w:rFonts w:ascii="Times New Roman" w:hAnsi="Times New Roman" w:cs="Times New Roman"/>
          <w:bCs/>
          <w:sz w:val="24"/>
          <w:szCs w:val="24"/>
        </w:rPr>
        <w:tab/>
      </w:r>
      <w:r w:rsidR="005A3B1D" w:rsidRPr="0033710B">
        <w:rPr>
          <w:rFonts w:ascii="Times New Roman" w:hAnsi="Times New Roman" w:cs="Times New Roman"/>
          <w:bCs/>
          <w:sz w:val="24"/>
          <w:szCs w:val="24"/>
        </w:rPr>
        <w:t>2024-2028 Str</w:t>
      </w:r>
      <w:r w:rsidRPr="0033710B">
        <w:rPr>
          <w:rFonts w:ascii="Times New Roman" w:hAnsi="Times New Roman" w:cs="Times New Roman"/>
          <w:bCs/>
          <w:sz w:val="24"/>
          <w:szCs w:val="24"/>
        </w:rPr>
        <w:t>a</w:t>
      </w:r>
      <w:r w:rsidR="005A3B1D" w:rsidRPr="0033710B">
        <w:rPr>
          <w:rFonts w:ascii="Times New Roman" w:hAnsi="Times New Roman" w:cs="Times New Roman"/>
          <w:bCs/>
          <w:sz w:val="24"/>
          <w:szCs w:val="24"/>
        </w:rPr>
        <w:t xml:space="preserve">tejik plan hazırlama ekibi oluşturuldu. İl ve İlçe </w:t>
      </w:r>
      <w:r w:rsidR="00C10831" w:rsidRPr="0033710B">
        <w:rPr>
          <w:rFonts w:ascii="Times New Roman" w:hAnsi="Times New Roman" w:cs="Times New Roman"/>
          <w:bCs/>
          <w:sz w:val="24"/>
          <w:szCs w:val="24"/>
        </w:rPr>
        <w:t>Strate</w:t>
      </w:r>
      <w:r w:rsidR="005A3B1D" w:rsidRPr="0033710B">
        <w:rPr>
          <w:rFonts w:ascii="Times New Roman" w:hAnsi="Times New Roman" w:cs="Times New Roman"/>
          <w:bCs/>
          <w:sz w:val="24"/>
          <w:szCs w:val="24"/>
        </w:rPr>
        <w:t>j</w:t>
      </w:r>
      <w:r w:rsidR="00C10831" w:rsidRPr="0033710B">
        <w:rPr>
          <w:rFonts w:ascii="Times New Roman" w:hAnsi="Times New Roman" w:cs="Times New Roman"/>
          <w:bCs/>
          <w:sz w:val="24"/>
          <w:szCs w:val="24"/>
        </w:rPr>
        <w:t xml:space="preserve">ik </w:t>
      </w:r>
      <w:r w:rsidR="005A3B1D" w:rsidRPr="0033710B">
        <w:rPr>
          <w:rFonts w:ascii="Times New Roman" w:hAnsi="Times New Roman" w:cs="Times New Roman"/>
          <w:bCs/>
          <w:sz w:val="24"/>
          <w:szCs w:val="24"/>
        </w:rPr>
        <w:t>plan doğrultusunda okulumuza ait stratejik plan hazırlanmıştır</w:t>
      </w:r>
      <w:r w:rsidRPr="0033710B">
        <w:rPr>
          <w:rFonts w:ascii="Times New Roman" w:hAnsi="Times New Roman" w:cs="Times New Roman"/>
          <w:bCs/>
          <w:sz w:val="24"/>
          <w:szCs w:val="24"/>
        </w:rPr>
        <w:t>.</w:t>
      </w:r>
    </w:p>
    <w:p w:rsidR="002252F5" w:rsidRPr="0033710B" w:rsidRDefault="002252F5" w:rsidP="002252F5">
      <w:pPr>
        <w:pStyle w:val="ListeParagraf"/>
        <w:numPr>
          <w:ilvl w:val="0"/>
          <w:numId w:val="33"/>
        </w:numPr>
        <w:tabs>
          <w:tab w:val="left" w:pos="2835"/>
        </w:tabs>
        <w:spacing w:after="0" w:line="360" w:lineRule="auto"/>
        <w:jc w:val="both"/>
        <w:rPr>
          <w:rFonts w:ascii="Times New Roman" w:hAnsi="Times New Roman" w:cs="Times New Roman"/>
          <w:b/>
          <w:sz w:val="24"/>
          <w:szCs w:val="24"/>
        </w:rPr>
      </w:pPr>
      <w:r w:rsidRPr="0033710B">
        <w:rPr>
          <w:rFonts w:ascii="Times New Roman" w:hAnsi="Times New Roman" w:cs="Times New Roman"/>
          <w:b/>
          <w:sz w:val="24"/>
          <w:szCs w:val="24"/>
        </w:rPr>
        <w:t>Kapanış</w:t>
      </w:r>
    </w:p>
    <w:p w:rsidR="002252F5" w:rsidRPr="0033710B" w:rsidRDefault="002252F5" w:rsidP="002252F5">
      <w:pPr>
        <w:tabs>
          <w:tab w:val="left" w:pos="2835"/>
        </w:tabs>
        <w:spacing w:after="0" w:line="360" w:lineRule="auto"/>
        <w:jc w:val="both"/>
        <w:rPr>
          <w:rFonts w:ascii="Times New Roman" w:hAnsi="Times New Roman" w:cs="Times New Roman"/>
          <w:sz w:val="24"/>
          <w:szCs w:val="24"/>
        </w:rPr>
      </w:pPr>
      <w:r w:rsidRPr="0033710B">
        <w:rPr>
          <w:rFonts w:ascii="Times New Roman" w:hAnsi="Times New Roman" w:cs="Times New Roman"/>
          <w:sz w:val="24"/>
          <w:szCs w:val="24"/>
        </w:rPr>
        <w:t>Okul Müdürü</w:t>
      </w:r>
      <w:r w:rsidR="00353B9E" w:rsidRPr="0033710B">
        <w:rPr>
          <w:rFonts w:ascii="Times New Roman" w:hAnsi="Times New Roman" w:cs="Times New Roman"/>
          <w:sz w:val="24"/>
          <w:szCs w:val="24"/>
        </w:rPr>
        <w:t xml:space="preserve"> Kemal KARA</w:t>
      </w:r>
      <w:r w:rsidRPr="0033710B">
        <w:rPr>
          <w:rFonts w:ascii="Times New Roman" w:hAnsi="Times New Roman" w:cs="Times New Roman"/>
          <w:sz w:val="24"/>
          <w:szCs w:val="24"/>
        </w:rPr>
        <w:t xml:space="preserve">: </w:t>
      </w:r>
      <w:r w:rsidR="00580411" w:rsidRPr="0033710B">
        <w:rPr>
          <w:rFonts w:ascii="Times New Roman" w:hAnsi="Times New Roman" w:cs="Times New Roman"/>
          <w:sz w:val="24"/>
          <w:szCs w:val="24"/>
        </w:rPr>
        <w:t xml:space="preserve">Değerli öğretmenim, 2023-2024 Eğitim öğretim Yılında </w:t>
      </w:r>
      <w:r w:rsidRPr="0033710B">
        <w:rPr>
          <w:rFonts w:ascii="Times New Roman" w:hAnsi="Times New Roman" w:cs="Times New Roman"/>
          <w:sz w:val="24"/>
          <w:szCs w:val="24"/>
        </w:rPr>
        <w:t xml:space="preserve">göstermiş oldukları başarılı çalışmalardan dolayı </w:t>
      </w:r>
      <w:r w:rsidR="00580411" w:rsidRPr="0033710B">
        <w:rPr>
          <w:rFonts w:ascii="Times New Roman" w:hAnsi="Times New Roman" w:cs="Times New Roman"/>
          <w:sz w:val="24"/>
          <w:szCs w:val="24"/>
        </w:rPr>
        <w:t>hepinize ayrı ayrı</w:t>
      </w:r>
      <w:r w:rsidRPr="0033710B">
        <w:rPr>
          <w:rFonts w:ascii="Times New Roman" w:hAnsi="Times New Roman" w:cs="Times New Roman"/>
          <w:sz w:val="24"/>
          <w:szCs w:val="24"/>
        </w:rPr>
        <w:t xml:space="preserve"> teşekkür ediyorum. Tüm yaşamınızın değerli ailelerinizle birlikte, sağlıklı, başarılı ve mutlu geçmesini diliyorum." dedi.</w:t>
      </w:r>
    </w:p>
    <w:tbl>
      <w:tblPr>
        <w:tblStyle w:val="AkGlgeleme-Vurgu5"/>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4"/>
      </w:tblGrid>
      <w:tr w:rsidR="002252F5" w:rsidRPr="0033710B" w:rsidTr="00C1058D">
        <w:trPr>
          <w:cnfStyle w:val="100000000000" w:firstRow="1" w:lastRow="0" w:firstColumn="0" w:lastColumn="0" w:oddVBand="0" w:evenVBand="0" w:oddHBand="0"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10354" w:type="dxa"/>
            <w:tcBorders>
              <w:top w:val="none" w:sz="0" w:space="0" w:color="auto"/>
              <w:left w:val="none" w:sz="0" w:space="0" w:color="auto"/>
              <w:bottom w:val="none" w:sz="0" w:space="0" w:color="auto"/>
              <w:right w:val="none" w:sz="0" w:space="0" w:color="auto"/>
            </w:tcBorders>
            <w:shd w:val="clear" w:color="auto" w:fill="auto"/>
            <w:vAlign w:val="center"/>
          </w:tcPr>
          <w:p w:rsidR="002252F5" w:rsidRPr="0033710B" w:rsidRDefault="00B43C41" w:rsidP="00C1058D">
            <w:pPr>
              <w:tabs>
                <w:tab w:val="left" w:pos="2835"/>
              </w:tabs>
              <w:spacing w:line="360" w:lineRule="auto"/>
              <w:jc w:val="center"/>
              <w:rPr>
                <w:rFonts w:ascii="Times New Roman" w:hAnsi="Times New Roman" w:cs="Times New Roman"/>
                <w:bCs w:val="0"/>
                <w:color w:val="auto"/>
                <w:sz w:val="24"/>
                <w:szCs w:val="24"/>
              </w:rPr>
            </w:pPr>
            <w:r w:rsidRPr="0033710B">
              <w:rPr>
                <w:rFonts w:ascii="Times New Roman" w:hAnsi="Times New Roman" w:cs="Times New Roman"/>
                <w:color w:val="auto"/>
                <w:sz w:val="24"/>
                <w:szCs w:val="24"/>
              </w:rPr>
              <w:lastRenderedPageBreak/>
              <w:t>2023</w:t>
            </w:r>
            <w:r w:rsidR="00FE322E" w:rsidRPr="0033710B">
              <w:rPr>
                <w:rFonts w:ascii="Times New Roman" w:hAnsi="Times New Roman" w:cs="Times New Roman"/>
                <w:color w:val="auto"/>
                <w:sz w:val="24"/>
                <w:szCs w:val="24"/>
              </w:rPr>
              <w:t>/</w:t>
            </w:r>
            <w:r w:rsidRPr="0033710B">
              <w:rPr>
                <w:rFonts w:ascii="Times New Roman" w:hAnsi="Times New Roman" w:cs="Times New Roman"/>
                <w:color w:val="auto"/>
                <w:sz w:val="24"/>
                <w:szCs w:val="24"/>
              </w:rPr>
              <w:t>2024</w:t>
            </w:r>
            <w:r w:rsidR="002252F5" w:rsidRPr="0033710B">
              <w:rPr>
                <w:rFonts w:ascii="Times New Roman" w:hAnsi="Times New Roman" w:cs="Times New Roman"/>
                <w:color w:val="auto"/>
                <w:sz w:val="24"/>
                <w:szCs w:val="24"/>
              </w:rPr>
              <w:t xml:space="preserve"> EĞİTİM ÖĞRETİM YILI</w:t>
            </w:r>
          </w:p>
        </w:tc>
      </w:tr>
      <w:tr w:rsidR="002252F5" w:rsidRPr="0033710B" w:rsidTr="00C1058D">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10354" w:type="dxa"/>
            <w:tcBorders>
              <w:left w:val="none" w:sz="0" w:space="0" w:color="auto"/>
              <w:right w:val="none" w:sz="0" w:space="0" w:color="auto"/>
            </w:tcBorders>
            <w:shd w:val="clear" w:color="auto" w:fill="auto"/>
            <w:vAlign w:val="center"/>
          </w:tcPr>
          <w:p w:rsidR="002252F5" w:rsidRPr="0033710B" w:rsidRDefault="00081590" w:rsidP="00C1058D">
            <w:pPr>
              <w:tabs>
                <w:tab w:val="left" w:pos="2835"/>
              </w:tabs>
              <w:spacing w:line="360" w:lineRule="auto"/>
              <w:jc w:val="center"/>
              <w:rPr>
                <w:rFonts w:ascii="Times New Roman" w:hAnsi="Times New Roman" w:cs="Times New Roman"/>
                <w:bCs w:val="0"/>
                <w:color w:val="auto"/>
                <w:sz w:val="24"/>
                <w:szCs w:val="24"/>
              </w:rPr>
            </w:pPr>
            <w:r w:rsidRPr="0033710B">
              <w:rPr>
                <w:rFonts w:ascii="Times New Roman" w:hAnsi="Times New Roman" w:cs="Times New Roman"/>
                <w:color w:val="auto"/>
                <w:sz w:val="24"/>
                <w:szCs w:val="24"/>
              </w:rPr>
              <w:t>ŞEHİT DURAN</w:t>
            </w:r>
            <w:r w:rsidR="002252F5" w:rsidRPr="0033710B">
              <w:rPr>
                <w:rFonts w:ascii="Times New Roman" w:hAnsi="Times New Roman" w:cs="Times New Roman"/>
                <w:color w:val="auto"/>
                <w:sz w:val="24"/>
                <w:szCs w:val="24"/>
              </w:rPr>
              <w:t xml:space="preserve"> İLKOKULU MÜDÜRLÜĞÜ</w:t>
            </w:r>
          </w:p>
        </w:tc>
      </w:tr>
      <w:tr w:rsidR="002252F5" w:rsidRPr="0033710B" w:rsidTr="00C1058D">
        <w:trPr>
          <w:trHeight w:val="299"/>
          <w:jc w:val="center"/>
        </w:trPr>
        <w:tc>
          <w:tcPr>
            <w:cnfStyle w:val="001000000000" w:firstRow="0" w:lastRow="0" w:firstColumn="1" w:lastColumn="0" w:oddVBand="0" w:evenVBand="0" w:oddHBand="0" w:evenHBand="0" w:firstRowFirstColumn="0" w:firstRowLastColumn="0" w:lastRowFirstColumn="0" w:lastRowLastColumn="0"/>
            <w:tcW w:w="10354" w:type="dxa"/>
            <w:shd w:val="clear" w:color="auto" w:fill="auto"/>
            <w:vAlign w:val="center"/>
          </w:tcPr>
          <w:p w:rsidR="002252F5" w:rsidRPr="0033710B" w:rsidRDefault="002252F5" w:rsidP="00C1058D">
            <w:pPr>
              <w:tabs>
                <w:tab w:val="left" w:pos="2835"/>
              </w:tabs>
              <w:spacing w:line="360" w:lineRule="auto"/>
              <w:jc w:val="center"/>
              <w:rPr>
                <w:rFonts w:ascii="Times New Roman" w:hAnsi="Times New Roman" w:cs="Times New Roman"/>
                <w:color w:val="auto"/>
                <w:sz w:val="24"/>
                <w:szCs w:val="24"/>
              </w:rPr>
            </w:pPr>
            <w:r w:rsidRPr="0033710B">
              <w:rPr>
                <w:rFonts w:ascii="Times New Roman" w:hAnsi="Times New Roman" w:cs="Times New Roman"/>
                <w:bCs w:val="0"/>
                <w:color w:val="auto"/>
                <w:sz w:val="24"/>
                <w:szCs w:val="24"/>
              </w:rPr>
              <w:t>SENE SONU ÖĞRETMENLER KURULU TOPLANTISI</w:t>
            </w:r>
          </w:p>
        </w:tc>
      </w:tr>
    </w:tbl>
    <w:p w:rsidR="002252F5" w:rsidRPr="0033710B" w:rsidRDefault="00F6499F" w:rsidP="002252F5">
      <w:pPr>
        <w:tabs>
          <w:tab w:val="left" w:pos="2835"/>
        </w:tabs>
        <w:spacing w:after="0" w:line="240" w:lineRule="auto"/>
        <w:jc w:val="both"/>
        <w:rPr>
          <w:rFonts w:ascii="Times New Roman" w:hAnsi="Times New Roman" w:cs="Times New Roman"/>
          <w:sz w:val="24"/>
          <w:szCs w:val="24"/>
        </w:rPr>
      </w:pPr>
      <w:hyperlink r:id="rId9" w:history="1"/>
    </w:p>
    <w:tbl>
      <w:tblPr>
        <w:tblStyle w:val="AkGlgeleme-Vurgu5"/>
        <w:tblW w:w="10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3368"/>
        <w:gridCol w:w="3544"/>
      </w:tblGrid>
      <w:tr w:rsidR="002252F5" w:rsidRPr="0033710B" w:rsidTr="00C1058D">
        <w:trPr>
          <w:cnfStyle w:val="100000000000" w:firstRow="1" w:lastRow="0" w:firstColumn="0" w:lastColumn="0" w:oddVBand="0" w:evenVBand="0" w:oddHBand="0" w:evenHBand="0" w:firstRowFirstColumn="0" w:firstRowLastColumn="0" w:lastRowFirstColumn="0" w:lastRowLastColumn="0"/>
          <w:trHeight w:val="217"/>
          <w:jc w:val="center"/>
        </w:trPr>
        <w:tc>
          <w:tcPr>
            <w:cnfStyle w:val="001000000000" w:firstRow="0" w:lastRow="0" w:firstColumn="1" w:lastColumn="0" w:oddVBand="0" w:evenVBand="0" w:oddHBand="0" w:evenHBand="0" w:firstRowFirstColumn="0" w:firstRowLastColumn="0" w:lastRowFirstColumn="0" w:lastRowLastColumn="0"/>
            <w:tcW w:w="10384" w:type="dxa"/>
            <w:gridSpan w:val="3"/>
            <w:tcBorders>
              <w:top w:val="none" w:sz="0" w:space="0" w:color="auto"/>
              <w:left w:val="none" w:sz="0" w:space="0" w:color="auto"/>
              <w:bottom w:val="none" w:sz="0" w:space="0" w:color="auto"/>
              <w:right w:val="none" w:sz="0" w:space="0" w:color="auto"/>
            </w:tcBorders>
            <w:shd w:val="clear" w:color="auto" w:fill="auto"/>
            <w:vAlign w:val="center"/>
          </w:tcPr>
          <w:p w:rsidR="002252F5" w:rsidRPr="0033710B" w:rsidRDefault="002252F5" w:rsidP="00C1058D">
            <w:pPr>
              <w:tabs>
                <w:tab w:val="left" w:pos="2835"/>
              </w:tabs>
              <w:spacing w:line="360" w:lineRule="auto"/>
              <w:jc w:val="center"/>
              <w:rPr>
                <w:rFonts w:ascii="Times New Roman" w:hAnsi="Times New Roman" w:cs="Times New Roman"/>
                <w:color w:val="auto"/>
                <w:sz w:val="24"/>
                <w:szCs w:val="24"/>
              </w:rPr>
            </w:pPr>
            <w:r w:rsidRPr="0033710B">
              <w:rPr>
                <w:rFonts w:ascii="Times New Roman" w:hAnsi="Times New Roman" w:cs="Times New Roman"/>
                <w:color w:val="auto"/>
                <w:sz w:val="24"/>
                <w:szCs w:val="24"/>
              </w:rPr>
              <w:t>TOPLANTI BİLGİLERİ</w:t>
            </w:r>
          </w:p>
        </w:tc>
      </w:tr>
      <w:tr w:rsidR="002252F5" w:rsidRPr="0033710B" w:rsidTr="00C1058D">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3472" w:type="dxa"/>
            <w:tcBorders>
              <w:left w:val="none" w:sz="0" w:space="0" w:color="auto"/>
              <w:right w:val="none" w:sz="0" w:space="0" w:color="auto"/>
            </w:tcBorders>
            <w:shd w:val="clear" w:color="auto" w:fill="auto"/>
          </w:tcPr>
          <w:p w:rsidR="002252F5" w:rsidRPr="0033710B" w:rsidRDefault="002252F5" w:rsidP="00C1058D">
            <w:pPr>
              <w:tabs>
                <w:tab w:val="left" w:pos="2835"/>
              </w:tabs>
              <w:spacing w:line="360" w:lineRule="auto"/>
              <w:jc w:val="center"/>
              <w:rPr>
                <w:rFonts w:ascii="Times New Roman" w:hAnsi="Times New Roman" w:cs="Times New Roman"/>
                <w:color w:val="auto"/>
                <w:sz w:val="24"/>
                <w:szCs w:val="24"/>
              </w:rPr>
            </w:pPr>
            <w:r w:rsidRPr="0033710B">
              <w:rPr>
                <w:rFonts w:ascii="Times New Roman" w:hAnsi="Times New Roman" w:cs="Times New Roman"/>
                <w:color w:val="auto"/>
                <w:sz w:val="24"/>
                <w:szCs w:val="24"/>
              </w:rPr>
              <w:t>Toplantı Yeri</w:t>
            </w:r>
          </w:p>
        </w:tc>
        <w:tc>
          <w:tcPr>
            <w:tcW w:w="3368" w:type="dxa"/>
            <w:tcBorders>
              <w:left w:val="none" w:sz="0" w:space="0" w:color="auto"/>
              <w:right w:val="none" w:sz="0" w:space="0" w:color="auto"/>
            </w:tcBorders>
            <w:shd w:val="clear" w:color="auto" w:fill="auto"/>
          </w:tcPr>
          <w:p w:rsidR="002252F5" w:rsidRPr="0033710B" w:rsidRDefault="002252F5" w:rsidP="00C1058D">
            <w:pPr>
              <w:tabs>
                <w:tab w:val="left" w:pos="2835"/>
              </w:tabs>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33710B">
              <w:rPr>
                <w:rFonts w:ascii="Times New Roman" w:hAnsi="Times New Roman" w:cs="Times New Roman"/>
                <w:b/>
                <w:color w:val="auto"/>
                <w:sz w:val="24"/>
                <w:szCs w:val="24"/>
              </w:rPr>
              <w:t>Toplantı Tarihi</w:t>
            </w:r>
          </w:p>
        </w:tc>
        <w:tc>
          <w:tcPr>
            <w:tcW w:w="3544" w:type="dxa"/>
            <w:tcBorders>
              <w:left w:val="none" w:sz="0" w:space="0" w:color="auto"/>
              <w:right w:val="none" w:sz="0" w:space="0" w:color="auto"/>
            </w:tcBorders>
            <w:shd w:val="clear" w:color="auto" w:fill="auto"/>
          </w:tcPr>
          <w:p w:rsidR="002252F5" w:rsidRPr="0033710B" w:rsidRDefault="002252F5" w:rsidP="00C1058D">
            <w:pPr>
              <w:tabs>
                <w:tab w:val="left" w:pos="2835"/>
              </w:tabs>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33710B">
              <w:rPr>
                <w:rFonts w:ascii="Times New Roman" w:hAnsi="Times New Roman" w:cs="Times New Roman"/>
                <w:b/>
                <w:color w:val="auto"/>
                <w:sz w:val="24"/>
                <w:szCs w:val="24"/>
              </w:rPr>
              <w:t>Toplantı Saati</w:t>
            </w:r>
          </w:p>
        </w:tc>
      </w:tr>
      <w:tr w:rsidR="002252F5" w:rsidRPr="0033710B" w:rsidTr="00C1058D">
        <w:trPr>
          <w:trHeight w:val="314"/>
          <w:jc w:val="center"/>
        </w:trPr>
        <w:tc>
          <w:tcPr>
            <w:cnfStyle w:val="001000000000" w:firstRow="0" w:lastRow="0" w:firstColumn="1" w:lastColumn="0" w:oddVBand="0" w:evenVBand="0" w:oddHBand="0" w:evenHBand="0" w:firstRowFirstColumn="0" w:firstRowLastColumn="0" w:lastRowFirstColumn="0" w:lastRowLastColumn="0"/>
            <w:tcW w:w="3472" w:type="dxa"/>
            <w:shd w:val="clear" w:color="auto" w:fill="auto"/>
            <w:vAlign w:val="center"/>
          </w:tcPr>
          <w:p w:rsidR="002252F5" w:rsidRPr="0033710B" w:rsidRDefault="00A25FA7" w:rsidP="00C1058D">
            <w:pPr>
              <w:tabs>
                <w:tab w:val="left" w:pos="2835"/>
              </w:tabs>
              <w:spacing w:line="360" w:lineRule="auto"/>
              <w:jc w:val="center"/>
              <w:rPr>
                <w:rFonts w:ascii="Times New Roman" w:hAnsi="Times New Roman" w:cs="Times New Roman"/>
                <w:b w:val="0"/>
                <w:color w:val="auto"/>
                <w:sz w:val="24"/>
                <w:szCs w:val="24"/>
              </w:rPr>
            </w:pPr>
            <w:r w:rsidRPr="0033710B">
              <w:rPr>
                <w:rFonts w:ascii="Times New Roman" w:hAnsi="Times New Roman" w:cs="Times New Roman"/>
                <w:b w:val="0"/>
                <w:color w:val="auto"/>
                <w:sz w:val="24"/>
                <w:szCs w:val="24"/>
              </w:rPr>
              <w:t>Toplantı Salonu</w:t>
            </w:r>
          </w:p>
        </w:tc>
        <w:tc>
          <w:tcPr>
            <w:tcW w:w="3368" w:type="dxa"/>
            <w:shd w:val="clear" w:color="auto" w:fill="auto"/>
            <w:vAlign w:val="center"/>
          </w:tcPr>
          <w:p w:rsidR="002252F5" w:rsidRPr="0033710B" w:rsidRDefault="00B43C41" w:rsidP="00C1058D">
            <w:pPr>
              <w:tabs>
                <w:tab w:val="left" w:pos="2835"/>
              </w:tabs>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33710B">
              <w:rPr>
                <w:rFonts w:ascii="Times New Roman" w:hAnsi="Times New Roman" w:cs="Times New Roman"/>
                <w:color w:val="auto"/>
                <w:sz w:val="24"/>
                <w:szCs w:val="24"/>
              </w:rPr>
              <w:t>24</w:t>
            </w:r>
            <w:r w:rsidR="002252F5" w:rsidRPr="0033710B">
              <w:rPr>
                <w:rFonts w:ascii="Times New Roman" w:hAnsi="Times New Roman" w:cs="Times New Roman"/>
                <w:color w:val="auto"/>
                <w:sz w:val="24"/>
                <w:szCs w:val="24"/>
              </w:rPr>
              <w:t>.06.</w:t>
            </w:r>
            <w:r w:rsidRPr="0033710B">
              <w:rPr>
                <w:rFonts w:ascii="Times New Roman" w:hAnsi="Times New Roman" w:cs="Times New Roman"/>
                <w:color w:val="auto"/>
                <w:sz w:val="24"/>
                <w:szCs w:val="24"/>
              </w:rPr>
              <w:t>2024</w:t>
            </w:r>
          </w:p>
        </w:tc>
        <w:tc>
          <w:tcPr>
            <w:tcW w:w="3544" w:type="dxa"/>
            <w:shd w:val="clear" w:color="auto" w:fill="auto"/>
            <w:vAlign w:val="center"/>
          </w:tcPr>
          <w:p w:rsidR="002252F5" w:rsidRPr="0033710B" w:rsidRDefault="002252F5" w:rsidP="00C1058D">
            <w:pPr>
              <w:tabs>
                <w:tab w:val="left" w:pos="2835"/>
              </w:tabs>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33710B">
              <w:rPr>
                <w:rFonts w:ascii="Times New Roman" w:hAnsi="Times New Roman" w:cs="Times New Roman"/>
                <w:color w:val="auto"/>
                <w:sz w:val="24"/>
                <w:szCs w:val="24"/>
              </w:rPr>
              <w:t>1</w:t>
            </w:r>
            <w:r w:rsidR="00082BE8" w:rsidRPr="0033710B">
              <w:rPr>
                <w:rFonts w:ascii="Times New Roman" w:hAnsi="Times New Roman" w:cs="Times New Roman"/>
                <w:color w:val="auto"/>
                <w:sz w:val="24"/>
                <w:szCs w:val="24"/>
              </w:rPr>
              <w:t>0</w:t>
            </w:r>
            <w:r w:rsidRPr="0033710B">
              <w:rPr>
                <w:rFonts w:ascii="Times New Roman" w:hAnsi="Times New Roman" w:cs="Times New Roman"/>
                <w:color w:val="auto"/>
                <w:sz w:val="24"/>
                <w:szCs w:val="24"/>
              </w:rPr>
              <w:t>.00</w:t>
            </w:r>
          </w:p>
        </w:tc>
      </w:tr>
    </w:tbl>
    <w:p w:rsidR="002252F5" w:rsidRPr="0033710B" w:rsidRDefault="002252F5" w:rsidP="002252F5">
      <w:pPr>
        <w:tabs>
          <w:tab w:val="left" w:pos="2835"/>
        </w:tabs>
        <w:spacing w:after="0"/>
        <w:jc w:val="both"/>
        <w:rPr>
          <w:rFonts w:ascii="Times New Roman" w:hAnsi="Times New Roman" w:cs="Times New Roman"/>
          <w:sz w:val="24"/>
          <w:szCs w:val="24"/>
        </w:rPr>
      </w:pPr>
    </w:p>
    <w:p w:rsidR="002C20B1" w:rsidRPr="0033710B" w:rsidRDefault="002C20B1" w:rsidP="002C20B1">
      <w:pPr>
        <w:tabs>
          <w:tab w:val="left" w:pos="2835"/>
        </w:tabs>
        <w:spacing w:after="0"/>
        <w:ind w:left="-142" w:firstLine="142"/>
        <w:jc w:val="center"/>
        <w:rPr>
          <w:rFonts w:ascii="Times New Roman" w:hAnsi="Times New Roman" w:cs="Times New Roman"/>
          <w:b/>
          <w:sz w:val="24"/>
          <w:szCs w:val="24"/>
        </w:rPr>
      </w:pPr>
      <w:r w:rsidRPr="0033710B">
        <w:rPr>
          <w:rFonts w:ascii="Times New Roman" w:hAnsi="Times New Roman" w:cs="Times New Roman"/>
          <w:b/>
          <w:sz w:val="24"/>
          <w:szCs w:val="24"/>
        </w:rPr>
        <w:t>ALINAN KARARLAR</w:t>
      </w:r>
    </w:p>
    <w:p w:rsidR="002C20B1" w:rsidRPr="0033710B" w:rsidRDefault="002C20B1" w:rsidP="002C20B1">
      <w:pPr>
        <w:tabs>
          <w:tab w:val="left" w:pos="2835"/>
        </w:tabs>
        <w:spacing w:after="0"/>
        <w:ind w:left="-142" w:firstLine="142"/>
        <w:jc w:val="center"/>
        <w:rPr>
          <w:rFonts w:ascii="Times New Roman" w:hAnsi="Times New Roman" w:cs="Times New Roman"/>
          <w:b/>
          <w:sz w:val="24"/>
          <w:szCs w:val="24"/>
        </w:rPr>
      </w:pPr>
    </w:p>
    <w:p w:rsidR="002C20B1" w:rsidRPr="0033710B" w:rsidRDefault="002C20B1" w:rsidP="002C20B1">
      <w:pPr>
        <w:pStyle w:val="ListeParagraf"/>
        <w:numPr>
          <w:ilvl w:val="0"/>
          <w:numId w:val="46"/>
        </w:numPr>
        <w:tabs>
          <w:tab w:val="left" w:pos="2835"/>
        </w:tabs>
        <w:spacing w:after="0" w:line="276" w:lineRule="auto"/>
        <w:ind w:left="709"/>
        <w:jc w:val="both"/>
        <w:rPr>
          <w:rFonts w:ascii="Times New Roman" w:hAnsi="Times New Roman" w:cs="Times New Roman"/>
          <w:b/>
          <w:sz w:val="24"/>
          <w:szCs w:val="24"/>
        </w:rPr>
      </w:pPr>
      <w:r w:rsidRPr="0033710B">
        <w:rPr>
          <w:rFonts w:ascii="Times New Roman" w:hAnsi="Times New Roman" w:cs="Times New Roman"/>
          <w:b/>
          <w:sz w:val="24"/>
          <w:szCs w:val="24"/>
        </w:rPr>
        <w:t>Açılış Ve Yoklama</w:t>
      </w:r>
    </w:p>
    <w:p w:rsidR="002C20B1" w:rsidRPr="0033710B" w:rsidRDefault="002C20B1" w:rsidP="002C20B1">
      <w:pPr>
        <w:pStyle w:val="ListeParagraf"/>
        <w:numPr>
          <w:ilvl w:val="0"/>
          <w:numId w:val="44"/>
        </w:numPr>
        <w:tabs>
          <w:tab w:val="left" w:pos="2835"/>
        </w:tabs>
        <w:spacing w:after="0"/>
        <w:jc w:val="both"/>
        <w:rPr>
          <w:rFonts w:ascii="Times New Roman" w:hAnsi="Times New Roman" w:cs="Times New Roman"/>
          <w:sz w:val="24"/>
          <w:szCs w:val="24"/>
        </w:rPr>
      </w:pPr>
      <w:r w:rsidRPr="0033710B">
        <w:rPr>
          <w:rFonts w:ascii="Times New Roman" w:hAnsi="Times New Roman" w:cs="Times New Roman"/>
          <w:sz w:val="24"/>
          <w:szCs w:val="24"/>
        </w:rPr>
        <w:t>Yapılan yoklamada idareci ve öğretmenlerin hazır bulunduğu görülerek toplantının başlamasına, gündem maddelerinin yeterli olduğuna, başka gündem maddesi eklenmesine gerek olmadığına</w:t>
      </w:r>
    </w:p>
    <w:p w:rsidR="002C20B1" w:rsidRPr="0033710B" w:rsidRDefault="002C20B1" w:rsidP="002C20B1">
      <w:pPr>
        <w:tabs>
          <w:tab w:val="left" w:pos="2835"/>
        </w:tabs>
        <w:spacing w:after="0"/>
        <w:jc w:val="both"/>
        <w:rPr>
          <w:rFonts w:ascii="Times New Roman" w:hAnsi="Times New Roman" w:cs="Times New Roman"/>
          <w:sz w:val="24"/>
          <w:szCs w:val="24"/>
        </w:rPr>
      </w:pP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2023 / 2024 Eğitim-Öğretim Yılının Değerlendirilmesi</w:t>
      </w:r>
    </w:p>
    <w:p w:rsidR="002C20B1" w:rsidRPr="0033710B" w:rsidRDefault="002C20B1" w:rsidP="002C20B1">
      <w:pPr>
        <w:pStyle w:val="ListeParagraf"/>
        <w:numPr>
          <w:ilvl w:val="0"/>
          <w:numId w:val="44"/>
        </w:numPr>
        <w:tabs>
          <w:tab w:val="left" w:pos="2835"/>
        </w:tabs>
        <w:spacing w:after="0"/>
        <w:jc w:val="both"/>
        <w:rPr>
          <w:rFonts w:ascii="Times New Roman" w:hAnsi="Times New Roman" w:cs="Times New Roman"/>
          <w:sz w:val="24"/>
          <w:szCs w:val="24"/>
        </w:rPr>
      </w:pPr>
      <w:r w:rsidRPr="0033710B">
        <w:rPr>
          <w:rFonts w:ascii="Times New Roman" w:hAnsi="Times New Roman" w:cs="Times New Roman"/>
          <w:sz w:val="24"/>
          <w:szCs w:val="24"/>
        </w:rPr>
        <w:t>Komisyon ve kurullarda görevli öğretmenlerin çalışmalarının daha etkin hale getirilmesine,</w:t>
      </w:r>
    </w:p>
    <w:p w:rsidR="002C20B1" w:rsidRPr="0033710B" w:rsidRDefault="002C20B1" w:rsidP="002C20B1">
      <w:pPr>
        <w:pStyle w:val="ListeParagraf"/>
        <w:numPr>
          <w:ilvl w:val="0"/>
          <w:numId w:val="44"/>
        </w:numPr>
        <w:tabs>
          <w:tab w:val="left" w:pos="2835"/>
        </w:tabs>
        <w:spacing w:after="0"/>
        <w:jc w:val="both"/>
        <w:rPr>
          <w:rFonts w:ascii="Times New Roman" w:hAnsi="Times New Roman" w:cs="Times New Roman"/>
          <w:sz w:val="24"/>
          <w:szCs w:val="24"/>
        </w:rPr>
      </w:pPr>
      <w:r w:rsidRPr="0033710B">
        <w:rPr>
          <w:rFonts w:ascii="Times New Roman" w:hAnsi="Times New Roman" w:cs="Times New Roman"/>
          <w:sz w:val="24"/>
          <w:szCs w:val="24"/>
        </w:rPr>
        <w:t xml:space="preserve">Başarıyı artırmak için ders işlenirken görsel materyallere ağırlık verilmesine, öğrencilerin sorumluluk duygusunu artırmaya yönelik faaliyetlere ağırlık verilmesine, serbest zamanlarda günlük, anı, hikâye çalışmalarına özendirici ve teşvik edici etkinlikler yapılmasına, öğrencilerin başarısız olduğu konularda tekrarların yapılmasına, başarıyı arttıracak durumlar hakkında velilerle konuşulmasına, öğrencilerin öğrenme güçlükleri giderilmeli için öğrencilerle bireysel ilgilenilmesine, </w:t>
      </w:r>
    </w:p>
    <w:p w:rsidR="002C20B1" w:rsidRPr="0033710B" w:rsidRDefault="002C20B1" w:rsidP="002C20B1">
      <w:pPr>
        <w:pStyle w:val="ListeParagraf"/>
        <w:numPr>
          <w:ilvl w:val="0"/>
          <w:numId w:val="44"/>
        </w:numPr>
        <w:tabs>
          <w:tab w:val="left" w:pos="2835"/>
        </w:tabs>
        <w:spacing w:after="0"/>
        <w:jc w:val="both"/>
        <w:rPr>
          <w:rFonts w:ascii="Times New Roman" w:hAnsi="Times New Roman" w:cs="Times New Roman"/>
          <w:sz w:val="24"/>
          <w:szCs w:val="24"/>
        </w:rPr>
      </w:pPr>
      <w:bookmarkStart w:id="6" w:name="_Hlk169776758"/>
      <w:r w:rsidRPr="0033710B">
        <w:rPr>
          <w:rFonts w:ascii="Times New Roman" w:hAnsi="Times New Roman" w:cs="Times New Roman"/>
          <w:bCs/>
          <w:sz w:val="24"/>
          <w:szCs w:val="24"/>
        </w:rPr>
        <w:t>Çocukların istenilen davranış ve alışkanlıkları kazandırabilmeleri ile kendini gerçekleştiren çocuklar olarak yetişmesine katkıda bulunmak amacıyla okul idaresi, öğretmen, ve yardımcı personellerin sürekli iletişim ve işbirliği içerisinde olmasına,</w:t>
      </w:r>
    </w:p>
    <w:bookmarkEnd w:id="6"/>
    <w:p w:rsidR="002C20B1" w:rsidRPr="0033710B" w:rsidRDefault="002C20B1" w:rsidP="002C20B1">
      <w:pPr>
        <w:tabs>
          <w:tab w:val="left" w:pos="2835"/>
        </w:tabs>
        <w:spacing w:after="0"/>
        <w:jc w:val="both"/>
        <w:rPr>
          <w:rFonts w:ascii="Times New Roman" w:hAnsi="Times New Roman" w:cs="Times New Roman"/>
          <w:sz w:val="24"/>
          <w:szCs w:val="24"/>
        </w:rPr>
      </w:pPr>
    </w:p>
    <w:p w:rsidR="002C20B1" w:rsidRPr="0033710B" w:rsidRDefault="002C20B1" w:rsidP="002C20B1">
      <w:pPr>
        <w:pStyle w:val="ListeParagraf"/>
        <w:numPr>
          <w:ilvl w:val="0"/>
          <w:numId w:val="46"/>
        </w:numPr>
        <w:spacing w:line="240" w:lineRule="auto"/>
        <w:ind w:left="709" w:hanging="425"/>
        <w:jc w:val="both"/>
        <w:rPr>
          <w:rFonts w:ascii="Times New Roman" w:hAnsi="Times New Roman" w:cs="Times New Roman"/>
          <w:b/>
          <w:bCs/>
          <w:sz w:val="24"/>
          <w:szCs w:val="24"/>
        </w:rPr>
      </w:pPr>
      <w:r w:rsidRPr="0033710B">
        <w:rPr>
          <w:rFonts w:ascii="Times New Roman" w:hAnsi="Times New Roman" w:cs="Times New Roman"/>
          <w:b/>
          <w:bCs/>
          <w:sz w:val="24"/>
          <w:szCs w:val="24"/>
        </w:rPr>
        <w:t>Atatürkçülükle ilgili konuların derslerde işlenişi ile öğretim programlarının uygulanmasına yönelik hususlar,</w:t>
      </w:r>
    </w:p>
    <w:p w:rsidR="002C20B1" w:rsidRPr="0033710B" w:rsidRDefault="002C20B1" w:rsidP="002C20B1">
      <w:pPr>
        <w:pStyle w:val="ListeParagraf"/>
        <w:spacing w:line="240" w:lineRule="auto"/>
        <w:ind w:left="709"/>
        <w:jc w:val="both"/>
        <w:rPr>
          <w:rFonts w:ascii="Times New Roman" w:hAnsi="Times New Roman" w:cs="Times New Roman"/>
          <w:sz w:val="24"/>
          <w:szCs w:val="24"/>
        </w:rPr>
      </w:pPr>
      <w:r w:rsidRPr="0033710B">
        <w:rPr>
          <w:rFonts w:ascii="Times New Roman" w:hAnsi="Times New Roman" w:cs="Times New Roman"/>
          <w:sz w:val="24"/>
          <w:szCs w:val="24"/>
        </w:rPr>
        <w:t>Ilgili mevuzat doğrultusunda iş ve işlemlerin yapılmasına</w:t>
      </w:r>
    </w:p>
    <w:p w:rsidR="002C20B1" w:rsidRPr="0033710B" w:rsidRDefault="002C20B1" w:rsidP="002C20B1">
      <w:pPr>
        <w:pStyle w:val="ListeParagraf"/>
        <w:tabs>
          <w:tab w:val="left" w:pos="2835"/>
        </w:tabs>
        <w:spacing w:after="0"/>
        <w:ind w:left="644"/>
        <w:jc w:val="both"/>
        <w:rPr>
          <w:rFonts w:ascii="Times New Roman" w:hAnsi="Times New Roman" w:cs="Times New Roman"/>
          <w:b/>
          <w:sz w:val="24"/>
          <w:szCs w:val="24"/>
        </w:rPr>
      </w:pP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Öğretmenlerle İlgili Hususların Görüşülmesi</w:t>
      </w:r>
    </w:p>
    <w:p w:rsidR="002C20B1" w:rsidRPr="0033710B" w:rsidRDefault="002C20B1" w:rsidP="002C20B1">
      <w:pPr>
        <w:pStyle w:val="ListeParagraf"/>
        <w:numPr>
          <w:ilvl w:val="0"/>
          <w:numId w:val="43"/>
        </w:numPr>
        <w:tabs>
          <w:tab w:val="left" w:pos="2835"/>
        </w:tabs>
        <w:spacing w:after="0"/>
        <w:jc w:val="both"/>
        <w:rPr>
          <w:rFonts w:ascii="Times New Roman" w:hAnsi="Times New Roman" w:cs="Times New Roman"/>
          <w:sz w:val="24"/>
          <w:szCs w:val="24"/>
        </w:rPr>
      </w:pPr>
      <w:r w:rsidRPr="0033710B">
        <w:rPr>
          <w:rFonts w:ascii="Times New Roman" w:hAnsi="Times New Roman" w:cs="Times New Roman"/>
          <w:sz w:val="24"/>
          <w:szCs w:val="24"/>
        </w:rPr>
        <w:t>Resmi gazete, tebliğler dergisi, genelge ve duyuruların takip edilmesine, resmi yazıların günlük olarak incelenmesine,</w:t>
      </w:r>
    </w:p>
    <w:p w:rsidR="002C20B1" w:rsidRPr="0033710B" w:rsidRDefault="002C20B1" w:rsidP="002C20B1">
      <w:pPr>
        <w:pStyle w:val="ListeParagraf"/>
        <w:numPr>
          <w:ilvl w:val="0"/>
          <w:numId w:val="39"/>
        </w:numPr>
        <w:tabs>
          <w:tab w:val="left" w:pos="2835"/>
        </w:tabs>
        <w:spacing w:after="0" w:line="276" w:lineRule="auto"/>
        <w:jc w:val="both"/>
        <w:rPr>
          <w:rFonts w:ascii="Times New Roman" w:hAnsi="Times New Roman" w:cs="Times New Roman"/>
          <w:sz w:val="24"/>
          <w:szCs w:val="24"/>
        </w:rPr>
      </w:pPr>
      <w:r w:rsidRPr="0033710B">
        <w:rPr>
          <w:rFonts w:ascii="Times New Roman" w:hAnsi="Times New Roman" w:cs="Times New Roman"/>
          <w:sz w:val="24"/>
          <w:szCs w:val="24"/>
        </w:rPr>
        <w:t>Mesleki çalışma programının görev paylaşımına uygun olarak etkin bir şekilde yerine getirilmesine,</w:t>
      </w:r>
    </w:p>
    <w:p w:rsidR="002C20B1" w:rsidRPr="0033710B" w:rsidRDefault="002C20B1" w:rsidP="002C20B1">
      <w:pPr>
        <w:pStyle w:val="ListeParagraf"/>
        <w:numPr>
          <w:ilvl w:val="0"/>
          <w:numId w:val="39"/>
        </w:numPr>
        <w:spacing w:line="240" w:lineRule="auto"/>
        <w:jc w:val="both"/>
        <w:rPr>
          <w:rFonts w:ascii="Times New Roman" w:hAnsi="Times New Roman" w:cs="Times New Roman"/>
          <w:sz w:val="24"/>
          <w:szCs w:val="24"/>
        </w:rPr>
      </w:pPr>
      <w:r w:rsidRPr="0033710B">
        <w:rPr>
          <w:rFonts w:ascii="Times New Roman" w:hAnsi="Times New Roman" w:cs="Times New Roman"/>
          <w:sz w:val="24"/>
          <w:szCs w:val="24"/>
        </w:rPr>
        <w:t>Kurum kültürü oluşturulması için daha fazla sosyal etkinlik çalışmalarına yer verilmesine,</w:t>
      </w:r>
    </w:p>
    <w:p w:rsidR="002C20B1" w:rsidRPr="0033710B" w:rsidRDefault="002C20B1" w:rsidP="002C20B1">
      <w:pPr>
        <w:pStyle w:val="ListeParagraf"/>
        <w:tabs>
          <w:tab w:val="left" w:pos="2835"/>
        </w:tabs>
        <w:spacing w:after="0" w:line="276" w:lineRule="auto"/>
        <w:jc w:val="both"/>
        <w:rPr>
          <w:rFonts w:ascii="Times New Roman" w:hAnsi="Times New Roman" w:cs="Times New Roman"/>
          <w:sz w:val="24"/>
          <w:szCs w:val="24"/>
        </w:rPr>
      </w:pP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Ders İşlemleri İle İlgili Esasların Görüşülmesi</w:t>
      </w:r>
    </w:p>
    <w:p w:rsidR="002C20B1" w:rsidRPr="0033710B" w:rsidRDefault="002C20B1" w:rsidP="002C20B1">
      <w:pPr>
        <w:pStyle w:val="ListeParagraf"/>
        <w:numPr>
          <w:ilvl w:val="0"/>
          <w:numId w:val="39"/>
        </w:numPr>
        <w:tabs>
          <w:tab w:val="left" w:pos="2835"/>
        </w:tabs>
        <w:spacing w:after="0"/>
        <w:jc w:val="both"/>
        <w:rPr>
          <w:rFonts w:ascii="Times New Roman" w:hAnsi="Times New Roman" w:cs="Times New Roman"/>
          <w:sz w:val="24"/>
          <w:szCs w:val="24"/>
        </w:rPr>
      </w:pPr>
      <w:r w:rsidRPr="0033710B">
        <w:rPr>
          <w:rFonts w:ascii="Times New Roman" w:hAnsi="Times New Roman" w:cs="Times New Roman"/>
          <w:sz w:val="24"/>
          <w:szCs w:val="24"/>
        </w:rPr>
        <w:t>Toplantılarla ilgili iş ve işlemlerin yönetmelik ve yönerge hükümlerine göre yapılmasına, bu hususta gerekli çalışmaların branş öğretmenleri ve okul idaresiyle işbirliği içinde titizlikle yürütülmesine, toplantı tutanak örneklerinin okul idaresine teslime edilmesi gerektiğine,</w:t>
      </w:r>
    </w:p>
    <w:p w:rsidR="002C20B1" w:rsidRPr="0033710B" w:rsidRDefault="002C20B1" w:rsidP="002C20B1">
      <w:pPr>
        <w:pStyle w:val="ListeParagraf"/>
        <w:numPr>
          <w:ilvl w:val="0"/>
          <w:numId w:val="39"/>
        </w:numPr>
        <w:tabs>
          <w:tab w:val="left" w:pos="2835"/>
        </w:tabs>
        <w:spacing w:after="0"/>
        <w:jc w:val="both"/>
        <w:rPr>
          <w:rFonts w:ascii="Times New Roman" w:hAnsi="Times New Roman" w:cs="Times New Roman"/>
          <w:sz w:val="24"/>
          <w:szCs w:val="24"/>
        </w:rPr>
      </w:pPr>
      <w:r w:rsidRPr="0033710B">
        <w:rPr>
          <w:rFonts w:ascii="Times New Roman" w:hAnsi="Times New Roman" w:cs="Times New Roman"/>
          <w:sz w:val="24"/>
          <w:szCs w:val="24"/>
        </w:rPr>
        <w:t>Yıl içinde her an denetim yapılacakmış gibi mevzuatta belirtilen evrakların hazır bulunulması</w:t>
      </w:r>
    </w:p>
    <w:p w:rsidR="002C20B1" w:rsidRPr="0033710B" w:rsidRDefault="002C20B1" w:rsidP="002C20B1">
      <w:pPr>
        <w:tabs>
          <w:tab w:val="left" w:pos="2835"/>
        </w:tabs>
        <w:spacing w:after="0"/>
        <w:jc w:val="both"/>
        <w:rPr>
          <w:rFonts w:ascii="Times New Roman" w:hAnsi="Times New Roman" w:cs="Times New Roman"/>
          <w:sz w:val="24"/>
          <w:szCs w:val="24"/>
        </w:rPr>
      </w:pPr>
    </w:p>
    <w:p w:rsidR="002C20B1" w:rsidRPr="0033710B" w:rsidRDefault="002C20B1" w:rsidP="002C20B1">
      <w:pPr>
        <w:pStyle w:val="ListeParagraf"/>
        <w:numPr>
          <w:ilvl w:val="0"/>
          <w:numId w:val="46"/>
        </w:numPr>
        <w:tabs>
          <w:tab w:val="left" w:pos="2835"/>
        </w:tabs>
        <w:spacing w:after="0" w:line="276" w:lineRule="auto"/>
        <w:ind w:left="644"/>
        <w:rPr>
          <w:rFonts w:ascii="Times New Roman" w:hAnsi="Times New Roman" w:cs="Times New Roman"/>
          <w:b/>
          <w:sz w:val="24"/>
          <w:szCs w:val="24"/>
        </w:rPr>
      </w:pPr>
      <w:r w:rsidRPr="0033710B">
        <w:rPr>
          <w:rFonts w:ascii="Times New Roman" w:hAnsi="Times New Roman" w:cs="Times New Roman"/>
          <w:b/>
          <w:sz w:val="24"/>
          <w:szCs w:val="24"/>
        </w:rPr>
        <w:t>Öğrencileri İlgilendiren Hususların Görüşülmesi</w:t>
      </w:r>
    </w:p>
    <w:p w:rsidR="002C20B1" w:rsidRPr="0033710B" w:rsidRDefault="002C20B1" w:rsidP="002C20B1">
      <w:pPr>
        <w:pStyle w:val="ListeParagraf"/>
        <w:numPr>
          <w:ilvl w:val="0"/>
          <w:numId w:val="39"/>
        </w:numPr>
        <w:jc w:val="both"/>
        <w:rPr>
          <w:rFonts w:ascii="Times New Roman" w:eastAsiaTheme="minorEastAsia" w:hAnsi="Times New Roman" w:cs="Times New Roman"/>
          <w:bCs/>
          <w:sz w:val="24"/>
          <w:szCs w:val="24"/>
          <w:lang w:eastAsia="tr-TR"/>
        </w:rPr>
      </w:pPr>
      <w:r w:rsidRPr="0033710B">
        <w:rPr>
          <w:rFonts w:ascii="Times New Roman" w:hAnsi="Times New Roman" w:cs="Times New Roman"/>
          <w:sz w:val="24"/>
          <w:szCs w:val="24"/>
        </w:rPr>
        <w:t>Devam-devamsızlık konusunda öğretmenlerin kendi öğrencilerini daha dikkatli takip etmesine,</w:t>
      </w:r>
    </w:p>
    <w:p w:rsidR="002C20B1" w:rsidRPr="0033710B" w:rsidRDefault="002C20B1" w:rsidP="002C20B1">
      <w:pPr>
        <w:pStyle w:val="ListeParagraf"/>
        <w:numPr>
          <w:ilvl w:val="0"/>
          <w:numId w:val="39"/>
        </w:numPr>
        <w:jc w:val="both"/>
        <w:rPr>
          <w:rFonts w:ascii="Times New Roman" w:eastAsiaTheme="minorEastAsia" w:hAnsi="Times New Roman" w:cs="Times New Roman"/>
          <w:bCs/>
          <w:sz w:val="24"/>
          <w:szCs w:val="24"/>
          <w:lang w:eastAsia="tr-TR"/>
        </w:rPr>
      </w:pPr>
      <w:r w:rsidRPr="0033710B">
        <w:rPr>
          <w:rFonts w:ascii="Times New Roman" w:hAnsi="Times New Roman" w:cs="Times New Roman"/>
          <w:sz w:val="24"/>
          <w:szCs w:val="24"/>
        </w:rPr>
        <w:t>O</w:t>
      </w:r>
      <w:r w:rsidRPr="0033710B">
        <w:rPr>
          <w:rFonts w:ascii="Times New Roman" w:hAnsi="Times New Roman" w:cs="Times New Roman"/>
          <w:bCs/>
          <w:sz w:val="24"/>
          <w:szCs w:val="24"/>
        </w:rPr>
        <w:t>kulumuz disiplin anlayışının sürdürülmesi konusunda daha dikkatli davranılmasına ve okul misyonu-vizyonu çerçevesinde hareket edilmesine,</w:t>
      </w: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lastRenderedPageBreak/>
        <w:t>Sosyal Etkinlikler Yönetmeliğine Göre Yapılan Çalışmaların Değerlendirilmesi</w:t>
      </w:r>
    </w:p>
    <w:p w:rsidR="002C20B1" w:rsidRPr="0033710B" w:rsidRDefault="002C20B1" w:rsidP="002C20B1">
      <w:pPr>
        <w:pStyle w:val="ListeParagraf"/>
        <w:numPr>
          <w:ilvl w:val="0"/>
          <w:numId w:val="40"/>
        </w:numPr>
        <w:tabs>
          <w:tab w:val="left" w:pos="2835"/>
        </w:tabs>
        <w:spacing w:after="0" w:line="276" w:lineRule="auto"/>
        <w:jc w:val="both"/>
        <w:rPr>
          <w:rFonts w:ascii="Times New Roman" w:hAnsi="Times New Roman" w:cs="Times New Roman"/>
          <w:b/>
          <w:sz w:val="24"/>
          <w:szCs w:val="24"/>
        </w:rPr>
      </w:pPr>
      <w:r w:rsidRPr="0033710B">
        <w:rPr>
          <w:rFonts w:ascii="Times New Roman" w:hAnsi="Times New Roman" w:cs="Times New Roman"/>
          <w:sz w:val="24"/>
          <w:szCs w:val="24"/>
        </w:rPr>
        <w:t>Bilimsel, sosyal, kültürel, sanatsal ve sportif etkinlikler ile gezi, toplum hizmeti ve yarışmalara katılım sağlanması konusunda teşvik edici çalışmaların yapılmasına,</w:t>
      </w:r>
    </w:p>
    <w:p w:rsidR="002C20B1" w:rsidRPr="0033710B" w:rsidRDefault="002C20B1" w:rsidP="002C20B1">
      <w:pPr>
        <w:pStyle w:val="ListeParagraf"/>
        <w:numPr>
          <w:ilvl w:val="0"/>
          <w:numId w:val="40"/>
        </w:numPr>
        <w:tabs>
          <w:tab w:val="left" w:pos="2835"/>
        </w:tabs>
        <w:spacing w:after="0" w:line="276" w:lineRule="auto"/>
        <w:jc w:val="both"/>
        <w:rPr>
          <w:rFonts w:ascii="Times New Roman" w:hAnsi="Times New Roman" w:cs="Times New Roman"/>
          <w:b/>
          <w:sz w:val="24"/>
          <w:szCs w:val="24"/>
        </w:rPr>
      </w:pPr>
      <w:r w:rsidRPr="0033710B">
        <w:rPr>
          <w:rFonts w:ascii="Times New Roman" w:hAnsi="Times New Roman" w:cs="Times New Roman"/>
          <w:sz w:val="24"/>
          <w:szCs w:val="24"/>
        </w:rPr>
        <w:t>Başarı gösteren öğrencilerin motivasyonunu artırmak amacıyla ödüllendirilmesine,</w:t>
      </w:r>
    </w:p>
    <w:p w:rsidR="002C20B1" w:rsidRPr="0033710B" w:rsidRDefault="002C20B1" w:rsidP="002C20B1">
      <w:pPr>
        <w:pStyle w:val="ListeParagraf"/>
        <w:numPr>
          <w:ilvl w:val="0"/>
          <w:numId w:val="40"/>
        </w:numPr>
        <w:tabs>
          <w:tab w:val="left" w:pos="2835"/>
        </w:tabs>
        <w:spacing w:after="0" w:line="276" w:lineRule="auto"/>
        <w:jc w:val="both"/>
        <w:rPr>
          <w:rFonts w:ascii="Times New Roman" w:hAnsi="Times New Roman" w:cs="Times New Roman"/>
          <w:b/>
          <w:sz w:val="24"/>
          <w:szCs w:val="24"/>
        </w:rPr>
      </w:pPr>
      <w:r w:rsidRPr="0033710B">
        <w:rPr>
          <w:rFonts w:ascii="Times New Roman" w:hAnsi="Times New Roman" w:cs="Times New Roman"/>
          <w:sz w:val="24"/>
          <w:szCs w:val="24"/>
        </w:rPr>
        <w:t>Sene sonu Sosyal etkinliğin sene başında planlanmasına,</w:t>
      </w:r>
    </w:p>
    <w:p w:rsidR="002C20B1" w:rsidRPr="0033710B" w:rsidRDefault="002C20B1" w:rsidP="002C20B1">
      <w:pPr>
        <w:pStyle w:val="ListeParagraf"/>
        <w:tabs>
          <w:tab w:val="left" w:pos="2835"/>
        </w:tabs>
        <w:spacing w:after="0" w:line="276" w:lineRule="auto"/>
        <w:jc w:val="both"/>
        <w:rPr>
          <w:rFonts w:ascii="Times New Roman" w:hAnsi="Times New Roman" w:cs="Times New Roman"/>
          <w:b/>
          <w:sz w:val="24"/>
          <w:szCs w:val="24"/>
        </w:rPr>
      </w:pP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Rehberlik Hizmetleri Yönetmeliğe Göre Yapılacak Çalışmaların Değerlendirilmesi</w:t>
      </w:r>
    </w:p>
    <w:p w:rsidR="002C20B1" w:rsidRPr="0033710B" w:rsidRDefault="002C20B1" w:rsidP="002C20B1">
      <w:pPr>
        <w:pStyle w:val="ListeParagraf"/>
        <w:numPr>
          <w:ilvl w:val="0"/>
          <w:numId w:val="41"/>
        </w:numPr>
        <w:tabs>
          <w:tab w:val="left" w:pos="2835"/>
        </w:tabs>
        <w:spacing w:after="0" w:line="276" w:lineRule="auto"/>
        <w:jc w:val="both"/>
        <w:rPr>
          <w:rFonts w:ascii="Times New Roman" w:hAnsi="Times New Roman" w:cs="Times New Roman"/>
          <w:sz w:val="24"/>
          <w:szCs w:val="24"/>
        </w:rPr>
      </w:pPr>
      <w:r w:rsidRPr="0033710B">
        <w:rPr>
          <w:rFonts w:ascii="Times New Roman" w:hAnsi="Times New Roman" w:cs="Times New Roman"/>
          <w:sz w:val="24"/>
          <w:szCs w:val="24"/>
        </w:rPr>
        <w:t>Rehberlik hizmetleri çalışmalarının bir örneğinin idareye verilerek web sitesinde yayımlanmasına,</w:t>
      </w:r>
    </w:p>
    <w:p w:rsidR="002C20B1" w:rsidRPr="0033710B" w:rsidRDefault="002C20B1" w:rsidP="002C20B1">
      <w:pPr>
        <w:pStyle w:val="ListeParagraf"/>
        <w:tabs>
          <w:tab w:val="left" w:pos="2835"/>
        </w:tabs>
        <w:spacing w:after="0" w:line="276" w:lineRule="auto"/>
        <w:jc w:val="both"/>
        <w:rPr>
          <w:rFonts w:ascii="Times New Roman" w:hAnsi="Times New Roman" w:cs="Times New Roman"/>
          <w:sz w:val="24"/>
          <w:szCs w:val="24"/>
        </w:rPr>
      </w:pPr>
    </w:p>
    <w:p w:rsidR="002C20B1" w:rsidRPr="0033710B" w:rsidRDefault="002C20B1" w:rsidP="002C20B1">
      <w:pPr>
        <w:pStyle w:val="ListeParagraf"/>
        <w:numPr>
          <w:ilvl w:val="0"/>
          <w:numId w:val="46"/>
        </w:numPr>
        <w:spacing w:line="240" w:lineRule="auto"/>
        <w:ind w:left="709"/>
        <w:jc w:val="both"/>
        <w:rPr>
          <w:rFonts w:ascii="Times New Roman" w:hAnsi="Times New Roman" w:cs="Times New Roman"/>
          <w:b/>
          <w:bCs/>
          <w:sz w:val="24"/>
          <w:szCs w:val="24"/>
        </w:rPr>
      </w:pPr>
      <w:r w:rsidRPr="0033710B">
        <w:rPr>
          <w:rFonts w:ascii="Times New Roman" w:hAnsi="Times New Roman" w:cs="Times New Roman"/>
          <w:b/>
          <w:bCs/>
          <w:sz w:val="24"/>
          <w:szCs w:val="24"/>
        </w:rPr>
        <w:t xml:space="preserve">Değerler eğitimi çalışmalarına yer verilmesi, </w:t>
      </w:r>
    </w:p>
    <w:p w:rsidR="002C20B1" w:rsidRPr="0033710B" w:rsidRDefault="002C20B1" w:rsidP="002C20B1">
      <w:pPr>
        <w:pStyle w:val="ListeParagraf"/>
        <w:spacing w:line="240" w:lineRule="auto"/>
        <w:ind w:left="709"/>
        <w:jc w:val="both"/>
        <w:rPr>
          <w:rFonts w:ascii="Times New Roman" w:hAnsi="Times New Roman" w:cs="Times New Roman"/>
          <w:sz w:val="24"/>
          <w:szCs w:val="24"/>
        </w:rPr>
      </w:pPr>
      <w:r w:rsidRPr="0033710B">
        <w:rPr>
          <w:rFonts w:ascii="Times New Roman" w:hAnsi="Times New Roman" w:cs="Times New Roman"/>
          <w:sz w:val="24"/>
          <w:szCs w:val="24"/>
        </w:rPr>
        <w:t>Sene sonunda yapılacak gösterilerde her sınıf seviyesinde değerler eğitimine yer verilmesine,</w:t>
      </w: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Ders Dışı Eğitim Faaliyetlerinin Değerlendirilmesi</w:t>
      </w:r>
    </w:p>
    <w:p w:rsidR="002C20B1" w:rsidRPr="0033710B" w:rsidRDefault="002C20B1" w:rsidP="002C20B1">
      <w:pPr>
        <w:pStyle w:val="ListeParagraf"/>
        <w:numPr>
          <w:ilvl w:val="0"/>
          <w:numId w:val="41"/>
        </w:numPr>
        <w:tabs>
          <w:tab w:val="left" w:pos="2835"/>
        </w:tabs>
        <w:spacing w:after="0" w:line="276" w:lineRule="auto"/>
        <w:jc w:val="both"/>
        <w:rPr>
          <w:rFonts w:ascii="Times New Roman" w:hAnsi="Times New Roman" w:cs="Times New Roman"/>
          <w:sz w:val="24"/>
          <w:szCs w:val="24"/>
        </w:rPr>
      </w:pPr>
      <w:r w:rsidRPr="0033710B">
        <w:rPr>
          <w:rFonts w:ascii="Times New Roman" w:hAnsi="Times New Roman" w:cs="Times New Roman"/>
          <w:sz w:val="24"/>
          <w:szCs w:val="24"/>
        </w:rPr>
        <w:t>Öğrencilerin  geleneksel, kültürel değerlerin tanıması, serbest zamanlarının verimli bir şekilde değerlendirmesi, kötü alışkanlıklardan uzak kalmalarının sağlanması amacıyla çeşitli kurslara veya egzersiz çalışmalarına yönlendirilmesine,</w:t>
      </w:r>
    </w:p>
    <w:p w:rsidR="002C20B1" w:rsidRPr="0033710B" w:rsidRDefault="002C20B1" w:rsidP="002C20B1">
      <w:pPr>
        <w:pStyle w:val="ListeParagraf"/>
        <w:tabs>
          <w:tab w:val="left" w:pos="2835"/>
        </w:tabs>
        <w:spacing w:after="0" w:line="276" w:lineRule="auto"/>
        <w:jc w:val="both"/>
        <w:rPr>
          <w:rFonts w:ascii="Times New Roman" w:hAnsi="Times New Roman" w:cs="Times New Roman"/>
          <w:sz w:val="24"/>
          <w:szCs w:val="24"/>
        </w:rPr>
      </w:pP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İş Sağlığı ve Güvenliği Uygulamaları</w:t>
      </w:r>
    </w:p>
    <w:p w:rsidR="002C20B1" w:rsidRPr="0033710B" w:rsidRDefault="002C20B1" w:rsidP="002C20B1">
      <w:pPr>
        <w:pStyle w:val="ListeParagraf"/>
        <w:numPr>
          <w:ilvl w:val="0"/>
          <w:numId w:val="41"/>
        </w:numPr>
        <w:tabs>
          <w:tab w:val="left" w:pos="2835"/>
        </w:tabs>
        <w:spacing w:after="0" w:line="276" w:lineRule="auto"/>
        <w:jc w:val="both"/>
        <w:rPr>
          <w:rFonts w:ascii="Times New Roman" w:hAnsi="Times New Roman" w:cs="Times New Roman"/>
          <w:sz w:val="24"/>
          <w:szCs w:val="24"/>
        </w:rPr>
      </w:pPr>
      <w:r w:rsidRPr="0033710B">
        <w:rPr>
          <w:rFonts w:ascii="Times New Roman" w:hAnsi="Times New Roman" w:cs="Times New Roman"/>
          <w:sz w:val="24"/>
          <w:szCs w:val="24"/>
        </w:rPr>
        <w:t>Salgının önlenmesi ve kontrol altına alınabilmesi adına okulumuz özelinde belirlenen risklere karşı gerekli tedbirlerin alınmasına,</w:t>
      </w:r>
    </w:p>
    <w:p w:rsidR="002C20B1" w:rsidRPr="0033710B" w:rsidRDefault="002C20B1" w:rsidP="002C20B1">
      <w:pPr>
        <w:pStyle w:val="ListeParagraf"/>
        <w:tabs>
          <w:tab w:val="left" w:pos="2835"/>
        </w:tabs>
        <w:spacing w:after="0" w:line="276" w:lineRule="auto"/>
        <w:jc w:val="both"/>
        <w:rPr>
          <w:rFonts w:ascii="Times New Roman" w:hAnsi="Times New Roman" w:cs="Times New Roman"/>
          <w:sz w:val="24"/>
          <w:szCs w:val="24"/>
        </w:rPr>
      </w:pPr>
    </w:p>
    <w:p w:rsidR="002C20B1" w:rsidRPr="0033710B" w:rsidRDefault="002C20B1" w:rsidP="002C20B1">
      <w:pPr>
        <w:pStyle w:val="ListeParagraf"/>
        <w:numPr>
          <w:ilvl w:val="0"/>
          <w:numId w:val="46"/>
        </w:numPr>
        <w:spacing w:line="240" w:lineRule="auto"/>
        <w:ind w:left="567"/>
        <w:jc w:val="both"/>
        <w:rPr>
          <w:rFonts w:ascii="Times New Roman" w:hAnsi="Times New Roman" w:cs="Times New Roman"/>
          <w:b/>
          <w:bCs/>
          <w:sz w:val="24"/>
          <w:szCs w:val="24"/>
        </w:rPr>
      </w:pPr>
      <w:r w:rsidRPr="0033710B">
        <w:rPr>
          <w:rFonts w:ascii="Times New Roman" w:hAnsi="Times New Roman" w:cs="Times New Roman"/>
          <w:b/>
          <w:bCs/>
          <w:sz w:val="24"/>
          <w:szCs w:val="24"/>
        </w:rPr>
        <w:t>Stratejik planlama çalışmalarına ilişkin iş ve işlemleri,</w:t>
      </w:r>
    </w:p>
    <w:p w:rsidR="002C20B1" w:rsidRPr="0033710B" w:rsidRDefault="002C20B1" w:rsidP="002C20B1">
      <w:pPr>
        <w:pStyle w:val="ListeParagraf"/>
        <w:spacing w:line="240" w:lineRule="auto"/>
        <w:ind w:left="567"/>
        <w:jc w:val="both"/>
        <w:rPr>
          <w:rFonts w:ascii="Times New Roman" w:hAnsi="Times New Roman" w:cs="Times New Roman"/>
          <w:sz w:val="24"/>
          <w:szCs w:val="24"/>
        </w:rPr>
      </w:pPr>
      <w:r w:rsidRPr="0033710B">
        <w:rPr>
          <w:rFonts w:ascii="Times New Roman" w:hAnsi="Times New Roman" w:cs="Times New Roman"/>
          <w:sz w:val="24"/>
          <w:szCs w:val="24"/>
        </w:rPr>
        <w:t>Stratejik planlama çalışmalarına takvim doğrultusunda hareket edilmesine ve gerekli güncellemelerin yapılmasına,</w:t>
      </w:r>
    </w:p>
    <w:p w:rsidR="002C20B1" w:rsidRPr="0033710B" w:rsidRDefault="002C20B1" w:rsidP="002C20B1">
      <w:pPr>
        <w:pStyle w:val="ListeParagraf"/>
        <w:tabs>
          <w:tab w:val="left" w:pos="2835"/>
        </w:tabs>
        <w:spacing w:after="0"/>
        <w:ind w:left="644"/>
        <w:jc w:val="both"/>
        <w:rPr>
          <w:rFonts w:ascii="Times New Roman" w:hAnsi="Times New Roman" w:cs="Times New Roman"/>
          <w:b/>
          <w:sz w:val="24"/>
          <w:szCs w:val="24"/>
        </w:rPr>
      </w:pPr>
    </w:p>
    <w:p w:rsidR="002C20B1" w:rsidRPr="0033710B" w:rsidRDefault="002C20B1" w:rsidP="002C20B1">
      <w:pPr>
        <w:pStyle w:val="ListeParagraf"/>
        <w:numPr>
          <w:ilvl w:val="0"/>
          <w:numId w:val="46"/>
        </w:numPr>
        <w:tabs>
          <w:tab w:val="left" w:pos="2835"/>
        </w:tabs>
        <w:spacing w:after="0" w:line="276" w:lineRule="auto"/>
        <w:ind w:left="644"/>
        <w:jc w:val="both"/>
        <w:rPr>
          <w:rFonts w:ascii="Times New Roman" w:hAnsi="Times New Roman" w:cs="Times New Roman"/>
          <w:b/>
          <w:sz w:val="24"/>
          <w:szCs w:val="24"/>
        </w:rPr>
      </w:pPr>
      <w:r w:rsidRPr="0033710B">
        <w:rPr>
          <w:rFonts w:ascii="Times New Roman" w:hAnsi="Times New Roman" w:cs="Times New Roman"/>
          <w:b/>
          <w:sz w:val="24"/>
          <w:szCs w:val="24"/>
        </w:rPr>
        <w:t>Kapanış</w:t>
      </w:r>
    </w:p>
    <w:p w:rsidR="002C20B1" w:rsidRPr="0033710B" w:rsidRDefault="002C20B1" w:rsidP="002C20B1">
      <w:pPr>
        <w:pStyle w:val="ListeParagraf"/>
        <w:numPr>
          <w:ilvl w:val="0"/>
          <w:numId w:val="42"/>
        </w:numPr>
        <w:tabs>
          <w:tab w:val="left" w:pos="2835"/>
        </w:tabs>
        <w:spacing w:after="0" w:line="276" w:lineRule="auto"/>
        <w:jc w:val="both"/>
        <w:rPr>
          <w:rFonts w:ascii="Times New Roman" w:hAnsi="Times New Roman" w:cs="Times New Roman"/>
          <w:b/>
          <w:sz w:val="24"/>
          <w:szCs w:val="24"/>
        </w:rPr>
      </w:pPr>
      <w:r w:rsidRPr="0033710B">
        <w:rPr>
          <w:rFonts w:ascii="Times New Roman" w:hAnsi="Times New Roman" w:cs="Times New Roman"/>
          <w:color w:val="000000" w:themeColor="text1"/>
          <w:sz w:val="24"/>
          <w:szCs w:val="24"/>
        </w:rPr>
        <w:t>Gündem maddelerinin görüşülmesi tamamlandığı için toplantının sonlandırılmasına   KARAR VERİLDİ.</w:t>
      </w:r>
    </w:p>
    <w:p w:rsidR="002252F5" w:rsidRPr="0033710B" w:rsidRDefault="002252F5"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Default="00101E1C" w:rsidP="002252F5">
      <w:pPr>
        <w:tabs>
          <w:tab w:val="left" w:pos="2835"/>
        </w:tabs>
        <w:spacing w:after="0"/>
        <w:jc w:val="both"/>
        <w:rPr>
          <w:rFonts w:ascii="Times New Roman" w:hAnsi="Times New Roman" w:cs="Times New Roman"/>
          <w:b/>
          <w:sz w:val="24"/>
          <w:szCs w:val="24"/>
        </w:rPr>
      </w:pPr>
    </w:p>
    <w:p w:rsidR="00FE3FD3" w:rsidRDefault="00FE3FD3" w:rsidP="002252F5">
      <w:pPr>
        <w:tabs>
          <w:tab w:val="left" w:pos="2835"/>
        </w:tabs>
        <w:spacing w:after="0"/>
        <w:jc w:val="both"/>
        <w:rPr>
          <w:rFonts w:ascii="Times New Roman" w:hAnsi="Times New Roman" w:cs="Times New Roman"/>
          <w:b/>
          <w:sz w:val="24"/>
          <w:szCs w:val="24"/>
        </w:rPr>
      </w:pPr>
    </w:p>
    <w:p w:rsidR="00FE3FD3" w:rsidRPr="0033710B" w:rsidRDefault="00FE3FD3" w:rsidP="002252F5">
      <w:pPr>
        <w:tabs>
          <w:tab w:val="left" w:pos="2835"/>
        </w:tabs>
        <w:spacing w:after="0"/>
        <w:jc w:val="both"/>
        <w:rPr>
          <w:rFonts w:ascii="Times New Roman" w:hAnsi="Times New Roman" w:cs="Times New Roman"/>
          <w:b/>
          <w:sz w:val="24"/>
          <w:szCs w:val="24"/>
        </w:rPr>
      </w:pPr>
    </w:p>
    <w:p w:rsidR="00101E1C" w:rsidRPr="0033710B" w:rsidRDefault="00101E1C" w:rsidP="002252F5">
      <w:pPr>
        <w:tabs>
          <w:tab w:val="left" w:pos="2835"/>
        </w:tabs>
        <w:spacing w:after="0"/>
        <w:jc w:val="both"/>
        <w:rPr>
          <w:rFonts w:ascii="Times New Roman" w:hAnsi="Times New Roman" w:cs="Times New Roman"/>
          <w:b/>
          <w:sz w:val="24"/>
          <w:szCs w:val="24"/>
        </w:rPr>
      </w:pPr>
    </w:p>
    <w:p w:rsidR="00101E1C" w:rsidRPr="0033710B" w:rsidRDefault="00101E1C" w:rsidP="00101E1C">
      <w:pPr>
        <w:tabs>
          <w:tab w:val="left" w:pos="2835"/>
        </w:tabs>
        <w:spacing w:after="0"/>
        <w:jc w:val="center"/>
        <w:rPr>
          <w:rFonts w:ascii="Times New Roman" w:hAnsi="Times New Roman" w:cs="Times New Roman"/>
          <w:b/>
          <w:sz w:val="24"/>
          <w:szCs w:val="24"/>
        </w:rPr>
      </w:pPr>
      <w:r w:rsidRPr="0033710B">
        <w:rPr>
          <w:rFonts w:ascii="Times New Roman" w:hAnsi="Times New Roman" w:cs="Times New Roman"/>
          <w:b/>
          <w:sz w:val="24"/>
          <w:szCs w:val="24"/>
        </w:rPr>
        <w:lastRenderedPageBreak/>
        <w:t>2023-2024 EĞİTİM ÖĞRETİM YILI SENE SONU ÖĞRETMENLER KURULU TOPLANTI İMZA SİRK</w:t>
      </w:r>
      <w:r w:rsidR="00C36496" w:rsidRPr="0033710B">
        <w:rPr>
          <w:rFonts w:ascii="Times New Roman" w:hAnsi="Times New Roman" w:cs="Times New Roman"/>
          <w:b/>
          <w:sz w:val="24"/>
          <w:szCs w:val="24"/>
        </w:rPr>
        <w:t>Ü</w:t>
      </w:r>
      <w:r w:rsidRPr="0033710B">
        <w:rPr>
          <w:rFonts w:ascii="Times New Roman" w:hAnsi="Times New Roman" w:cs="Times New Roman"/>
          <w:b/>
          <w:sz w:val="24"/>
          <w:szCs w:val="24"/>
        </w:rPr>
        <w:t>SÜ</w:t>
      </w:r>
    </w:p>
    <w:p w:rsidR="00C36496" w:rsidRPr="0033710B" w:rsidRDefault="00C36496" w:rsidP="00101E1C">
      <w:pPr>
        <w:tabs>
          <w:tab w:val="left" w:pos="2835"/>
        </w:tabs>
        <w:spacing w:after="0"/>
        <w:jc w:val="center"/>
        <w:rPr>
          <w:rFonts w:ascii="Times New Roman" w:hAnsi="Times New Roman" w:cs="Times New Roman"/>
          <w:b/>
          <w:sz w:val="24"/>
          <w:szCs w:val="24"/>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534"/>
        <w:gridCol w:w="1829"/>
        <w:gridCol w:w="603"/>
        <w:gridCol w:w="2875"/>
        <w:gridCol w:w="2188"/>
      </w:tblGrid>
      <w:tr w:rsidR="00C03B44" w:rsidRPr="0033710B" w:rsidTr="00BB6D0A">
        <w:trPr>
          <w:trHeight w:val="436"/>
          <w:jc w:val="center"/>
        </w:trPr>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Sıra No</w:t>
            </w:r>
          </w:p>
        </w:tc>
        <w:tc>
          <w:tcPr>
            <w:tcW w:w="2552"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Adı - Soyadı</w:t>
            </w:r>
          </w:p>
        </w:tc>
        <w:tc>
          <w:tcPr>
            <w:tcW w:w="1842"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İmza</w:t>
            </w:r>
          </w:p>
        </w:tc>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Sıra No</w:t>
            </w:r>
          </w:p>
        </w:tc>
        <w:tc>
          <w:tcPr>
            <w:tcW w:w="2897" w:type="dxa"/>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Adı - Soyadı</w:t>
            </w:r>
          </w:p>
        </w:tc>
        <w:tc>
          <w:tcPr>
            <w:tcW w:w="2205" w:type="dxa"/>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İmza</w:t>
            </w:r>
          </w:p>
        </w:tc>
      </w:tr>
      <w:tr w:rsidR="00C03B44" w:rsidRPr="0033710B" w:rsidTr="00BB6D0A">
        <w:trPr>
          <w:trHeight w:val="438"/>
          <w:jc w:val="center"/>
        </w:trPr>
        <w:tc>
          <w:tcPr>
            <w:tcW w:w="568" w:type="dxa"/>
            <w:shd w:val="clear" w:color="auto" w:fill="auto"/>
            <w:hideMark/>
          </w:tcPr>
          <w:p w:rsidR="00C03B44" w:rsidRPr="0033710B" w:rsidRDefault="00C03B44" w:rsidP="00C36496">
            <w:pPr>
              <w:spacing w:after="0" w:line="480" w:lineRule="auto"/>
              <w:jc w:val="center"/>
              <w:rPr>
                <w:rFonts w:ascii="Times New Roman" w:eastAsiaTheme="minorHAnsi" w:hAnsi="Times New Roman" w:cs="Times New Roman"/>
                <w:b/>
                <w:bCs/>
                <w:i/>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20</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2</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21</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3</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22</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4</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23</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5</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24</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6</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25</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7</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26</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8</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27</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9</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28</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10</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29</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11</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30</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C03B44"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12</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31</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13</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32</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14</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33</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C03B44" w:rsidRPr="0033710B" w:rsidTr="00BB6D0A">
        <w:trPr>
          <w:trHeight w:val="365"/>
          <w:jc w:val="center"/>
        </w:trPr>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15</w:t>
            </w:r>
          </w:p>
        </w:tc>
        <w:tc>
          <w:tcPr>
            <w:tcW w:w="255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C03B44"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34</w:t>
            </w:r>
          </w:p>
        </w:tc>
        <w:tc>
          <w:tcPr>
            <w:tcW w:w="2897"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C03B44" w:rsidRPr="0033710B" w:rsidRDefault="00C03B44" w:rsidP="00C36496">
            <w:pPr>
              <w:spacing w:after="0" w:line="480" w:lineRule="auto"/>
              <w:rPr>
                <w:rFonts w:ascii="Times New Roman" w:eastAsiaTheme="minorHAnsi" w:hAnsi="Times New Roman" w:cs="Times New Roman"/>
                <w:color w:val="000000" w:themeColor="text1"/>
                <w:sz w:val="24"/>
                <w:szCs w:val="24"/>
                <w:lang w:eastAsia="en-US"/>
              </w:rPr>
            </w:pPr>
          </w:p>
        </w:tc>
      </w:tr>
      <w:tr w:rsidR="00BB6D0A" w:rsidRPr="0033710B" w:rsidTr="00BB6D0A">
        <w:trPr>
          <w:trHeight w:val="365"/>
          <w:jc w:val="center"/>
        </w:trPr>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16</w:t>
            </w:r>
          </w:p>
        </w:tc>
        <w:tc>
          <w:tcPr>
            <w:tcW w:w="255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35</w:t>
            </w:r>
          </w:p>
        </w:tc>
        <w:tc>
          <w:tcPr>
            <w:tcW w:w="2897"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r>
      <w:tr w:rsidR="00BB6D0A" w:rsidRPr="0033710B" w:rsidTr="00BB6D0A">
        <w:trPr>
          <w:trHeight w:val="365"/>
          <w:jc w:val="center"/>
        </w:trPr>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17</w:t>
            </w:r>
          </w:p>
        </w:tc>
        <w:tc>
          <w:tcPr>
            <w:tcW w:w="255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36</w:t>
            </w:r>
          </w:p>
        </w:tc>
        <w:tc>
          <w:tcPr>
            <w:tcW w:w="2897"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r>
      <w:tr w:rsidR="00BB6D0A" w:rsidRPr="0033710B" w:rsidTr="00BB6D0A">
        <w:trPr>
          <w:trHeight w:val="365"/>
          <w:jc w:val="center"/>
        </w:trPr>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18</w:t>
            </w:r>
          </w:p>
        </w:tc>
        <w:tc>
          <w:tcPr>
            <w:tcW w:w="255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37</w:t>
            </w:r>
          </w:p>
        </w:tc>
        <w:tc>
          <w:tcPr>
            <w:tcW w:w="2897"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r>
      <w:tr w:rsidR="00BB6D0A" w:rsidRPr="0033710B" w:rsidTr="00BB6D0A">
        <w:trPr>
          <w:trHeight w:val="365"/>
          <w:jc w:val="center"/>
        </w:trPr>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19</w:t>
            </w:r>
          </w:p>
        </w:tc>
        <w:tc>
          <w:tcPr>
            <w:tcW w:w="255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1842"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568" w:type="dxa"/>
            <w:shd w:val="clear" w:color="auto" w:fill="auto"/>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r w:rsidRPr="0033710B">
              <w:rPr>
                <w:rFonts w:ascii="Times New Roman" w:eastAsiaTheme="minorHAnsi" w:hAnsi="Times New Roman" w:cs="Times New Roman"/>
                <w:color w:val="000000" w:themeColor="text1"/>
                <w:sz w:val="24"/>
                <w:szCs w:val="24"/>
                <w:lang w:eastAsia="en-US"/>
              </w:rPr>
              <w:t>38</w:t>
            </w:r>
          </w:p>
        </w:tc>
        <w:tc>
          <w:tcPr>
            <w:tcW w:w="2897"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c>
          <w:tcPr>
            <w:tcW w:w="2205" w:type="dxa"/>
          </w:tcPr>
          <w:p w:rsidR="00BB6D0A" w:rsidRPr="0033710B" w:rsidRDefault="00BB6D0A" w:rsidP="00C36496">
            <w:pPr>
              <w:spacing w:after="0" w:line="480" w:lineRule="auto"/>
              <w:rPr>
                <w:rFonts w:ascii="Times New Roman" w:eastAsiaTheme="minorHAnsi" w:hAnsi="Times New Roman" w:cs="Times New Roman"/>
                <w:color w:val="000000" w:themeColor="text1"/>
                <w:sz w:val="24"/>
                <w:szCs w:val="24"/>
                <w:lang w:eastAsia="en-US"/>
              </w:rPr>
            </w:pPr>
          </w:p>
        </w:tc>
      </w:tr>
    </w:tbl>
    <w:p w:rsidR="002252F5" w:rsidRPr="0033710B" w:rsidRDefault="002252F5" w:rsidP="002C20B1">
      <w:pPr>
        <w:tabs>
          <w:tab w:val="left" w:pos="2835"/>
        </w:tabs>
        <w:spacing w:after="0" w:line="240" w:lineRule="auto"/>
        <w:jc w:val="both"/>
        <w:rPr>
          <w:rFonts w:ascii="Times New Roman" w:hAnsi="Times New Roman" w:cs="Times New Roman"/>
          <w:b/>
          <w:sz w:val="24"/>
          <w:szCs w:val="24"/>
        </w:rPr>
      </w:pPr>
    </w:p>
    <w:tbl>
      <w:tblPr>
        <w:tblW w:w="2489" w:type="dxa"/>
        <w:jc w:val="center"/>
        <w:tblLook w:val="04A0" w:firstRow="1" w:lastRow="0" w:firstColumn="1" w:lastColumn="0" w:noHBand="0" w:noVBand="1"/>
      </w:tblPr>
      <w:tblGrid>
        <w:gridCol w:w="2489"/>
      </w:tblGrid>
      <w:tr w:rsidR="002252F5" w:rsidRPr="0033710B" w:rsidTr="00C1058D">
        <w:trPr>
          <w:trHeight w:val="416"/>
          <w:jc w:val="center"/>
        </w:trPr>
        <w:tc>
          <w:tcPr>
            <w:tcW w:w="2489" w:type="dxa"/>
            <w:shd w:val="clear" w:color="auto" w:fill="auto"/>
            <w:hideMark/>
          </w:tcPr>
          <w:p w:rsidR="002252F5" w:rsidRPr="0033710B" w:rsidRDefault="002252F5" w:rsidP="002C20B1">
            <w:pPr>
              <w:spacing w:after="0" w:line="24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UYGUNDUR.</w:t>
            </w:r>
          </w:p>
        </w:tc>
      </w:tr>
      <w:tr w:rsidR="002252F5" w:rsidRPr="0033710B" w:rsidTr="002C20B1">
        <w:trPr>
          <w:trHeight w:val="589"/>
          <w:jc w:val="center"/>
        </w:trPr>
        <w:tc>
          <w:tcPr>
            <w:tcW w:w="2489" w:type="dxa"/>
            <w:shd w:val="clear" w:color="auto" w:fill="auto"/>
            <w:hideMark/>
          </w:tcPr>
          <w:p w:rsidR="002252F5" w:rsidRPr="0033710B" w:rsidRDefault="002252F5" w:rsidP="002C20B1">
            <w:pPr>
              <w:spacing w:after="0" w:line="24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w:t>
            </w:r>
            <w:r w:rsidR="00B43C41" w:rsidRPr="0033710B">
              <w:rPr>
                <w:rFonts w:ascii="Times New Roman" w:eastAsiaTheme="minorHAnsi" w:hAnsi="Times New Roman" w:cs="Times New Roman"/>
                <w:bCs/>
                <w:color w:val="000000" w:themeColor="text1"/>
                <w:sz w:val="24"/>
                <w:szCs w:val="24"/>
                <w:lang w:eastAsia="en-US"/>
              </w:rPr>
              <w:t>2024</w:t>
            </w:r>
          </w:p>
        </w:tc>
      </w:tr>
      <w:tr w:rsidR="002252F5" w:rsidRPr="0033710B" w:rsidTr="00C1058D">
        <w:trPr>
          <w:trHeight w:val="348"/>
          <w:jc w:val="center"/>
        </w:trPr>
        <w:tc>
          <w:tcPr>
            <w:tcW w:w="2489" w:type="dxa"/>
            <w:shd w:val="clear" w:color="auto" w:fill="auto"/>
            <w:hideMark/>
          </w:tcPr>
          <w:p w:rsidR="002C20B1" w:rsidRPr="0033710B" w:rsidRDefault="002C20B1" w:rsidP="002C20B1">
            <w:pPr>
              <w:spacing w:after="0" w:line="24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Kemal KARA</w:t>
            </w:r>
          </w:p>
          <w:p w:rsidR="002252F5" w:rsidRPr="0033710B" w:rsidRDefault="002252F5" w:rsidP="002C20B1">
            <w:pPr>
              <w:spacing w:after="0" w:line="240" w:lineRule="auto"/>
              <w:jc w:val="center"/>
              <w:rPr>
                <w:rFonts w:ascii="Times New Roman" w:eastAsiaTheme="minorHAnsi" w:hAnsi="Times New Roman" w:cs="Times New Roman"/>
                <w:bCs/>
                <w:color w:val="000000" w:themeColor="text1"/>
                <w:sz w:val="24"/>
                <w:szCs w:val="24"/>
                <w:lang w:eastAsia="en-US"/>
              </w:rPr>
            </w:pPr>
            <w:r w:rsidRPr="0033710B">
              <w:rPr>
                <w:rFonts w:ascii="Times New Roman" w:eastAsiaTheme="minorHAnsi" w:hAnsi="Times New Roman" w:cs="Times New Roman"/>
                <w:bCs/>
                <w:color w:val="000000" w:themeColor="text1"/>
                <w:sz w:val="24"/>
                <w:szCs w:val="24"/>
                <w:lang w:eastAsia="en-US"/>
              </w:rPr>
              <w:t>Okul Müdürü</w:t>
            </w:r>
          </w:p>
        </w:tc>
      </w:tr>
    </w:tbl>
    <w:p w:rsidR="002252F5" w:rsidRPr="0033710B" w:rsidRDefault="002252F5" w:rsidP="00C36496">
      <w:pPr>
        <w:pStyle w:val="ListeParagraf"/>
        <w:spacing w:line="240" w:lineRule="auto"/>
        <w:ind w:left="0"/>
        <w:jc w:val="both"/>
        <w:rPr>
          <w:rFonts w:ascii="Times New Roman" w:hAnsi="Times New Roman" w:cs="Times New Roman"/>
          <w:b/>
          <w:sz w:val="24"/>
          <w:szCs w:val="24"/>
        </w:rPr>
      </w:pPr>
    </w:p>
    <w:p w:rsidR="002B754E" w:rsidRDefault="002B754E">
      <w:bookmarkStart w:id="7" w:name="_GoBack"/>
      <w:bookmarkEnd w:id="7"/>
    </w:p>
    <w:sectPr w:rsidR="002B754E" w:rsidSect="005827A6">
      <w:pgSz w:w="11906" w:h="16838"/>
      <w:pgMar w:top="567" w:right="1080" w:bottom="851" w:left="1080" w:header="708" w:footer="708" w:gutter="0"/>
      <w:pgBorders w:offsetFrom="page">
        <w:top w:val="single" w:sz="12" w:space="12" w:color="auto" w:shadow="1"/>
        <w:left w:val="single" w:sz="12" w:space="12" w:color="auto" w:shadow="1"/>
        <w:bottom w:val="single" w:sz="12" w:space="12" w:color="auto" w:shadow="1"/>
        <w:right w:val="single" w:sz="12" w:space="12"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99F" w:rsidRDefault="00F6499F" w:rsidP="005827A6">
      <w:pPr>
        <w:spacing w:after="0" w:line="240" w:lineRule="auto"/>
      </w:pPr>
      <w:r>
        <w:separator/>
      </w:r>
    </w:p>
  </w:endnote>
  <w:endnote w:type="continuationSeparator" w:id="0">
    <w:p w:rsidR="00F6499F" w:rsidRDefault="00F6499F" w:rsidP="00582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99F" w:rsidRDefault="00F6499F" w:rsidP="005827A6">
      <w:pPr>
        <w:spacing w:after="0" w:line="240" w:lineRule="auto"/>
      </w:pPr>
      <w:r>
        <w:separator/>
      </w:r>
    </w:p>
  </w:footnote>
  <w:footnote w:type="continuationSeparator" w:id="0">
    <w:p w:rsidR="00F6499F" w:rsidRDefault="00F6499F" w:rsidP="005827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252A"/>
    <w:multiLevelType w:val="hybridMultilevel"/>
    <w:tmpl w:val="CFD829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3E7EFE"/>
    <w:multiLevelType w:val="hybridMultilevel"/>
    <w:tmpl w:val="52342E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3C0FD7"/>
    <w:multiLevelType w:val="hybridMultilevel"/>
    <w:tmpl w:val="E15C3C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4D7EFA"/>
    <w:multiLevelType w:val="hybridMultilevel"/>
    <w:tmpl w:val="1712776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09B068A9"/>
    <w:multiLevelType w:val="hybridMultilevel"/>
    <w:tmpl w:val="5A864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6" w15:restartNumberingAfterBreak="0">
    <w:nsid w:val="146646E7"/>
    <w:multiLevelType w:val="hybridMultilevel"/>
    <w:tmpl w:val="3AE604C6"/>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75714A4"/>
    <w:multiLevelType w:val="hybridMultilevel"/>
    <w:tmpl w:val="380483F0"/>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8" w15:restartNumberingAfterBreak="0">
    <w:nsid w:val="189139BA"/>
    <w:multiLevelType w:val="hybridMultilevel"/>
    <w:tmpl w:val="9390AA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2D3F732D"/>
    <w:multiLevelType w:val="hybridMultilevel"/>
    <w:tmpl w:val="91BEA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0BB2E36"/>
    <w:multiLevelType w:val="hybridMultilevel"/>
    <w:tmpl w:val="0A769E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227355E"/>
    <w:multiLevelType w:val="hybridMultilevel"/>
    <w:tmpl w:val="0278F1AA"/>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2C3247A"/>
    <w:multiLevelType w:val="hybridMultilevel"/>
    <w:tmpl w:val="2682A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15:restartNumberingAfterBreak="0">
    <w:nsid w:val="37C3744E"/>
    <w:multiLevelType w:val="hybridMultilevel"/>
    <w:tmpl w:val="96B2C590"/>
    <w:lvl w:ilvl="0" w:tplc="5252ABF6">
      <w:start w:val="1"/>
      <w:numFmt w:val="decim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0" w15:restartNumberingAfterBreak="0">
    <w:nsid w:val="3CEA0AE2"/>
    <w:multiLevelType w:val="hybridMultilevel"/>
    <w:tmpl w:val="8E805C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D9C5005"/>
    <w:multiLevelType w:val="hybridMultilevel"/>
    <w:tmpl w:val="B06256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54091E"/>
    <w:multiLevelType w:val="hybridMultilevel"/>
    <w:tmpl w:val="A3B6EB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9FB5D26"/>
    <w:multiLevelType w:val="hybridMultilevel"/>
    <w:tmpl w:val="8DE28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BC21106"/>
    <w:multiLevelType w:val="hybridMultilevel"/>
    <w:tmpl w:val="A420F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25B439C"/>
    <w:multiLevelType w:val="hybridMultilevel"/>
    <w:tmpl w:val="F670E7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2F71316"/>
    <w:multiLevelType w:val="hybridMultilevel"/>
    <w:tmpl w:val="FB78E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30" w15:restartNumberingAfterBreak="0">
    <w:nsid w:val="548D5C23"/>
    <w:multiLevelType w:val="hybridMultilevel"/>
    <w:tmpl w:val="2F2E526E"/>
    <w:lvl w:ilvl="0" w:tplc="041F0011">
      <w:start w:val="1"/>
      <w:numFmt w:val="decimal"/>
      <w:lvlText w:val="%1)"/>
      <w:lvlJc w:val="left"/>
      <w:pPr>
        <w:ind w:left="360" w:hanging="360"/>
      </w:p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4FA50BB"/>
    <w:multiLevelType w:val="hybridMultilevel"/>
    <w:tmpl w:val="A15A60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5931F3B"/>
    <w:multiLevelType w:val="hybridMultilevel"/>
    <w:tmpl w:val="B6B272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64F6F95"/>
    <w:multiLevelType w:val="hybridMultilevel"/>
    <w:tmpl w:val="FDCE6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36" w15:restartNumberingAfterBreak="0">
    <w:nsid w:val="61262DEE"/>
    <w:multiLevelType w:val="hybridMultilevel"/>
    <w:tmpl w:val="65CA953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61EC73F8"/>
    <w:multiLevelType w:val="hybridMultilevel"/>
    <w:tmpl w:val="990AC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3C36E59"/>
    <w:multiLevelType w:val="hybridMultilevel"/>
    <w:tmpl w:val="3F9801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B4F0725"/>
    <w:multiLevelType w:val="hybridMultilevel"/>
    <w:tmpl w:val="AD08B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05F4E0C"/>
    <w:multiLevelType w:val="hybridMultilevel"/>
    <w:tmpl w:val="FEC8D5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2" w15:restartNumberingAfterBreak="0">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502A41"/>
    <w:multiLevelType w:val="hybridMultilevel"/>
    <w:tmpl w:val="572495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4"/>
  </w:num>
  <w:num w:numId="2">
    <w:abstractNumId w:val="42"/>
  </w:num>
  <w:num w:numId="3">
    <w:abstractNumId w:val="13"/>
  </w:num>
  <w:num w:numId="4">
    <w:abstractNumId w:val="10"/>
  </w:num>
  <w:num w:numId="5">
    <w:abstractNumId w:val="34"/>
  </w:num>
  <w:num w:numId="6">
    <w:abstractNumId w:val="22"/>
  </w:num>
  <w:num w:numId="7">
    <w:abstractNumId w:val="12"/>
  </w:num>
  <w:num w:numId="8">
    <w:abstractNumId w:val="11"/>
  </w:num>
  <w:num w:numId="9">
    <w:abstractNumId w:val="9"/>
  </w:num>
  <w:num w:numId="10">
    <w:abstractNumId w:val="18"/>
  </w:num>
  <w:num w:numId="11">
    <w:abstractNumId w:val="30"/>
  </w:num>
  <w:num w:numId="12">
    <w:abstractNumId w:val="7"/>
  </w:num>
  <w:num w:numId="13">
    <w:abstractNumId w:val="6"/>
  </w:num>
  <w:num w:numId="14">
    <w:abstractNumId w:val="5"/>
  </w:num>
  <w:num w:numId="15">
    <w:abstractNumId w:val="29"/>
  </w:num>
  <w:num w:numId="16">
    <w:abstractNumId w:val="35"/>
  </w:num>
  <w:num w:numId="17">
    <w:abstractNumId w:val="24"/>
  </w:num>
  <w:num w:numId="18">
    <w:abstractNumId w:val="41"/>
  </w:num>
  <w:num w:numId="19">
    <w:abstractNumId w:val="43"/>
  </w:num>
  <w:num w:numId="20">
    <w:abstractNumId w:val="3"/>
  </w:num>
  <w:num w:numId="21">
    <w:abstractNumId w:val="36"/>
  </w:num>
  <w:num w:numId="22">
    <w:abstractNumId w:val="0"/>
  </w:num>
  <w:num w:numId="23">
    <w:abstractNumId w:val="1"/>
  </w:num>
  <w:num w:numId="24">
    <w:abstractNumId w:val="8"/>
  </w:num>
  <w:num w:numId="25">
    <w:abstractNumId w:val="27"/>
  </w:num>
  <w:num w:numId="26">
    <w:abstractNumId w:val="37"/>
  </w:num>
  <w:num w:numId="27">
    <w:abstractNumId w:val="15"/>
  </w:num>
  <w:num w:numId="28">
    <w:abstractNumId w:val="38"/>
  </w:num>
  <w:num w:numId="29">
    <w:abstractNumId w:val="2"/>
  </w:num>
  <w:num w:numId="30">
    <w:abstractNumId w:val="33"/>
  </w:num>
  <w:num w:numId="31">
    <w:abstractNumId w:val="32"/>
  </w:num>
  <w:num w:numId="32">
    <w:abstractNumId w:val="31"/>
  </w:num>
  <w:num w:numId="33">
    <w:abstractNumId w:val="45"/>
  </w:num>
  <w:num w:numId="34">
    <w:abstractNumId w:val="39"/>
  </w:num>
  <w:num w:numId="35">
    <w:abstractNumId w:val="4"/>
  </w:num>
  <w:num w:numId="36">
    <w:abstractNumId w:val="21"/>
  </w:num>
  <w:num w:numId="37">
    <w:abstractNumId w:val="28"/>
  </w:num>
  <w:num w:numId="38">
    <w:abstractNumId w:val="16"/>
  </w:num>
  <w:num w:numId="39">
    <w:abstractNumId w:val="23"/>
  </w:num>
  <w:num w:numId="40">
    <w:abstractNumId w:val="17"/>
  </w:num>
  <w:num w:numId="41">
    <w:abstractNumId w:val="14"/>
  </w:num>
  <w:num w:numId="42">
    <w:abstractNumId w:val="25"/>
  </w:num>
  <w:num w:numId="43">
    <w:abstractNumId w:val="26"/>
  </w:num>
  <w:num w:numId="44">
    <w:abstractNumId w:val="40"/>
  </w:num>
  <w:num w:numId="45">
    <w:abstractNumId w:val="20"/>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F64"/>
    <w:rsid w:val="00022ACD"/>
    <w:rsid w:val="00044116"/>
    <w:rsid w:val="00051612"/>
    <w:rsid w:val="000616C3"/>
    <w:rsid w:val="00066E63"/>
    <w:rsid w:val="000673D3"/>
    <w:rsid w:val="00080504"/>
    <w:rsid w:val="00081590"/>
    <w:rsid w:val="00081C76"/>
    <w:rsid w:val="00082BE8"/>
    <w:rsid w:val="000A3282"/>
    <w:rsid w:val="000A7B42"/>
    <w:rsid w:val="000B15DD"/>
    <w:rsid w:val="000C2250"/>
    <w:rsid w:val="000C69DB"/>
    <w:rsid w:val="000D2F02"/>
    <w:rsid w:val="000F3F68"/>
    <w:rsid w:val="00101E1C"/>
    <w:rsid w:val="00115D76"/>
    <w:rsid w:val="001175F7"/>
    <w:rsid w:val="001334BA"/>
    <w:rsid w:val="00141CCD"/>
    <w:rsid w:val="00147870"/>
    <w:rsid w:val="00174BB4"/>
    <w:rsid w:val="0017620A"/>
    <w:rsid w:val="00185876"/>
    <w:rsid w:val="00185995"/>
    <w:rsid w:val="00191102"/>
    <w:rsid w:val="001A15A2"/>
    <w:rsid w:val="001C108C"/>
    <w:rsid w:val="001C7D22"/>
    <w:rsid w:val="001D2F83"/>
    <w:rsid w:val="001D4860"/>
    <w:rsid w:val="001D7027"/>
    <w:rsid w:val="001D74FE"/>
    <w:rsid w:val="001F357A"/>
    <w:rsid w:val="001F3B2E"/>
    <w:rsid w:val="00200D70"/>
    <w:rsid w:val="00204D55"/>
    <w:rsid w:val="002064DC"/>
    <w:rsid w:val="00207F8E"/>
    <w:rsid w:val="00210DE6"/>
    <w:rsid w:val="0021685A"/>
    <w:rsid w:val="0022077F"/>
    <w:rsid w:val="002252F5"/>
    <w:rsid w:val="00233B70"/>
    <w:rsid w:val="00246A61"/>
    <w:rsid w:val="0024793C"/>
    <w:rsid w:val="00247D80"/>
    <w:rsid w:val="0025520A"/>
    <w:rsid w:val="00261131"/>
    <w:rsid w:val="002642A7"/>
    <w:rsid w:val="0029443B"/>
    <w:rsid w:val="002A2C27"/>
    <w:rsid w:val="002B3379"/>
    <w:rsid w:val="002B754E"/>
    <w:rsid w:val="002B7C0B"/>
    <w:rsid w:val="002C20B1"/>
    <w:rsid w:val="002C4B32"/>
    <w:rsid w:val="002D5231"/>
    <w:rsid w:val="002E6C15"/>
    <w:rsid w:val="002F25BE"/>
    <w:rsid w:val="002F5263"/>
    <w:rsid w:val="0031090E"/>
    <w:rsid w:val="00311309"/>
    <w:rsid w:val="00314391"/>
    <w:rsid w:val="00317625"/>
    <w:rsid w:val="003201AB"/>
    <w:rsid w:val="003261CA"/>
    <w:rsid w:val="0033710B"/>
    <w:rsid w:val="00346CFB"/>
    <w:rsid w:val="00350E4C"/>
    <w:rsid w:val="00353B9E"/>
    <w:rsid w:val="00354183"/>
    <w:rsid w:val="003816ED"/>
    <w:rsid w:val="00382038"/>
    <w:rsid w:val="00384B7B"/>
    <w:rsid w:val="00384FA9"/>
    <w:rsid w:val="00390EA5"/>
    <w:rsid w:val="00393B2B"/>
    <w:rsid w:val="003A2DDA"/>
    <w:rsid w:val="003A6A7D"/>
    <w:rsid w:val="003C5609"/>
    <w:rsid w:val="003F51AF"/>
    <w:rsid w:val="00403658"/>
    <w:rsid w:val="00404670"/>
    <w:rsid w:val="00407D99"/>
    <w:rsid w:val="004124DA"/>
    <w:rsid w:val="00441DCD"/>
    <w:rsid w:val="004635C3"/>
    <w:rsid w:val="00472622"/>
    <w:rsid w:val="0048406C"/>
    <w:rsid w:val="00490AB3"/>
    <w:rsid w:val="00493145"/>
    <w:rsid w:val="00495AD7"/>
    <w:rsid w:val="004C6852"/>
    <w:rsid w:val="004E23F2"/>
    <w:rsid w:val="004F1AAE"/>
    <w:rsid w:val="004F3B35"/>
    <w:rsid w:val="004F3D7A"/>
    <w:rsid w:val="004F49F7"/>
    <w:rsid w:val="005019E6"/>
    <w:rsid w:val="00501A31"/>
    <w:rsid w:val="00502731"/>
    <w:rsid w:val="00505FFC"/>
    <w:rsid w:val="00507177"/>
    <w:rsid w:val="005147A7"/>
    <w:rsid w:val="005209FE"/>
    <w:rsid w:val="0053024C"/>
    <w:rsid w:val="0053311D"/>
    <w:rsid w:val="00546556"/>
    <w:rsid w:val="00546A25"/>
    <w:rsid w:val="0054706D"/>
    <w:rsid w:val="005754F1"/>
    <w:rsid w:val="00576EEF"/>
    <w:rsid w:val="00577BE0"/>
    <w:rsid w:val="00580411"/>
    <w:rsid w:val="00581C26"/>
    <w:rsid w:val="00581EE2"/>
    <w:rsid w:val="005827A6"/>
    <w:rsid w:val="00593D13"/>
    <w:rsid w:val="005A0C2A"/>
    <w:rsid w:val="005A3B1D"/>
    <w:rsid w:val="005B37C6"/>
    <w:rsid w:val="005B4C78"/>
    <w:rsid w:val="005B7529"/>
    <w:rsid w:val="005D5390"/>
    <w:rsid w:val="005F07FD"/>
    <w:rsid w:val="005F3DEA"/>
    <w:rsid w:val="006062A4"/>
    <w:rsid w:val="00621FFB"/>
    <w:rsid w:val="00622F2C"/>
    <w:rsid w:val="00626906"/>
    <w:rsid w:val="00631D39"/>
    <w:rsid w:val="006439A6"/>
    <w:rsid w:val="00655411"/>
    <w:rsid w:val="00675093"/>
    <w:rsid w:val="00675206"/>
    <w:rsid w:val="0068565C"/>
    <w:rsid w:val="0069330B"/>
    <w:rsid w:val="006A150A"/>
    <w:rsid w:val="006C0EB4"/>
    <w:rsid w:val="006D39C1"/>
    <w:rsid w:val="006E575E"/>
    <w:rsid w:val="006F122F"/>
    <w:rsid w:val="006F254A"/>
    <w:rsid w:val="006F3831"/>
    <w:rsid w:val="006F6090"/>
    <w:rsid w:val="00712DCA"/>
    <w:rsid w:val="00713822"/>
    <w:rsid w:val="007303AE"/>
    <w:rsid w:val="00732806"/>
    <w:rsid w:val="00733B64"/>
    <w:rsid w:val="00735E3D"/>
    <w:rsid w:val="00741156"/>
    <w:rsid w:val="007554D5"/>
    <w:rsid w:val="0076154F"/>
    <w:rsid w:val="007745E4"/>
    <w:rsid w:val="0078193B"/>
    <w:rsid w:val="00790D6B"/>
    <w:rsid w:val="00794090"/>
    <w:rsid w:val="007A1B37"/>
    <w:rsid w:val="007A2846"/>
    <w:rsid w:val="007A69A2"/>
    <w:rsid w:val="007B4E3D"/>
    <w:rsid w:val="007C76D6"/>
    <w:rsid w:val="007D47C6"/>
    <w:rsid w:val="007F198B"/>
    <w:rsid w:val="007F64A4"/>
    <w:rsid w:val="00802333"/>
    <w:rsid w:val="00803891"/>
    <w:rsid w:val="00804533"/>
    <w:rsid w:val="008337E1"/>
    <w:rsid w:val="00843439"/>
    <w:rsid w:val="00844AAE"/>
    <w:rsid w:val="00851B92"/>
    <w:rsid w:val="00862D1E"/>
    <w:rsid w:val="00875420"/>
    <w:rsid w:val="008761DF"/>
    <w:rsid w:val="00883C1E"/>
    <w:rsid w:val="00894579"/>
    <w:rsid w:val="00897B78"/>
    <w:rsid w:val="008A05D5"/>
    <w:rsid w:val="008A50EE"/>
    <w:rsid w:val="008A7CF2"/>
    <w:rsid w:val="008A7FF2"/>
    <w:rsid w:val="008B59B8"/>
    <w:rsid w:val="008B734C"/>
    <w:rsid w:val="008C3429"/>
    <w:rsid w:val="008D72F1"/>
    <w:rsid w:val="008E09DD"/>
    <w:rsid w:val="008E2409"/>
    <w:rsid w:val="008E65DF"/>
    <w:rsid w:val="008F0676"/>
    <w:rsid w:val="008F25E3"/>
    <w:rsid w:val="008F33BF"/>
    <w:rsid w:val="008F7C0B"/>
    <w:rsid w:val="00906A04"/>
    <w:rsid w:val="00911137"/>
    <w:rsid w:val="009151F4"/>
    <w:rsid w:val="009251CA"/>
    <w:rsid w:val="009369BD"/>
    <w:rsid w:val="00940F44"/>
    <w:rsid w:val="00961EB9"/>
    <w:rsid w:val="00986094"/>
    <w:rsid w:val="009A1129"/>
    <w:rsid w:val="009A780C"/>
    <w:rsid w:val="009B184C"/>
    <w:rsid w:val="009B39B3"/>
    <w:rsid w:val="009C2C8E"/>
    <w:rsid w:val="009D2984"/>
    <w:rsid w:val="009E2362"/>
    <w:rsid w:val="009F0D47"/>
    <w:rsid w:val="009F31AC"/>
    <w:rsid w:val="00A02E40"/>
    <w:rsid w:val="00A15A76"/>
    <w:rsid w:val="00A15E0C"/>
    <w:rsid w:val="00A25FA7"/>
    <w:rsid w:val="00A26F00"/>
    <w:rsid w:val="00A2707F"/>
    <w:rsid w:val="00A341C6"/>
    <w:rsid w:val="00A407F3"/>
    <w:rsid w:val="00A436E1"/>
    <w:rsid w:val="00A60935"/>
    <w:rsid w:val="00A663B5"/>
    <w:rsid w:val="00A727F2"/>
    <w:rsid w:val="00A77AE7"/>
    <w:rsid w:val="00A813C3"/>
    <w:rsid w:val="00A816DE"/>
    <w:rsid w:val="00A87D8E"/>
    <w:rsid w:val="00AA7E04"/>
    <w:rsid w:val="00AC19B3"/>
    <w:rsid w:val="00AC277B"/>
    <w:rsid w:val="00AD7A6C"/>
    <w:rsid w:val="00AE2ED8"/>
    <w:rsid w:val="00AF7785"/>
    <w:rsid w:val="00B27954"/>
    <w:rsid w:val="00B43C41"/>
    <w:rsid w:val="00B4614D"/>
    <w:rsid w:val="00B47229"/>
    <w:rsid w:val="00B54B25"/>
    <w:rsid w:val="00B61163"/>
    <w:rsid w:val="00B728CC"/>
    <w:rsid w:val="00B742FE"/>
    <w:rsid w:val="00B82B2A"/>
    <w:rsid w:val="00B82FBF"/>
    <w:rsid w:val="00B94F65"/>
    <w:rsid w:val="00BB6D0A"/>
    <w:rsid w:val="00BC3511"/>
    <w:rsid w:val="00BE78AA"/>
    <w:rsid w:val="00BE7B8A"/>
    <w:rsid w:val="00C03B44"/>
    <w:rsid w:val="00C07A7B"/>
    <w:rsid w:val="00C10831"/>
    <w:rsid w:val="00C10CD0"/>
    <w:rsid w:val="00C1395C"/>
    <w:rsid w:val="00C23C99"/>
    <w:rsid w:val="00C32199"/>
    <w:rsid w:val="00C36496"/>
    <w:rsid w:val="00C436FA"/>
    <w:rsid w:val="00C4547B"/>
    <w:rsid w:val="00C46431"/>
    <w:rsid w:val="00C52708"/>
    <w:rsid w:val="00C52C5B"/>
    <w:rsid w:val="00C66000"/>
    <w:rsid w:val="00C803EE"/>
    <w:rsid w:val="00C83B2B"/>
    <w:rsid w:val="00C94E5E"/>
    <w:rsid w:val="00C97795"/>
    <w:rsid w:val="00CA051A"/>
    <w:rsid w:val="00CB3508"/>
    <w:rsid w:val="00CB5656"/>
    <w:rsid w:val="00CC3FE7"/>
    <w:rsid w:val="00CD52CB"/>
    <w:rsid w:val="00CF2F64"/>
    <w:rsid w:val="00CF4FE4"/>
    <w:rsid w:val="00CF5FAF"/>
    <w:rsid w:val="00CF7B85"/>
    <w:rsid w:val="00D01F04"/>
    <w:rsid w:val="00D07EE5"/>
    <w:rsid w:val="00D11C2D"/>
    <w:rsid w:val="00D35125"/>
    <w:rsid w:val="00D44E0B"/>
    <w:rsid w:val="00D47A71"/>
    <w:rsid w:val="00D5257D"/>
    <w:rsid w:val="00D5429B"/>
    <w:rsid w:val="00D6618C"/>
    <w:rsid w:val="00D8176A"/>
    <w:rsid w:val="00D86338"/>
    <w:rsid w:val="00DB114D"/>
    <w:rsid w:val="00DB3BC3"/>
    <w:rsid w:val="00DC17D0"/>
    <w:rsid w:val="00DE7813"/>
    <w:rsid w:val="00DF3319"/>
    <w:rsid w:val="00DF7A9A"/>
    <w:rsid w:val="00E037A3"/>
    <w:rsid w:val="00E0680D"/>
    <w:rsid w:val="00E11AB5"/>
    <w:rsid w:val="00E13D21"/>
    <w:rsid w:val="00E21CDE"/>
    <w:rsid w:val="00E43559"/>
    <w:rsid w:val="00E44E0E"/>
    <w:rsid w:val="00E50004"/>
    <w:rsid w:val="00E5676E"/>
    <w:rsid w:val="00E60F3A"/>
    <w:rsid w:val="00E62BAA"/>
    <w:rsid w:val="00E7488F"/>
    <w:rsid w:val="00E97DD4"/>
    <w:rsid w:val="00EB159A"/>
    <w:rsid w:val="00EB52A2"/>
    <w:rsid w:val="00EC5CCD"/>
    <w:rsid w:val="00ED6561"/>
    <w:rsid w:val="00F06D42"/>
    <w:rsid w:val="00F175B4"/>
    <w:rsid w:val="00F240A2"/>
    <w:rsid w:val="00F274AE"/>
    <w:rsid w:val="00F30922"/>
    <w:rsid w:val="00F37153"/>
    <w:rsid w:val="00F41284"/>
    <w:rsid w:val="00F424E5"/>
    <w:rsid w:val="00F52F81"/>
    <w:rsid w:val="00F57B4A"/>
    <w:rsid w:val="00F601CC"/>
    <w:rsid w:val="00F63085"/>
    <w:rsid w:val="00F6499F"/>
    <w:rsid w:val="00F72436"/>
    <w:rsid w:val="00F748D2"/>
    <w:rsid w:val="00F7578A"/>
    <w:rsid w:val="00F84FB7"/>
    <w:rsid w:val="00FA1FB1"/>
    <w:rsid w:val="00FB158F"/>
    <w:rsid w:val="00FB4534"/>
    <w:rsid w:val="00FB65A6"/>
    <w:rsid w:val="00FC063D"/>
    <w:rsid w:val="00FE322E"/>
    <w:rsid w:val="00FE3FD3"/>
    <w:rsid w:val="00FE57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0A38A3-F45C-4EFD-BEDD-E1ABFDA7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FE"/>
  </w:style>
  <w:style w:type="paragraph" w:styleId="Balk1">
    <w:name w:val="heading 1"/>
    <w:basedOn w:val="Normal"/>
    <w:next w:val="Normal"/>
    <w:link w:val="Balk1Char"/>
    <w:uiPriority w:val="9"/>
    <w:qFormat/>
    <w:rsid w:val="005147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next w:val="Normal"/>
    <w:link w:val="Balk2Char"/>
    <w:uiPriority w:val="9"/>
    <w:semiHidden/>
    <w:unhideWhenUsed/>
    <w:qFormat/>
    <w:rsid w:val="002E6C1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BalonMetni">
    <w:name w:val="Balloon Text"/>
    <w:basedOn w:val="Normal"/>
    <w:link w:val="BalonMetniChar"/>
    <w:uiPriority w:val="99"/>
    <w:semiHidden/>
    <w:unhideWhenUsed/>
    <w:rsid w:val="009D298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2984"/>
    <w:rPr>
      <w:rFonts w:ascii="Tahoma" w:hAnsi="Tahoma" w:cs="Tahoma"/>
      <w:sz w:val="16"/>
      <w:szCs w:val="16"/>
    </w:rPr>
  </w:style>
  <w:style w:type="paragraph" w:styleId="AralkYok">
    <w:name w:val="No Spacing"/>
    <w:uiPriority w:val="1"/>
    <w:qFormat/>
    <w:rsid w:val="005147A7"/>
    <w:pPr>
      <w:spacing w:after="0" w:line="240" w:lineRule="auto"/>
    </w:pPr>
  </w:style>
  <w:style w:type="character" w:customStyle="1" w:styleId="Balk1Char">
    <w:name w:val="Başlık 1 Char"/>
    <w:basedOn w:val="VarsaylanParagrafYazTipi"/>
    <w:link w:val="Balk1"/>
    <w:uiPriority w:val="9"/>
    <w:rsid w:val="005147A7"/>
    <w:rPr>
      <w:rFonts w:asciiTheme="majorHAnsi" w:eastAsiaTheme="majorEastAsia" w:hAnsiTheme="majorHAnsi" w:cstheme="majorBidi"/>
      <w:color w:val="365F91" w:themeColor="accent1" w:themeShade="BF"/>
      <w:sz w:val="32"/>
      <w:szCs w:val="32"/>
    </w:rPr>
  </w:style>
  <w:style w:type="character" w:styleId="Gl">
    <w:name w:val="Strong"/>
    <w:basedOn w:val="VarsaylanParagrafYazTipi"/>
    <w:uiPriority w:val="22"/>
    <w:qFormat/>
    <w:rsid w:val="002252F5"/>
    <w:rPr>
      <w:b/>
      <w:bCs/>
    </w:rPr>
  </w:style>
  <w:style w:type="paragraph" w:styleId="stbilgi">
    <w:name w:val="header"/>
    <w:basedOn w:val="Normal"/>
    <w:link w:val="stbilgiChar"/>
    <w:uiPriority w:val="99"/>
    <w:unhideWhenUsed/>
    <w:rsid w:val="005827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827A6"/>
  </w:style>
  <w:style w:type="paragraph" w:styleId="Altbilgi">
    <w:name w:val="footer"/>
    <w:basedOn w:val="Normal"/>
    <w:link w:val="AltbilgiChar"/>
    <w:uiPriority w:val="99"/>
    <w:unhideWhenUsed/>
    <w:rsid w:val="005827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827A6"/>
  </w:style>
  <w:style w:type="paragraph" w:styleId="GvdeMetni">
    <w:name w:val="Body Text"/>
    <w:basedOn w:val="Normal"/>
    <w:link w:val="GvdeMetniChar"/>
    <w:rsid w:val="0069330B"/>
    <w:pPr>
      <w:spacing w:after="0" w:line="240" w:lineRule="auto"/>
      <w:jc w:val="center"/>
    </w:pPr>
    <w:rPr>
      <w:rFonts w:ascii="Times New Roman" w:eastAsia="Times New Roman" w:hAnsi="Times New Roman" w:cs="Times New Roman"/>
      <w:sz w:val="20"/>
      <w:szCs w:val="20"/>
    </w:rPr>
  </w:style>
  <w:style w:type="character" w:customStyle="1" w:styleId="GvdeMetniChar">
    <w:name w:val="Gövde Metni Char"/>
    <w:basedOn w:val="VarsaylanParagrafYazTipi"/>
    <w:link w:val="GvdeMetni"/>
    <w:rsid w:val="0069330B"/>
    <w:rPr>
      <w:rFonts w:ascii="Times New Roman" w:eastAsia="Times New Roman" w:hAnsi="Times New Roman" w:cs="Times New Roman"/>
      <w:sz w:val="20"/>
      <w:szCs w:val="20"/>
    </w:rPr>
  </w:style>
  <w:style w:type="paragraph" w:styleId="NormalWeb">
    <w:name w:val="Normal (Web)"/>
    <w:basedOn w:val="Normal"/>
    <w:uiPriority w:val="99"/>
    <w:semiHidden/>
    <w:unhideWhenUsed/>
    <w:rsid w:val="008945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k2Char">
    <w:name w:val="Başlık 2 Char"/>
    <w:basedOn w:val="VarsaylanParagrafYazTipi"/>
    <w:link w:val="Balk2"/>
    <w:uiPriority w:val="9"/>
    <w:semiHidden/>
    <w:rsid w:val="002E6C1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399076">
      <w:bodyDiv w:val="1"/>
      <w:marLeft w:val="0"/>
      <w:marRight w:val="0"/>
      <w:marTop w:val="0"/>
      <w:marBottom w:val="0"/>
      <w:divBdr>
        <w:top w:val="none" w:sz="0" w:space="0" w:color="auto"/>
        <w:left w:val="none" w:sz="0" w:space="0" w:color="auto"/>
        <w:bottom w:val="none" w:sz="0" w:space="0" w:color="auto"/>
        <w:right w:val="none" w:sz="0" w:space="0" w:color="auto"/>
      </w:divBdr>
    </w:div>
    <w:div w:id="146449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287;itimhane" TargetMode="External"/><Relationship Id="rId3" Type="http://schemas.openxmlformats.org/officeDocument/2006/relationships/settings" Target="settings.xml"/><Relationship Id="rId7" Type="http://schemas.openxmlformats.org/officeDocument/2006/relationships/hyperlink" Target="http://www.e&#287;itimha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287;itimhane"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4730</Words>
  <Characters>26962</Characters>
  <DocSecurity>0</DocSecurity>
  <Lines>224</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2019-04-09T06:14:00Z</cp:lastPrinted>
  <dcterms:created xsi:type="dcterms:W3CDTF">2024-06-20T09:34:00Z</dcterms:created>
  <dcterms:modified xsi:type="dcterms:W3CDTF">2024-06-21T12:04:00Z</dcterms:modified>
</cp:coreProperties>
</file>