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2FC7" w:rsidRDefault="00FE4778" w:rsidP="00B04B64">
      <w:pPr>
        <w:spacing w:after="0" w:line="240" w:lineRule="auto"/>
        <w:rPr>
          <w:rFonts w:ascii="Verdana" w:eastAsia="Times New Roman" w:hAnsi="Verdana" w:cs="Times New Roman"/>
          <w:color w:val="000000"/>
          <w:sz w:val="20"/>
          <w:szCs w:val="20"/>
        </w:rPr>
      </w:pPr>
      <w:r w:rsidRPr="00FE4778">
        <w:rPr>
          <w:rFonts w:ascii="Verdana" w:eastAsia="Times New Roman" w:hAnsi="Verdana" w:cs="Times New Roman"/>
          <w:b/>
          <w:noProof/>
          <w:color w:val="000000"/>
          <w:sz w:val="20"/>
          <w:szCs w:val="20"/>
        </w:rPr>
        <w:drawing>
          <wp:anchor distT="0" distB="0" distL="114300" distR="114300" simplePos="0" relativeHeight="251658240" behindDoc="0" locked="0" layoutInCell="1" allowOverlap="1">
            <wp:simplePos x="0" y="0"/>
            <wp:positionH relativeFrom="column">
              <wp:posOffset>2878455</wp:posOffset>
            </wp:positionH>
            <wp:positionV relativeFrom="paragraph">
              <wp:posOffset>26035</wp:posOffset>
            </wp:positionV>
            <wp:extent cx="3962400" cy="2505075"/>
            <wp:effectExtent l="0" t="0" r="0" b="0"/>
            <wp:wrapSquare wrapText="bothSides"/>
            <wp:docPr id="4" name="hs_imageresizer_container_7" descr="http://img80.imageshack.us/img80/5135/200607190856351image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s_imageresizer_container_7" descr="http://img80.imageshack.us/img80/5135/200607190856351image20.jpg"/>
                    <pic:cNvPicPr>
                      <a:picLocks noChangeAspect="1" noChangeArrowheads="1"/>
                    </pic:cNvPicPr>
                  </pic:nvPicPr>
                  <pic:blipFill>
                    <a:blip r:embed="rId6"/>
                    <a:srcRect/>
                    <a:stretch>
                      <a:fillRect/>
                    </a:stretch>
                  </pic:blipFill>
                  <pic:spPr bwMode="auto">
                    <a:xfrm>
                      <a:off x="0" y="0"/>
                      <a:ext cx="3962400" cy="25050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6D7931" w:rsidRPr="00B04B64">
        <w:rPr>
          <w:rFonts w:ascii="Verdana" w:eastAsia="Times New Roman" w:hAnsi="Verdana" w:cs="Times New Roman"/>
          <w:b/>
          <w:color w:val="000000"/>
          <w:sz w:val="20"/>
          <w:szCs w:val="20"/>
        </w:rPr>
        <w:t>DURAKLAMANIN SEBEPLERİ</w:t>
      </w:r>
      <w:r w:rsidR="006D7931" w:rsidRPr="00B04B64">
        <w:rPr>
          <w:rFonts w:ascii="Verdana" w:eastAsia="Times New Roman" w:hAnsi="Verdana" w:cs="Times New Roman"/>
          <w:b/>
          <w:color w:val="000000"/>
          <w:sz w:val="20"/>
          <w:szCs w:val="20"/>
        </w:rPr>
        <w:br/>
      </w:r>
      <w:r w:rsidR="006D7931" w:rsidRPr="00EB46A4">
        <w:rPr>
          <w:rFonts w:ascii="Verdana" w:eastAsia="Times New Roman" w:hAnsi="Verdana" w:cs="Times New Roman"/>
          <w:b/>
          <w:color w:val="000000"/>
          <w:sz w:val="20"/>
          <w:szCs w:val="20"/>
        </w:rPr>
        <w:t>- İç Sebepler :</w:t>
      </w:r>
      <w:r w:rsidR="006D7931" w:rsidRPr="00EB46A4">
        <w:rPr>
          <w:rFonts w:ascii="Verdana" w:eastAsia="Times New Roman" w:hAnsi="Verdana" w:cs="Times New Roman"/>
          <w:b/>
          <w:color w:val="000000"/>
          <w:sz w:val="20"/>
          <w:szCs w:val="20"/>
        </w:rPr>
        <w:br/>
      </w:r>
      <w:r w:rsidR="006D7931" w:rsidRPr="006D7931">
        <w:rPr>
          <w:rFonts w:ascii="Verdana" w:eastAsia="Times New Roman" w:hAnsi="Verdana" w:cs="Times New Roman"/>
          <w:color w:val="000000"/>
          <w:sz w:val="20"/>
          <w:szCs w:val="20"/>
        </w:rPr>
        <w:t>Merkezi yönetimin bozulması</w:t>
      </w:r>
      <w:r w:rsidR="00EB46A4">
        <w:rPr>
          <w:rFonts w:ascii="Verdana" w:eastAsia="Times New Roman" w:hAnsi="Verdana" w:cs="Times New Roman"/>
          <w:color w:val="000000"/>
          <w:sz w:val="20"/>
          <w:szCs w:val="20"/>
        </w:rPr>
        <w:t xml:space="preserve">                   </w:t>
      </w:r>
      <w:r w:rsidR="006D7931" w:rsidRPr="006D7931">
        <w:rPr>
          <w:rFonts w:ascii="Verdana" w:eastAsia="Times New Roman" w:hAnsi="Verdana" w:cs="Times New Roman"/>
          <w:color w:val="000000"/>
          <w:sz w:val="20"/>
          <w:szCs w:val="20"/>
        </w:rPr>
        <w:br/>
        <w:t>Toprak sisteminin bozulması</w:t>
      </w:r>
      <w:r w:rsidR="006D7931" w:rsidRPr="006D7931">
        <w:rPr>
          <w:rFonts w:ascii="Verdana" w:eastAsia="Times New Roman" w:hAnsi="Verdana" w:cs="Times New Roman"/>
          <w:color w:val="000000"/>
          <w:sz w:val="20"/>
          <w:szCs w:val="20"/>
        </w:rPr>
        <w:br/>
        <w:t>Ordu ve donanmanın bozulması</w:t>
      </w:r>
      <w:r w:rsidR="006D7931" w:rsidRPr="006D7931">
        <w:rPr>
          <w:rFonts w:ascii="Verdana" w:eastAsia="Times New Roman" w:hAnsi="Verdana" w:cs="Times New Roman"/>
          <w:color w:val="000000"/>
          <w:sz w:val="20"/>
          <w:szCs w:val="20"/>
        </w:rPr>
        <w:br/>
        <w:t>Maliyenin bozulması</w:t>
      </w:r>
      <w:r w:rsidR="006D7931" w:rsidRPr="006D7931">
        <w:rPr>
          <w:rFonts w:ascii="Verdana" w:eastAsia="Times New Roman" w:hAnsi="Verdana" w:cs="Times New Roman"/>
          <w:color w:val="000000"/>
          <w:sz w:val="20"/>
          <w:szCs w:val="20"/>
        </w:rPr>
        <w:br/>
        <w:t>İlmiye sınıfının bozulması</w:t>
      </w:r>
      <w:r w:rsidR="006D7931" w:rsidRPr="006D7931">
        <w:rPr>
          <w:rFonts w:ascii="Verdana" w:eastAsia="Times New Roman" w:hAnsi="Verdana" w:cs="Times New Roman"/>
          <w:color w:val="000000"/>
          <w:sz w:val="20"/>
          <w:szCs w:val="20"/>
        </w:rPr>
        <w:br/>
        <w:t>Eyalet yönetiminin bozulması</w:t>
      </w:r>
      <w:r w:rsidR="006D7931" w:rsidRPr="006D7931">
        <w:rPr>
          <w:rFonts w:ascii="Verdana" w:eastAsia="Times New Roman" w:hAnsi="Verdana" w:cs="Times New Roman"/>
          <w:color w:val="000000"/>
          <w:sz w:val="20"/>
          <w:szCs w:val="20"/>
        </w:rPr>
        <w:br/>
        <w:t>Toplum yapısının bozulması</w:t>
      </w:r>
      <w:r w:rsidR="006D7931" w:rsidRPr="006D7931">
        <w:rPr>
          <w:rFonts w:ascii="Verdana" w:eastAsia="Times New Roman" w:hAnsi="Verdana" w:cs="Times New Roman"/>
          <w:color w:val="000000"/>
          <w:sz w:val="20"/>
          <w:szCs w:val="20"/>
        </w:rPr>
        <w:br/>
      </w:r>
      <w:r w:rsidR="006D7931" w:rsidRPr="00EB46A4">
        <w:rPr>
          <w:rFonts w:ascii="Verdana" w:eastAsia="Times New Roman" w:hAnsi="Verdana" w:cs="Times New Roman"/>
          <w:b/>
          <w:color w:val="000000"/>
          <w:sz w:val="20"/>
          <w:szCs w:val="20"/>
        </w:rPr>
        <w:t>- Dış Sebepler :</w:t>
      </w:r>
      <w:r w:rsidR="006D7931" w:rsidRPr="00EB46A4">
        <w:rPr>
          <w:rFonts w:ascii="Verdana" w:eastAsia="Times New Roman" w:hAnsi="Verdana" w:cs="Times New Roman"/>
          <w:b/>
          <w:color w:val="000000"/>
          <w:sz w:val="20"/>
          <w:szCs w:val="20"/>
        </w:rPr>
        <w:br/>
      </w:r>
      <w:r w:rsidR="006D7931" w:rsidRPr="006D7931">
        <w:rPr>
          <w:rFonts w:ascii="Verdana" w:eastAsia="Times New Roman" w:hAnsi="Verdana" w:cs="Times New Roman"/>
          <w:color w:val="000000"/>
          <w:sz w:val="20"/>
          <w:szCs w:val="20"/>
        </w:rPr>
        <w:t>Avrupa devletlerindeki haçlı zihniyeti</w:t>
      </w:r>
      <w:r w:rsidR="006D7931" w:rsidRPr="006D7931">
        <w:rPr>
          <w:rFonts w:ascii="Verdana" w:eastAsia="Times New Roman" w:hAnsi="Verdana" w:cs="Times New Roman"/>
          <w:color w:val="000000"/>
          <w:sz w:val="20"/>
          <w:szCs w:val="20"/>
        </w:rPr>
        <w:br/>
        <w:t>Coğrafi Keşifler</w:t>
      </w:r>
      <w:r w:rsidR="006D7931" w:rsidRPr="006D7931">
        <w:rPr>
          <w:rFonts w:ascii="Verdana" w:eastAsia="Times New Roman" w:hAnsi="Verdana" w:cs="Times New Roman"/>
          <w:color w:val="000000"/>
          <w:sz w:val="20"/>
          <w:szCs w:val="20"/>
        </w:rPr>
        <w:br/>
        <w:t>Bilim ve Teknik alanındaki gelişmeler</w:t>
      </w:r>
      <w:r w:rsidR="00B04B64">
        <w:rPr>
          <w:rFonts w:ascii="Verdana" w:eastAsia="Times New Roman" w:hAnsi="Verdana" w:cs="Times New Roman"/>
          <w:color w:val="000000"/>
          <w:sz w:val="20"/>
          <w:szCs w:val="20"/>
        </w:rPr>
        <w:t>in takip edilememesi</w:t>
      </w:r>
      <w:r w:rsidR="006D7931" w:rsidRPr="006D7931">
        <w:rPr>
          <w:rFonts w:ascii="Verdana" w:eastAsia="Times New Roman" w:hAnsi="Verdana" w:cs="Times New Roman"/>
          <w:color w:val="000000"/>
          <w:sz w:val="20"/>
          <w:szCs w:val="20"/>
        </w:rPr>
        <w:br/>
        <w:t>Doğal sınırlara ulaşılması</w:t>
      </w:r>
      <w:r w:rsidR="006D7931" w:rsidRPr="006D7931">
        <w:rPr>
          <w:rFonts w:ascii="Verdana" w:eastAsia="Times New Roman" w:hAnsi="Verdana" w:cs="Times New Roman"/>
          <w:color w:val="000000"/>
          <w:sz w:val="20"/>
          <w:szCs w:val="20"/>
        </w:rPr>
        <w:br/>
      </w:r>
      <w:r w:rsidR="006D7931" w:rsidRPr="00B04B64">
        <w:rPr>
          <w:rFonts w:ascii="Verdana" w:eastAsia="Times New Roman" w:hAnsi="Verdana" w:cs="Times New Roman"/>
          <w:b/>
          <w:color w:val="000000"/>
          <w:sz w:val="20"/>
          <w:szCs w:val="20"/>
        </w:rPr>
        <w:t>XVII. YÜZYIL SİYASİ OLAYLARI</w:t>
      </w:r>
      <w:r w:rsidR="006D7931" w:rsidRPr="00B04B64">
        <w:rPr>
          <w:rFonts w:ascii="Verdana" w:eastAsia="Times New Roman" w:hAnsi="Verdana" w:cs="Times New Roman"/>
          <w:b/>
          <w:color w:val="000000"/>
          <w:sz w:val="20"/>
          <w:szCs w:val="20"/>
        </w:rPr>
        <w:br/>
        <w:t xml:space="preserve">OSMANLI – İRAN İLİŞKİLERİ </w:t>
      </w:r>
      <w:r w:rsidR="006D7931" w:rsidRPr="00B04B64">
        <w:rPr>
          <w:rFonts w:ascii="Verdana" w:eastAsia="Times New Roman" w:hAnsi="Verdana" w:cs="Times New Roman"/>
          <w:b/>
          <w:color w:val="000000"/>
          <w:sz w:val="20"/>
          <w:szCs w:val="20"/>
        </w:rPr>
        <w:br/>
      </w:r>
      <w:r w:rsidR="006D7931" w:rsidRPr="006D7931">
        <w:rPr>
          <w:rFonts w:ascii="Verdana" w:eastAsia="Times New Roman" w:hAnsi="Verdana" w:cs="Times New Roman"/>
          <w:color w:val="000000"/>
          <w:sz w:val="20"/>
          <w:szCs w:val="20"/>
        </w:rPr>
        <w:t xml:space="preserve">- 1577 – 1590 </w:t>
      </w:r>
      <w:proofErr w:type="gramStart"/>
      <w:r w:rsidR="006D7931" w:rsidRPr="006D7931">
        <w:rPr>
          <w:rFonts w:ascii="Verdana" w:eastAsia="Times New Roman" w:hAnsi="Verdana" w:cs="Times New Roman"/>
          <w:color w:val="000000"/>
          <w:sz w:val="20"/>
          <w:szCs w:val="20"/>
        </w:rPr>
        <w:t>Savaşları : Sınırlardaki</w:t>
      </w:r>
      <w:proofErr w:type="gramEnd"/>
      <w:r w:rsidR="006D7931" w:rsidRPr="006D7931">
        <w:rPr>
          <w:rFonts w:ascii="Verdana" w:eastAsia="Times New Roman" w:hAnsi="Verdana" w:cs="Times New Roman"/>
          <w:color w:val="000000"/>
          <w:sz w:val="20"/>
          <w:szCs w:val="20"/>
        </w:rPr>
        <w:t xml:space="preserve"> karışıklıklar yüzünden yeniden başlayan savaşlar uzun süre devam etmiş, Osmanlı’nın galibiyeti ile sonuçlanmıştır. 1590 Ferhat Paşa (İstanbul) Antlaşması’na göre </w:t>
      </w:r>
      <w:proofErr w:type="spellStart"/>
      <w:r w:rsidR="006D7931" w:rsidRPr="006D7931">
        <w:rPr>
          <w:rFonts w:ascii="Verdana" w:eastAsia="Times New Roman" w:hAnsi="Verdana" w:cs="Times New Roman"/>
          <w:color w:val="000000"/>
          <w:sz w:val="20"/>
          <w:szCs w:val="20"/>
        </w:rPr>
        <w:t>Nahçıvan</w:t>
      </w:r>
      <w:proofErr w:type="spellEnd"/>
      <w:r w:rsidR="006D7931" w:rsidRPr="006D7931">
        <w:rPr>
          <w:rFonts w:ascii="Verdana" w:eastAsia="Times New Roman" w:hAnsi="Verdana" w:cs="Times New Roman"/>
          <w:color w:val="000000"/>
          <w:sz w:val="20"/>
          <w:szCs w:val="20"/>
        </w:rPr>
        <w:t>, Azerbaycan ve çevresi Osmanlı’ya bırakılmış, sınırlar Hazar Denizi’ne kadar ulaşmıştır.</w:t>
      </w:r>
      <w:r w:rsidR="006D7931" w:rsidRPr="006D7931">
        <w:rPr>
          <w:rFonts w:ascii="Verdana" w:eastAsia="Times New Roman" w:hAnsi="Verdana" w:cs="Times New Roman"/>
          <w:color w:val="000000"/>
          <w:sz w:val="20"/>
          <w:szCs w:val="20"/>
        </w:rPr>
        <w:br/>
      </w:r>
      <w:proofErr w:type="gramStart"/>
      <w:r w:rsidR="006D7931" w:rsidRPr="006D7931">
        <w:rPr>
          <w:rFonts w:ascii="Verdana" w:eastAsia="Times New Roman" w:hAnsi="Verdana" w:cs="Times New Roman"/>
          <w:color w:val="000000"/>
          <w:sz w:val="20"/>
          <w:szCs w:val="20"/>
        </w:rPr>
        <w:t>Not : Osmanlı’nın</w:t>
      </w:r>
      <w:proofErr w:type="gramEnd"/>
      <w:r w:rsidR="006D7931" w:rsidRPr="006D7931">
        <w:rPr>
          <w:rFonts w:ascii="Verdana" w:eastAsia="Times New Roman" w:hAnsi="Verdana" w:cs="Times New Roman"/>
          <w:color w:val="000000"/>
          <w:sz w:val="20"/>
          <w:szCs w:val="20"/>
        </w:rPr>
        <w:t xml:space="preserve"> doğuda en geniş sınırlara ulaştığı antlaşmadır.</w:t>
      </w:r>
      <w:r w:rsidR="006D7931" w:rsidRPr="006D7931">
        <w:rPr>
          <w:rFonts w:ascii="Verdana" w:eastAsia="Times New Roman" w:hAnsi="Verdana" w:cs="Times New Roman"/>
          <w:color w:val="000000"/>
          <w:sz w:val="20"/>
          <w:szCs w:val="20"/>
        </w:rPr>
        <w:br/>
        <w:t xml:space="preserve">- 1603 – 1611 </w:t>
      </w:r>
      <w:proofErr w:type="gramStart"/>
      <w:r w:rsidR="006D7931" w:rsidRPr="006D7931">
        <w:rPr>
          <w:rFonts w:ascii="Verdana" w:eastAsia="Times New Roman" w:hAnsi="Verdana" w:cs="Times New Roman"/>
          <w:color w:val="000000"/>
          <w:sz w:val="20"/>
          <w:szCs w:val="20"/>
        </w:rPr>
        <w:t>Savaşları : Osmanlı</w:t>
      </w:r>
      <w:proofErr w:type="gramEnd"/>
      <w:r w:rsidR="006D7931" w:rsidRPr="006D7931">
        <w:rPr>
          <w:rFonts w:ascii="Verdana" w:eastAsia="Times New Roman" w:hAnsi="Verdana" w:cs="Times New Roman"/>
          <w:color w:val="000000"/>
          <w:sz w:val="20"/>
          <w:szCs w:val="20"/>
        </w:rPr>
        <w:t xml:space="preserve"> Devleti’nin Avusturya ile savaş halinde olması, aynı zamanda Celali isyanlarıyla uğraşmasından faydalanmak isteyen İran kaybettiği toprakları geri alabilmek düşüncesiyle Osmanlı ülkesine saldırmış ve başarılar kazanmıştır. 1611 Nasuh Paşa Antlaşması’na göre Ferhat Paşa Antlaşması’yla alınan yerler geri verilmiş, eski sınırlara dönülmüştür. Ayrıca İran yılda iki yüz deve yükü ipek vergi vermeyi kabul etmiştir.</w:t>
      </w:r>
      <w:r w:rsidR="006D7931" w:rsidRPr="006D7931">
        <w:rPr>
          <w:rFonts w:ascii="Verdana" w:eastAsia="Times New Roman" w:hAnsi="Verdana" w:cs="Times New Roman"/>
          <w:color w:val="000000"/>
          <w:sz w:val="20"/>
          <w:szCs w:val="20"/>
        </w:rPr>
        <w:br/>
        <w:t xml:space="preserve">- 1617 – 1618 </w:t>
      </w:r>
      <w:proofErr w:type="gramStart"/>
      <w:r w:rsidR="006D7931" w:rsidRPr="006D7931">
        <w:rPr>
          <w:rFonts w:ascii="Verdana" w:eastAsia="Times New Roman" w:hAnsi="Verdana" w:cs="Times New Roman"/>
          <w:color w:val="000000"/>
          <w:sz w:val="20"/>
          <w:szCs w:val="20"/>
        </w:rPr>
        <w:t>Savaşları : İran’ın</w:t>
      </w:r>
      <w:proofErr w:type="gramEnd"/>
      <w:r w:rsidR="006D7931" w:rsidRPr="006D7931">
        <w:rPr>
          <w:rFonts w:ascii="Verdana" w:eastAsia="Times New Roman" w:hAnsi="Verdana" w:cs="Times New Roman"/>
          <w:color w:val="000000"/>
          <w:sz w:val="20"/>
          <w:szCs w:val="20"/>
        </w:rPr>
        <w:t xml:space="preserve"> Nasuh Paşa’da vaat ettiği vergiyi ödememesi üzerine yapılan savaşlar sonucunda 1618 </w:t>
      </w:r>
      <w:proofErr w:type="spellStart"/>
      <w:r w:rsidR="006D7931" w:rsidRPr="006D7931">
        <w:rPr>
          <w:rFonts w:ascii="Verdana" w:eastAsia="Times New Roman" w:hAnsi="Verdana" w:cs="Times New Roman"/>
          <w:color w:val="000000"/>
          <w:sz w:val="20"/>
          <w:szCs w:val="20"/>
        </w:rPr>
        <w:t>Serav</w:t>
      </w:r>
      <w:proofErr w:type="spellEnd"/>
      <w:r w:rsidR="006D7931" w:rsidRPr="006D7931">
        <w:rPr>
          <w:rFonts w:ascii="Verdana" w:eastAsia="Times New Roman" w:hAnsi="Verdana" w:cs="Times New Roman"/>
          <w:color w:val="000000"/>
          <w:sz w:val="20"/>
          <w:szCs w:val="20"/>
        </w:rPr>
        <w:t xml:space="preserve"> Antlaşması imzalanmıştır. Buna göre Nasuh Paşa’nın şartları tekrar edilmiş, yani İran vergiyi ödemeyi tekrar kabul etmiştir.</w:t>
      </w:r>
      <w:r w:rsidR="006D7931" w:rsidRPr="006D7931">
        <w:rPr>
          <w:rFonts w:ascii="Verdana" w:eastAsia="Times New Roman" w:hAnsi="Verdana" w:cs="Times New Roman"/>
          <w:color w:val="000000"/>
          <w:sz w:val="20"/>
          <w:szCs w:val="20"/>
        </w:rPr>
        <w:br/>
        <w:t xml:space="preserve">- 1623 – 1639 </w:t>
      </w:r>
      <w:proofErr w:type="gramStart"/>
      <w:r w:rsidR="006D7931" w:rsidRPr="006D7931">
        <w:rPr>
          <w:rFonts w:ascii="Verdana" w:eastAsia="Times New Roman" w:hAnsi="Verdana" w:cs="Times New Roman"/>
          <w:color w:val="000000"/>
          <w:sz w:val="20"/>
          <w:szCs w:val="20"/>
        </w:rPr>
        <w:t>Savaşları : İran</w:t>
      </w:r>
      <w:proofErr w:type="gramEnd"/>
      <w:r w:rsidR="006D7931" w:rsidRPr="006D7931">
        <w:rPr>
          <w:rFonts w:ascii="Verdana" w:eastAsia="Times New Roman" w:hAnsi="Verdana" w:cs="Times New Roman"/>
          <w:color w:val="000000"/>
          <w:sz w:val="20"/>
          <w:szCs w:val="20"/>
        </w:rPr>
        <w:t xml:space="preserve">, Osmanlı Devleti’nin içinde bulunduğu karışık durumdan faydalanarak Revan’ı Bağdat’ı ele geçirmiş ve buranın ileri gelenlerinin işkence ile öldürmüştür. IV. Murat içte asayişi sağladıktan sonra 1635 Revan, 1638 Bağdat seferleriyle bu bölgeleri ele geçirmiştir. 1639 </w:t>
      </w:r>
      <w:proofErr w:type="spellStart"/>
      <w:r w:rsidR="006D7931" w:rsidRPr="006D7931">
        <w:rPr>
          <w:rFonts w:ascii="Verdana" w:eastAsia="Times New Roman" w:hAnsi="Verdana" w:cs="Times New Roman"/>
          <w:color w:val="000000"/>
          <w:sz w:val="20"/>
          <w:szCs w:val="20"/>
        </w:rPr>
        <w:t>Kasr</w:t>
      </w:r>
      <w:proofErr w:type="spellEnd"/>
      <w:r w:rsidR="006D7931" w:rsidRPr="006D7931">
        <w:rPr>
          <w:rFonts w:ascii="Verdana" w:eastAsia="Times New Roman" w:hAnsi="Verdana" w:cs="Times New Roman"/>
          <w:color w:val="000000"/>
          <w:sz w:val="20"/>
          <w:szCs w:val="20"/>
        </w:rPr>
        <w:t xml:space="preserve">-ı Şirin Antlaşması’na göre, Bağdat </w:t>
      </w:r>
      <w:r w:rsidR="006D7931" w:rsidRPr="006D7931">
        <w:rPr>
          <w:rFonts w:ascii="Verdana" w:eastAsia="Times New Roman" w:hAnsi="Verdana" w:cs="Times New Roman"/>
          <w:color w:val="000000"/>
          <w:sz w:val="20"/>
        </w:rPr>
        <w:t>Osmanlı</w:t>
      </w:r>
      <w:r w:rsidR="006D7931" w:rsidRPr="006D7931">
        <w:rPr>
          <w:rFonts w:ascii="Verdana" w:eastAsia="Times New Roman" w:hAnsi="Verdana" w:cs="Times New Roman"/>
          <w:color w:val="000000"/>
          <w:sz w:val="20"/>
          <w:szCs w:val="20"/>
        </w:rPr>
        <w:t xml:space="preserve">larda kalacak, Revan ve Azerbaycan İran’a bırakılacak, </w:t>
      </w:r>
      <w:proofErr w:type="spellStart"/>
      <w:r w:rsidR="006D7931" w:rsidRPr="006D7931">
        <w:rPr>
          <w:rFonts w:ascii="Verdana" w:eastAsia="Times New Roman" w:hAnsi="Verdana" w:cs="Times New Roman"/>
          <w:color w:val="000000"/>
          <w:sz w:val="20"/>
          <w:szCs w:val="20"/>
        </w:rPr>
        <w:t>Zağros</w:t>
      </w:r>
      <w:proofErr w:type="spellEnd"/>
      <w:r w:rsidR="006D7931" w:rsidRPr="006D7931">
        <w:rPr>
          <w:rFonts w:ascii="Verdana" w:eastAsia="Times New Roman" w:hAnsi="Verdana" w:cs="Times New Roman"/>
          <w:color w:val="000000"/>
          <w:sz w:val="20"/>
          <w:szCs w:val="20"/>
        </w:rPr>
        <w:t xml:space="preserve"> Dağları sınır kabul edilecektir.</w:t>
      </w:r>
      <w:r w:rsidR="006D7931" w:rsidRPr="006D7931">
        <w:rPr>
          <w:rFonts w:ascii="Verdana" w:eastAsia="Times New Roman" w:hAnsi="Verdana" w:cs="Times New Roman"/>
          <w:color w:val="000000"/>
          <w:sz w:val="20"/>
          <w:szCs w:val="20"/>
        </w:rPr>
        <w:br/>
      </w:r>
      <w:proofErr w:type="gramStart"/>
      <w:r w:rsidR="006D7931" w:rsidRPr="006D7931">
        <w:rPr>
          <w:rFonts w:ascii="Verdana" w:eastAsia="Times New Roman" w:hAnsi="Verdana" w:cs="Times New Roman"/>
          <w:color w:val="000000"/>
          <w:sz w:val="20"/>
          <w:szCs w:val="20"/>
        </w:rPr>
        <w:t>Not : Bugünkü</w:t>
      </w:r>
      <w:proofErr w:type="gramEnd"/>
      <w:r w:rsidR="006D7931" w:rsidRPr="006D7931">
        <w:rPr>
          <w:rFonts w:ascii="Verdana" w:eastAsia="Times New Roman" w:hAnsi="Verdana" w:cs="Times New Roman"/>
          <w:color w:val="000000"/>
          <w:sz w:val="20"/>
          <w:szCs w:val="20"/>
        </w:rPr>
        <w:t xml:space="preserve"> Türk-İran sınırları çizilmiş ve uzun süren bir barış dönemi başlamıştır.</w:t>
      </w:r>
      <w:r w:rsidR="006D7931" w:rsidRPr="006D7931">
        <w:rPr>
          <w:rFonts w:ascii="Verdana" w:eastAsia="Times New Roman" w:hAnsi="Verdana" w:cs="Times New Roman"/>
          <w:color w:val="000000"/>
          <w:sz w:val="20"/>
          <w:szCs w:val="20"/>
        </w:rPr>
        <w:br/>
      </w:r>
      <w:r w:rsidR="006D7931" w:rsidRPr="00B04B64">
        <w:rPr>
          <w:rFonts w:ascii="Verdana" w:eastAsia="Times New Roman" w:hAnsi="Verdana" w:cs="Times New Roman"/>
          <w:b/>
          <w:color w:val="000000"/>
          <w:sz w:val="20"/>
          <w:szCs w:val="20"/>
        </w:rPr>
        <w:t>OSMANLI – VENEDİK İLİŞKİLERİ (1645 – 1669) :</w:t>
      </w:r>
      <w:r w:rsidR="006D7931" w:rsidRPr="00B04B64">
        <w:rPr>
          <w:rFonts w:ascii="Verdana" w:eastAsia="Times New Roman" w:hAnsi="Verdana" w:cs="Times New Roman"/>
          <w:b/>
          <w:color w:val="000000"/>
          <w:sz w:val="20"/>
          <w:szCs w:val="20"/>
        </w:rPr>
        <w:br/>
      </w:r>
      <w:r w:rsidR="006D7931" w:rsidRPr="006D7931">
        <w:rPr>
          <w:rFonts w:ascii="Verdana" w:eastAsia="Times New Roman" w:hAnsi="Verdana" w:cs="Times New Roman"/>
          <w:color w:val="000000"/>
          <w:sz w:val="20"/>
          <w:szCs w:val="20"/>
        </w:rPr>
        <w:t>Ege Denizi ile Akdeniz’in sınırını oluşturan Girit çok önemli bir stratejik konuma sahiptir. Bölgenin güvenliği için adanın alınması gerekmektedir. Hacca giden bir gemimize saldırılması üzerine başlayan savaşlar 25 yıl kadar devam eder. Fazıl Ahmet Paşa zamanında Girit’in fethi tamamlanır.</w:t>
      </w:r>
      <w:r w:rsidR="006D7931" w:rsidRPr="006D7931">
        <w:rPr>
          <w:rFonts w:ascii="Verdana" w:eastAsia="Times New Roman" w:hAnsi="Verdana" w:cs="Times New Roman"/>
          <w:color w:val="000000"/>
          <w:sz w:val="20"/>
          <w:szCs w:val="20"/>
        </w:rPr>
        <w:br/>
      </w:r>
      <w:r w:rsidR="00B758AB">
        <w:rPr>
          <w:rFonts w:ascii="Verdana" w:eastAsia="Times New Roman" w:hAnsi="Verdana" w:cs="Times New Roman"/>
          <w:color w:val="000000"/>
          <w:sz w:val="20"/>
          <w:szCs w:val="20"/>
        </w:rPr>
        <w:t>UYARI:</w:t>
      </w:r>
      <w:r w:rsidR="00B758AB" w:rsidRPr="006D7931">
        <w:rPr>
          <w:rFonts w:ascii="Verdana" w:eastAsia="Times New Roman" w:hAnsi="Verdana" w:cs="Times New Roman"/>
          <w:color w:val="000000"/>
          <w:sz w:val="20"/>
          <w:szCs w:val="20"/>
        </w:rPr>
        <w:t xml:space="preserve"> </w:t>
      </w:r>
      <w:r w:rsidR="006D7931" w:rsidRPr="006D7931">
        <w:rPr>
          <w:rFonts w:ascii="Verdana" w:eastAsia="Times New Roman" w:hAnsi="Verdana" w:cs="Times New Roman"/>
          <w:color w:val="000000"/>
          <w:sz w:val="20"/>
          <w:szCs w:val="20"/>
        </w:rPr>
        <w:t xml:space="preserve">Sicilya Adası’nın doğusundan itibaren Akdeniz, Türk </w:t>
      </w:r>
      <w:proofErr w:type="gramStart"/>
      <w:r w:rsidR="006D7931" w:rsidRPr="006D7931">
        <w:rPr>
          <w:rFonts w:ascii="Verdana" w:eastAsia="Times New Roman" w:hAnsi="Verdana" w:cs="Times New Roman"/>
          <w:color w:val="000000"/>
          <w:sz w:val="20"/>
          <w:szCs w:val="20"/>
        </w:rPr>
        <w:t>hakimiyetine</w:t>
      </w:r>
      <w:proofErr w:type="gramEnd"/>
      <w:r w:rsidR="006D7931" w:rsidRPr="006D7931">
        <w:rPr>
          <w:rFonts w:ascii="Verdana" w:eastAsia="Times New Roman" w:hAnsi="Verdana" w:cs="Times New Roman"/>
          <w:color w:val="000000"/>
          <w:sz w:val="20"/>
          <w:szCs w:val="20"/>
        </w:rPr>
        <w:t xml:space="preserve"> girmiştir.</w:t>
      </w:r>
      <w:r w:rsidR="006D7931" w:rsidRPr="006D7931">
        <w:rPr>
          <w:rFonts w:ascii="Verdana" w:eastAsia="Times New Roman" w:hAnsi="Verdana" w:cs="Times New Roman"/>
          <w:color w:val="000000"/>
          <w:sz w:val="20"/>
          <w:szCs w:val="20"/>
        </w:rPr>
        <w:br/>
      </w:r>
      <w:r w:rsidR="00B758AB">
        <w:rPr>
          <w:rFonts w:ascii="Verdana" w:eastAsia="Times New Roman" w:hAnsi="Verdana" w:cs="Times New Roman"/>
          <w:color w:val="000000"/>
          <w:sz w:val="20"/>
          <w:szCs w:val="20"/>
        </w:rPr>
        <w:t>UYARI:</w:t>
      </w:r>
      <w:r w:rsidR="00B758AB" w:rsidRPr="006D7931">
        <w:rPr>
          <w:rFonts w:ascii="Verdana" w:eastAsia="Times New Roman" w:hAnsi="Verdana" w:cs="Times New Roman"/>
          <w:color w:val="000000"/>
          <w:sz w:val="20"/>
          <w:szCs w:val="20"/>
        </w:rPr>
        <w:t xml:space="preserve"> </w:t>
      </w:r>
      <w:r w:rsidR="006D7931" w:rsidRPr="006D7931">
        <w:rPr>
          <w:rFonts w:ascii="Verdana" w:eastAsia="Times New Roman" w:hAnsi="Verdana" w:cs="Times New Roman"/>
          <w:color w:val="000000"/>
          <w:sz w:val="20"/>
          <w:szCs w:val="20"/>
        </w:rPr>
        <w:t>Girit’in fethinden sonra donanmaya gereken önem verilmemiştir.</w:t>
      </w:r>
      <w:r w:rsidR="006D7931" w:rsidRPr="006D7931">
        <w:rPr>
          <w:rFonts w:ascii="Verdana" w:eastAsia="Times New Roman" w:hAnsi="Verdana" w:cs="Times New Roman"/>
          <w:color w:val="000000"/>
          <w:sz w:val="20"/>
          <w:szCs w:val="20"/>
        </w:rPr>
        <w:br/>
      </w:r>
      <w:r w:rsidR="006D7931" w:rsidRPr="00B04B64">
        <w:rPr>
          <w:rFonts w:ascii="Verdana" w:eastAsia="Times New Roman" w:hAnsi="Verdana" w:cs="Times New Roman"/>
          <w:b/>
          <w:color w:val="000000"/>
          <w:sz w:val="20"/>
          <w:szCs w:val="20"/>
        </w:rPr>
        <w:t>OSMANLI – LEHİSTAN İLİŞKİLERİ :</w:t>
      </w:r>
      <w:r w:rsidR="006D7931" w:rsidRPr="00B04B64">
        <w:rPr>
          <w:rFonts w:ascii="Verdana" w:eastAsia="Times New Roman" w:hAnsi="Verdana" w:cs="Times New Roman"/>
          <w:b/>
          <w:color w:val="000000"/>
          <w:sz w:val="20"/>
          <w:szCs w:val="20"/>
        </w:rPr>
        <w:br/>
      </w:r>
      <w:r w:rsidR="006D7931" w:rsidRPr="006D7931">
        <w:rPr>
          <w:rFonts w:ascii="Verdana" w:eastAsia="Times New Roman" w:hAnsi="Verdana" w:cs="Times New Roman"/>
          <w:color w:val="000000"/>
          <w:sz w:val="20"/>
          <w:szCs w:val="20"/>
        </w:rPr>
        <w:t xml:space="preserve">- 1621 </w:t>
      </w:r>
      <w:proofErr w:type="spellStart"/>
      <w:r w:rsidR="006D7931" w:rsidRPr="006D7931">
        <w:rPr>
          <w:rFonts w:ascii="Verdana" w:eastAsia="Times New Roman" w:hAnsi="Verdana" w:cs="Times New Roman"/>
          <w:color w:val="000000"/>
          <w:sz w:val="20"/>
          <w:szCs w:val="20"/>
        </w:rPr>
        <w:t>Hotin</w:t>
      </w:r>
      <w:proofErr w:type="spellEnd"/>
      <w:r w:rsidR="006D7931" w:rsidRPr="006D7931">
        <w:rPr>
          <w:rFonts w:ascii="Verdana" w:eastAsia="Times New Roman" w:hAnsi="Verdana" w:cs="Times New Roman"/>
          <w:color w:val="000000"/>
          <w:sz w:val="20"/>
          <w:szCs w:val="20"/>
        </w:rPr>
        <w:t xml:space="preserve"> </w:t>
      </w:r>
      <w:proofErr w:type="gramStart"/>
      <w:r w:rsidR="006D7931" w:rsidRPr="006D7931">
        <w:rPr>
          <w:rFonts w:ascii="Verdana" w:eastAsia="Times New Roman" w:hAnsi="Verdana" w:cs="Times New Roman"/>
          <w:color w:val="000000"/>
          <w:sz w:val="20"/>
          <w:szCs w:val="20"/>
        </w:rPr>
        <w:t>Seferi : Lehistan’ın</w:t>
      </w:r>
      <w:proofErr w:type="gramEnd"/>
      <w:r w:rsidR="006D7931" w:rsidRPr="006D7931">
        <w:rPr>
          <w:rFonts w:ascii="Verdana" w:eastAsia="Times New Roman" w:hAnsi="Verdana" w:cs="Times New Roman"/>
          <w:color w:val="000000"/>
          <w:sz w:val="20"/>
          <w:szCs w:val="20"/>
        </w:rPr>
        <w:t xml:space="preserve"> </w:t>
      </w:r>
      <w:proofErr w:type="spellStart"/>
      <w:r w:rsidR="006D7931" w:rsidRPr="006D7931">
        <w:rPr>
          <w:rFonts w:ascii="Verdana" w:eastAsia="Times New Roman" w:hAnsi="Verdana" w:cs="Times New Roman"/>
          <w:color w:val="000000"/>
          <w:sz w:val="20"/>
          <w:szCs w:val="20"/>
        </w:rPr>
        <w:t>Boğdan’ın</w:t>
      </w:r>
      <w:proofErr w:type="spellEnd"/>
      <w:r w:rsidR="006D7931" w:rsidRPr="006D7931">
        <w:rPr>
          <w:rFonts w:ascii="Verdana" w:eastAsia="Times New Roman" w:hAnsi="Verdana" w:cs="Times New Roman"/>
          <w:color w:val="000000"/>
          <w:sz w:val="20"/>
          <w:szCs w:val="20"/>
        </w:rPr>
        <w:t xml:space="preserve"> iç işlerine karışması yüzünden ilişkiler bozulmuş, II. Osman </w:t>
      </w:r>
      <w:proofErr w:type="spellStart"/>
      <w:r w:rsidR="006D7931" w:rsidRPr="006D7931">
        <w:rPr>
          <w:rFonts w:ascii="Verdana" w:eastAsia="Times New Roman" w:hAnsi="Verdana" w:cs="Times New Roman"/>
          <w:color w:val="000000"/>
          <w:sz w:val="20"/>
          <w:szCs w:val="20"/>
        </w:rPr>
        <w:t>Hotin</w:t>
      </w:r>
      <w:proofErr w:type="spellEnd"/>
      <w:r w:rsidR="006D7931" w:rsidRPr="006D7931">
        <w:rPr>
          <w:rFonts w:ascii="Verdana" w:eastAsia="Times New Roman" w:hAnsi="Verdana" w:cs="Times New Roman"/>
          <w:color w:val="000000"/>
          <w:sz w:val="20"/>
          <w:szCs w:val="20"/>
        </w:rPr>
        <w:t xml:space="preserve"> seferine çıkmış, fakat yeniçerilerin gevşekliği yüzünden kale alınamamıştır.</w:t>
      </w:r>
      <w:r w:rsidR="006D7931" w:rsidRPr="006D7931">
        <w:rPr>
          <w:rFonts w:ascii="Verdana" w:eastAsia="Times New Roman" w:hAnsi="Verdana" w:cs="Times New Roman"/>
          <w:color w:val="000000"/>
          <w:sz w:val="20"/>
          <w:szCs w:val="20"/>
        </w:rPr>
        <w:br/>
        <w:t xml:space="preserve">- 1621 </w:t>
      </w:r>
      <w:proofErr w:type="spellStart"/>
      <w:r w:rsidR="006D7931" w:rsidRPr="006D7931">
        <w:rPr>
          <w:rFonts w:ascii="Verdana" w:eastAsia="Times New Roman" w:hAnsi="Verdana" w:cs="Times New Roman"/>
          <w:color w:val="000000"/>
          <w:sz w:val="20"/>
          <w:szCs w:val="20"/>
        </w:rPr>
        <w:t>Hotin</w:t>
      </w:r>
      <w:proofErr w:type="spellEnd"/>
      <w:r w:rsidR="006D7931" w:rsidRPr="006D7931">
        <w:rPr>
          <w:rFonts w:ascii="Verdana" w:eastAsia="Times New Roman" w:hAnsi="Verdana" w:cs="Times New Roman"/>
          <w:color w:val="000000"/>
          <w:sz w:val="20"/>
          <w:szCs w:val="20"/>
        </w:rPr>
        <w:t xml:space="preserve"> </w:t>
      </w:r>
      <w:proofErr w:type="gramStart"/>
      <w:r w:rsidR="006D7931" w:rsidRPr="006D7931">
        <w:rPr>
          <w:rFonts w:ascii="Verdana" w:eastAsia="Times New Roman" w:hAnsi="Verdana" w:cs="Times New Roman"/>
          <w:color w:val="000000"/>
          <w:sz w:val="20"/>
          <w:szCs w:val="20"/>
        </w:rPr>
        <w:t>Antlaşması : Önemli</w:t>
      </w:r>
      <w:proofErr w:type="gramEnd"/>
      <w:r w:rsidR="006D7931" w:rsidRPr="006D7931">
        <w:rPr>
          <w:rFonts w:ascii="Verdana" w:eastAsia="Times New Roman" w:hAnsi="Verdana" w:cs="Times New Roman"/>
          <w:color w:val="000000"/>
          <w:sz w:val="20"/>
          <w:szCs w:val="20"/>
        </w:rPr>
        <w:t xml:space="preserve"> bir sınır değişikliği olmamış ve Lehistan vergi vermeye razı olmuştur.</w:t>
      </w:r>
      <w:r w:rsidR="006D7931" w:rsidRPr="006D7931">
        <w:rPr>
          <w:rFonts w:ascii="Verdana" w:eastAsia="Times New Roman" w:hAnsi="Verdana" w:cs="Times New Roman"/>
          <w:color w:val="000000"/>
          <w:sz w:val="20"/>
          <w:szCs w:val="20"/>
        </w:rPr>
        <w:br/>
      </w:r>
      <w:proofErr w:type="gramStart"/>
      <w:r w:rsidR="006D7931" w:rsidRPr="006D7931">
        <w:rPr>
          <w:rFonts w:ascii="Verdana" w:eastAsia="Times New Roman" w:hAnsi="Verdana" w:cs="Times New Roman"/>
          <w:color w:val="000000"/>
          <w:sz w:val="20"/>
          <w:szCs w:val="20"/>
        </w:rPr>
        <w:t>Önemi : İlk</w:t>
      </w:r>
      <w:proofErr w:type="gramEnd"/>
      <w:r w:rsidR="006D7931" w:rsidRPr="006D7931">
        <w:rPr>
          <w:rFonts w:ascii="Verdana" w:eastAsia="Times New Roman" w:hAnsi="Verdana" w:cs="Times New Roman"/>
          <w:color w:val="000000"/>
          <w:sz w:val="20"/>
          <w:szCs w:val="20"/>
        </w:rPr>
        <w:t xml:space="preserve"> kez bu olayla beraber Yeniçeri Ocağını kaldırma fikri II. (Genç) Osman tarafından ortaya atılmıştır.</w:t>
      </w:r>
      <w:r w:rsidR="006D7931" w:rsidRPr="006D7931">
        <w:rPr>
          <w:rFonts w:ascii="Verdana" w:eastAsia="Times New Roman" w:hAnsi="Verdana" w:cs="Times New Roman"/>
          <w:color w:val="000000"/>
          <w:sz w:val="20"/>
          <w:szCs w:val="20"/>
        </w:rPr>
        <w:br/>
        <w:t xml:space="preserve">- 1672 Lehistan Seferi ve </w:t>
      </w:r>
      <w:proofErr w:type="spellStart"/>
      <w:r w:rsidR="006D7931" w:rsidRPr="006D7931">
        <w:rPr>
          <w:rFonts w:ascii="Verdana" w:eastAsia="Times New Roman" w:hAnsi="Verdana" w:cs="Times New Roman"/>
          <w:color w:val="000000"/>
          <w:sz w:val="20"/>
          <w:szCs w:val="20"/>
        </w:rPr>
        <w:t>Bucaş</w:t>
      </w:r>
      <w:proofErr w:type="spellEnd"/>
      <w:r w:rsidR="006D7931" w:rsidRPr="006D7931">
        <w:rPr>
          <w:rFonts w:ascii="Verdana" w:eastAsia="Times New Roman" w:hAnsi="Verdana" w:cs="Times New Roman"/>
          <w:color w:val="000000"/>
          <w:sz w:val="20"/>
          <w:szCs w:val="20"/>
        </w:rPr>
        <w:t xml:space="preserve"> </w:t>
      </w:r>
      <w:proofErr w:type="gramStart"/>
      <w:r w:rsidR="006D7931" w:rsidRPr="006D7931">
        <w:rPr>
          <w:rFonts w:ascii="Verdana" w:eastAsia="Times New Roman" w:hAnsi="Verdana" w:cs="Times New Roman"/>
          <w:color w:val="000000"/>
          <w:sz w:val="20"/>
          <w:szCs w:val="20"/>
        </w:rPr>
        <w:t>Antlaşması : Lehistan’ın</w:t>
      </w:r>
      <w:proofErr w:type="gramEnd"/>
      <w:r w:rsidR="006D7931" w:rsidRPr="006D7931">
        <w:rPr>
          <w:rFonts w:ascii="Verdana" w:eastAsia="Times New Roman" w:hAnsi="Verdana" w:cs="Times New Roman"/>
          <w:color w:val="000000"/>
          <w:sz w:val="20"/>
          <w:szCs w:val="20"/>
        </w:rPr>
        <w:t xml:space="preserve"> Osmanlı himayesindeki Ukrayna </w:t>
      </w:r>
      <w:proofErr w:type="spellStart"/>
      <w:r w:rsidR="006D7931" w:rsidRPr="006D7931">
        <w:rPr>
          <w:rFonts w:ascii="Verdana" w:eastAsia="Times New Roman" w:hAnsi="Verdana" w:cs="Times New Roman"/>
          <w:color w:val="000000"/>
          <w:sz w:val="20"/>
          <w:szCs w:val="20"/>
        </w:rPr>
        <w:t>Kazakları’na</w:t>
      </w:r>
      <w:proofErr w:type="spellEnd"/>
      <w:r w:rsidR="006D7931" w:rsidRPr="006D7931">
        <w:rPr>
          <w:rFonts w:ascii="Verdana" w:eastAsia="Times New Roman" w:hAnsi="Verdana" w:cs="Times New Roman"/>
          <w:color w:val="000000"/>
          <w:sz w:val="20"/>
          <w:szCs w:val="20"/>
        </w:rPr>
        <w:t xml:space="preserve"> saldırmasıyla savaşlar başlamış, Fazıl Ahmet Paşa Sultan IV. Mehmet’le beraber sefere çıkarak Lehistan’ı mağlup etmiş ve 1672 </w:t>
      </w:r>
      <w:proofErr w:type="spellStart"/>
      <w:r w:rsidR="006D7931" w:rsidRPr="006D7931">
        <w:rPr>
          <w:rFonts w:ascii="Verdana" w:eastAsia="Times New Roman" w:hAnsi="Verdana" w:cs="Times New Roman"/>
          <w:color w:val="000000"/>
          <w:sz w:val="20"/>
          <w:szCs w:val="20"/>
        </w:rPr>
        <w:t>Bucaş</w:t>
      </w:r>
      <w:proofErr w:type="spellEnd"/>
      <w:r w:rsidR="006D7931" w:rsidRPr="006D7931">
        <w:rPr>
          <w:rFonts w:ascii="Verdana" w:eastAsia="Times New Roman" w:hAnsi="Verdana" w:cs="Times New Roman"/>
          <w:color w:val="000000"/>
          <w:sz w:val="20"/>
          <w:szCs w:val="20"/>
        </w:rPr>
        <w:t xml:space="preserve"> Antlaşması imzalanmıştır. Buna göre, </w:t>
      </w:r>
      <w:proofErr w:type="spellStart"/>
      <w:r w:rsidR="006D7931" w:rsidRPr="006D7931">
        <w:rPr>
          <w:rFonts w:ascii="Verdana" w:eastAsia="Times New Roman" w:hAnsi="Verdana" w:cs="Times New Roman"/>
          <w:color w:val="000000"/>
          <w:sz w:val="20"/>
          <w:szCs w:val="20"/>
        </w:rPr>
        <w:t>Podolya</w:t>
      </w:r>
      <w:proofErr w:type="spellEnd"/>
      <w:r w:rsidR="006D7931" w:rsidRPr="006D7931">
        <w:rPr>
          <w:rFonts w:ascii="Verdana" w:eastAsia="Times New Roman" w:hAnsi="Verdana" w:cs="Times New Roman"/>
          <w:color w:val="000000"/>
          <w:sz w:val="20"/>
          <w:szCs w:val="20"/>
        </w:rPr>
        <w:t xml:space="preserve"> ve Ukrayna Osmanlı topraklarına katılmış ve Lehistan vergi ödemeyi kabul etmiştir.</w:t>
      </w:r>
      <w:r w:rsidR="006D7931" w:rsidRPr="006D7931">
        <w:rPr>
          <w:rFonts w:ascii="Verdana" w:eastAsia="Times New Roman" w:hAnsi="Verdana" w:cs="Times New Roman"/>
          <w:color w:val="000000"/>
          <w:sz w:val="20"/>
          <w:szCs w:val="20"/>
        </w:rPr>
        <w:br/>
      </w:r>
      <w:r w:rsidR="00B758AB">
        <w:rPr>
          <w:rFonts w:ascii="Verdana" w:eastAsia="Times New Roman" w:hAnsi="Verdana" w:cs="Times New Roman"/>
          <w:color w:val="000000"/>
          <w:sz w:val="20"/>
          <w:szCs w:val="20"/>
        </w:rPr>
        <w:t>UYARI:</w:t>
      </w:r>
      <w:r w:rsidR="00B758AB" w:rsidRPr="006D7931">
        <w:rPr>
          <w:rFonts w:ascii="Verdana" w:eastAsia="Times New Roman" w:hAnsi="Verdana" w:cs="Times New Roman"/>
          <w:color w:val="000000"/>
          <w:sz w:val="20"/>
          <w:szCs w:val="20"/>
        </w:rPr>
        <w:t xml:space="preserve"> </w:t>
      </w:r>
      <w:r w:rsidR="006D7931" w:rsidRPr="006D7931">
        <w:rPr>
          <w:rFonts w:ascii="Verdana" w:eastAsia="Times New Roman" w:hAnsi="Verdana" w:cs="Times New Roman"/>
          <w:color w:val="000000"/>
          <w:sz w:val="20"/>
          <w:szCs w:val="20"/>
        </w:rPr>
        <w:t xml:space="preserve">Bu arada Lehistan tahtına geçen Jan </w:t>
      </w:r>
      <w:proofErr w:type="spellStart"/>
      <w:r w:rsidR="006D7931" w:rsidRPr="006D7931">
        <w:rPr>
          <w:rFonts w:ascii="Verdana" w:eastAsia="Times New Roman" w:hAnsi="Verdana" w:cs="Times New Roman"/>
          <w:color w:val="000000"/>
          <w:sz w:val="20"/>
          <w:szCs w:val="20"/>
        </w:rPr>
        <w:t>Sobyesky</w:t>
      </w:r>
      <w:proofErr w:type="spellEnd"/>
      <w:r w:rsidR="006D7931" w:rsidRPr="006D7931">
        <w:rPr>
          <w:rFonts w:ascii="Verdana" w:eastAsia="Times New Roman" w:hAnsi="Verdana" w:cs="Times New Roman"/>
          <w:color w:val="000000"/>
          <w:sz w:val="20"/>
          <w:szCs w:val="20"/>
        </w:rPr>
        <w:t xml:space="preserve"> vergi maddesini kabul etmemiş ve savaş 4 yıl daha devam etmiş, 1676’da vergi maddesi kaldırılarak antlaşma yenilenmiştir.</w:t>
      </w:r>
      <w:r w:rsidR="006D7931" w:rsidRPr="006D7931">
        <w:rPr>
          <w:rFonts w:ascii="Verdana" w:eastAsia="Times New Roman" w:hAnsi="Verdana" w:cs="Times New Roman"/>
          <w:color w:val="000000"/>
          <w:sz w:val="20"/>
          <w:szCs w:val="20"/>
        </w:rPr>
        <w:br/>
      </w:r>
      <w:proofErr w:type="gramStart"/>
      <w:r w:rsidR="006D7931" w:rsidRPr="006D7931">
        <w:rPr>
          <w:rFonts w:ascii="Verdana" w:eastAsia="Times New Roman" w:hAnsi="Verdana" w:cs="Times New Roman"/>
          <w:color w:val="000000"/>
          <w:sz w:val="20"/>
          <w:szCs w:val="20"/>
        </w:rPr>
        <w:t>Önemi : Topraklarımıza</w:t>
      </w:r>
      <w:proofErr w:type="gramEnd"/>
      <w:r w:rsidR="006D7931" w:rsidRPr="006D7931">
        <w:rPr>
          <w:rFonts w:ascii="Verdana" w:eastAsia="Times New Roman" w:hAnsi="Verdana" w:cs="Times New Roman"/>
          <w:color w:val="000000"/>
          <w:sz w:val="20"/>
          <w:szCs w:val="20"/>
        </w:rPr>
        <w:t xml:space="preserve"> toprak kattığımız en son antlaşmadır. </w:t>
      </w:r>
      <w:r w:rsidR="006D7931" w:rsidRPr="006D7931">
        <w:rPr>
          <w:rFonts w:ascii="Verdana" w:eastAsia="Times New Roman" w:hAnsi="Verdana" w:cs="Times New Roman"/>
          <w:color w:val="000000"/>
          <w:sz w:val="20"/>
          <w:szCs w:val="20"/>
        </w:rPr>
        <w:br/>
      </w:r>
      <w:r w:rsidR="006D7931" w:rsidRPr="00B04B64">
        <w:rPr>
          <w:rFonts w:ascii="Verdana" w:eastAsia="Times New Roman" w:hAnsi="Verdana" w:cs="Times New Roman"/>
          <w:b/>
          <w:color w:val="000000"/>
          <w:sz w:val="20"/>
          <w:szCs w:val="20"/>
        </w:rPr>
        <w:t>OSMANLI – AVUSTURYA İLİŞKİLERİ :</w:t>
      </w:r>
      <w:r w:rsidR="006D7931" w:rsidRPr="00B04B64">
        <w:rPr>
          <w:rFonts w:ascii="Verdana" w:eastAsia="Times New Roman" w:hAnsi="Verdana" w:cs="Times New Roman"/>
          <w:b/>
          <w:color w:val="000000"/>
          <w:sz w:val="20"/>
          <w:szCs w:val="20"/>
        </w:rPr>
        <w:br/>
      </w:r>
      <w:r w:rsidR="006D7931" w:rsidRPr="006D7931">
        <w:rPr>
          <w:rFonts w:ascii="Verdana" w:eastAsia="Times New Roman" w:hAnsi="Verdana" w:cs="Times New Roman"/>
          <w:color w:val="000000"/>
          <w:sz w:val="20"/>
          <w:szCs w:val="20"/>
        </w:rPr>
        <w:t xml:space="preserve">- 1593 – 1606 </w:t>
      </w:r>
      <w:proofErr w:type="gramStart"/>
      <w:r w:rsidR="006D7931" w:rsidRPr="006D7931">
        <w:rPr>
          <w:rFonts w:ascii="Verdana" w:eastAsia="Times New Roman" w:hAnsi="Verdana" w:cs="Times New Roman"/>
          <w:color w:val="000000"/>
          <w:sz w:val="20"/>
          <w:szCs w:val="20"/>
        </w:rPr>
        <w:t>Savaşları : Bosna</w:t>
      </w:r>
      <w:proofErr w:type="gramEnd"/>
      <w:r w:rsidR="006D7931" w:rsidRPr="006D7931">
        <w:rPr>
          <w:rFonts w:ascii="Verdana" w:eastAsia="Times New Roman" w:hAnsi="Verdana" w:cs="Times New Roman"/>
          <w:color w:val="000000"/>
          <w:sz w:val="20"/>
          <w:szCs w:val="20"/>
        </w:rPr>
        <w:t xml:space="preserve"> beylerbeyinin tuzağa düşürülmesi ve Avusturya’nın sınırlarda karışıklık çıkarması ile başlayan savaşlar uzun süre devam etmiştir. 1595’de tahta geçen III. Mehmet devlet adamlarının ısrarı ile ordunun başında sefere çıkmıştır. Eğri, Kanije, Estergon kaleleri alınmış, 1596 </w:t>
      </w:r>
      <w:proofErr w:type="spellStart"/>
      <w:r w:rsidR="006D7931" w:rsidRPr="006D7931">
        <w:rPr>
          <w:rFonts w:ascii="Verdana" w:eastAsia="Times New Roman" w:hAnsi="Verdana" w:cs="Times New Roman"/>
          <w:color w:val="000000"/>
          <w:sz w:val="20"/>
          <w:szCs w:val="20"/>
        </w:rPr>
        <w:t>Haçova</w:t>
      </w:r>
      <w:proofErr w:type="spellEnd"/>
      <w:r w:rsidR="006D7931" w:rsidRPr="006D7931">
        <w:rPr>
          <w:rFonts w:ascii="Verdana" w:eastAsia="Times New Roman" w:hAnsi="Verdana" w:cs="Times New Roman"/>
          <w:color w:val="000000"/>
          <w:sz w:val="20"/>
          <w:szCs w:val="20"/>
        </w:rPr>
        <w:t xml:space="preserve"> Meydan Savaşı kazanılmıştır. Doğuda İran Savaşları, içeride Celali İsyanları nedeniyle barışa razı olunmuştur.</w:t>
      </w:r>
    </w:p>
    <w:p w:rsidR="001C6896" w:rsidRDefault="006D7931" w:rsidP="00DB235C">
      <w:pPr>
        <w:spacing w:after="0" w:line="240" w:lineRule="auto"/>
      </w:pPr>
      <w:r w:rsidRPr="006D7931">
        <w:rPr>
          <w:rFonts w:ascii="Verdana" w:eastAsia="Times New Roman" w:hAnsi="Verdana" w:cs="Times New Roman"/>
          <w:color w:val="000000"/>
          <w:sz w:val="20"/>
          <w:szCs w:val="20"/>
        </w:rPr>
        <w:t xml:space="preserve">1606 </w:t>
      </w:r>
      <w:proofErr w:type="spellStart"/>
      <w:r w:rsidRPr="006D7931">
        <w:rPr>
          <w:rFonts w:ascii="Verdana" w:eastAsia="Times New Roman" w:hAnsi="Verdana" w:cs="Times New Roman"/>
          <w:color w:val="000000"/>
          <w:sz w:val="20"/>
          <w:szCs w:val="20"/>
        </w:rPr>
        <w:t>Zitvatorok</w:t>
      </w:r>
      <w:proofErr w:type="spellEnd"/>
      <w:r w:rsidRPr="006D7931">
        <w:rPr>
          <w:rFonts w:ascii="Verdana" w:eastAsia="Times New Roman" w:hAnsi="Verdana" w:cs="Times New Roman"/>
          <w:color w:val="000000"/>
          <w:sz w:val="20"/>
          <w:szCs w:val="20"/>
        </w:rPr>
        <w:t xml:space="preserve"> Antlaşması :</w:t>
      </w:r>
      <w:r w:rsidRPr="006D7931">
        <w:rPr>
          <w:rFonts w:ascii="Verdana" w:eastAsia="Times New Roman" w:hAnsi="Verdana" w:cs="Times New Roman"/>
          <w:color w:val="000000"/>
          <w:sz w:val="20"/>
          <w:szCs w:val="20"/>
        </w:rPr>
        <w:br/>
        <w:t>- Eğri, Kanije, Estergon kaleleri Osmanlı’da kalacak</w:t>
      </w:r>
      <w:r w:rsidR="00042FC7">
        <w:rPr>
          <w:rFonts w:ascii="Verdana" w:eastAsia="Times New Roman" w:hAnsi="Verdana" w:cs="Times New Roman"/>
          <w:color w:val="000000"/>
          <w:sz w:val="20"/>
          <w:szCs w:val="20"/>
        </w:rPr>
        <w:t>.</w:t>
      </w:r>
      <w:r w:rsidRPr="006D7931">
        <w:rPr>
          <w:rFonts w:ascii="Verdana" w:eastAsia="Times New Roman" w:hAnsi="Verdana" w:cs="Times New Roman"/>
          <w:color w:val="000000"/>
          <w:sz w:val="20"/>
          <w:szCs w:val="20"/>
        </w:rPr>
        <w:br/>
      </w:r>
      <w:r w:rsidRPr="006D7931">
        <w:rPr>
          <w:rFonts w:ascii="Verdana" w:eastAsia="Times New Roman" w:hAnsi="Verdana" w:cs="Times New Roman"/>
          <w:color w:val="000000"/>
          <w:sz w:val="20"/>
          <w:szCs w:val="20"/>
        </w:rPr>
        <w:lastRenderedPageBreak/>
        <w:t>- Avusturya ödemekte olduğu vergiyi bundan sonra vermeyecek, sadece bir kereye mahsus 200.000 kara kuruş savaş tazminatı ödeyecek.</w:t>
      </w:r>
      <w:r w:rsidRPr="006D7931">
        <w:rPr>
          <w:rFonts w:ascii="Verdana" w:eastAsia="Times New Roman" w:hAnsi="Verdana" w:cs="Times New Roman"/>
          <w:color w:val="000000"/>
          <w:sz w:val="20"/>
          <w:szCs w:val="20"/>
        </w:rPr>
        <w:br/>
        <w:t xml:space="preserve">- Avusturya </w:t>
      </w:r>
      <w:proofErr w:type="spellStart"/>
      <w:r w:rsidRPr="006D7931">
        <w:rPr>
          <w:rFonts w:ascii="Verdana" w:eastAsia="Times New Roman" w:hAnsi="Verdana" w:cs="Times New Roman"/>
          <w:color w:val="000000"/>
          <w:sz w:val="20"/>
          <w:szCs w:val="20"/>
        </w:rPr>
        <w:t>arşidükası</w:t>
      </w:r>
      <w:proofErr w:type="spellEnd"/>
      <w:r w:rsidRPr="006D7931">
        <w:rPr>
          <w:rFonts w:ascii="Verdana" w:eastAsia="Times New Roman" w:hAnsi="Verdana" w:cs="Times New Roman"/>
          <w:color w:val="000000"/>
          <w:sz w:val="20"/>
          <w:szCs w:val="20"/>
        </w:rPr>
        <w:t xml:space="preserve"> Roma </w:t>
      </w:r>
      <w:proofErr w:type="spellStart"/>
      <w:r w:rsidRPr="006D7931">
        <w:rPr>
          <w:rFonts w:ascii="Verdana" w:eastAsia="Times New Roman" w:hAnsi="Verdana" w:cs="Times New Roman"/>
          <w:color w:val="000000"/>
          <w:sz w:val="20"/>
          <w:szCs w:val="20"/>
        </w:rPr>
        <w:t>Çeşarı</w:t>
      </w:r>
      <w:proofErr w:type="spellEnd"/>
      <w:r w:rsidRPr="006D7931">
        <w:rPr>
          <w:rFonts w:ascii="Verdana" w:eastAsia="Times New Roman" w:hAnsi="Verdana" w:cs="Times New Roman"/>
          <w:color w:val="000000"/>
          <w:sz w:val="20"/>
          <w:szCs w:val="20"/>
        </w:rPr>
        <w:t xml:space="preserve"> kabul edilecek, protokol bakımından Osmanlı padişahına eşit sayılacaktır.</w:t>
      </w:r>
      <w:r w:rsidRPr="006D7931">
        <w:rPr>
          <w:rFonts w:ascii="Verdana" w:eastAsia="Times New Roman" w:hAnsi="Verdana" w:cs="Times New Roman"/>
          <w:color w:val="000000"/>
          <w:sz w:val="20"/>
          <w:szCs w:val="20"/>
        </w:rPr>
        <w:br/>
      </w:r>
      <w:r w:rsidR="00B758AB">
        <w:rPr>
          <w:rFonts w:ascii="Verdana" w:eastAsia="Times New Roman" w:hAnsi="Verdana" w:cs="Times New Roman"/>
          <w:color w:val="000000"/>
          <w:sz w:val="20"/>
          <w:szCs w:val="20"/>
        </w:rPr>
        <w:t>UYARI:</w:t>
      </w:r>
      <w:r w:rsidR="00B758AB" w:rsidRPr="006D7931">
        <w:rPr>
          <w:rFonts w:ascii="Verdana" w:eastAsia="Times New Roman" w:hAnsi="Verdana" w:cs="Times New Roman"/>
          <w:color w:val="000000"/>
          <w:sz w:val="20"/>
          <w:szCs w:val="20"/>
        </w:rPr>
        <w:t xml:space="preserve"> </w:t>
      </w:r>
      <w:r w:rsidRPr="006D7931">
        <w:rPr>
          <w:rFonts w:ascii="Verdana" w:eastAsia="Times New Roman" w:hAnsi="Verdana" w:cs="Times New Roman"/>
          <w:color w:val="000000"/>
          <w:sz w:val="20"/>
          <w:szCs w:val="20"/>
        </w:rPr>
        <w:t>Osmanlı’nın Avusturya karşısındaki üstünlüğünü kaybettiği antlaşmadır.</w:t>
      </w:r>
      <w:r w:rsidRPr="006D7931">
        <w:rPr>
          <w:rFonts w:ascii="Verdana" w:eastAsia="Times New Roman" w:hAnsi="Verdana" w:cs="Times New Roman"/>
          <w:color w:val="000000"/>
          <w:sz w:val="20"/>
          <w:szCs w:val="20"/>
        </w:rPr>
        <w:br/>
        <w:t xml:space="preserve">* 1662 – 1664 </w:t>
      </w:r>
      <w:proofErr w:type="gramStart"/>
      <w:r w:rsidRPr="006D7931">
        <w:rPr>
          <w:rFonts w:ascii="Verdana" w:eastAsia="Times New Roman" w:hAnsi="Verdana" w:cs="Times New Roman"/>
          <w:color w:val="000000"/>
          <w:sz w:val="20"/>
          <w:szCs w:val="20"/>
        </w:rPr>
        <w:t>Savaşları : Erdel</w:t>
      </w:r>
      <w:proofErr w:type="gramEnd"/>
      <w:r w:rsidRPr="006D7931">
        <w:rPr>
          <w:rFonts w:ascii="Verdana" w:eastAsia="Times New Roman" w:hAnsi="Verdana" w:cs="Times New Roman"/>
          <w:color w:val="000000"/>
          <w:sz w:val="20"/>
          <w:szCs w:val="20"/>
        </w:rPr>
        <w:t xml:space="preserve"> sorunu yüzünden savaşlar yeniden başlamış, Fazıl Ahmet Paşa, alınması çok zor bir kale olan Uyvar’ı ele geçirmiş, Avusturyalılar barış istemişlerdir. </w:t>
      </w:r>
      <w:r w:rsidRPr="006D7931">
        <w:rPr>
          <w:rFonts w:ascii="Verdana" w:eastAsia="Times New Roman" w:hAnsi="Verdana" w:cs="Times New Roman"/>
          <w:color w:val="000000"/>
          <w:sz w:val="20"/>
          <w:szCs w:val="20"/>
        </w:rPr>
        <w:br/>
        <w:t xml:space="preserve">* 1664 – </w:t>
      </w:r>
      <w:proofErr w:type="spellStart"/>
      <w:r w:rsidRPr="006D7931">
        <w:rPr>
          <w:rFonts w:ascii="Verdana" w:eastAsia="Times New Roman" w:hAnsi="Verdana" w:cs="Times New Roman"/>
          <w:color w:val="000000"/>
          <w:sz w:val="20"/>
          <w:szCs w:val="20"/>
        </w:rPr>
        <w:t>Vasvar</w:t>
      </w:r>
      <w:proofErr w:type="spellEnd"/>
      <w:r w:rsidRPr="006D7931">
        <w:rPr>
          <w:rFonts w:ascii="Verdana" w:eastAsia="Times New Roman" w:hAnsi="Verdana" w:cs="Times New Roman"/>
          <w:color w:val="000000"/>
          <w:sz w:val="20"/>
          <w:szCs w:val="20"/>
        </w:rPr>
        <w:t xml:space="preserve"> Antlaşması : </w:t>
      </w:r>
      <w:r w:rsidRPr="006D7931">
        <w:rPr>
          <w:rFonts w:ascii="Verdana" w:eastAsia="Times New Roman" w:hAnsi="Verdana" w:cs="Times New Roman"/>
          <w:color w:val="000000"/>
          <w:sz w:val="20"/>
          <w:szCs w:val="20"/>
        </w:rPr>
        <w:br/>
        <w:t xml:space="preserve">- Uyvar ve </w:t>
      </w:r>
      <w:proofErr w:type="spellStart"/>
      <w:r w:rsidRPr="006D7931">
        <w:rPr>
          <w:rFonts w:ascii="Verdana" w:eastAsia="Times New Roman" w:hAnsi="Verdana" w:cs="Times New Roman"/>
          <w:color w:val="000000"/>
          <w:sz w:val="20"/>
          <w:szCs w:val="20"/>
        </w:rPr>
        <w:t>Novigrad</w:t>
      </w:r>
      <w:proofErr w:type="spellEnd"/>
      <w:r w:rsidRPr="006D7931">
        <w:rPr>
          <w:rFonts w:ascii="Verdana" w:eastAsia="Times New Roman" w:hAnsi="Verdana" w:cs="Times New Roman"/>
          <w:color w:val="000000"/>
          <w:sz w:val="20"/>
          <w:szCs w:val="20"/>
        </w:rPr>
        <w:t xml:space="preserve"> kaleleri Osmanlı’ya bırakılacak</w:t>
      </w:r>
      <w:r w:rsidRPr="006D7931">
        <w:rPr>
          <w:rFonts w:ascii="Verdana" w:eastAsia="Times New Roman" w:hAnsi="Verdana" w:cs="Times New Roman"/>
          <w:color w:val="000000"/>
          <w:sz w:val="20"/>
          <w:szCs w:val="20"/>
        </w:rPr>
        <w:br/>
        <w:t>- Erdel Osmanlı’ya bağlı kalacak</w:t>
      </w:r>
      <w:r w:rsidRPr="006D7931">
        <w:rPr>
          <w:rFonts w:ascii="Verdana" w:eastAsia="Times New Roman" w:hAnsi="Verdana" w:cs="Times New Roman"/>
          <w:color w:val="000000"/>
          <w:sz w:val="20"/>
          <w:szCs w:val="20"/>
        </w:rPr>
        <w:br/>
        <w:t>- Avusturya savaş tazminatı ödeyecek</w:t>
      </w:r>
      <w:r w:rsidRPr="006D7931">
        <w:rPr>
          <w:rFonts w:ascii="Verdana" w:eastAsia="Times New Roman" w:hAnsi="Verdana" w:cs="Times New Roman"/>
          <w:color w:val="000000"/>
          <w:sz w:val="20"/>
          <w:szCs w:val="20"/>
        </w:rPr>
        <w:br/>
      </w:r>
      <w:r w:rsidR="00B758AB">
        <w:rPr>
          <w:rFonts w:ascii="Verdana" w:eastAsia="Times New Roman" w:hAnsi="Verdana" w:cs="Times New Roman"/>
          <w:color w:val="000000"/>
          <w:sz w:val="20"/>
          <w:szCs w:val="20"/>
        </w:rPr>
        <w:t>UYARI:</w:t>
      </w:r>
      <w:r w:rsidR="00B758AB" w:rsidRPr="006D7931">
        <w:rPr>
          <w:rFonts w:ascii="Verdana" w:eastAsia="Times New Roman" w:hAnsi="Verdana" w:cs="Times New Roman"/>
          <w:color w:val="000000"/>
          <w:sz w:val="20"/>
          <w:szCs w:val="20"/>
        </w:rPr>
        <w:t xml:space="preserve"> </w:t>
      </w:r>
      <w:r w:rsidRPr="006D7931">
        <w:rPr>
          <w:rFonts w:ascii="Verdana" w:eastAsia="Times New Roman" w:hAnsi="Verdana" w:cs="Times New Roman"/>
          <w:color w:val="000000"/>
          <w:sz w:val="20"/>
          <w:szCs w:val="20"/>
        </w:rPr>
        <w:t>Avusturya’dan toprak kazanılan son antlaşmadır. Son kez savaş tazminatı alınmıştır.</w:t>
      </w:r>
      <w:r w:rsidRPr="006D7931">
        <w:rPr>
          <w:rFonts w:ascii="Verdana" w:eastAsia="Times New Roman" w:hAnsi="Verdana" w:cs="Times New Roman"/>
          <w:color w:val="000000"/>
          <w:sz w:val="20"/>
          <w:szCs w:val="20"/>
        </w:rPr>
        <w:br/>
        <w:t xml:space="preserve">* </w:t>
      </w:r>
      <w:r w:rsidRPr="00EB46A4">
        <w:rPr>
          <w:rFonts w:ascii="Verdana" w:eastAsia="Times New Roman" w:hAnsi="Verdana" w:cs="Times New Roman"/>
          <w:b/>
          <w:color w:val="000000"/>
          <w:sz w:val="20"/>
          <w:szCs w:val="20"/>
        </w:rPr>
        <w:t>II. Viyana Kuşatma</w:t>
      </w:r>
      <w:r w:rsidR="009B6D7E">
        <w:rPr>
          <w:rFonts w:ascii="Verdana" w:eastAsia="Times New Roman" w:hAnsi="Verdana" w:cs="Times New Roman"/>
          <w:b/>
          <w:color w:val="000000"/>
          <w:sz w:val="20"/>
          <w:szCs w:val="20"/>
        </w:rPr>
        <w:t>sı ve Kutsal İttifak Savaşları (</w:t>
      </w:r>
      <w:r w:rsidRPr="00EB46A4">
        <w:rPr>
          <w:rFonts w:ascii="Verdana" w:eastAsia="Times New Roman" w:hAnsi="Verdana" w:cs="Times New Roman"/>
          <w:b/>
          <w:color w:val="000000"/>
          <w:sz w:val="20"/>
          <w:szCs w:val="20"/>
        </w:rPr>
        <w:t xml:space="preserve">1683 – 1699) : </w:t>
      </w:r>
      <w:r w:rsidRPr="006D7931">
        <w:rPr>
          <w:rFonts w:ascii="Verdana" w:eastAsia="Times New Roman" w:hAnsi="Verdana" w:cs="Times New Roman"/>
          <w:color w:val="000000"/>
          <w:sz w:val="20"/>
          <w:szCs w:val="20"/>
        </w:rPr>
        <w:t xml:space="preserve">Avusturya’nın baskısı karşısında </w:t>
      </w:r>
      <w:proofErr w:type="spellStart"/>
      <w:r w:rsidRPr="006D7931">
        <w:rPr>
          <w:rFonts w:ascii="Verdana" w:eastAsia="Times New Roman" w:hAnsi="Verdana" w:cs="Times New Roman"/>
          <w:color w:val="000000"/>
          <w:sz w:val="20"/>
          <w:szCs w:val="20"/>
        </w:rPr>
        <w:t>Macarlar’ın</w:t>
      </w:r>
      <w:proofErr w:type="spellEnd"/>
      <w:r w:rsidRPr="006D7931">
        <w:rPr>
          <w:rFonts w:ascii="Verdana" w:eastAsia="Times New Roman" w:hAnsi="Verdana" w:cs="Times New Roman"/>
          <w:color w:val="000000"/>
          <w:sz w:val="20"/>
          <w:szCs w:val="20"/>
        </w:rPr>
        <w:t xml:space="preserve"> yardım istemesiyle başlayan savaşlar, Merzifonlu Kara Mustafa Paşa’nın devleti eski ihtişamına ulaştırabilme düşüncesiyle Viyana’yı kuşatmasına sebep olmuştur. </w:t>
      </w:r>
      <w:proofErr w:type="gramStart"/>
      <w:r w:rsidRPr="006D7931">
        <w:rPr>
          <w:rFonts w:ascii="Verdana" w:eastAsia="Times New Roman" w:hAnsi="Verdana" w:cs="Times New Roman"/>
          <w:color w:val="000000"/>
          <w:sz w:val="20"/>
          <w:szCs w:val="20"/>
        </w:rPr>
        <w:t>Fakat,</w:t>
      </w:r>
      <w:proofErr w:type="gramEnd"/>
      <w:r w:rsidRPr="006D7931">
        <w:rPr>
          <w:rFonts w:ascii="Verdana" w:eastAsia="Times New Roman" w:hAnsi="Verdana" w:cs="Times New Roman"/>
          <w:color w:val="000000"/>
          <w:sz w:val="20"/>
          <w:szCs w:val="20"/>
        </w:rPr>
        <w:t xml:space="preserve"> Viyana önlerinde büyük bir bozgun yaşanmıştır. Oluşturulan Kutsal ittifak ile (Avusturya, Venedik, Lehistan, Malta, Rusya) 16 yıl süren savaşlarda mağlup olunarak Belgrad önlerine kadar geri çekilmek zorunda kalınmıştır.</w:t>
      </w:r>
      <w:r w:rsidRPr="006D7931">
        <w:rPr>
          <w:rFonts w:ascii="Verdana" w:eastAsia="Times New Roman" w:hAnsi="Verdana" w:cs="Times New Roman"/>
          <w:color w:val="000000"/>
          <w:sz w:val="20"/>
          <w:szCs w:val="20"/>
        </w:rPr>
        <w:br/>
        <w:t xml:space="preserve">* 1699 </w:t>
      </w:r>
      <w:proofErr w:type="spellStart"/>
      <w:r w:rsidRPr="006D7931">
        <w:rPr>
          <w:rFonts w:ascii="Verdana" w:eastAsia="Times New Roman" w:hAnsi="Verdana" w:cs="Times New Roman"/>
          <w:color w:val="000000"/>
          <w:sz w:val="20"/>
          <w:szCs w:val="20"/>
        </w:rPr>
        <w:t>Karlofça</w:t>
      </w:r>
      <w:proofErr w:type="spellEnd"/>
      <w:r w:rsidRPr="006D7931">
        <w:rPr>
          <w:rFonts w:ascii="Verdana" w:eastAsia="Times New Roman" w:hAnsi="Verdana" w:cs="Times New Roman"/>
          <w:color w:val="000000"/>
          <w:sz w:val="20"/>
          <w:szCs w:val="20"/>
        </w:rPr>
        <w:t xml:space="preserve"> Antlaşması :</w:t>
      </w:r>
      <w:r w:rsidRPr="006D7931">
        <w:rPr>
          <w:rFonts w:ascii="Verdana" w:eastAsia="Times New Roman" w:hAnsi="Verdana" w:cs="Times New Roman"/>
          <w:color w:val="000000"/>
          <w:sz w:val="20"/>
          <w:szCs w:val="20"/>
        </w:rPr>
        <w:br/>
        <w:t xml:space="preserve">- </w:t>
      </w:r>
      <w:proofErr w:type="spellStart"/>
      <w:r w:rsidRPr="006D7931">
        <w:rPr>
          <w:rFonts w:ascii="Verdana" w:eastAsia="Times New Roman" w:hAnsi="Verdana" w:cs="Times New Roman"/>
          <w:color w:val="000000"/>
          <w:sz w:val="20"/>
          <w:szCs w:val="20"/>
        </w:rPr>
        <w:t>Banat</w:t>
      </w:r>
      <w:proofErr w:type="spellEnd"/>
      <w:r w:rsidRPr="006D7931">
        <w:rPr>
          <w:rFonts w:ascii="Verdana" w:eastAsia="Times New Roman" w:hAnsi="Verdana" w:cs="Times New Roman"/>
          <w:color w:val="000000"/>
          <w:sz w:val="20"/>
          <w:szCs w:val="20"/>
        </w:rPr>
        <w:t xml:space="preserve"> ve Temeşvar hariç Macaristan’ın büyük bir bölümü ve Erdel Avusturya’ya </w:t>
      </w:r>
      <w:r w:rsidRPr="006D7931">
        <w:rPr>
          <w:rFonts w:ascii="Verdana" w:eastAsia="Times New Roman" w:hAnsi="Verdana" w:cs="Times New Roman"/>
          <w:color w:val="000000"/>
          <w:sz w:val="20"/>
          <w:szCs w:val="20"/>
        </w:rPr>
        <w:br/>
        <w:t xml:space="preserve">- </w:t>
      </w:r>
      <w:proofErr w:type="spellStart"/>
      <w:r w:rsidRPr="006D7931">
        <w:rPr>
          <w:rFonts w:ascii="Verdana" w:eastAsia="Times New Roman" w:hAnsi="Verdana" w:cs="Times New Roman"/>
          <w:color w:val="000000"/>
          <w:sz w:val="20"/>
          <w:szCs w:val="20"/>
        </w:rPr>
        <w:t>Podolya</w:t>
      </w:r>
      <w:proofErr w:type="spellEnd"/>
      <w:r w:rsidRPr="006D7931">
        <w:rPr>
          <w:rFonts w:ascii="Verdana" w:eastAsia="Times New Roman" w:hAnsi="Verdana" w:cs="Times New Roman"/>
          <w:color w:val="000000"/>
          <w:sz w:val="20"/>
          <w:szCs w:val="20"/>
        </w:rPr>
        <w:t xml:space="preserve"> ve Ukrayna Lehistan’a </w:t>
      </w:r>
      <w:r w:rsidRPr="006D7931">
        <w:rPr>
          <w:rFonts w:ascii="Verdana" w:eastAsia="Times New Roman" w:hAnsi="Verdana" w:cs="Times New Roman"/>
          <w:color w:val="000000"/>
          <w:sz w:val="20"/>
          <w:szCs w:val="20"/>
        </w:rPr>
        <w:br/>
        <w:t xml:space="preserve">- Mora ve </w:t>
      </w:r>
      <w:proofErr w:type="spellStart"/>
      <w:r w:rsidRPr="006D7931">
        <w:rPr>
          <w:rFonts w:ascii="Verdana" w:eastAsia="Times New Roman" w:hAnsi="Verdana" w:cs="Times New Roman"/>
          <w:color w:val="000000"/>
          <w:sz w:val="20"/>
          <w:szCs w:val="20"/>
        </w:rPr>
        <w:t>Dalmaçya</w:t>
      </w:r>
      <w:proofErr w:type="spellEnd"/>
      <w:r w:rsidRPr="006D7931">
        <w:rPr>
          <w:rFonts w:ascii="Verdana" w:eastAsia="Times New Roman" w:hAnsi="Verdana" w:cs="Times New Roman"/>
          <w:color w:val="000000"/>
          <w:sz w:val="20"/>
          <w:szCs w:val="20"/>
        </w:rPr>
        <w:t xml:space="preserve"> kıyıları Venedik’e verilmiştir.</w:t>
      </w:r>
      <w:r w:rsidRPr="006D7931">
        <w:rPr>
          <w:rFonts w:ascii="Verdana" w:eastAsia="Times New Roman" w:hAnsi="Verdana" w:cs="Times New Roman"/>
          <w:color w:val="000000"/>
          <w:sz w:val="20"/>
          <w:szCs w:val="20"/>
        </w:rPr>
        <w:br/>
        <w:t>- Barış 25 yıl sürecek ve Avusturya’nın Garantörlüğünde bulunacaktır.</w:t>
      </w:r>
      <w:r w:rsidRPr="006D7931">
        <w:rPr>
          <w:rFonts w:ascii="Verdana" w:eastAsia="Times New Roman" w:hAnsi="Verdana" w:cs="Times New Roman"/>
          <w:color w:val="000000"/>
          <w:sz w:val="20"/>
          <w:szCs w:val="20"/>
        </w:rPr>
        <w:br/>
      </w:r>
      <w:proofErr w:type="gramStart"/>
      <w:r w:rsidRPr="006D7931">
        <w:rPr>
          <w:rFonts w:ascii="Verdana" w:eastAsia="Times New Roman" w:hAnsi="Verdana" w:cs="Times New Roman"/>
          <w:color w:val="000000"/>
          <w:sz w:val="20"/>
          <w:szCs w:val="20"/>
        </w:rPr>
        <w:t>Önemi : Osmanlı</w:t>
      </w:r>
      <w:proofErr w:type="gramEnd"/>
      <w:r w:rsidRPr="006D7931">
        <w:rPr>
          <w:rFonts w:ascii="Verdana" w:eastAsia="Times New Roman" w:hAnsi="Verdana" w:cs="Times New Roman"/>
          <w:color w:val="000000"/>
          <w:sz w:val="20"/>
          <w:szCs w:val="20"/>
        </w:rPr>
        <w:t xml:space="preserve"> ilk kez büyük ölçüde toprak kaybına uğramış ve gerileme dönemi başlamıştır.</w:t>
      </w:r>
      <w:r w:rsidRPr="006D7931">
        <w:rPr>
          <w:rFonts w:ascii="Verdana" w:eastAsia="Times New Roman" w:hAnsi="Verdana" w:cs="Times New Roman"/>
          <w:color w:val="000000"/>
          <w:sz w:val="20"/>
          <w:szCs w:val="20"/>
        </w:rPr>
        <w:br/>
      </w:r>
      <w:r w:rsidR="00B758AB">
        <w:rPr>
          <w:rFonts w:ascii="Verdana" w:eastAsia="Times New Roman" w:hAnsi="Verdana" w:cs="Times New Roman"/>
          <w:color w:val="000000"/>
          <w:sz w:val="20"/>
          <w:szCs w:val="20"/>
        </w:rPr>
        <w:t>UYARI:</w:t>
      </w:r>
      <w:r w:rsidR="00B758AB" w:rsidRPr="006D7931">
        <w:rPr>
          <w:rFonts w:ascii="Verdana" w:eastAsia="Times New Roman" w:hAnsi="Verdana" w:cs="Times New Roman"/>
          <w:color w:val="000000"/>
          <w:sz w:val="20"/>
          <w:szCs w:val="20"/>
        </w:rPr>
        <w:t xml:space="preserve"> </w:t>
      </w:r>
      <w:r w:rsidRPr="006D7931">
        <w:rPr>
          <w:rFonts w:ascii="Verdana" w:eastAsia="Times New Roman" w:hAnsi="Verdana" w:cs="Times New Roman"/>
          <w:color w:val="000000"/>
          <w:sz w:val="20"/>
          <w:szCs w:val="20"/>
        </w:rPr>
        <w:t>Osmanlı Devleti’nin Avrupa devletleri üzerindeki yaptırım gücü sona ermiştir.</w:t>
      </w:r>
      <w:r w:rsidRPr="006D7931">
        <w:rPr>
          <w:rFonts w:ascii="Verdana" w:eastAsia="Times New Roman" w:hAnsi="Verdana" w:cs="Times New Roman"/>
          <w:color w:val="000000"/>
          <w:sz w:val="20"/>
          <w:szCs w:val="20"/>
        </w:rPr>
        <w:br/>
      </w:r>
      <w:r w:rsidR="00B758AB">
        <w:rPr>
          <w:rFonts w:ascii="Verdana" w:eastAsia="Times New Roman" w:hAnsi="Verdana" w:cs="Times New Roman"/>
          <w:color w:val="000000"/>
          <w:sz w:val="20"/>
          <w:szCs w:val="20"/>
        </w:rPr>
        <w:t>UYARI:</w:t>
      </w:r>
      <w:r w:rsidR="00B758AB" w:rsidRPr="006D7931">
        <w:rPr>
          <w:rFonts w:ascii="Verdana" w:eastAsia="Times New Roman" w:hAnsi="Verdana" w:cs="Times New Roman"/>
          <w:color w:val="000000"/>
          <w:sz w:val="20"/>
          <w:szCs w:val="20"/>
        </w:rPr>
        <w:t xml:space="preserve"> </w:t>
      </w:r>
      <w:r w:rsidRPr="006D7931">
        <w:rPr>
          <w:rFonts w:ascii="Verdana" w:eastAsia="Times New Roman" w:hAnsi="Verdana" w:cs="Times New Roman"/>
          <w:color w:val="000000"/>
          <w:sz w:val="20"/>
          <w:szCs w:val="20"/>
        </w:rPr>
        <w:t>Rusya ile yapılan ilk resmi antlaşma Bahçesaray Antlaşması’dır (1681).</w:t>
      </w:r>
      <w:r w:rsidRPr="006D7931">
        <w:rPr>
          <w:rFonts w:ascii="Verdana" w:eastAsia="Times New Roman" w:hAnsi="Verdana" w:cs="Times New Roman"/>
          <w:color w:val="000000"/>
          <w:sz w:val="20"/>
          <w:szCs w:val="20"/>
        </w:rPr>
        <w:br/>
        <w:t>1700 İstanbul Antlaşması :</w:t>
      </w:r>
      <w:r w:rsidRPr="006D7931">
        <w:rPr>
          <w:rFonts w:ascii="Verdana" w:eastAsia="Times New Roman" w:hAnsi="Verdana" w:cs="Times New Roman"/>
          <w:color w:val="000000"/>
          <w:sz w:val="20"/>
          <w:szCs w:val="20"/>
        </w:rPr>
        <w:br/>
        <w:t>- Azak kalesi Rusya’ya bırakılacak</w:t>
      </w:r>
      <w:r w:rsidRPr="006D7931">
        <w:rPr>
          <w:rFonts w:ascii="Verdana" w:eastAsia="Times New Roman" w:hAnsi="Verdana" w:cs="Times New Roman"/>
          <w:color w:val="000000"/>
          <w:sz w:val="20"/>
          <w:szCs w:val="20"/>
        </w:rPr>
        <w:br/>
        <w:t>- Ruslar kutsal yerleri ziyaret edebilecekler</w:t>
      </w:r>
      <w:r w:rsidRPr="006D7931">
        <w:rPr>
          <w:rFonts w:ascii="Verdana" w:eastAsia="Times New Roman" w:hAnsi="Verdana" w:cs="Times New Roman"/>
          <w:color w:val="000000"/>
          <w:sz w:val="20"/>
          <w:szCs w:val="20"/>
        </w:rPr>
        <w:br/>
        <w:t>- İstanbul’da elçi bulundurabileceklerdir.</w:t>
      </w:r>
      <w:r w:rsidRPr="006D7931">
        <w:rPr>
          <w:rFonts w:ascii="Verdana" w:eastAsia="Times New Roman" w:hAnsi="Verdana" w:cs="Times New Roman"/>
          <w:color w:val="000000"/>
          <w:sz w:val="20"/>
          <w:szCs w:val="20"/>
        </w:rPr>
        <w:br/>
      </w:r>
      <w:r w:rsidR="00B758AB">
        <w:rPr>
          <w:rFonts w:ascii="Verdana" w:eastAsia="Times New Roman" w:hAnsi="Verdana" w:cs="Times New Roman"/>
          <w:color w:val="000000"/>
          <w:sz w:val="20"/>
          <w:szCs w:val="20"/>
        </w:rPr>
        <w:t>UYARI:</w:t>
      </w:r>
      <w:r w:rsidRPr="006D7931">
        <w:rPr>
          <w:rFonts w:ascii="Verdana" w:eastAsia="Times New Roman" w:hAnsi="Verdana" w:cs="Times New Roman"/>
          <w:color w:val="000000"/>
          <w:sz w:val="20"/>
          <w:szCs w:val="20"/>
        </w:rPr>
        <w:t xml:space="preserve"> Rusya ilk kez Karadeniz’e inme </w:t>
      </w:r>
      <w:proofErr w:type="gramStart"/>
      <w:r w:rsidRPr="006D7931">
        <w:rPr>
          <w:rFonts w:ascii="Verdana" w:eastAsia="Times New Roman" w:hAnsi="Verdana" w:cs="Times New Roman"/>
          <w:color w:val="000000"/>
          <w:sz w:val="20"/>
          <w:szCs w:val="20"/>
        </w:rPr>
        <w:t>imkanı</w:t>
      </w:r>
      <w:proofErr w:type="gramEnd"/>
      <w:r w:rsidRPr="006D7931">
        <w:rPr>
          <w:rFonts w:ascii="Verdana" w:eastAsia="Times New Roman" w:hAnsi="Verdana" w:cs="Times New Roman"/>
          <w:color w:val="000000"/>
          <w:sz w:val="20"/>
          <w:szCs w:val="20"/>
        </w:rPr>
        <w:t xml:space="preserve"> bulmuştur.</w:t>
      </w:r>
      <w:r w:rsidRPr="006D7931">
        <w:rPr>
          <w:rFonts w:ascii="Verdana" w:eastAsia="Times New Roman" w:hAnsi="Verdana" w:cs="Times New Roman"/>
          <w:color w:val="000000"/>
          <w:sz w:val="20"/>
          <w:szCs w:val="20"/>
        </w:rPr>
        <w:br/>
      </w:r>
      <w:r w:rsidRPr="00B04B64">
        <w:rPr>
          <w:rFonts w:ascii="Verdana" w:eastAsia="Times New Roman" w:hAnsi="Verdana" w:cs="Times New Roman"/>
          <w:b/>
          <w:color w:val="000000"/>
          <w:sz w:val="20"/>
          <w:szCs w:val="20"/>
        </w:rPr>
        <w:t xml:space="preserve">17. YÜZYILDA İÇ İSYANLAR </w:t>
      </w:r>
      <w:r w:rsidRPr="00B04B64">
        <w:rPr>
          <w:rFonts w:ascii="Verdana" w:eastAsia="Times New Roman" w:hAnsi="Verdana" w:cs="Times New Roman"/>
          <w:b/>
          <w:color w:val="000000"/>
          <w:sz w:val="20"/>
          <w:szCs w:val="20"/>
        </w:rPr>
        <w:br/>
      </w:r>
      <w:r w:rsidRPr="006D7931">
        <w:rPr>
          <w:rFonts w:ascii="Verdana" w:eastAsia="Times New Roman" w:hAnsi="Verdana" w:cs="Times New Roman"/>
          <w:color w:val="000000"/>
          <w:sz w:val="20"/>
          <w:szCs w:val="20"/>
        </w:rPr>
        <w:t xml:space="preserve">* Merkezi (İstanbul) </w:t>
      </w:r>
      <w:proofErr w:type="gramStart"/>
      <w:r w:rsidRPr="006D7931">
        <w:rPr>
          <w:rFonts w:ascii="Verdana" w:eastAsia="Times New Roman" w:hAnsi="Verdana" w:cs="Times New Roman"/>
          <w:color w:val="000000"/>
          <w:sz w:val="20"/>
          <w:szCs w:val="20"/>
        </w:rPr>
        <w:t>İsyanları : III</w:t>
      </w:r>
      <w:proofErr w:type="gramEnd"/>
      <w:r w:rsidRPr="006D7931">
        <w:rPr>
          <w:rFonts w:ascii="Verdana" w:eastAsia="Times New Roman" w:hAnsi="Verdana" w:cs="Times New Roman"/>
          <w:color w:val="000000"/>
          <w:sz w:val="20"/>
          <w:szCs w:val="20"/>
        </w:rPr>
        <w:t xml:space="preserve">. Murat, II. Osman, IV. Murat, IV. Mehmet zamanlarında görüldü. Kapıkulu askerleri, zaman zaman da halk ve ulema sınıfının katılımıyla gerçekleşmiştir. En büyükleri II. Osman’ın tahttan indirilerek öldürüldüğü isyan ile IV. Mehmet zamanında </w:t>
      </w:r>
      <w:proofErr w:type="spellStart"/>
      <w:r w:rsidRPr="006D7931">
        <w:rPr>
          <w:rFonts w:ascii="Verdana" w:eastAsia="Times New Roman" w:hAnsi="Verdana" w:cs="Times New Roman"/>
          <w:color w:val="000000"/>
          <w:sz w:val="20"/>
          <w:szCs w:val="20"/>
        </w:rPr>
        <w:t>Vakay</w:t>
      </w:r>
      <w:proofErr w:type="spellEnd"/>
      <w:r w:rsidRPr="006D7931">
        <w:rPr>
          <w:rFonts w:ascii="Verdana" w:eastAsia="Times New Roman" w:hAnsi="Verdana" w:cs="Times New Roman"/>
          <w:color w:val="000000"/>
          <w:sz w:val="20"/>
          <w:szCs w:val="20"/>
        </w:rPr>
        <w:t xml:space="preserve">-ı </w:t>
      </w:r>
      <w:proofErr w:type="spellStart"/>
      <w:r w:rsidRPr="006D7931">
        <w:rPr>
          <w:rFonts w:ascii="Verdana" w:eastAsia="Times New Roman" w:hAnsi="Verdana" w:cs="Times New Roman"/>
          <w:color w:val="000000"/>
          <w:sz w:val="20"/>
          <w:szCs w:val="20"/>
        </w:rPr>
        <w:t>Vakvakiye</w:t>
      </w:r>
      <w:proofErr w:type="spellEnd"/>
      <w:r w:rsidRPr="006D7931">
        <w:rPr>
          <w:rFonts w:ascii="Verdana" w:eastAsia="Times New Roman" w:hAnsi="Verdana" w:cs="Times New Roman"/>
          <w:color w:val="000000"/>
          <w:sz w:val="20"/>
          <w:szCs w:val="20"/>
        </w:rPr>
        <w:t xml:space="preserve"> (Çınar Vakası) adıyla gerçekleşen isyanlardır.</w:t>
      </w:r>
      <w:r w:rsidRPr="006D7931">
        <w:rPr>
          <w:rFonts w:ascii="Verdana" w:eastAsia="Times New Roman" w:hAnsi="Verdana" w:cs="Times New Roman"/>
          <w:color w:val="000000"/>
          <w:sz w:val="20"/>
          <w:szCs w:val="20"/>
        </w:rPr>
        <w:br/>
        <w:t>* Celali İsyanları (Anadolu) : İlk defa Yavuz zamanında görülür. Anadolu’da çıkan isyanlardır. Bu isyanların en önemlileri; Canbolatoğlu, Karayazıcı, Kalenderoğlu, Deli Hasan, Vardar Ali Paşa isyanlarıdır.</w:t>
      </w:r>
      <w:r w:rsidRPr="006D7931">
        <w:rPr>
          <w:rFonts w:ascii="Verdana" w:eastAsia="Times New Roman" w:hAnsi="Verdana" w:cs="Times New Roman"/>
          <w:color w:val="000000"/>
          <w:sz w:val="20"/>
          <w:szCs w:val="20"/>
        </w:rPr>
        <w:br/>
        <w:t xml:space="preserve">* Eyalet </w:t>
      </w:r>
      <w:proofErr w:type="gramStart"/>
      <w:r w:rsidRPr="006D7931">
        <w:rPr>
          <w:rFonts w:ascii="Verdana" w:eastAsia="Times New Roman" w:hAnsi="Verdana" w:cs="Times New Roman"/>
          <w:color w:val="000000"/>
          <w:sz w:val="20"/>
          <w:szCs w:val="20"/>
        </w:rPr>
        <w:t>İsyanları : Merkezi</w:t>
      </w:r>
      <w:proofErr w:type="gramEnd"/>
      <w:r w:rsidRPr="006D7931">
        <w:rPr>
          <w:rFonts w:ascii="Verdana" w:eastAsia="Times New Roman" w:hAnsi="Verdana" w:cs="Times New Roman"/>
          <w:color w:val="000000"/>
          <w:sz w:val="20"/>
          <w:szCs w:val="20"/>
        </w:rPr>
        <w:t xml:space="preserve"> otoritenin bozulmasından faydalanarak devletten kopmak amacıyla Erdel, Eflak, </w:t>
      </w:r>
      <w:proofErr w:type="spellStart"/>
      <w:r w:rsidRPr="006D7931">
        <w:rPr>
          <w:rFonts w:ascii="Verdana" w:eastAsia="Times New Roman" w:hAnsi="Verdana" w:cs="Times New Roman"/>
          <w:color w:val="000000"/>
          <w:sz w:val="20"/>
          <w:szCs w:val="20"/>
        </w:rPr>
        <w:t>Boğdan</w:t>
      </w:r>
      <w:proofErr w:type="spellEnd"/>
      <w:r w:rsidRPr="006D7931">
        <w:rPr>
          <w:rFonts w:ascii="Verdana" w:eastAsia="Times New Roman" w:hAnsi="Verdana" w:cs="Times New Roman"/>
          <w:color w:val="000000"/>
          <w:sz w:val="20"/>
          <w:szCs w:val="20"/>
        </w:rPr>
        <w:t xml:space="preserve"> gibi yarı bağımlı eyaletlerde çıkan isyanlardır.</w:t>
      </w:r>
      <w:r w:rsidRPr="006D7931">
        <w:rPr>
          <w:rFonts w:ascii="Verdana" w:eastAsia="Times New Roman" w:hAnsi="Verdana" w:cs="Times New Roman"/>
          <w:color w:val="000000"/>
          <w:sz w:val="20"/>
          <w:szCs w:val="20"/>
        </w:rPr>
        <w:br/>
      </w:r>
      <w:r w:rsidRPr="00B04B64">
        <w:rPr>
          <w:rFonts w:ascii="Verdana" w:eastAsia="Times New Roman" w:hAnsi="Verdana" w:cs="Times New Roman"/>
          <w:b/>
          <w:color w:val="000000"/>
          <w:sz w:val="20"/>
          <w:szCs w:val="20"/>
        </w:rPr>
        <w:t>17. YÜZYILDAKİ ISLAHAT HAREKETLERİ :</w:t>
      </w:r>
      <w:r w:rsidRPr="00B04B64">
        <w:rPr>
          <w:rFonts w:ascii="Verdana" w:eastAsia="Times New Roman" w:hAnsi="Verdana" w:cs="Times New Roman"/>
          <w:b/>
          <w:color w:val="000000"/>
          <w:sz w:val="20"/>
          <w:szCs w:val="20"/>
        </w:rPr>
        <w:br/>
      </w:r>
      <w:r w:rsidRPr="006D6856">
        <w:rPr>
          <w:rFonts w:ascii="Verdana" w:eastAsia="Times New Roman" w:hAnsi="Verdana" w:cs="Times New Roman"/>
          <w:b/>
          <w:color w:val="000000"/>
          <w:sz w:val="20"/>
          <w:szCs w:val="20"/>
        </w:rPr>
        <w:t xml:space="preserve">II. </w:t>
      </w:r>
      <w:proofErr w:type="gramStart"/>
      <w:r w:rsidRPr="006D6856">
        <w:rPr>
          <w:rFonts w:ascii="Verdana" w:eastAsia="Times New Roman" w:hAnsi="Verdana" w:cs="Times New Roman"/>
          <w:b/>
          <w:color w:val="000000"/>
          <w:sz w:val="20"/>
          <w:szCs w:val="20"/>
        </w:rPr>
        <w:t>Osman :</w:t>
      </w:r>
      <w:r w:rsidRPr="006D7931">
        <w:rPr>
          <w:rFonts w:ascii="Verdana" w:eastAsia="Times New Roman" w:hAnsi="Verdana" w:cs="Times New Roman"/>
          <w:color w:val="000000"/>
          <w:sz w:val="20"/>
          <w:szCs w:val="20"/>
        </w:rPr>
        <w:t xml:space="preserve"> Yeniçeri</w:t>
      </w:r>
      <w:proofErr w:type="gramEnd"/>
      <w:r w:rsidRPr="006D7931">
        <w:rPr>
          <w:rFonts w:ascii="Verdana" w:eastAsia="Times New Roman" w:hAnsi="Verdana" w:cs="Times New Roman"/>
          <w:color w:val="000000"/>
          <w:sz w:val="20"/>
          <w:szCs w:val="20"/>
        </w:rPr>
        <w:t xml:space="preserve"> Ocağı’nı kaldırmayı düşünmüştür. Sarayı halka açmaya çalışmıştır. Sosyal alanda ıslahat yapan ilk padişahtır. </w:t>
      </w:r>
      <w:r w:rsidRPr="006D7931">
        <w:rPr>
          <w:rFonts w:ascii="Verdana" w:eastAsia="Times New Roman" w:hAnsi="Verdana" w:cs="Times New Roman"/>
          <w:color w:val="000000"/>
          <w:sz w:val="20"/>
          <w:szCs w:val="20"/>
        </w:rPr>
        <w:br/>
      </w:r>
      <w:r w:rsidRPr="006D6856">
        <w:rPr>
          <w:rFonts w:ascii="Verdana" w:eastAsia="Times New Roman" w:hAnsi="Verdana" w:cs="Times New Roman"/>
          <w:b/>
          <w:color w:val="000000"/>
          <w:sz w:val="20"/>
          <w:szCs w:val="20"/>
        </w:rPr>
        <w:t xml:space="preserve">IV. </w:t>
      </w:r>
      <w:proofErr w:type="gramStart"/>
      <w:r w:rsidRPr="006D6856">
        <w:rPr>
          <w:rFonts w:ascii="Verdana" w:eastAsia="Times New Roman" w:hAnsi="Verdana" w:cs="Times New Roman"/>
          <w:b/>
          <w:color w:val="000000"/>
          <w:sz w:val="20"/>
          <w:szCs w:val="20"/>
        </w:rPr>
        <w:t xml:space="preserve">Murat : </w:t>
      </w:r>
      <w:r w:rsidRPr="006D7931">
        <w:rPr>
          <w:rFonts w:ascii="Verdana" w:eastAsia="Times New Roman" w:hAnsi="Verdana" w:cs="Times New Roman"/>
          <w:color w:val="000000"/>
          <w:sz w:val="20"/>
          <w:szCs w:val="20"/>
        </w:rPr>
        <w:t>İstanbul</w:t>
      </w:r>
      <w:proofErr w:type="gramEnd"/>
      <w:r w:rsidRPr="006D7931">
        <w:rPr>
          <w:rFonts w:ascii="Verdana" w:eastAsia="Times New Roman" w:hAnsi="Verdana" w:cs="Times New Roman"/>
          <w:color w:val="000000"/>
          <w:sz w:val="20"/>
          <w:szCs w:val="20"/>
        </w:rPr>
        <w:t xml:space="preserve"> ve Celali İsyanlarını bastırmış, devlet üzerindeki kadınlar ve saray ağaları saltanatına son vermiştir. Şiddet ve korku politikasıyla nizamı sağlamış, içki, tütün ve gece sokağa çıkma yasağı getirerek ahlaki alanda ıslahatlar yapmıştır. </w:t>
      </w:r>
      <w:proofErr w:type="spellStart"/>
      <w:r w:rsidRPr="006D7931">
        <w:rPr>
          <w:rFonts w:ascii="Verdana" w:eastAsia="Times New Roman" w:hAnsi="Verdana" w:cs="Times New Roman"/>
          <w:color w:val="000000"/>
          <w:sz w:val="20"/>
          <w:szCs w:val="20"/>
        </w:rPr>
        <w:t>Koçi</w:t>
      </w:r>
      <w:proofErr w:type="spellEnd"/>
      <w:r w:rsidRPr="006D7931">
        <w:rPr>
          <w:rFonts w:ascii="Verdana" w:eastAsia="Times New Roman" w:hAnsi="Verdana" w:cs="Times New Roman"/>
          <w:color w:val="000000"/>
          <w:sz w:val="20"/>
          <w:szCs w:val="20"/>
        </w:rPr>
        <w:t xml:space="preserve"> Bey’e raporlar hazırlatarak köklü ıslahatlar gerçekleştirmeyi düşünmüşse de ömrü yetmemiştir.</w:t>
      </w:r>
      <w:r w:rsidRPr="006D7931">
        <w:rPr>
          <w:rFonts w:ascii="Verdana" w:eastAsia="Times New Roman" w:hAnsi="Verdana" w:cs="Times New Roman"/>
          <w:color w:val="000000"/>
          <w:sz w:val="20"/>
          <w:szCs w:val="20"/>
        </w:rPr>
        <w:br/>
      </w:r>
      <w:r w:rsidRPr="006D6856">
        <w:rPr>
          <w:rFonts w:ascii="Verdana" w:eastAsia="Times New Roman" w:hAnsi="Verdana" w:cs="Times New Roman"/>
          <w:b/>
          <w:color w:val="000000"/>
          <w:sz w:val="20"/>
          <w:szCs w:val="20"/>
        </w:rPr>
        <w:t xml:space="preserve">Kuyucu Murat </w:t>
      </w:r>
      <w:proofErr w:type="gramStart"/>
      <w:r w:rsidRPr="006D6856">
        <w:rPr>
          <w:rFonts w:ascii="Verdana" w:eastAsia="Times New Roman" w:hAnsi="Verdana" w:cs="Times New Roman"/>
          <w:b/>
          <w:color w:val="000000"/>
          <w:sz w:val="20"/>
          <w:szCs w:val="20"/>
        </w:rPr>
        <w:t>Paşa :</w:t>
      </w:r>
      <w:r w:rsidRPr="006D7931">
        <w:rPr>
          <w:rFonts w:ascii="Verdana" w:eastAsia="Times New Roman" w:hAnsi="Verdana" w:cs="Times New Roman"/>
          <w:color w:val="000000"/>
          <w:sz w:val="20"/>
          <w:szCs w:val="20"/>
        </w:rPr>
        <w:t xml:space="preserve"> Celali</w:t>
      </w:r>
      <w:proofErr w:type="gramEnd"/>
      <w:r w:rsidRPr="006D7931">
        <w:rPr>
          <w:rFonts w:ascii="Verdana" w:eastAsia="Times New Roman" w:hAnsi="Verdana" w:cs="Times New Roman"/>
          <w:color w:val="000000"/>
          <w:sz w:val="20"/>
          <w:szCs w:val="20"/>
        </w:rPr>
        <w:t xml:space="preserve"> İsyanlarını şiddetle bastırmıştır. I. Ahmet dönemi vezirlerindendir.</w:t>
      </w:r>
      <w:r w:rsidRPr="006D7931">
        <w:rPr>
          <w:rFonts w:ascii="Verdana" w:eastAsia="Times New Roman" w:hAnsi="Verdana" w:cs="Times New Roman"/>
          <w:color w:val="000000"/>
          <w:sz w:val="20"/>
          <w:szCs w:val="20"/>
        </w:rPr>
        <w:br/>
      </w:r>
      <w:proofErr w:type="spellStart"/>
      <w:r w:rsidRPr="006D6856">
        <w:rPr>
          <w:rFonts w:ascii="Verdana" w:eastAsia="Times New Roman" w:hAnsi="Verdana" w:cs="Times New Roman"/>
          <w:b/>
          <w:color w:val="000000"/>
          <w:sz w:val="20"/>
          <w:szCs w:val="20"/>
        </w:rPr>
        <w:t>Tarhuncu</w:t>
      </w:r>
      <w:proofErr w:type="spellEnd"/>
      <w:r w:rsidRPr="006D6856">
        <w:rPr>
          <w:rFonts w:ascii="Verdana" w:eastAsia="Times New Roman" w:hAnsi="Verdana" w:cs="Times New Roman"/>
          <w:b/>
          <w:color w:val="000000"/>
          <w:sz w:val="20"/>
          <w:szCs w:val="20"/>
        </w:rPr>
        <w:t xml:space="preserve"> Ahmet </w:t>
      </w:r>
      <w:proofErr w:type="gramStart"/>
      <w:r w:rsidRPr="006D6856">
        <w:rPr>
          <w:rFonts w:ascii="Verdana" w:eastAsia="Times New Roman" w:hAnsi="Verdana" w:cs="Times New Roman"/>
          <w:b/>
          <w:color w:val="000000"/>
          <w:sz w:val="20"/>
          <w:szCs w:val="20"/>
        </w:rPr>
        <w:t>Paşa :</w:t>
      </w:r>
      <w:r w:rsidRPr="006D7931">
        <w:rPr>
          <w:rFonts w:ascii="Verdana" w:eastAsia="Times New Roman" w:hAnsi="Verdana" w:cs="Times New Roman"/>
          <w:color w:val="000000"/>
          <w:sz w:val="20"/>
          <w:szCs w:val="20"/>
        </w:rPr>
        <w:t xml:space="preserve"> Osmanlı’da</w:t>
      </w:r>
      <w:proofErr w:type="gramEnd"/>
      <w:r w:rsidRPr="006D7931">
        <w:rPr>
          <w:rFonts w:ascii="Verdana" w:eastAsia="Times New Roman" w:hAnsi="Verdana" w:cs="Times New Roman"/>
          <w:color w:val="000000"/>
          <w:sz w:val="20"/>
          <w:szCs w:val="20"/>
        </w:rPr>
        <w:t xml:space="preserve"> ilk defa resmi devlet bütçesini hazırlayarak, saray masraflarını kısma yoluna gitmiş, bunu hayatıyla ödemiştir. IV. Mehmet dönemi veziridir.</w:t>
      </w:r>
      <w:r w:rsidRPr="006D7931">
        <w:rPr>
          <w:rFonts w:ascii="Verdana" w:eastAsia="Times New Roman" w:hAnsi="Verdana" w:cs="Times New Roman"/>
          <w:color w:val="000000"/>
          <w:sz w:val="20"/>
          <w:szCs w:val="20"/>
        </w:rPr>
        <w:br/>
      </w:r>
      <w:r w:rsidRPr="006D6856">
        <w:rPr>
          <w:rFonts w:ascii="Verdana" w:eastAsia="Times New Roman" w:hAnsi="Verdana" w:cs="Times New Roman"/>
          <w:b/>
          <w:color w:val="000000"/>
          <w:sz w:val="20"/>
          <w:szCs w:val="20"/>
        </w:rPr>
        <w:t>Kö</w:t>
      </w:r>
      <w:r w:rsidRPr="006D6856">
        <w:rPr>
          <w:rFonts w:ascii="Verdana" w:eastAsia="Times New Roman" w:hAnsi="Verdana" w:cs="Times New Roman"/>
          <w:b/>
          <w:color w:val="000000"/>
          <w:sz w:val="20"/>
        </w:rPr>
        <w:t>pr</w:t>
      </w:r>
      <w:r w:rsidRPr="006D6856">
        <w:rPr>
          <w:rFonts w:ascii="Verdana" w:eastAsia="Times New Roman" w:hAnsi="Verdana" w:cs="Times New Roman"/>
          <w:b/>
          <w:color w:val="000000"/>
          <w:sz w:val="20"/>
          <w:szCs w:val="20"/>
        </w:rPr>
        <w:t xml:space="preserve">ülü Mehmet </w:t>
      </w:r>
      <w:proofErr w:type="gramStart"/>
      <w:r w:rsidRPr="006D6856">
        <w:rPr>
          <w:rFonts w:ascii="Verdana" w:eastAsia="Times New Roman" w:hAnsi="Verdana" w:cs="Times New Roman"/>
          <w:b/>
          <w:color w:val="000000"/>
          <w:sz w:val="20"/>
          <w:szCs w:val="20"/>
        </w:rPr>
        <w:t>Paşa :</w:t>
      </w:r>
      <w:r w:rsidRPr="006D7931">
        <w:rPr>
          <w:rFonts w:ascii="Verdana" w:eastAsia="Times New Roman" w:hAnsi="Verdana" w:cs="Times New Roman"/>
          <w:color w:val="000000"/>
          <w:sz w:val="20"/>
          <w:szCs w:val="20"/>
        </w:rPr>
        <w:t xml:space="preserve"> Şartlı</w:t>
      </w:r>
      <w:proofErr w:type="gramEnd"/>
      <w:r w:rsidRPr="006D7931">
        <w:rPr>
          <w:rFonts w:ascii="Verdana" w:eastAsia="Times New Roman" w:hAnsi="Verdana" w:cs="Times New Roman"/>
          <w:color w:val="000000"/>
          <w:sz w:val="20"/>
          <w:szCs w:val="20"/>
        </w:rPr>
        <w:t xml:space="preserve"> olarak başa geçmiş, baskı ve şiddet yoluyla isyanları bastırmıştır.</w:t>
      </w:r>
      <w:r w:rsidRPr="006D7931">
        <w:rPr>
          <w:rFonts w:ascii="Verdana" w:eastAsia="Times New Roman" w:hAnsi="Verdana" w:cs="Times New Roman"/>
          <w:color w:val="000000"/>
          <w:sz w:val="20"/>
          <w:szCs w:val="20"/>
        </w:rPr>
        <w:br/>
      </w:r>
      <w:r w:rsidRPr="006D6856">
        <w:rPr>
          <w:rFonts w:ascii="Verdana" w:eastAsia="Times New Roman" w:hAnsi="Verdana" w:cs="Times New Roman"/>
          <w:b/>
          <w:color w:val="000000"/>
          <w:sz w:val="20"/>
          <w:szCs w:val="20"/>
        </w:rPr>
        <w:t>Kö</w:t>
      </w:r>
      <w:r w:rsidRPr="006D6856">
        <w:rPr>
          <w:rFonts w:ascii="Verdana" w:eastAsia="Times New Roman" w:hAnsi="Verdana" w:cs="Times New Roman"/>
          <w:b/>
          <w:color w:val="000000"/>
          <w:sz w:val="20"/>
        </w:rPr>
        <w:t>pr</w:t>
      </w:r>
      <w:r w:rsidRPr="006D6856">
        <w:rPr>
          <w:rFonts w:ascii="Verdana" w:eastAsia="Times New Roman" w:hAnsi="Verdana" w:cs="Times New Roman"/>
          <w:b/>
          <w:color w:val="000000"/>
          <w:sz w:val="20"/>
          <w:szCs w:val="20"/>
        </w:rPr>
        <w:t xml:space="preserve">ülü Fazıl Ahmet </w:t>
      </w:r>
      <w:proofErr w:type="gramStart"/>
      <w:r w:rsidRPr="006D6856">
        <w:rPr>
          <w:rFonts w:ascii="Verdana" w:eastAsia="Times New Roman" w:hAnsi="Verdana" w:cs="Times New Roman"/>
          <w:b/>
          <w:color w:val="000000"/>
          <w:sz w:val="20"/>
          <w:szCs w:val="20"/>
        </w:rPr>
        <w:t>Paşa :</w:t>
      </w:r>
      <w:r w:rsidRPr="006D7931">
        <w:rPr>
          <w:rFonts w:ascii="Verdana" w:eastAsia="Times New Roman" w:hAnsi="Verdana" w:cs="Times New Roman"/>
          <w:color w:val="000000"/>
          <w:sz w:val="20"/>
          <w:szCs w:val="20"/>
        </w:rPr>
        <w:t xml:space="preserve"> Kısa</w:t>
      </w:r>
      <w:proofErr w:type="gramEnd"/>
      <w:r w:rsidRPr="006D7931">
        <w:rPr>
          <w:rFonts w:ascii="Verdana" w:eastAsia="Times New Roman" w:hAnsi="Verdana" w:cs="Times New Roman"/>
          <w:color w:val="000000"/>
          <w:sz w:val="20"/>
          <w:szCs w:val="20"/>
        </w:rPr>
        <w:t xml:space="preserve"> bir dönemde olsa devlete eski günlerini yaşatmış, ordu, donanma ve maliyede düzenlemeler yapmıştır.</w:t>
      </w:r>
      <w:r w:rsidRPr="006D7931">
        <w:rPr>
          <w:rFonts w:ascii="Verdana" w:eastAsia="Times New Roman" w:hAnsi="Verdana" w:cs="Times New Roman"/>
          <w:color w:val="000000"/>
          <w:sz w:val="20"/>
          <w:szCs w:val="20"/>
        </w:rPr>
        <w:br/>
      </w:r>
      <w:proofErr w:type="spellStart"/>
      <w:r w:rsidRPr="006D6856">
        <w:rPr>
          <w:rFonts w:ascii="Verdana" w:eastAsia="Times New Roman" w:hAnsi="Verdana" w:cs="Times New Roman"/>
          <w:b/>
          <w:color w:val="000000"/>
          <w:sz w:val="20"/>
          <w:szCs w:val="20"/>
        </w:rPr>
        <w:t>Koçi</w:t>
      </w:r>
      <w:proofErr w:type="spellEnd"/>
      <w:r w:rsidRPr="006D6856">
        <w:rPr>
          <w:rFonts w:ascii="Verdana" w:eastAsia="Times New Roman" w:hAnsi="Verdana" w:cs="Times New Roman"/>
          <w:b/>
          <w:color w:val="000000"/>
          <w:sz w:val="20"/>
          <w:szCs w:val="20"/>
        </w:rPr>
        <w:t xml:space="preserve"> </w:t>
      </w:r>
      <w:proofErr w:type="gramStart"/>
      <w:r w:rsidRPr="006D6856">
        <w:rPr>
          <w:rFonts w:ascii="Verdana" w:eastAsia="Times New Roman" w:hAnsi="Verdana" w:cs="Times New Roman"/>
          <w:b/>
          <w:color w:val="000000"/>
          <w:sz w:val="20"/>
          <w:szCs w:val="20"/>
        </w:rPr>
        <w:t>Bey :</w:t>
      </w:r>
      <w:r w:rsidRPr="006D7931">
        <w:rPr>
          <w:rFonts w:ascii="Verdana" w:eastAsia="Times New Roman" w:hAnsi="Verdana" w:cs="Times New Roman"/>
          <w:color w:val="000000"/>
          <w:sz w:val="20"/>
          <w:szCs w:val="20"/>
        </w:rPr>
        <w:t xml:space="preserve"> Büyük</w:t>
      </w:r>
      <w:proofErr w:type="gramEnd"/>
      <w:r w:rsidRPr="006D7931">
        <w:rPr>
          <w:rFonts w:ascii="Verdana" w:eastAsia="Times New Roman" w:hAnsi="Verdana" w:cs="Times New Roman"/>
          <w:color w:val="000000"/>
          <w:sz w:val="20"/>
          <w:szCs w:val="20"/>
        </w:rPr>
        <w:t xml:space="preserve"> bir fikir ve bilim adamıdır. Duraklama ve gerilemenin sebeplerini, bunun önlem ve çarelerini iki rapor halinde hazırlayarak IV. Murat’a sunmuştur.</w:t>
      </w:r>
      <w:r w:rsidRPr="006D7931">
        <w:rPr>
          <w:rFonts w:ascii="Verdana" w:eastAsia="Times New Roman" w:hAnsi="Verdana" w:cs="Times New Roman"/>
          <w:color w:val="000000"/>
          <w:sz w:val="20"/>
          <w:szCs w:val="20"/>
        </w:rPr>
        <w:br/>
      </w:r>
      <w:r w:rsidRPr="00B04B64">
        <w:rPr>
          <w:rFonts w:ascii="Verdana" w:eastAsia="Times New Roman" w:hAnsi="Verdana" w:cs="Times New Roman"/>
          <w:b/>
          <w:color w:val="000000"/>
          <w:sz w:val="20"/>
          <w:szCs w:val="20"/>
        </w:rPr>
        <w:t>17. YÜZYIL ISLAHATLARININ GENEL ÖZELLİKLERİ</w:t>
      </w:r>
      <w:r w:rsidRPr="00B04B64">
        <w:rPr>
          <w:rFonts w:ascii="Verdana" w:eastAsia="Times New Roman" w:hAnsi="Verdana" w:cs="Times New Roman"/>
          <w:b/>
          <w:color w:val="000000"/>
          <w:sz w:val="20"/>
          <w:szCs w:val="20"/>
        </w:rPr>
        <w:br/>
      </w:r>
      <w:r w:rsidRPr="006D7931">
        <w:rPr>
          <w:rFonts w:ascii="Verdana" w:eastAsia="Times New Roman" w:hAnsi="Verdana" w:cs="Times New Roman"/>
          <w:color w:val="000000"/>
          <w:sz w:val="20"/>
          <w:szCs w:val="20"/>
        </w:rPr>
        <w:t>- Avrupa örnek alınmamıştır.</w:t>
      </w:r>
      <w:r w:rsidRPr="006D7931">
        <w:rPr>
          <w:rFonts w:ascii="Verdana" w:eastAsia="Times New Roman" w:hAnsi="Verdana" w:cs="Times New Roman"/>
          <w:color w:val="000000"/>
          <w:sz w:val="20"/>
          <w:szCs w:val="20"/>
        </w:rPr>
        <w:br/>
        <w:t>- Yüzeyseldir, baskı ve şiddete dayanır.</w:t>
      </w:r>
      <w:r w:rsidRPr="006D7931">
        <w:rPr>
          <w:rFonts w:ascii="Verdana" w:eastAsia="Times New Roman" w:hAnsi="Verdana" w:cs="Times New Roman"/>
          <w:color w:val="000000"/>
          <w:sz w:val="20"/>
          <w:szCs w:val="20"/>
        </w:rPr>
        <w:br/>
        <w:t xml:space="preserve">- Devlet politikası haline gelmemiş, gelişme </w:t>
      </w:r>
      <w:proofErr w:type="gramStart"/>
      <w:r w:rsidRPr="006D7931">
        <w:rPr>
          <w:rFonts w:ascii="Verdana" w:eastAsia="Times New Roman" w:hAnsi="Verdana" w:cs="Times New Roman"/>
          <w:color w:val="000000"/>
          <w:sz w:val="20"/>
          <w:szCs w:val="20"/>
        </w:rPr>
        <w:t>imkanı</w:t>
      </w:r>
      <w:proofErr w:type="gramEnd"/>
      <w:r w:rsidRPr="006D7931">
        <w:rPr>
          <w:rFonts w:ascii="Verdana" w:eastAsia="Times New Roman" w:hAnsi="Verdana" w:cs="Times New Roman"/>
          <w:color w:val="000000"/>
          <w:sz w:val="20"/>
          <w:szCs w:val="20"/>
        </w:rPr>
        <w:t xml:space="preserve"> bulamamışlardır.</w:t>
      </w:r>
      <w:r w:rsidRPr="006D7931">
        <w:rPr>
          <w:rFonts w:ascii="Verdana" w:eastAsia="Times New Roman" w:hAnsi="Verdana" w:cs="Times New Roman"/>
          <w:color w:val="000000"/>
          <w:sz w:val="20"/>
          <w:szCs w:val="20"/>
        </w:rPr>
        <w:br/>
        <w:t>- Yeniçeri, ulema ve halkın tepkisiyle karşılaşmıştır.</w:t>
      </w:r>
      <w:r w:rsidRPr="006D7931">
        <w:rPr>
          <w:rFonts w:ascii="Verdana" w:eastAsia="Times New Roman" w:hAnsi="Verdana" w:cs="Times New Roman"/>
          <w:color w:val="000000"/>
          <w:sz w:val="20"/>
          <w:szCs w:val="20"/>
        </w:rPr>
        <w:br/>
        <w:t>- Genel olarak başarılı olamamıştır.</w:t>
      </w:r>
      <w:r w:rsidRPr="006D7931">
        <w:rPr>
          <w:rFonts w:ascii="Verdana" w:eastAsia="Times New Roman" w:hAnsi="Verdana" w:cs="Times New Roman"/>
          <w:color w:val="000000"/>
          <w:sz w:val="20"/>
          <w:szCs w:val="20"/>
        </w:rPr>
        <w:br/>
      </w:r>
      <w:bookmarkStart w:id="0" w:name="_GoBack"/>
      <w:bookmarkEnd w:id="0"/>
    </w:p>
    <w:sectPr w:rsidR="001C6896" w:rsidSect="00B04B64">
      <w:headerReference w:type="default" r:id="rId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C60" w:rsidRDefault="008D3C60" w:rsidP="006D7931">
      <w:pPr>
        <w:spacing w:after="0" w:line="240" w:lineRule="auto"/>
      </w:pPr>
      <w:r>
        <w:separator/>
      </w:r>
    </w:p>
  </w:endnote>
  <w:endnote w:type="continuationSeparator" w:id="0">
    <w:p w:rsidR="008D3C60" w:rsidRDefault="008D3C60" w:rsidP="006D7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C60" w:rsidRDefault="008D3C60" w:rsidP="006D7931">
      <w:pPr>
        <w:spacing w:after="0" w:line="240" w:lineRule="auto"/>
      </w:pPr>
      <w:r>
        <w:separator/>
      </w:r>
    </w:p>
  </w:footnote>
  <w:footnote w:type="continuationSeparator" w:id="0">
    <w:p w:rsidR="008D3C60" w:rsidRDefault="008D3C60" w:rsidP="006D79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931" w:rsidRPr="00B04B64" w:rsidRDefault="006D7931" w:rsidP="006D7931">
    <w:pPr>
      <w:pStyle w:val="stbilgi"/>
      <w:jc w:val="center"/>
      <w:rPr>
        <w:b/>
      </w:rPr>
    </w:pPr>
    <w:r w:rsidRPr="00B04B64">
      <w:rPr>
        <w:b/>
      </w:rPr>
      <w:t>OSMANLI DURAKLAMA DEVRİ(ARAYIŞ YILLARI)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D7931"/>
    <w:rsid w:val="00042FC7"/>
    <w:rsid w:val="00132403"/>
    <w:rsid w:val="00145B28"/>
    <w:rsid w:val="001C6896"/>
    <w:rsid w:val="002B0948"/>
    <w:rsid w:val="002F0C9D"/>
    <w:rsid w:val="00376399"/>
    <w:rsid w:val="00456B93"/>
    <w:rsid w:val="006D6856"/>
    <w:rsid w:val="006D7931"/>
    <w:rsid w:val="008235B0"/>
    <w:rsid w:val="008439A1"/>
    <w:rsid w:val="008C331D"/>
    <w:rsid w:val="008D3C60"/>
    <w:rsid w:val="009B6D7E"/>
    <w:rsid w:val="00A17C1A"/>
    <w:rsid w:val="00AD0F3A"/>
    <w:rsid w:val="00B04B64"/>
    <w:rsid w:val="00B758AB"/>
    <w:rsid w:val="00BF2483"/>
    <w:rsid w:val="00C21159"/>
    <w:rsid w:val="00DB235C"/>
    <w:rsid w:val="00E84A24"/>
    <w:rsid w:val="00EB46A4"/>
    <w:rsid w:val="00EC252D"/>
    <w:rsid w:val="00FE47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E34D57-7010-4034-BB4D-59CF73EF3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39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TMLKsaltmas">
    <w:name w:val="HTML Acronym"/>
    <w:basedOn w:val="VarsaylanParagrafYazTipi"/>
    <w:uiPriority w:val="99"/>
    <w:semiHidden/>
    <w:unhideWhenUsed/>
    <w:rsid w:val="006D7931"/>
  </w:style>
  <w:style w:type="paragraph" w:styleId="stbilgi">
    <w:name w:val="header"/>
    <w:basedOn w:val="Normal"/>
    <w:link w:val="stbilgiChar"/>
    <w:uiPriority w:val="99"/>
    <w:semiHidden/>
    <w:unhideWhenUsed/>
    <w:rsid w:val="006D793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D7931"/>
  </w:style>
  <w:style w:type="paragraph" w:styleId="Altbilgi">
    <w:name w:val="footer"/>
    <w:basedOn w:val="Normal"/>
    <w:link w:val="AltbilgiChar"/>
    <w:uiPriority w:val="99"/>
    <w:semiHidden/>
    <w:unhideWhenUsed/>
    <w:rsid w:val="006D793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D7931"/>
  </w:style>
  <w:style w:type="paragraph" w:styleId="BalonMetni">
    <w:name w:val="Balloon Text"/>
    <w:basedOn w:val="Normal"/>
    <w:link w:val="BalonMetniChar"/>
    <w:uiPriority w:val="99"/>
    <w:semiHidden/>
    <w:unhideWhenUsed/>
    <w:rsid w:val="00B758A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758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653710">
      <w:bodyDiv w:val="1"/>
      <w:marLeft w:val="0"/>
      <w:marRight w:val="0"/>
      <w:marTop w:val="0"/>
      <w:marBottom w:val="0"/>
      <w:divBdr>
        <w:top w:val="none" w:sz="0" w:space="0" w:color="auto"/>
        <w:left w:val="none" w:sz="0" w:space="0" w:color="auto"/>
        <w:bottom w:val="none" w:sz="0" w:space="0" w:color="auto"/>
        <w:right w:val="none" w:sz="0" w:space="0" w:color="auto"/>
      </w:divBdr>
      <w:divsChild>
        <w:div w:id="2031567637">
          <w:marLeft w:val="0"/>
          <w:marRight w:val="0"/>
          <w:marTop w:val="0"/>
          <w:marBottom w:val="0"/>
          <w:divBdr>
            <w:top w:val="none" w:sz="0" w:space="0" w:color="auto"/>
            <w:left w:val="none" w:sz="0" w:space="0" w:color="auto"/>
            <w:bottom w:val="none" w:sz="0" w:space="0" w:color="auto"/>
            <w:right w:val="none" w:sz="0" w:space="0" w:color="auto"/>
          </w:divBdr>
          <w:divsChild>
            <w:div w:id="1444230374">
              <w:marLeft w:val="0"/>
              <w:marRight w:val="0"/>
              <w:marTop w:val="0"/>
              <w:marBottom w:val="0"/>
              <w:divBdr>
                <w:top w:val="none" w:sz="0" w:space="0" w:color="auto"/>
                <w:left w:val="none" w:sz="0" w:space="0" w:color="auto"/>
                <w:bottom w:val="none" w:sz="0" w:space="0" w:color="auto"/>
                <w:right w:val="none" w:sz="0" w:space="0" w:color="auto"/>
              </w:divBdr>
              <w:divsChild>
                <w:div w:id="619149429">
                  <w:marLeft w:val="0"/>
                  <w:marRight w:val="0"/>
                  <w:marTop w:val="0"/>
                  <w:marBottom w:val="0"/>
                  <w:divBdr>
                    <w:top w:val="none" w:sz="0" w:space="0" w:color="auto"/>
                    <w:left w:val="none" w:sz="0" w:space="0" w:color="auto"/>
                    <w:bottom w:val="none" w:sz="0" w:space="0" w:color="auto"/>
                    <w:right w:val="none" w:sz="0" w:space="0" w:color="auto"/>
                  </w:divBdr>
                  <w:divsChild>
                    <w:div w:id="1715494873">
                      <w:marLeft w:val="0"/>
                      <w:marRight w:val="0"/>
                      <w:marTop w:val="0"/>
                      <w:marBottom w:val="0"/>
                      <w:divBdr>
                        <w:top w:val="none" w:sz="0" w:space="0" w:color="auto"/>
                        <w:left w:val="none" w:sz="0" w:space="0" w:color="auto"/>
                        <w:bottom w:val="none" w:sz="0" w:space="0" w:color="auto"/>
                        <w:right w:val="none" w:sz="0" w:space="0" w:color="auto"/>
                      </w:divBdr>
                      <w:divsChild>
                        <w:div w:id="1162626572">
                          <w:marLeft w:val="0"/>
                          <w:marRight w:val="0"/>
                          <w:marTop w:val="0"/>
                          <w:marBottom w:val="0"/>
                          <w:divBdr>
                            <w:top w:val="none" w:sz="0" w:space="0" w:color="auto"/>
                            <w:left w:val="none" w:sz="0" w:space="0" w:color="auto"/>
                            <w:bottom w:val="none" w:sz="0" w:space="0" w:color="auto"/>
                            <w:right w:val="none" w:sz="0" w:space="0" w:color="auto"/>
                          </w:divBdr>
                          <w:divsChild>
                            <w:div w:id="925769755">
                              <w:marLeft w:val="0"/>
                              <w:marRight w:val="0"/>
                              <w:marTop w:val="0"/>
                              <w:marBottom w:val="0"/>
                              <w:divBdr>
                                <w:top w:val="none" w:sz="0" w:space="0" w:color="auto"/>
                                <w:left w:val="none" w:sz="0" w:space="0" w:color="auto"/>
                                <w:bottom w:val="none" w:sz="0" w:space="0" w:color="auto"/>
                                <w:right w:val="none" w:sz="0" w:space="0" w:color="auto"/>
                              </w:divBdr>
                              <w:divsChild>
                                <w:div w:id="83385692">
                                  <w:marLeft w:val="0"/>
                                  <w:marRight w:val="0"/>
                                  <w:marTop w:val="0"/>
                                  <w:marBottom w:val="0"/>
                                  <w:divBdr>
                                    <w:top w:val="none" w:sz="0" w:space="0" w:color="auto"/>
                                    <w:left w:val="none" w:sz="0" w:space="0" w:color="auto"/>
                                    <w:bottom w:val="none" w:sz="0" w:space="0" w:color="auto"/>
                                    <w:right w:val="none" w:sz="0" w:space="0" w:color="auto"/>
                                  </w:divBdr>
                                  <w:divsChild>
                                    <w:div w:id="792289327">
                                      <w:marLeft w:val="0"/>
                                      <w:marRight w:val="0"/>
                                      <w:marTop w:val="0"/>
                                      <w:marBottom w:val="0"/>
                                      <w:divBdr>
                                        <w:top w:val="none" w:sz="0" w:space="0" w:color="auto"/>
                                        <w:left w:val="none" w:sz="0" w:space="0" w:color="auto"/>
                                        <w:bottom w:val="none" w:sz="0" w:space="0" w:color="auto"/>
                                        <w:right w:val="none" w:sz="0" w:space="0" w:color="auto"/>
                                      </w:divBdr>
                                      <w:divsChild>
                                        <w:div w:id="1482621907">
                                          <w:marLeft w:val="0"/>
                                          <w:marRight w:val="0"/>
                                          <w:marTop w:val="0"/>
                                          <w:marBottom w:val="0"/>
                                          <w:divBdr>
                                            <w:top w:val="none" w:sz="0" w:space="0" w:color="auto"/>
                                            <w:left w:val="none" w:sz="0" w:space="0" w:color="auto"/>
                                            <w:bottom w:val="none" w:sz="0" w:space="0" w:color="auto"/>
                                            <w:right w:val="none" w:sz="0" w:space="0" w:color="auto"/>
                                          </w:divBdr>
                                          <w:divsChild>
                                            <w:div w:id="1020622498">
                                              <w:marLeft w:val="0"/>
                                              <w:marRight w:val="0"/>
                                              <w:marTop w:val="0"/>
                                              <w:marBottom w:val="0"/>
                                              <w:divBdr>
                                                <w:top w:val="none" w:sz="0" w:space="0" w:color="auto"/>
                                                <w:left w:val="none" w:sz="0" w:space="0" w:color="auto"/>
                                                <w:bottom w:val="none" w:sz="0" w:space="0" w:color="auto"/>
                                                <w:right w:val="none" w:sz="0" w:space="0" w:color="auto"/>
                                              </w:divBdr>
                                              <w:divsChild>
                                                <w:div w:id="4037229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42171315">
      <w:bodyDiv w:val="1"/>
      <w:marLeft w:val="150"/>
      <w:marRight w:val="150"/>
      <w:marTop w:val="75"/>
      <w:marBottom w:val="150"/>
      <w:divBdr>
        <w:top w:val="none" w:sz="0" w:space="0" w:color="auto"/>
        <w:left w:val="none" w:sz="0" w:space="0" w:color="auto"/>
        <w:bottom w:val="none" w:sz="0" w:space="0" w:color="auto"/>
        <w:right w:val="none" w:sz="0" w:space="0" w:color="auto"/>
      </w:divBdr>
      <w:divsChild>
        <w:div w:id="605429711">
          <w:marLeft w:val="0"/>
          <w:marRight w:val="0"/>
          <w:marTop w:val="0"/>
          <w:marBottom w:val="0"/>
          <w:divBdr>
            <w:top w:val="none" w:sz="0" w:space="0" w:color="auto"/>
            <w:left w:val="none" w:sz="0" w:space="0" w:color="auto"/>
            <w:bottom w:val="none" w:sz="0" w:space="0" w:color="auto"/>
            <w:right w:val="none" w:sz="0" w:space="0" w:color="auto"/>
          </w:divBdr>
          <w:divsChild>
            <w:div w:id="490028818">
              <w:marLeft w:val="0"/>
              <w:marRight w:val="0"/>
              <w:marTop w:val="0"/>
              <w:marBottom w:val="0"/>
              <w:divBdr>
                <w:top w:val="none" w:sz="0" w:space="0" w:color="auto"/>
                <w:left w:val="none" w:sz="0" w:space="0" w:color="auto"/>
                <w:bottom w:val="none" w:sz="0" w:space="0" w:color="auto"/>
                <w:right w:val="none" w:sz="0" w:space="0" w:color="auto"/>
              </w:divBdr>
              <w:divsChild>
                <w:div w:id="567156222">
                  <w:marLeft w:val="0"/>
                  <w:marRight w:val="0"/>
                  <w:marTop w:val="0"/>
                  <w:marBottom w:val="0"/>
                  <w:divBdr>
                    <w:top w:val="none" w:sz="0" w:space="0" w:color="auto"/>
                    <w:left w:val="none" w:sz="0" w:space="0" w:color="auto"/>
                    <w:bottom w:val="none" w:sz="0" w:space="0" w:color="auto"/>
                    <w:right w:val="none" w:sz="0" w:space="0" w:color="auto"/>
                  </w:divBdr>
                  <w:divsChild>
                    <w:div w:id="1474761333">
                      <w:marLeft w:val="0"/>
                      <w:marRight w:val="0"/>
                      <w:marTop w:val="0"/>
                      <w:marBottom w:val="0"/>
                      <w:divBdr>
                        <w:top w:val="none" w:sz="0" w:space="0" w:color="auto"/>
                        <w:left w:val="none" w:sz="0" w:space="0" w:color="auto"/>
                        <w:bottom w:val="none" w:sz="0" w:space="0" w:color="auto"/>
                        <w:right w:val="none" w:sz="0" w:space="0" w:color="auto"/>
                      </w:divBdr>
                      <w:divsChild>
                        <w:div w:id="202882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1235</Words>
  <Characters>7044</Characters>
  <Application>Microsoft Office Word</Application>
  <DocSecurity>0</DocSecurity>
  <Lines>58</Lines>
  <Paragraphs>16</Paragraphs>
  <ScaleCrop>false</ScaleCrop>
  <Company/>
  <LinksUpToDate>false</LinksUpToDate>
  <CharactersWithSpaces>8263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SAGLIK MESLEK LİSESİ</cp:lastModifiedBy>
  <cp:revision>14</cp:revision>
  <cp:lastPrinted>2011-12-26T14:02:00Z</cp:lastPrinted>
  <dcterms:created xsi:type="dcterms:W3CDTF">2011-11-14T16:16:00Z</dcterms:created>
  <dcterms:modified xsi:type="dcterms:W3CDTF">2024-05-14T13:02:00Z</dcterms:modified>
</cp:coreProperties>
</file>