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D8" w:rsidRDefault="002F53D8" w:rsidP="002F53D8">
      <w:pPr>
        <w:pStyle w:val="KonuBal"/>
      </w:pPr>
      <w:r>
        <w:t>DERS KESİM RAPORU</w:t>
      </w:r>
    </w:p>
    <w:p w:rsidR="002F53D8" w:rsidRDefault="002F53D8" w:rsidP="002F53D8">
      <w:pPr>
        <w:rPr>
          <w:sz w:val="22"/>
        </w:rPr>
      </w:pPr>
    </w:p>
    <w:p w:rsidR="002F53D8" w:rsidRDefault="00E826D0" w:rsidP="002F53D8">
      <w:pPr>
        <w:jc w:val="center"/>
        <w:rPr>
          <w:sz w:val="22"/>
        </w:rPr>
      </w:pPr>
      <w:r>
        <w:rPr>
          <w:sz w:val="22"/>
        </w:rPr>
        <w:t xml:space="preserve">ŞEHİT ÖĞRETMEN BİROL İRFAN AŞKAR </w:t>
      </w:r>
      <w:r w:rsidR="00237995">
        <w:rPr>
          <w:sz w:val="22"/>
        </w:rPr>
        <w:t>İLK</w:t>
      </w:r>
      <w:r w:rsidR="002F53D8">
        <w:rPr>
          <w:sz w:val="22"/>
        </w:rPr>
        <w:t>OKULU MÜDÜRLÜĞÜNE</w:t>
      </w:r>
    </w:p>
    <w:p w:rsidR="002F53D8" w:rsidRDefault="002F53D8" w:rsidP="002F53D8">
      <w:pPr>
        <w:ind w:left="1416" w:firstLine="708"/>
        <w:jc w:val="center"/>
        <w:rPr>
          <w:sz w:val="22"/>
          <w:u w:val="single"/>
        </w:rPr>
      </w:pPr>
      <w:r>
        <w:rPr>
          <w:sz w:val="22"/>
        </w:rPr>
        <w:t xml:space="preserve">                                                                                        </w:t>
      </w:r>
      <w:r>
        <w:rPr>
          <w:sz w:val="22"/>
          <w:u w:val="single"/>
        </w:rPr>
        <w:t>BAŞMAKÇI</w:t>
      </w:r>
    </w:p>
    <w:p w:rsidR="002F53D8" w:rsidRDefault="002F53D8" w:rsidP="002F53D8">
      <w:pPr>
        <w:rPr>
          <w:sz w:val="22"/>
        </w:rPr>
      </w:pPr>
    </w:p>
    <w:p w:rsidR="002F53D8" w:rsidRDefault="00101DBA" w:rsidP="002F53D8">
      <w:pPr>
        <w:ind w:firstLine="708"/>
        <w:rPr>
          <w:sz w:val="22"/>
        </w:rPr>
      </w:pPr>
      <w:r>
        <w:rPr>
          <w:sz w:val="22"/>
        </w:rPr>
        <w:t>202</w:t>
      </w:r>
      <w:r w:rsidR="00E826D0">
        <w:rPr>
          <w:sz w:val="22"/>
        </w:rPr>
        <w:t>3/2024</w:t>
      </w:r>
      <w:r w:rsidR="002F53D8">
        <w:rPr>
          <w:sz w:val="22"/>
        </w:rPr>
        <w:t xml:space="preserve"> Eğitim-Öğretim yılında vermiş olduğum derslere ait konular yıllık plan doğrultusunda işlenmiştir</w:t>
      </w:r>
    </w:p>
    <w:p w:rsidR="002F53D8" w:rsidRDefault="002F53D8" w:rsidP="002F53D8">
      <w:pPr>
        <w:ind w:firstLine="708"/>
        <w:rPr>
          <w:sz w:val="22"/>
        </w:rPr>
      </w:pPr>
      <w:r>
        <w:rPr>
          <w:sz w:val="22"/>
        </w:rPr>
        <w:t>.</w:t>
      </w:r>
    </w:p>
    <w:p w:rsidR="002F53D8" w:rsidRDefault="002F53D8" w:rsidP="002F53D8">
      <w:pPr>
        <w:ind w:firstLine="708"/>
        <w:rPr>
          <w:sz w:val="22"/>
        </w:rPr>
      </w:pPr>
      <w:r>
        <w:rPr>
          <w:sz w:val="22"/>
        </w:rPr>
        <w:t xml:space="preserve">Bilgilerinize arz ederim.  </w:t>
      </w:r>
      <w:r w:rsidR="00E826D0">
        <w:rPr>
          <w:sz w:val="22"/>
        </w:rPr>
        <w:t>… / 06 / 2024</w:t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ind w:left="6372"/>
        <w:rPr>
          <w:sz w:val="22"/>
        </w:rPr>
      </w:pPr>
    </w:p>
    <w:p w:rsidR="002F53D8" w:rsidRDefault="00FC626B" w:rsidP="00FC626B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  <w:r w:rsidR="00DE2D5E">
        <w:rPr>
          <w:sz w:val="22"/>
        </w:rPr>
        <w:t xml:space="preserve">      </w:t>
      </w:r>
      <w:r>
        <w:rPr>
          <w:sz w:val="22"/>
        </w:rPr>
        <w:t xml:space="preserve">    </w:t>
      </w:r>
      <w:r w:rsidR="00BF2913">
        <w:rPr>
          <w:sz w:val="22"/>
        </w:rPr>
        <w:t>……………..</w:t>
      </w:r>
    </w:p>
    <w:p w:rsidR="002F53D8" w:rsidRDefault="00FC626B" w:rsidP="002F53D8">
      <w:pPr>
        <w:ind w:left="4956" w:firstLine="708"/>
        <w:rPr>
          <w:sz w:val="22"/>
        </w:rPr>
      </w:pPr>
      <w:r>
        <w:rPr>
          <w:sz w:val="22"/>
        </w:rPr>
        <w:t xml:space="preserve">       İngilizce</w:t>
      </w:r>
      <w:r w:rsidR="002F53D8">
        <w:rPr>
          <w:sz w:val="22"/>
        </w:rPr>
        <w:t xml:space="preserve"> Öğretmeni</w:t>
      </w:r>
    </w:p>
    <w:p w:rsidR="002F53D8" w:rsidRDefault="002F53D8" w:rsidP="002F53D8">
      <w:pPr>
        <w:ind w:left="6372"/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</w:p>
    <w:p w:rsidR="002F53D8" w:rsidRDefault="002F53D8" w:rsidP="002F53D8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003"/>
        <w:gridCol w:w="2694"/>
        <w:gridCol w:w="3827"/>
      </w:tblGrid>
      <w:tr w:rsidR="002F53D8" w:rsidRPr="00237995" w:rsidTr="00237995">
        <w:trPr>
          <w:trHeight w:val="460"/>
        </w:trPr>
        <w:tc>
          <w:tcPr>
            <w:tcW w:w="1011" w:type="dxa"/>
            <w:shd w:val="clear" w:color="auto" w:fill="auto"/>
            <w:vAlign w:val="center"/>
          </w:tcPr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SINIF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DERS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 xml:space="preserve">Konular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 xml:space="preserve">Varsa </w:t>
            </w:r>
          </w:p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Tamamlanmayan Konular ve Nedenleri</w:t>
            </w:r>
          </w:p>
        </w:tc>
      </w:tr>
      <w:tr w:rsidR="002F53D8" w:rsidRPr="00237995" w:rsidTr="00237995">
        <w:trPr>
          <w:trHeight w:val="434"/>
        </w:trPr>
        <w:tc>
          <w:tcPr>
            <w:tcW w:w="1011" w:type="dxa"/>
            <w:shd w:val="clear" w:color="auto" w:fill="auto"/>
            <w:vAlign w:val="center"/>
          </w:tcPr>
          <w:p w:rsidR="002F53D8" w:rsidRPr="00237995" w:rsidRDefault="00E65D99" w:rsidP="00E65D99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37995" w:rsidRPr="00237995">
              <w:rPr>
                <w:sz w:val="22"/>
              </w:rPr>
              <w:t>/A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2F53D8" w:rsidRPr="00237995" w:rsidRDefault="00FC626B" w:rsidP="002379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53D8" w:rsidRPr="00237995" w:rsidRDefault="002F53D8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:rsidTr="00D704EA">
        <w:trPr>
          <w:trHeight w:val="460"/>
        </w:trPr>
        <w:tc>
          <w:tcPr>
            <w:tcW w:w="1011" w:type="dxa"/>
            <w:shd w:val="clear" w:color="auto" w:fill="auto"/>
          </w:tcPr>
          <w:p w:rsidR="00D704EA" w:rsidRDefault="00D704EA" w:rsidP="00FC626B">
            <w:r w:rsidRPr="00D62399">
              <w:rPr>
                <w:sz w:val="22"/>
              </w:rPr>
              <w:t>2/</w:t>
            </w:r>
            <w:r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</w:tcPr>
          <w:p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:rsidTr="00D704EA">
        <w:trPr>
          <w:trHeight w:val="434"/>
        </w:trPr>
        <w:tc>
          <w:tcPr>
            <w:tcW w:w="1011" w:type="dxa"/>
            <w:shd w:val="clear" w:color="auto" w:fill="auto"/>
          </w:tcPr>
          <w:p w:rsidR="00D704EA" w:rsidRDefault="00D704EA">
            <w:r>
              <w:rPr>
                <w:sz w:val="22"/>
              </w:rPr>
              <w:t>3</w:t>
            </w:r>
            <w:r w:rsidRPr="00D62399">
              <w:rPr>
                <w:sz w:val="22"/>
              </w:rPr>
              <w:t>/A</w:t>
            </w:r>
          </w:p>
        </w:tc>
        <w:tc>
          <w:tcPr>
            <w:tcW w:w="2003" w:type="dxa"/>
            <w:shd w:val="clear" w:color="auto" w:fill="auto"/>
          </w:tcPr>
          <w:p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:rsidTr="00D704EA">
        <w:trPr>
          <w:trHeight w:val="460"/>
        </w:trPr>
        <w:tc>
          <w:tcPr>
            <w:tcW w:w="1011" w:type="dxa"/>
            <w:shd w:val="clear" w:color="auto" w:fill="auto"/>
          </w:tcPr>
          <w:p w:rsidR="00D704EA" w:rsidRDefault="00D704EA">
            <w:r>
              <w:rPr>
                <w:sz w:val="22"/>
              </w:rPr>
              <w:t>3</w:t>
            </w:r>
            <w:r w:rsidRPr="00D62399">
              <w:rPr>
                <w:sz w:val="22"/>
              </w:rPr>
              <w:t>/</w:t>
            </w:r>
            <w:r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</w:tcPr>
          <w:p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:rsidTr="00D704EA">
        <w:trPr>
          <w:trHeight w:val="460"/>
        </w:trPr>
        <w:tc>
          <w:tcPr>
            <w:tcW w:w="1011" w:type="dxa"/>
            <w:shd w:val="clear" w:color="auto" w:fill="auto"/>
          </w:tcPr>
          <w:p w:rsidR="00D704EA" w:rsidRDefault="00D704EA">
            <w:r>
              <w:rPr>
                <w:sz w:val="22"/>
              </w:rPr>
              <w:t>4</w:t>
            </w:r>
            <w:r w:rsidRPr="00D62399">
              <w:rPr>
                <w:sz w:val="22"/>
              </w:rPr>
              <w:t>/A</w:t>
            </w:r>
          </w:p>
        </w:tc>
        <w:tc>
          <w:tcPr>
            <w:tcW w:w="2003" w:type="dxa"/>
            <w:shd w:val="clear" w:color="auto" w:fill="auto"/>
          </w:tcPr>
          <w:p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  <w:tr w:rsidR="00D704EA" w:rsidRPr="00237995" w:rsidTr="00D704EA">
        <w:trPr>
          <w:trHeight w:val="460"/>
        </w:trPr>
        <w:tc>
          <w:tcPr>
            <w:tcW w:w="1011" w:type="dxa"/>
            <w:shd w:val="clear" w:color="auto" w:fill="auto"/>
          </w:tcPr>
          <w:p w:rsidR="00D704EA" w:rsidRDefault="00D704EA">
            <w:r>
              <w:rPr>
                <w:sz w:val="22"/>
              </w:rPr>
              <w:t>4</w:t>
            </w:r>
            <w:r w:rsidRPr="00D62399">
              <w:rPr>
                <w:sz w:val="22"/>
              </w:rPr>
              <w:t>/</w:t>
            </w:r>
            <w:r>
              <w:rPr>
                <w:sz w:val="22"/>
              </w:rPr>
              <w:t>B</w:t>
            </w:r>
          </w:p>
        </w:tc>
        <w:tc>
          <w:tcPr>
            <w:tcW w:w="2003" w:type="dxa"/>
            <w:shd w:val="clear" w:color="auto" w:fill="auto"/>
          </w:tcPr>
          <w:p w:rsidR="00D704EA" w:rsidRDefault="00D704EA" w:rsidP="00D704EA">
            <w:pPr>
              <w:jc w:val="center"/>
            </w:pPr>
            <w:r w:rsidRPr="00C80470">
              <w:rPr>
                <w:sz w:val="22"/>
              </w:rPr>
              <w:t>İngilizce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Yıllık Plana Göre Tamamlandı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04EA" w:rsidRPr="00237995" w:rsidRDefault="00D704EA" w:rsidP="00237995">
            <w:pPr>
              <w:jc w:val="center"/>
              <w:rPr>
                <w:sz w:val="22"/>
              </w:rPr>
            </w:pPr>
            <w:r w:rsidRPr="00237995">
              <w:rPr>
                <w:sz w:val="22"/>
              </w:rPr>
              <w:t>-</w:t>
            </w:r>
          </w:p>
        </w:tc>
      </w:tr>
    </w:tbl>
    <w:p w:rsidR="00C814D6" w:rsidRDefault="00C814D6">
      <w:pPr>
        <w:rPr>
          <w:b/>
          <w:noProof/>
          <w:color w:val="FFFFFF"/>
          <w:highlight w:val="darkMagenta"/>
        </w:rPr>
      </w:pPr>
    </w:p>
    <w:p w:rsidR="00C814D6" w:rsidRDefault="00C814D6">
      <w:pPr>
        <w:rPr>
          <w:b/>
          <w:noProof/>
          <w:color w:val="FFFFFF"/>
          <w:highlight w:val="darkMagenta"/>
        </w:rPr>
      </w:pPr>
    </w:p>
    <w:p w:rsidR="00C814D6" w:rsidRDefault="00C814D6">
      <w:pPr>
        <w:rPr>
          <w:b/>
          <w:noProof/>
          <w:color w:val="FFFFFF"/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Pr="007D0BD9" w:rsidRDefault="007D0BD9" w:rsidP="007D0BD9">
      <w:pPr>
        <w:rPr>
          <w:highlight w:val="darkMagenta"/>
        </w:rPr>
      </w:pPr>
    </w:p>
    <w:p w:rsidR="007D0BD9" w:rsidRDefault="007D0BD9" w:rsidP="007D0BD9">
      <w:pPr>
        <w:rPr>
          <w:b/>
          <w:noProof/>
          <w:color w:val="FFFFFF"/>
          <w:highlight w:val="darkMagenta"/>
        </w:rPr>
      </w:pPr>
    </w:p>
    <w:p w:rsidR="007D0BD9" w:rsidRDefault="007D0BD9" w:rsidP="007D0BD9">
      <w:pPr>
        <w:rPr>
          <w:b/>
          <w:noProof/>
          <w:color w:val="FFFFFF"/>
          <w:highlight w:val="darkMagenta"/>
        </w:rPr>
      </w:pPr>
    </w:p>
    <w:p w:rsidR="007D0BD9" w:rsidRPr="007D0BD9" w:rsidRDefault="00B9627D" w:rsidP="007D0BD9">
      <w:pPr>
        <w:jc w:val="center"/>
        <w:rPr>
          <w:highlight w:val="darkMagenta"/>
        </w:rPr>
      </w:pPr>
      <w:hyperlink r:id="rId4" w:history="1"/>
      <w:r w:rsidR="00E826D0">
        <w:rPr>
          <w:color w:val="F2F2F2"/>
          <w:highlight w:val="blue"/>
        </w:rPr>
        <w:t xml:space="preserve"> </w:t>
      </w:r>
    </w:p>
    <w:p w:rsidR="00ED1D70" w:rsidRDefault="00ED1D70">
      <w:bookmarkStart w:id="0" w:name="_GoBack"/>
      <w:bookmarkEnd w:id="0"/>
    </w:p>
    <w:sectPr w:rsidR="00ED1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53D8"/>
    <w:rsid w:val="00101DBA"/>
    <w:rsid w:val="00237995"/>
    <w:rsid w:val="002F53D8"/>
    <w:rsid w:val="00511BBB"/>
    <w:rsid w:val="007D0BD9"/>
    <w:rsid w:val="009C4837"/>
    <w:rsid w:val="00B9627D"/>
    <w:rsid w:val="00BF2913"/>
    <w:rsid w:val="00C814D6"/>
    <w:rsid w:val="00D704EA"/>
    <w:rsid w:val="00DC7A95"/>
    <w:rsid w:val="00DE2D5E"/>
    <w:rsid w:val="00E65D99"/>
    <w:rsid w:val="00E826D0"/>
    <w:rsid w:val="00ED1D70"/>
    <w:rsid w:val="00FC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665DC"/>
  <w15:docId w15:val="{A4948C19-2C51-456E-9F73-B5B9316C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2F53D8"/>
    <w:pPr>
      <w:jc w:val="center"/>
    </w:pPr>
    <w:rPr>
      <w:b/>
      <w:bCs/>
      <w:sz w:val="22"/>
      <w:u w:val="single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C814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 KESİM RAPORU</vt:lpstr>
    </vt:vector>
  </TitlesOfParts>
  <Company>F_s_M</Company>
  <LinksUpToDate>false</LinksUpToDate>
  <CharactersWithSpaces>888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 KESİM RAPORU</dc:title>
  <dc:creator>ADNAN OK</dc:creator>
  <cp:lastModifiedBy>Hasan Ayık</cp:lastModifiedBy>
  <cp:revision>3</cp:revision>
  <cp:lastPrinted>2015-06-12T06:36:00Z</cp:lastPrinted>
  <dcterms:created xsi:type="dcterms:W3CDTF">2024-05-20T12:46:00Z</dcterms:created>
  <dcterms:modified xsi:type="dcterms:W3CDTF">2024-05-22T09:20:00Z</dcterms:modified>
</cp:coreProperties>
</file>