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9A5AF" w14:textId="77777777" w:rsidR="00B12C7C" w:rsidRPr="00DC73EA" w:rsidRDefault="00B12C7C" w:rsidP="00B12C7C">
      <w:pPr>
        <w:spacing w:before="100" w:beforeAutospacing="1" w:after="100" w:afterAutospacing="1" w:line="240" w:lineRule="auto"/>
        <w:outlineLvl w:val="1"/>
        <w:rPr>
          <w:rFonts w:ascii="Segoe UI Semilight" w:eastAsia="Times New Roman" w:hAnsi="Segoe UI Semilight" w:cs="Segoe UI Semilight"/>
          <w:b/>
          <w:bCs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b/>
          <w:bCs/>
          <w:kern w:val="0"/>
          <w:sz w:val="24"/>
          <w:szCs w:val="24"/>
          <w:lang w:eastAsia="tr-TR"/>
          <w14:ligatures w14:val="none"/>
        </w:rPr>
        <w:t>Dilimizin Zenginlikleri Projesi Mart Ayı Raporu</w:t>
      </w:r>
    </w:p>
    <w:p w14:paraId="36F5EF6F" w14:textId="77777777" w:rsidR="00B12C7C" w:rsidRPr="00DC73EA" w:rsidRDefault="00B12C7C" w:rsidP="00B12C7C">
      <w:pPr>
        <w:spacing w:before="100" w:beforeAutospacing="1" w:after="100" w:afterAutospacing="1" w:line="240" w:lineRule="auto"/>
        <w:rPr>
          <w:rFonts w:ascii="Segoe UI Semilight" w:eastAsia="Times New Roman" w:hAnsi="Segoe UI Semilight" w:cs="Segoe UI Semilight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kern w:val="0"/>
          <w:sz w:val="24"/>
          <w:szCs w:val="24"/>
          <w:lang w:eastAsia="tr-TR"/>
          <w14:ligatures w14:val="none"/>
        </w:rPr>
        <w:t> </w:t>
      </w:r>
    </w:p>
    <w:p w14:paraId="13EF4C65" w14:textId="77777777" w:rsidR="00B12C7C" w:rsidRPr="00DC73EA" w:rsidRDefault="00B12C7C" w:rsidP="00B12C7C">
      <w:pPr>
        <w:spacing w:before="100" w:beforeAutospacing="1" w:after="100" w:afterAutospacing="1" w:line="240" w:lineRule="auto"/>
        <w:rPr>
          <w:rFonts w:ascii="Segoe UI Semilight" w:eastAsia="Times New Roman" w:hAnsi="Segoe UI Semilight" w:cs="Segoe UI Semilight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b/>
          <w:bCs/>
          <w:kern w:val="0"/>
          <w:sz w:val="24"/>
          <w:szCs w:val="24"/>
          <w:lang w:eastAsia="tr-TR"/>
          <w14:ligatures w14:val="none"/>
        </w:rPr>
        <w:t>Projenin Amacı:</w:t>
      </w:r>
    </w:p>
    <w:p w14:paraId="7D0EAD91" w14:textId="7842F4B3" w:rsidR="00A656A4" w:rsidRPr="00DC73EA" w:rsidRDefault="00A656A4" w:rsidP="00A656A4">
      <w:pPr>
        <w:spacing w:before="100" w:beforeAutospacing="1" w:after="100" w:afterAutospacing="1" w:line="240" w:lineRule="auto"/>
        <w:rPr>
          <w:rFonts w:ascii="Segoe UI Semilight" w:eastAsia="Times New Roman" w:hAnsi="Segoe UI Semilight" w:cs="Segoe UI Semilight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kern w:val="0"/>
          <w:sz w:val="24"/>
          <w:szCs w:val="24"/>
          <w:lang w:eastAsia="tr-TR"/>
          <w14:ligatures w14:val="none"/>
        </w:rPr>
        <w:t xml:space="preserve">Dilimizin Zenginlikleri Projesi, </w:t>
      </w:r>
      <w:r>
        <w:rPr>
          <w:rFonts w:ascii="Segoe UI Semilight" w:eastAsia="Times New Roman" w:hAnsi="Segoe UI Semilight" w:cs="Segoe UI Semilight"/>
          <w:kern w:val="0"/>
          <w:sz w:val="24"/>
          <w:szCs w:val="24"/>
          <w:lang w:eastAsia="tr-TR"/>
          <w14:ligatures w14:val="none"/>
        </w:rPr>
        <w:t>ilkokul</w:t>
      </w:r>
      <w:r w:rsidRPr="00DC73EA">
        <w:rPr>
          <w:rFonts w:ascii="Segoe UI Semilight" w:eastAsia="Times New Roman" w:hAnsi="Segoe UI Semilight" w:cs="Segoe UI Semilight"/>
          <w:kern w:val="0"/>
          <w:sz w:val="24"/>
          <w:szCs w:val="24"/>
          <w:lang w:eastAsia="tr-TR"/>
          <w14:ligatures w14:val="none"/>
        </w:rPr>
        <w:t xml:space="preserve"> öğrencil</w:t>
      </w:r>
      <w:r>
        <w:rPr>
          <w:rFonts w:ascii="Segoe UI Semilight" w:eastAsia="Times New Roman" w:hAnsi="Segoe UI Semilight" w:cs="Segoe UI Semilight"/>
          <w:kern w:val="0"/>
          <w:sz w:val="24"/>
          <w:szCs w:val="24"/>
          <w:lang w:eastAsia="tr-TR"/>
          <w14:ligatures w14:val="none"/>
        </w:rPr>
        <w:t>erine</w:t>
      </w:r>
      <w:r w:rsidRPr="00DC73EA">
        <w:rPr>
          <w:rFonts w:ascii="Segoe UI Semilight" w:eastAsia="Times New Roman" w:hAnsi="Segoe UI Semilight" w:cs="Segoe UI Semilight"/>
          <w:kern w:val="0"/>
          <w:sz w:val="24"/>
          <w:szCs w:val="24"/>
          <w:lang w:eastAsia="tr-TR"/>
          <w14:ligatures w14:val="none"/>
        </w:rPr>
        <w:t xml:space="preserve"> Türk kültürüne yönelik içeriklerle temas etme fırsatı sunarak kültürel ve dil bilincini geliştirmeyi hedeflemektedir. </w:t>
      </w:r>
      <w:r>
        <w:rPr>
          <w:rFonts w:ascii="Segoe UI Semilight" w:eastAsia="Times New Roman" w:hAnsi="Segoe UI Semilight" w:cs="Segoe UI Semilight"/>
          <w:kern w:val="0"/>
          <w:sz w:val="24"/>
          <w:szCs w:val="24"/>
          <w:lang w:eastAsia="tr-TR"/>
          <w14:ligatures w14:val="none"/>
        </w:rPr>
        <w:t>Mart</w:t>
      </w:r>
      <w:r w:rsidRPr="00DC73EA">
        <w:rPr>
          <w:rFonts w:ascii="Segoe UI Semilight" w:eastAsia="Times New Roman" w:hAnsi="Segoe UI Semilight" w:cs="Segoe UI Semilight"/>
          <w:kern w:val="0"/>
          <w:sz w:val="24"/>
          <w:szCs w:val="24"/>
          <w:lang w:eastAsia="tr-TR"/>
          <w14:ligatures w14:val="none"/>
        </w:rPr>
        <w:t xml:space="preserve"> ayı içerisinde öğrencilere Türk kültürünü tanıtmak amacıyla çeşitli içerikler hazırlanmış ve kullanılmıştır.</w:t>
      </w:r>
    </w:p>
    <w:p w14:paraId="1C5468E6" w14:textId="35695790" w:rsidR="00B12C7C" w:rsidRPr="00DC73EA" w:rsidRDefault="006B417D" w:rsidP="00B12C7C">
      <w:pPr>
        <w:spacing w:before="100" w:beforeAutospacing="1" w:after="100" w:afterAutospacing="1" w:line="240" w:lineRule="auto"/>
        <w:rPr>
          <w:rFonts w:ascii="Segoe UI Semilight" w:eastAsia="Times New Roman" w:hAnsi="Segoe UI Semilight" w:cs="Segoe UI Semilight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b/>
          <w:bCs/>
          <w:kern w:val="0"/>
          <w:sz w:val="24"/>
          <w:szCs w:val="24"/>
          <w:lang w:eastAsia="tr-TR"/>
          <w14:ligatures w14:val="none"/>
        </w:rPr>
        <w:t>Mart</w:t>
      </w:r>
      <w:r w:rsidR="00B12C7C" w:rsidRPr="00DC73EA">
        <w:rPr>
          <w:rFonts w:ascii="Segoe UI Semilight" w:eastAsia="Times New Roman" w:hAnsi="Segoe UI Semilight" w:cs="Segoe UI Semilight"/>
          <w:b/>
          <w:bCs/>
          <w:kern w:val="0"/>
          <w:sz w:val="24"/>
          <w:szCs w:val="24"/>
          <w:lang w:eastAsia="tr-TR"/>
          <w14:ligatures w14:val="none"/>
        </w:rPr>
        <w:t xml:space="preserve"> Ayı Faaliyetleri:</w:t>
      </w:r>
    </w:p>
    <w:p w14:paraId="6D2EB2AD" w14:textId="77777777" w:rsidR="00DC73EA" w:rsidRPr="00DC73EA" w:rsidRDefault="00DC73EA" w:rsidP="00DC73EA">
      <w:pPr>
        <w:shd w:val="clear" w:color="auto" w:fill="FFFFFF"/>
        <w:spacing w:before="100" w:beforeAutospacing="1" w:after="100" w:afterAutospacing="1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b/>
          <w:bCs/>
          <w:color w:val="1F1F1F"/>
          <w:kern w:val="0"/>
          <w:sz w:val="24"/>
          <w:szCs w:val="24"/>
          <w:lang w:eastAsia="tr-TR"/>
          <w14:ligatures w14:val="none"/>
        </w:rPr>
        <w:t>Hedef:</w:t>
      </w:r>
    </w:p>
    <w:p w14:paraId="338987EA" w14:textId="77777777" w:rsidR="00DC73EA" w:rsidRPr="00DC73EA" w:rsidRDefault="00DC73EA" w:rsidP="00DC73EA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Masal okuma yoluyla öğrencilerin kelime hazinelerini ve dil becerilerini geliştirmek</w:t>
      </w:r>
    </w:p>
    <w:p w14:paraId="3E2FF998" w14:textId="77777777" w:rsidR="00DC73EA" w:rsidRPr="00DC73EA" w:rsidRDefault="00DC73EA" w:rsidP="00DC73EA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Okuduğunu anlama ve yorumlama becerilerini pekiştirmek</w:t>
      </w:r>
    </w:p>
    <w:p w14:paraId="51871109" w14:textId="77777777" w:rsidR="00DC73EA" w:rsidRPr="00DC73EA" w:rsidRDefault="00DC73EA" w:rsidP="00DC73EA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Yaratıcılıklarını ve hayal güçlerini zenginleştirmek</w:t>
      </w:r>
    </w:p>
    <w:p w14:paraId="45A577C9" w14:textId="77777777" w:rsidR="00DC73EA" w:rsidRPr="00DC73EA" w:rsidRDefault="00DC73EA" w:rsidP="00DC73EA">
      <w:pPr>
        <w:shd w:val="clear" w:color="auto" w:fill="FFFFFF"/>
        <w:spacing w:before="100" w:beforeAutospacing="1" w:after="100" w:afterAutospacing="1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b/>
          <w:bCs/>
          <w:color w:val="1F1F1F"/>
          <w:kern w:val="0"/>
          <w:sz w:val="24"/>
          <w:szCs w:val="24"/>
          <w:lang w:eastAsia="tr-TR"/>
          <w14:ligatures w14:val="none"/>
        </w:rPr>
        <w:t>Etkinlikler:</w:t>
      </w:r>
    </w:p>
    <w:p w14:paraId="77F13AF9" w14:textId="77777777" w:rsidR="00DC73EA" w:rsidRPr="00DC73EA" w:rsidRDefault="00DC73EA" w:rsidP="00DC73EA">
      <w:pPr>
        <w:shd w:val="clear" w:color="auto" w:fill="FFFFFF"/>
        <w:spacing w:before="100" w:beforeAutospacing="1" w:after="100" w:afterAutospacing="1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b/>
          <w:bCs/>
          <w:color w:val="1F1F1F"/>
          <w:kern w:val="0"/>
          <w:sz w:val="24"/>
          <w:szCs w:val="24"/>
          <w:lang w:eastAsia="tr-TR"/>
          <w14:ligatures w14:val="none"/>
        </w:rPr>
        <w:t>8.1. Anlamını Bul Etkinliği:</w:t>
      </w:r>
    </w:p>
    <w:p w14:paraId="7C70644E" w14:textId="77777777" w:rsidR="00DC73EA" w:rsidRPr="00DC73EA" w:rsidRDefault="00DC73EA" w:rsidP="00DC73EA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Tüm sınıflarda "Anlamını Bul" etkinliği gerçekleştirildi.</w:t>
      </w:r>
    </w:p>
    <w:p w14:paraId="7EC4FC4B" w14:textId="77777777" w:rsidR="00DC73EA" w:rsidRPr="00DC73EA" w:rsidRDefault="00DC73EA" w:rsidP="00DC73EA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Öğrencilere masaldan seçilen kelimeler ve anlamları sunuldu.</w:t>
      </w:r>
    </w:p>
    <w:p w14:paraId="660FC21A" w14:textId="77777777" w:rsidR="00DC73EA" w:rsidRPr="00DC73EA" w:rsidRDefault="00DC73EA" w:rsidP="00DC73EA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Öğrencilerden kelimeleri doğru anlamlarıyla eşleştirmeleri istendi.</w:t>
      </w:r>
    </w:p>
    <w:p w14:paraId="05965F34" w14:textId="77777777" w:rsidR="00DC73EA" w:rsidRPr="00DC73EA" w:rsidRDefault="00DC73EA" w:rsidP="00DC73EA">
      <w:pPr>
        <w:shd w:val="clear" w:color="auto" w:fill="FFFFFF"/>
        <w:spacing w:before="100" w:beforeAutospacing="1" w:after="100" w:afterAutospacing="1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b/>
          <w:bCs/>
          <w:color w:val="1F1F1F"/>
          <w:kern w:val="0"/>
          <w:sz w:val="24"/>
          <w:szCs w:val="24"/>
          <w:lang w:eastAsia="tr-TR"/>
          <w14:ligatures w14:val="none"/>
        </w:rPr>
        <w:t>8.2. Kelime Türetme Etkinliği:</w:t>
      </w:r>
    </w:p>
    <w:p w14:paraId="74CEF5C0" w14:textId="77777777" w:rsidR="00DC73EA" w:rsidRPr="00DC73EA" w:rsidRDefault="00DC73EA" w:rsidP="00DC73EA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Tüm sınıflarda "Kelime Türetme" etkinliği yapıldı.</w:t>
      </w:r>
    </w:p>
    <w:p w14:paraId="42B6B8DE" w14:textId="77777777" w:rsidR="00DC73EA" w:rsidRPr="00DC73EA" w:rsidRDefault="00DC73EA" w:rsidP="00DC73EA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Öğrencilere masaldan seçilen kelimeler ve kökleri sunuldu.</w:t>
      </w:r>
    </w:p>
    <w:p w14:paraId="76DEE8B3" w14:textId="77777777" w:rsidR="00DC73EA" w:rsidRPr="00DC73EA" w:rsidRDefault="00DC73EA" w:rsidP="00DC73EA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Öğrencilerden bu kelimelerden yeni kelimeler türetmeleri istendi.</w:t>
      </w:r>
    </w:p>
    <w:p w14:paraId="609202E0" w14:textId="77777777" w:rsidR="00DC73EA" w:rsidRPr="00DC73EA" w:rsidRDefault="00DC73EA" w:rsidP="00DC73EA">
      <w:pPr>
        <w:shd w:val="clear" w:color="auto" w:fill="FFFFFF"/>
        <w:spacing w:before="100" w:beforeAutospacing="1" w:after="100" w:afterAutospacing="1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b/>
          <w:bCs/>
          <w:color w:val="1F1F1F"/>
          <w:kern w:val="0"/>
          <w:sz w:val="24"/>
          <w:szCs w:val="24"/>
          <w:lang w:eastAsia="tr-TR"/>
          <w14:ligatures w14:val="none"/>
        </w:rPr>
        <w:t>8.3. Kare Bulmaca Etkinliği:</w:t>
      </w:r>
    </w:p>
    <w:p w14:paraId="5C854249" w14:textId="77777777" w:rsidR="00DC73EA" w:rsidRPr="00DC73EA" w:rsidRDefault="00DC73EA" w:rsidP="00DC73EA">
      <w:pPr>
        <w:numPr>
          <w:ilvl w:val="0"/>
          <w:numId w:val="17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Tüm sınıflarda "Kare Bulmaca" etkinliği gerçekleştirildi.</w:t>
      </w:r>
    </w:p>
    <w:p w14:paraId="7F4CCE78" w14:textId="77777777" w:rsidR="00DC73EA" w:rsidRPr="00DC73EA" w:rsidRDefault="00DC73EA" w:rsidP="00DC73EA">
      <w:pPr>
        <w:numPr>
          <w:ilvl w:val="0"/>
          <w:numId w:val="17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Masaldan seçilen kelimelerle kare bulmaca hazırlandı.</w:t>
      </w:r>
    </w:p>
    <w:p w14:paraId="4099DDA3" w14:textId="77777777" w:rsidR="00DC73EA" w:rsidRPr="00DC73EA" w:rsidRDefault="00DC73EA" w:rsidP="00DC73EA">
      <w:pPr>
        <w:numPr>
          <w:ilvl w:val="0"/>
          <w:numId w:val="17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Öğrencilerden bulmacayı çözmeleri istendi.</w:t>
      </w:r>
    </w:p>
    <w:p w14:paraId="69D87C6C" w14:textId="77777777" w:rsidR="00DC73EA" w:rsidRPr="00DC73EA" w:rsidRDefault="00DC73EA" w:rsidP="00DC73EA">
      <w:pPr>
        <w:shd w:val="clear" w:color="auto" w:fill="FFFFFF"/>
        <w:spacing w:before="100" w:beforeAutospacing="1" w:after="100" w:afterAutospacing="1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b/>
          <w:bCs/>
          <w:color w:val="1F1F1F"/>
          <w:kern w:val="0"/>
          <w:sz w:val="24"/>
          <w:szCs w:val="24"/>
          <w:lang w:eastAsia="tr-TR"/>
          <w14:ligatures w14:val="none"/>
        </w:rPr>
        <w:t>8.4. Tahta Kartı ve Figürlerle Anlatım:</w:t>
      </w:r>
    </w:p>
    <w:p w14:paraId="312A1CA4" w14:textId="77777777" w:rsidR="00DC73EA" w:rsidRPr="00DC73EA" w:rsidRDefault="00DC73EA" w:rsidP="00DC73EA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Pazen tahta kartı, figürlerle ve manyetik tahta kartı kullanarak masalların anlatımı gerçekleştirildi.</w:t>
      </w:r>
    </w:p>
    <w:p w14:paraId="37999E83" w14:textId="77777777" w:rsidR="00DC73EA" w:rsidRPr="00DC73EA" w:rsidRDefault="00DC73EA" w:rsidP="00DC73EA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Anlatım sırasında görseller ve figürler kelimelerin anlamlarını pekiştirmek için kullanıldı.</w:t>
      </w:r>
    </w:p>
    <w:p w14:paraId="1B62E6C0" w14:textId="77777777" w:rsidR="00DC73EA" w:rsidRPr="00DC73EA" w:rsidRDefault="00DC73EA" w:rsidP="00DC73EA">
      <w:pPr>
        <w:shd w:val="clear" w:color="auto" w:fill="FFFFFF"/>
        <w:spacing w:before="100" w:beforeAutospacing="1" w:after="100" w:afterAutospacing="1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b/>
          <w:bCs/>
          <w:color w:val="1F1F1F"/>
          <w:kern w:val="0"/>
          <w:sz w:val="24"/>
          <w:szCs w:val="24"/>
          <w:lang w:eastAsia="tr-TR"/>
          <w14:ligatures w14:val="none"/>
        </w:rPr>
        <w:t>Değerlendirme:</w:t>
      </w:r>
    </w:p>
    <w:p w14:paraId="3C3B2174" w14:textId="77777777" w:rsidR="00DC73EA" w:rsidRPr="00DC73EA" w:rsidRDefault="00DC73EA" w:rsidP="00DC73EA">
      <w:pPr>
        <w:numPr>
          <w:ilvl w:val="0"/>
          <w:numId w:val="19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Etkinlikler sonucunda öğrencilerin okuduğunu anlama ve yorumlama becerilerinde gelişme gözlemlendi.</w:t>
      </w:r>
    </w:p>
    <w:p w14:paraId="437F207A" w14:textId="77777777" w:rsidR="00DC73EA" w:rsidRPr="00DC73EA" w:rsidRDefault="00DC73EA" w:rsidP="00DC73EA">
      <w:pPr>
        <w:numPr>
          <w:ilvl w:val="0"/>
          <w:numId w:val="19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Kelime hazinelerinde ve dil becerilerinde de önemli bir ilerleme kaydettiler.</w:t>
      </w:r>
    </w:p>
    <w:p w14:paraId="7F0DD124" w14:textId="77777777" w:rsidR="00DC73EA" w:rsidRPr="00DC73EA" w:rsidRDefault="00DC73EA" w:rsidP="00DC73EA">
      <w:pPr>
        <w:numPr>
          <w:ilvl w:val="0"/>
          <w:numId w:val="19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Masal anlatımları öğrencilerin hayal güçlerini ve yaratıcılıklarını zenginleştirdi.</w:t>
      </w:r>
    </w:p>
    <w:p w14:paraId="501D56B3" w14:textId="77777777" w:rsidR="00DC73EA" w:rsidRPr="00DC73EA" w:rsidRDefault="00DC73EA" w:rsidP="00DC73EA">
      <w:pPr>
        <w:shd w:val="clear" w:color="auto" w:fill="FFFFFF"/>
        <w:spacing w:before="100" w:beforeAutospacing="1" w:after="100" w:afterAutospacing="1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b/>
          <w:bCs/>
          <w:color w:val="1F1F1F"/>
          <w:kern w:val="0"/>
          <w:sz w:val="24"/>
          <w:szCs w:val="24"/>
          <w:lang w:eastAsia="tr-TR"/>
          <w14:ligatures w14:val="none"/>
        </w:rPr>
        <w:t>Sonuç:</w:t>
      </w:r>
    </w:p>
    <w:p w14:paraId="1093FE5A" w14:textId="77777777" w:rsidR="00DC73EA" w:rsidRPr="00DC73EA" w:rsidRDefault="00DC73EA" w:rsidP="00DC73EA">
      <w:pPr>
        <w:numPr>
          <w:ilvl w:val="0"/>
          <w:numId w:val="20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Mart ayı Dilimizin Zenginlikleri Projesi çalışmaları öğrenciler için oldukça faydalı oldu.</w:t>
      </w:r>
    </w:p>
    <w:p w14:paraId="189176B3" w14:textId="77777777" w:rsidR="00DC73EA" w:rsidRPr="00DC73EA" w:rsidRDefault="00DC73EA" w:rsidP="00DC73EA">
      <w:pPr>
        <w:numPr>
          <w:ilvl w:val="0"/>
          <w:numId w:val="20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Masal okuma ve kelime çalışmalarıyla öğrencilerin dil becerilerini geliştirmelerine katkıda bulunuldu.</w:t>
      </w:r>
    </w:p>
    <w:p w14:paraId="1F8366C1" w14:textId="77777777" w:rsidR="00DC73EA" w:rsidRPr="00DC73EA" w:rsidRDefault="00DC73EA" w:rsidP="00DC73EA">
      <w:pPr>
        <w:numPr>
          <w:ilvl w:val="0"/>
          <w:numId w:val="20"/>
        </w:numPr>
        <w:shd w:val="clear" w:color="auto" w:fill="FFFFFF"/>
        <w:spacing w:before="100" w:beforeAutospacing="1" w:after="0" w:line="240" w:lineRule="auto"/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</w:pPr>
      <w:r w:rsidRPr="00DC73EA">
        <w:rPr>
          <w:rFonts w:ascii="Segoe UI Semilight" w:eastAsia="Times New Roman" w:hAnsi="Segoe UI Semilight" w:cs="Segoe UI Semilight"/>
          <w:color w:val="1F1F1F"/>
          <w:kern w:val="0"/>
          <w:sz w:val="24"/>
          <w:szCs w:val="24"/>
          <w:lang w:eastAsia="tr-TR"/>
          <w14:ligatures w14:val="none"/>
        </w:rPr>
        <w:t>Öğrenciler etkinliklere aktif bir şekilde katılarak keyifli vakit geçirdiler.</w:t>
      </w:r>
    </w:p>
    <w:p w14:paraId="08723B11" w14:textId="77777777" w:rsidR="00053E3E" w:rsidRPr="00DC73EA" w:rsidRDefault="00053E3E">
      <w:pPr>
        <w:rPr>
          <w:rFonts w:ascii="Segoe UI Semilight" w:hAnsi="Segoe UI Semilight" w:cs="Segoe UI Semilight"/>
          <w:sz w:val="24"/>
          <w:szCs w:val="24"/>
        </w:rPr>
      </w:pPr>
    </w:p>
    <w:p w14:paraId="4485ADAE" w14:textId="6FB7B989" w:rsidR="00B12C7C" w:rsidRPr="00DC73EA" w:rsidRDefault="00B12C7C" w:rsidP="000A1268">
      <w:pPr>
        <w:jc w:val="right"/>
        <w:rPr>
          <w:rFonts w:ascii="Segoe UI Semilight" w:hAnsi="Segoe UI Semilight" w:cs="Segoe UI Semilight"/>
          <w:b/>
          <w:bCs/>
          <w:color w:val="0000FF"/>
          <w:sz w:val="24"/>
          <w:szCs w:val="24"/>
        </w:rPr>
      </w:pPr>
      <w:r w:rsidRPr="00DC73EA">
        <w:rPr>
          <w:rFonts w:ascii="Segoe UI Semilight" w:hAnsi="Segoe UI Semilight" w:cs="Segoe UI Semilight"/>
          <w:b/>
          <w:bCs/>
          <w:color w:val="0000FF"/>
          <w:sz w:val="24"/>
          <w:szCs w:val="24"/>
        </w:rPr>
        <w:t>Mesut Hayat</w:t>
      </w:r>
    </w:p>
    <w:p w14:paraId="4F4B7024" w14:textId="72A69CAA" w:rsidR="00B12C7C" w:rsidRPr="00DC73EA" w:rsidRDefault="00B12C7C" w:rsidP="000A1268">
      <w:pPr>
        <w:jc w:val="right"/>
        <w:rPr>
          <w:rFonts w:ascii="Segoe UI Semilight" w:hAnsi="Segoe UI Semilight" w:cs="Segoe UI Semilight"/>
          <w:b/>
          <w:bCs/>
          <w:color w:val="FF0000"/>
          <w:sz w:val="24"/>
          <w:szCs w:val="24"/>
        </w:rPr>
      </w:pPr>
      <w:r w:rsidRPr="00DC73EA">
        <w:rPr>
          <w:rFonts w:ascii="Segoe UI Semilight" w:hAnsi="Segoe UI Semilight" w:cs="Segoe UI Semilight"/>
          <w:b/>
          <w:bCs/>
          <w:color w:val="FF0000"/>
          <w:sz w:val="24"/>
          <w:szCs w:val="24"/>
        </w:rPr>
        <w:t xml:space="preserve">Eğitimci/Yazar </w:t>
      </w:r>
    </w:p>
    <w:p w14:paraId="3DA2BE23" w14:textId="33D9D4F9" w:rsidR="00B12C7C" w:rsidRPr="00DC73EA" w:rsidRDefault="005213AA" w:rsidP="000A1268">
      <w:pPr>
        <w:jc w:val="right"/>
        <w:rPr>
          <w:rFonts w:ascii="Segoe UI Semilight" w:hAnsi="Segoe UI Semilight" w:cs="Segoe UI Semilight"/>
          <w:b/>
          <w:bCs/>
          <w:sz w:val="24"/>
          <w:szCs w:val="24"/>
        </w:rPr>
      </w:pPr>
      <w:hyperlink r:id="rId5" w:history="1">
        <w:r w:rsidR="00B12C7C" w:rsidRPr="00DC73EA">
          <w:rPr>
            <w:rStyle w:val="Kpr"/>
            <w:rFonts w:ascii="Segoe UI Semilight" w:hAnsi="Segoe UI Semilight" w:cs="Segoe UI Semilight"/>
            <w:b/>
            <w:bCs/>
            <w:sz w:val="24"/>
            <w:szCs w:val="24"/>
          </w:rPr>
          <w:t>www.mesuthayat.com</w:t>
        </w:r>
      </w:hyperlink>
      <w:r w:rsidR="00B12C7C" w:rsidRPr="00DC73EA">
        <w:rPr>
          <w:rFonts w:ascii="Segoe UI Semilight" w:hAnsi="Segoe UI Semilight" w:cs="Segoe UI Semilight"/>
          <w:b/>
          <w:bCs/>
          <w:sz w:val="24"/>
          <w:szCs w:val="24"/>
        </w:rPr>
        <w:t xml:space="preserve"> </w:t>
      </w:r>
    </w:p>
    <w:sectPr w:rsidR="00B12C7C" w:rsidRPr="00DC7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351D"/>
    <w:multiLevelType w:val="multilevel"/>
    <w:tmpl w:val="C204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D612D"/>
    <w:multiLevelType w:val="multilevel"/>
    <w:tmpl w:val="ABBCE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333FA"/>
    <w:multiLevelType w:val="multilevel"/>
    <w:tmpl w:val="70F0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47656"/>
    <w:multiLevelType w:val="multilevel"/>
    <w:tmpl w:val="2B9A1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D3314F"/>
    <w:multiLevelType w:val="multilevel"/>
    <w:tmpl w:val="9FB67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EC41FA"/>
    <w:multiLevelType w:val="multilevel"/>
    <w:tmpl w:val="B768A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FE73FA"/>
    <w:multiLevelType w:val="multilevel"/>
    <w:tmpl w:val="1A548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A21313"/>
    <w:multiLevelType w:val="multilevel"/>
    <w:tmpl w:val="D1C4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45382B"/>
    <w:multiLevelType w:val="multilevel"/>
    <w:tmpl w:val="287EB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654DF0"/>
    <w:multiLevelType w:val="multilevel"/>
    <w:tmpl w:val="83B64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045FB1"/>
    <w:multiLevelType w:val="multilevel"/>
    <w:tmpl w:val="C3006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F52D7F"/>
    <w:multiLevelType w:val="multilevel"/>
    <w:tmpl w:val="29D0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4E6244"/>
    <w:multiLevelType w:val="multilevel"/>
    <w:tmpl w:val="1DF00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566E1B"/>
    <w:multiLevelType w:val="multilevel"/>
    <w:tmpl w:val="7EDA0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03583D"/>
    <w:multiLevelType w:val="multilevel"/>
    <w:tmpl w:val="A9E2A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984748"/>
    <w:multiLevelType w:val="multilevel"/>
    <w:tmpl w:val="D5E2D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B86C55"/>
    <w:multiLevelType w:val="multilevel"/>
    <w:tmpl w:val="A7142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C37167"/>
    <w:multiLevelType w:val="multilevel"/>
    <w:tmpl w:val="BC7C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1A5D14"/>
    <w:multiLevelType w:val="multilevel"/>
    <w:tmpl w:val="4348A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8B508D"/>
    <w:multiLevelType w:val="multilevel"/>
    <w:tmpl w:val="10644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0544432">
    <w:abstractNumId w:val="7"/>
  </w:num>
  <w:num w:numId="2" w16cid:durableId="1249076165">
    <w:abstractNumId w:val="15"/>
  </w:num>
  <w:num w:numId="3" w16cid:durableId="876354266">
    <w:abstractNumId w:val="10"/>
  </w:num>
  <w:num w:numId="4" w16cid:durableId="126626559">
    <w:abstractNumId w:val="9"/>
  </w:num>
  <w:num w:numId="5" w16cid:durableId="325279220">
    <w:abstractNumId w:val="8"/>
  </w:num>
  <w:num w:numId="6" w16cid:durableId="347372740">
    <w:abstractNumId w:val="3"/>
  </w:num>
  <w:num w:numId="7" w16cid:durableId="1808206150">
    <w:abstractNumId w:val="4"/>
  </w:num>
  <w:num w:numId="8" w16cid:durableId="416945835">
    <w:abstractNumId w:val="19"/>
  </w:num>
  <w:num w:numId="9" w16cid:durableId="17435171">
    <w:abstractNumId w:val="11"/>
  </w:num>
  <w:num w:numId="10" w16cid:durableId="1177957885">
    <w:abstractNumId w:val="2"/>
  </w:num>
  <w:num w:numId="11" w16cid:durableId="826048476">
    <w:abstractNumId w:val="12"/>
  </w:num>
  <w:num w:numId="12" w16cid:durableId="249311860">
    <w:abstractNumId w:val="17"/>
  </w:num>
  <w:num w:numId="13" w16cid:durableId="2059668342">
    <w:abstractNumId w:val="14"/>
  </w:num>
  <w:num w:numId="14" w16cid:durableId="317804498">
    <w:abstractNumId w:val="18"/>
  </w:num>
  <w:num w:numId="15" w16cid:durableId="217204283">
    <w:abstractNumId w:val="16"/>
  </w:num>
  <w:num w:numId="16" w16cid:durableId="462695807">
    <w:abstractNumId w:val="0"/>
  </w:num>
  <w:num w:numId="17" w16cid:durableId="2062513981">
    <w:abstractNumId w:val="1"/>
  </w:num>
  <w:num w:numId="18" w16cid:durableId="181209639">
    <w:abstractNumId w:val="5"/>
  </w:num>
  <w:num w:numId="19" w16cid:durableId="2032607833">
    <w:abstractNumId w:val="6"/>
  </w:num>
  <w:num w:numId="20" w16cid:durableId="8551963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F9C"/>
    <w:rsid w:val="00003578"/>
    <w:rsid w:val="00053E3E"/>
    <w:rsid w:val="000A1268"/>
    <w:rsid w:val="002A5229"/>
    <w:rsid w:val="00502F9C"/>
    <w:rsid w:val="006B417D"/>
    <w:rsid w:val="00A656A4"/>
    <w:rsid w:val="00B12C7C"/>
    <w:rsid w:val="00B205A5"/>
    <w:rsid w:val="00DC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AA34"/>
  <w15:chartTrackingRefBased/>
  <w15:docId w15:val="{338E3D95-4F0B-41C4-84FF-DACBB3951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12C7C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12C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2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www.mesuthayat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2024-03-30T15:43:00Z</dcterms:created>
  <dcterms:modified xsi:type="dcterms:W3CDTF">2024-03-30T15:43:00Z</dcterms:modified>
</cp:coreProperties>
</file>