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78F4" w:rsidRPr="00DE0914" w:rsidRDefault="003A78F4" w:rsidP="003A78F4">
      <w:pPr>
        <w:jc w:val="center"/>
        <w:rPr>
          <w:rFonts w:ascii="Tahoma" w:hAnsi="Tahoma" w:cs="Tahoma"/>
          <w:b/>
          <w:color w:val="FF0000"/>
          <w:sz w:val="20"/>
          <w:szCs w:val="20"/>
        </w:rPr>
      </w:pPr>
    </w:p>
    <w:p w:rsidR="003A78F4" w:rsidRDefault="003A78F4" w:rsidP="008922A4">
      <w:pPr>
        <w:jc w:val="center"/>
        <w:rPr>
          <w:rFonts w:ascii="Tahoma" w:hAnsi="Tahoma" w:cs="Tahoma"/>
          <w:b/>
          <w:sz w:val="20"/>
          <w:szCs w:val="20"/>
        </w:rPr>
      </w:pPr>
    </w:p>
    <w:p w:rsidR="00176FCC" w:rsidRPr="004623AC" w:rsidRDefault="00E921FD" w:rsidP="008922A4">
      <w:pPr>
        <w:jc w:val="center"/>
        <w:rPr>
          <w:rFonts w:ascii="Tahoma" w:hAnsi="Tahoma" w:cs="Tahoma"/>
          <w:b/>
          <w:sz w:val="20"/>
          <w:szCs w:val="20"/>
        </w:rPr>
      </w:pPr>
      <w:r>
        <w:rPr>
          <w:rFonts w:ascii="Tahoma" w:hAnsi="Tahoma" w:cs="Tahoma"/>
          <w:b/>
          <w:sz w:val="20"/>
          <w:szCs w:val="20"/>
        </w:rPr>
        <w:t xml:space="preserve">2023-2024 </w:t>
      </w:r>
      <w:r w:rsidR="00176FCC" w:rsidRPr="004623AC">
        <w:rPr>
          <w:rFonts w:ascii="Tahoma" w:hAnsi="Tahoma" w:cs="Tahoma"/>
          <w:b/>
          <w:sz w:val="20"/>
          <w:szCs w:val="20"/>
        </w:rPr>
        <w:t xml:space="preserve"> </w:t>
      </w:r>
      <w:r w:rsidR="00CA5301" w:rsidRPr="004623AC">
        <w:rPr>
          <w:rFonts w:ascii="Tahoma" w:hAnsi="Tahoma" w:cs="Tahoma"/>
          <w:b/>
          <w:sz w:val="20"/>
          <w:szCs w:val="20"/>
        </w:rPr>
        <w:t>EĞİTİM ÖĞRETİM</w:t>
      </w:r>
      <w:r w:rsidR="00176FCC" w:rsidRPr="004623AC">
        <w:rPr>
          <w:rFonts w:ascii="Tahoma" w:hAnsi="Tahoma" w:cs="Tahoma"/>
          <w:b/>
          <w:sz w:val="20"/>
          <w:szCs w:val="20"/>
        </w:rPr>
        <w:t xml:space="preserve"> YILI</w:t>
      </w:r>
    </w:p>
    <w:p w:rsidR="008922A4" w:rsidRPr="004623AC" w:rsidRDefault="008922A4" w:rsidP="008922A4">
      <w:pPr>
        <w:jc w:val="center"/>
        <w:rPr>
          <w:rFonts w:ascii="Tahoma" w:hAnsi="Tahoma" w:cs="Tahoma"/>
          <w:b/>
          <w:sz w:val="20"/>
          <w:szCs w:val="20"/>
        </w:rPr>
      </w:pPr>
      <w:r w:rsidRPr="004623AC">
        <w:rPr>
          <w:rFonts w:ascii="Tahoma" w:hAnsi="Tahoma" w:cs="Tahoma"/>
          <w:b/>
          <w:sz w:val="20"/>
          <w:szCs w:val="20"/>
        </w:rPr>
        <w:t>……………………………….</w:t>
      </w:r>
      <w:r w:rsidR="00BC2C0F">
        <w:rPr>
          <w:rFonts w:ascii="Tahoma" w:hAnsi="Tahoma" w:cs="Tahoma"/>
          <w:b/>
          <w:sz w:val="20"/>
          <w:szCs w:val="20"/>
        </w:rPr>
        <w:t>ORTA</w:t>
      </w:r>
      <w:r w:rsidR="00DA79A6" w:rsidRPr="004623AC">
        <w:rPr>
          <w:rFonts w:ascii="Tahoma" w:hAnsi="Tahoma" w:cs="Tahoma"/>
          <w:b/>
          <w:sz w:val="20"/>
          <w:szCs w:val="20"/>
        </w:rPr>
        <w:t xml:space="preserve">OKULU </w:t>
      </w:r>
      <w:r w:rsidR="00CA5301" w:rsidRPr="004623AC">
        <w:rPr>
          <w:rFonts w:ascii="Tahoma" w:hAnsi="Tahoma" w:cs="Tahoma"/>
          <w:b/>
          <w:sz w:val="20"/>
          <w:szCs w:val="20"/>
        </w:rPr>
        <w:t>GÖRSEL</w:t>
      </w:r>
      <w:r w:rsidR="00DA79A6" w:rsidRPr="004623AC">
        <w:rPr>
          <w:rFonts w:ascii="Tahoma" w:hAnsi="Tahoma" w:cs="Tahoma"/>
          <w:b/>
          <w:sz w:val="20"/>
          <w:szCs w:val="20"/>
        </w:rPr>
        <w:t xml:space="preserve"> SANAT</w:t>
      </w:r>
      <w:r w:rsidRPr="004623AC">
        <w:rPr>
          <w:rFonts w:ascii="Tahoma" w:hAnsi="Tahoma" w:cs="Tahoma"/>
          <w:b/>
          <w:sz w:val="20"/>
          <w:szCs w:val="20"/>
        </w:rPr>
        <w:t>LAR</w:t>
      </w:r>
      <w:r w:rsidR="00DA79A6" w:rsidRPr="004623AC">
        <w:rPr>
          <w:rFonts w:ascii="Tahoma" w:hAnsi="Tahoma" w:cs="Tahoma"/>
          <w:b/>
          <w:sz w:val="20"/>
          <w:szCs w:val="20"/>
        </w:rPr>
        <w:t xml:space="preserve"> DERSİ</w:t>
      </w:r>
    </w:p>
    <w:p w:rsidR="00176FCC" w:rsidRPr="004623AC" w:rsidRDefault="00DA79A6" w:rsidP="008922A4">
      <w:pPr>
        <w:jc w:val="center"/>
        <w:rPr>
          <w:rFonts w:ascii="Tahoma" w:hAnsi="Tahoma" w:cs="Tahoma"/>
          <w:b/>
          <w:sz w:val="20"/>
          <w:szCs w:val="20"/>
        </w:rPr>
      </w:pPr>
      <w:r w:rsidRPr="004623AC">
        <w:rPr>
          <w:rFonts w:ascii="Tahoma" w:hAnsi="Tahoma" w:cs="Tahoma"/>
          <w:b/>
          <w:sz w:val="20"/>
          <w:szCs w:val="20"/>
        </w:rPr>
        <w:t xml:space="preserve"> </w:t>
      </w:r>
      <w:r w:rsidR="008922A4" w:rsidRPr="004623AC">
        <w:rPr>
          <w:rFonts w:ascii="Tahoma" w:hAnsi="Tahoma" w:cs="Tahoma"/>
          <w:b/>
          <w:sz w:val="20"/>
          <w:szCs w:val="20"/>
        </w:rPr>
        <w:t xml:space="preserve">II. DÖNEM </w:t>
      </w:r>
      <w:r w:rsidRPr="004623AC">
        <w:rPr>
          <w:rFonts w:ascii="Tahoma" w:hAnsi="Tahoma" w:cs="Tahoma"/>
          <w:b/>
          <w:sz w:val="20"/>
          <w:szCs w:val="20"/>
        </w:rPr>
        <w:t xml:space="preserve">ZÜMRE </w:t>
      </w:r>
      <w:r w:rsidR="008922A4" w:rsidRPr="004623AC">
        <w:rPr>
          <w:rFonts w:ascii="Tahoma" w:hAnsi="Tahoma" w:cs="Tahoma"/>
          <w:b/>
          <w:sz w:val="20"/>
          <w:szCs w:val="20"/>
        </w:rPr>
        <w:t xml:space="preserve"> </w:t>
      </w:r>
      <w:r w:rsidRPr="004623AC">
        <w:rPr>
          <w:rFonts w:ascii="Tahoma" w:hAnsi="Tahoma" w:cs="Tahoma"/>
          <w:b/>
          <w:sz w:val="20"/>
          <w:szCs w:val="20"/>
        </w:rPr>
        <w:t xml:space="preserve">ÖĞRETMENLER </w:t>
      </w:r>
      <w:r w:rsidR="00CA5301" w:rsidRPr="004623AC">
        <w:rPr>
          <w:rFonts w:ascii="Tahoma" w:hAnsi="Tahoma" w:cs="Tahoma"/>
          <w:b/>
          <w:sz w:val="20"/>
          <w:szCs w:val="20"/>
        </w:rPr>
        <w:t>TOP</w:t>
      </w:r>
      <w:r w:rsidR="00176FCC" w:rsidRPr="004623AC">
        <w:rPr>
          <w:rFonts w:ascii="Tahoma" w:hAnsi="Tahoma" w:cs="Tahoma"/>
          <w:b/>
          <w:sz w:val="20"/>
          <w:szCs w:val="20"/>
        </w:rPr>
        <w:t>LANTI TUTANAĞI</w:t>
      </w:r>
    </w:p>
    <w:p w:rsidR="00176FCC" w:rsidRPr="004623AC" w:rsidRDefault="00176FCC" w:rsidP="00DA79A6">
      <w:pPr>
        <w:jc w:val="both"/>
        <w:rPr>
          <w:rFonts w:ascii="Tahoma" w:hAnsi="Tahoma" w:cs="Tahoma"/>
          <w:b/>
          <w:sz w:val="20"/>
          <w:szCs w:val="20"/>
        </w:rPr>
      </w:pPr>
    </w:p>
    <w:p w:rsidR="00176FCC" w:rsidRPr="004623AC" w:rsidRDefault="00176FCC" w:rsidP="00275333">
      <w:pPr>
        <w:rPr>
          <w:rFonts w:ascii="Tahoma" w:hAnsi="Tahoma" w:cs="Tahoma"/>
          <w:sz w:val="20"/>
          <w:szCs w:val="20"/>
        </w:rPr>
      </w:pPr>
      <w:r w:rsidRPr="004623AC">
        <w:rPr>
          <w:rFonts w:ascii="Tahoma" w:hAnsi="Tahoma" w:cs="Tahoma"/>
          <w:b/>
          <w:sz w:val="20"/>
          <w:szCs w:val="20"/>
        </w:rPr>
        <w:t>Toplantı No</w:t>
      </w:r>
      <w:r w:rsidRPr="004623AC">
        <w:rPr>
          <w:rFonts w:ascii="Tahoma" w:hAnsi="Tahoma" w:cs="Tahoma"/>
          <w:sz w:val="20"/>
          <w:szCs w:val="20"/>
        </w:rPr>
        <w:tab/>
        <w:t xml:space="preserve">                </w:t>
      </w:r>
      <w:r w:rsidR="00B15933" w:rsidRPr="004623AC">
        <w:rPr>
          <w:rFonts w:ascii="Tahoma" w:hAnsi="Tahoma" w:cs="Tahoma"/>
          <w:sz w:val="20"/>
          <w:szCs w:val="20"/>
        </w:rPr>
        <w:t xml:space="preserve"> </w:t>
      </w:r>
      <w:r w:rsidRPr="004623AC">
        <w:rPr>
          <w:rFonts w:ascii="Tahoma" w:hAnsi="Tahoma" w:cs="Tahoma"/>
          <w:sz w:val="20"/>
          <w:szCs w:val="20"/>
        </w:rPr>
        <w:t xml:space="preserve">: </w:t>
      </w:r>
      <w:r w:rsidR="002B2C20" w:rsidRPr="004623AC">
        <w:rPr>
          <w:rFonts w:ascii="Tahoma" w:hAnsi="Tahoma" w:cs="Tahoma"/>
          <w:sz w:val="20"/>
          <w:szCs w:val="20"/>
        </w:rPr>
        <w:t>2</w:t>
      </w:r>
    </w:p>
    <w:p w:rsidR="00176FCC" w:rsidRPr="004623AC" w:rsidRDefault="00176FCC" w:rsidP="00275333">
      <w:pPr>
        <w:rPr>
          <w:rFonts w:ascii="Tahoma" w:hAnsi="Tahoma" w:cs="Tahoma"/>
          <w:sz w:val="20"/>
          <w:szCs w:val="20"/>
        </w:rPr>
      </w:pPr>
      <w:r w:rsidRPr="004623AC">
        <w:rPr>
          <w:rFonts w:ascii="Tahoma" w:hAnsi="Tahoma" w:cs="Tahoma"/>
          <w:b/>
          <w:sz w:val="20"/>
          <w:szCs w:val="20"/>
        </w:rPr>
        <w:t>Toplantı Tarihi</w:t>
      </w:r>
      <w:r w:rsidR="00B15933" w:rsidRPr="004623AC">
        <w:rPr>
          <w:rFonts w:ascii="Tahoma" w:hAnsi="Tahoma" w:cs="Tahoma"/>
          <w:b/>
          <w:sz w:val="20"/>
          <w:szCs w:val="20"/>
        </w:rPr>
        <w:t xml:space="preserve">                   </w:t>
      </w:r>
      <w:r w:rsidR="00914BEB" w:rsidRPr="004623AC">
        <w:rPr>
          <w:rFonts w:ascii="Tahoma" w:hAnsi="Tahoma" w:cs="Tahoma"/>
          <w:sz w:val="20"/>
          <w:szCs w:val="20"/>
        </w:rPr>
        <w:t>:</w:t>
      </w:r>
    </w:p>
    <w:p w:rsidR="00176FCC" w:rsidRPr="004623AC" w:rsidRDefault="00176FCC" w:rsidP="00275333">
      <w:pPr>
        <w:rPr>
          <w:rFonts w:ascii="Tahoma" w:hAnsi="Tahoma" w:cs="Tahoma"/>
          <w:sz w:val="20"/>
          <w:szCs w:val="20"/>
        </w:rPr>
      </w:pPr>
      <w:r w:rsidRPr="004623AC">
        <w:rPr>
          <w:rFonts w:ascii="Tahoma" w:hAnsi="Tahoma" w:cs="Tahoma"/>
          <w:b/>
          <w:sz w:val="20"/>
          <w:szCs w:val="20"/>
        </w:rPr>
        <w:t>Toplantı Yeri</w:t>
      </w:r>
      <w:r w:rsidRPr="004623AC">
        <w:rPr>
          <w:rFonts w:ascii="Tahoma" w:hAnsi="Tahoma" w:cs="Tahoma"/>
          <w:b/>
          <w:sz w:val="20"/>
          <w:szCs w:val="20"/>
        </w:rPr>
        <w:tab/>
      </w:r>
      <w:r w:rsidRPr="004623AC">
        <w:rPr>
          <w:rFonts w:ascii="Tahoma" w:hAnsi="Tahoma" w:cs="Tahoma"/>
          <w:sz w:val="20"/>
          <w:szCs w:val="20"/>
        </w:rPr>
        <w:tab/>
      </w:r>
      <w:r w:rsidR="00B15933" w:rsidRPr="004623AC">
        <w:rPr>
          <w:rFonts w:ascii="Tahoma" w:hAnsi="Tahoma" w:cs="Tahoma"/>
          <w:sz w:val="20"/>
          <w:szCs w:val="20"/>
        </w:rPr>
        <w:t xml:space="preserve"> </w:t>
      </w:r>
      <w:r w:rsidRPr="004623AC">
        <w:rPr>
          <w:rFonts w:ascii="Tahoma" w:hAnsi="Tahoma" w:cs="Tahoma"/>
          <w:sz w:val="20"/>
          <w:szCs w:val="20"/>
        </w:rPr>
        <w:t>: Öğretmenler Odası</w:t>
      </w:r>
    </w:p>
    <w:p w:rsidR="00176FCC" w:rsidRPr="004623AC" w:rsidRDefault="00176FCC" w:rsidP="00275333">
      <w:pPr>
        <w:rPr>
          <w:rFonts w:ascii="Tahoma" w:hAnsi="Tahoma" w:cs="Tahoma"/>
          <w:sz w:val="20"/>
          <w:szCs w:val="20"/>
        </w:rPr>
      </w:pPr>
      <w:r w:rsidRPr="004623AC">
        <w:rPr>
          <w:rFonts w:ascii="Tahoma" w:hAnsi="Tahoma" w:cs="Tahoma"/>
          <w:b/>
          <w:sz w:val="20"/>
          <w:szCs w:val="20"/>
        </w:rPr>
        <w:t>Toplantı Saati</w:t>
      </w:r>
      <w:r w:rsidRPr="004623AC">
        <w:rPr>
          <w:rFonts w:ascii="Tahoma" w:hAnsi="Tahoma" w:cs="Tahoma"/>
          <w:b/>
          <w:sz w:val="20"/>
          <w:szCs w:val="20"/>
        </w:rPr>
        <w:tab/>
      </w:r>
      <w:r w:rsidRPr="004623AC">
        <w:rPr>
          <w:rFonts w:ascii="Tahoma" w:hAnsi="Tahoma" w:cs="Tahoma"/>
          <w:sz w:val="20"/>
          <w:szCs w:val="20"/>
        </w:rPr>
        <w:tab/>
        <w:t xml:space="preserve">: </w:t>
      </w:r>
      <w:r w:rsidR="00B15933" w:rsidRPr="004623AC">
        <w:rPr>
          <w:rFonts w:ascii="Tahoma" w:hAnsi="Tahoma" w:cs="Tahoma"/>
          <w:sz w:val="20"/>
          <w:szCs w:val="20"/>
        </w:rPr>
        <w:t>1</w:t>
      </w:r>
      <w:r w:rsidR="002B2C20" w:rsidRPr="004623AC">
        <w:rPr>
          <w:rFonts w:ascii="Tahoma" w:hAnsi="Tahoma" w:cs="Tahoma"/>
          <w:sz w:val="20"/>
          <w:szCs w:val="20"/>
        </w:rPr>
        <w:t>4</w:t>
      </w:r>
      <w:r w:rsidR="00B15933" w:rsidRPr="004623AC">
        <w:rPr>
          <w:rFonts w:ascii="Tahoma" w:hAnsi="Tahoma" w:cs="Tahoma"/>
          <w:sz w:val="20"/>
          <w:szCs w:val="20"/>
        </w:rPr>
        <w:t>.</w:t>
      </w:r>
      <w:r w:rsidR="002B2C20" w:rsidRPr="004623AC">
        <w:rPr>
          <w:rFonts w:ascii="Tahoma" w:hAnsi="Tahoma" w:cs="Tahoma"/>
          <w:sz w:val="20"/>
          <w:szCs w:val="20"/>
        </w:rPr>
        <w:t>45</w:t>
      </w:r>
    </w:p>
    <w:p w:rsidR="00DA79A6" w:rsidRPr="004623AC" w:rsidRDefault="00176FCC" w:rsidP="00275333">
      <w:pPr>
        <w:rPr>
          <w:rFonts w:ascii="Tahoma" w:hAnsi="Tahoma" w:cs="Tahoma"/>
          <w:sz w:val="20"/>
          <w:szCs w:val="20"/>
        </w:rPr>
      </w:pPr>
      <w:r w:rsidRPr="004623AC">
        <w:rPr>
          <w:rFonts w:ascii="Tahoma" w:hAnsi="Tahoma" w:cs="Tahoma"/>
          <w:b/>
          <w:sz w:val="20"/>
          <w:szCs w:val="20"/>
        </w:rPr>
        <w:t>Toplantıya Katılanlar</w:t>
      </w:r>
      <w:r w:rsidRPr="004623AC">
        <w:rPr>
          <w:rFonts w:ascii="Tahoma" w:hAnsi="Tahoma" w:cs="Tahoma"/>
          <w:sz w:val="20"/>
          <w:szCs w:val="20"/>
        </w:rPr>
        <w:tab/>
        <w:t xml:space="preserve">: </w:t>
      </w:r>
      <w:r w:rsidR="00DA79A6" w:rsidRPr="004623AC">
        <w:rPr>
          <w:rFonts w:ascii="Tahoma" w:hAnsi="Tahoma" w:cs="Tahoma"/>
          <w:sz w:val="20"/>
          <w:szCs w:val="20"/>
        </w:rPr>
        <w:t xml:space="preserve">Okul </w:t>
      </w:r>
      <w:proofErr w:type="spellStart"/>
      <w:r w:rsidR="00DA79A6" w:rsidRPr="004623AC">
        <w:rPr>
          <w:rFonts w:ascii="Tahoma" w:hAnsi="Tahoma" w:cs="Tahoma"/>
          <w:sz w:val="20"/>
          <w:szCs w:val="20"/>
        </w:rPr>
        <w:t>müd</w:t>
      </w:r>
      <w:proofErr w:type="spellEnd"/>
      <w:r w:rsidR="00A64AB1" w:rsidRPr="004623AC">
        <w:rPr>
          <w:rFonts w:ascii="Tahoma" w:hAnsi="Tahoma" w:cs="Tahoma"/>
          <w:sz w:val="20"/>
          <w:szCs w:val="20"/>
        </w:rPr>
        <w:t xml:space="preserve"> </w:t>
      </w:r>
      <w:r w:rsidR="00DA79A6" w:rsidRPr="004623AC">
        <w:rPr>
          <w:rFonts w:ascii="Tahoma" w:hAnsi="Tahoma" w:cs="Tahoma"/>
          <w:sz w:val="20"/>
          <w:szCs w:val="20"/>
        </w:rPr>
        <w:t>.</w:t>
      </w:r>
    </w:p>
    <w:p w:rsidR="00176FCC" w:rsidRPr="004623AC" w:rsidRDefault="00DA79A6" w:rsidP="00275333">
      <w:pPr>
        <w:rPr>
          <w:rFonts w:ascii="Tahoma" w:hAnsi="Tahoma" w:cs="Tahoma"/>
          <w:sz w:val="20"/>
          <w:szCs w:val="20"/>
        </w:rPr>
      </w:pPr>
      <w:r w:rsidRPr="004623AC">
        <w:rPr>
          <w:rFonts w:ascii="Tahoma" w:hAnsi="Tahoma" w:cs="Tahoma"/>
          <w:sz w:val="20"/>
          <w:szCs w:val="20"/>
        </w:rPr>
        <w:t xml:space="preserve">            </w:t>
      </w:r>
      <w:r w:rsidR="00FB371A" w:rsidRPr="004623AC">
        <w:rPr>
          <w:rFonts w:ascii="Tahoma" w:hAnsi="Tahoma" w:cs="Tahoma"/>
          <w:sz w:val="20"/>
          <w:szCs w:val="20"/>
        </w:rPr>
        <w:t xml:space="preserve">                           </w:t>
      </w:r>
      <w:r w:rsidRPr="004623AC">
        <w:rPr>
          <w:rFonts w:ascii="Tahoma" w:hAnsi="Tahoma" w:cs="Tahoma"/>
          <w:sz w:val="20"/>
          <w:szCs w:val="20"/>
        </w:rPr>
        <w:t xml:space="preserve"> Görsel sanatlar </w:t>
      </w:r>
      <w:proofErr w:type="spellStart"/>
      <w:r w:rsidRPr="004623AC">
        <w:rPr>
          <w:rFonts w:ascii="Tahoma" w:hAnsi="Tahoma" w:cs="Tahoma"/>
          <w:sz w:val="20"/>
          <w:szCs w:val="20"/>
        </w:rPr>
        <w:t>öğrt</w:t>
      </w:r>
      <w:proofErr w:type="spellEnd"/>
      <w:r w:rsidR="00A64AB1" w:rsidRPr="004623AC">
        <w:rPr>
          <w:rFonts w:ascii="Tahoma" w:hAnsi="Tahoma" w:cs="Tahoma"/>
          <w:sz w:val="20"/>
          <w:szCs w:val="20"/>
        </w:rPr>
        <w:t xml:space="preserve"> </w:t>
      </w:r>
      <w:r w:rsidRPr="004623AC">
        <w:rPr>
          <w:rFonts w:ascii="Tahoma" w:hAnsi="Tahoma" w:cs="Tahoma"/>
          <w:sz w:val="20"/>
          <w:szCs w:val="20"/>
        </w:rPr>
        <w:t>.</w:t>
      </w:r>
    </w:p>
    <w:p w:rsidR="00176FCC" w:rsidRPr="004623AC" w:rsidRDefault="00176FCC" w:rsidP="00275333">
      <w:pPr>
        <w:rPr>
          <w:rFonts w:ascii="Tahoma" w:hAnsi="Tahoma" w:cs="Tahoma"/>
          <w:sz w:val="20"/>
          <w:szCs w:val="20"/>
        </w:rPr>
      </w:pPr>
      <w:r w:rsidRPr="004623AC">
        <w:rPr>
          <w:rFonts w:ascii="Tahoma" w:hAnsi="Tahoma" w:cs="Tahoma"/>
          <w:sz w:val="20"/>
          <w:szCs w:val="20"/>
        </w:rPr>
        <w:tab/>
      </w:r>
    </w:p>
    <w:p w:rsidR="00176FCC" w:rsidRPr="004623AC" w:rsidRDefault="00176FCC" w:rsidP="00275333">
      <w:pPr>
        <w:rPr>
          <w:rFonts w:ascii="Tahoma" w:hAnsi="Tahoma" w:cs="Tahoma"/>
          <w:sz w:val="20"/>
          <w:szCs w:val="20"/>
        </w:rPr>
      </w:pPr>
      <w:r w:rsidRPr="004623AC">
        <w:rPr>
          <w:rFonts w:ascii="Tahoma" w:hAnsi="Tahoma" w:cs="Tahoma"/>
          <w:sz w:val="20"/>
          <w:szCs w:val="20"/>
        </w:rPr>
        <w:tab/>
      </w:r>
    </w:p>
    <w:p w:rsidR="00176FCC" w:rsidRPr="004623AC" w:rsidRDefault="00176FCC" w:rsidP="00275333">
      <w:pPr>
        <w:pStyle w:val="Balk1"/>
        <w:jc w:val="left"/>
        <w:rPr>
          <w:rFonts w:ascii="Tahoma" w:hAnsi="Tahoma" w:cs="Tahoma"/>
          <w:b/>
          <w:sz w:val="20"/>
          <w:szCs w:val="20"/>
        </w:rPr>
      </w:pPr>
      <w:r w:rsidRPr="004623AC">
        <w:rPr>
          <w:rFonts w:ascii="Tahoma" w:hAnsi="Tahoma" w:cs="Tahoma"/>
          <w:b/>
          <w:sz w:val="20"/>
          <w:szCs w:val="20"/>
        </w:rPr>
        <w:t>GÜNDEM MADDELERİ</w:t>
      </w:r>
    </w:p>
    <w:p w:rsidR="00176FCC" w:rsidRPr="004623AC" w:rsidRDefault="00176FCC" w:rsidP="00275333">
      <w:pPr>
        <w:rPr>
          <w:rFonts w:ascii="Tahoma" w:hAnsi="Tahoma" w:cs="Tahoma"/>
          <w:sz w:val="20"/>
          <w:szCs w:val="20"/>
        </w:rPr>
      </w:pPr>
    </w:p>
    <w:p w:rsidR="00176FCC" w:rsidRPr="004623AC" w:rsidRDefault="00176FCC" w:rsidP="00275333">
      <w:pPr>
        <w:numPr>
          <w:ilvl w:val="0"/>
          <w:numId w:val="1"/>
        </w:numPr>
        <w:rPr>
          <w:rFonts w:ascii="Tahoma" w:hAnsi="Tahoma" w:cs="Tahoma"/>
          <w:sz w:val="20"/>
          <w:szCs w:val="20"/>
        </w:rPr>
      </w:pPr>
      <w:r w:rsidRPr="004623AC">
        <w:rPr>
          <w:rFonts w:ascii="Tahoma" w:hAnsi="Tahoma" w:cs="Tahoma"/>
          <w:sz w:val="20"/>
          <w:szCs w:val="20"/>
        </w:rPr>
        <w:t>Açılış ve Yoklama</w:t>
      </w:r>
    </w:p>
    <w:p w:rsidR="002B2C20" w:rsidRPr="004623AC" w:rsidRDefault="002B2C20" w:rsidP="00275333">
      <w:pPr>
        <w:numPr>
          <w:ilvl w:val="0"/>
          <w:numId w:val="1"/>
        </w:numPr>
        <w:rPr>
          <w:rFonts w:ascii="Tahoma" w:hAnsi="Tahoma" w:cs="Tahoma"/>
          <w:sz w:val="20"/>
          <w:szCs w:val="20"/>
        </w:rPr>
      </w:pPr>
      <w:r w:rsidRPr="004623AC">
        <w:rPr>
          <w:rFonts w:ascii="Tahoma" w:hAnsi="Tahoma" w:cs="Tahoma"/>
          <w:sz w:val="20"/>
          <w:szCs w:val="20"/>
        </w:rPr>
        <w:t xml:space="preserve">Birinci  dönemin </w:t>
      </w:r>
      <w:proofErr w:type="spellStart"/>
      <w:r w:rsidRPr="004623AC">
        <w:rPr>
          <w:rFonts w:ascii="Tahoma" w:hAnsi="Tahoma" w:cs="Tahoma"/>
          <w:sz w:val="20"/>
          <w:szCs w:val="20"/>
        </w:rPr>
        <w:t>değerledirilmesi</w:t>
      </w:r>
      <w:proofErr w:type="spellEnd"/>
    </w:p>
    <w:p w:rsidR="00176FCC" w:rsidRPr="004623AC" w:rsidRDefault="00B15933" w:rsidP="00275333">
      <w:pPr>
        <w:numPr>
          <w:ilvl w:val="0"/>
          <w:numId w:val="1"/>
        </w:numPr>
        <w:rPr>
          <w:rFonts w:ascii="Tahoma" w:hAnsi="Tahoma" w:cs="Tahoma"/>
          <w:sz w:val="20"/>
          <w:szCs w:val="20"/>
        </w:rPr>
      </w:pPr>
      <w:r w:rsidRPr="004623AC">
        <w:rPr>
          <w:rFonts w:ascii="Tahoma" w:hAnsi="Tahoma" w:cs="Tahoma"/>
          <w:sz w:val="20"/>
          <w:szCs w:val="20"/>
        </w:rPr>
        <w:t xml:space="preserve">Görsel sanatlar </w:t>
      </w:r>
      <w:r w:rsidR="00176FCC" w:rsidRPr="004623AC">
        <w:rPr>
          <w:rFonts w:ascii="Tahoma" w:hAnsi="Tahoma" w:cs="Tahoma"/>
          <w:sz w:val="20"/>
          <w:szCs w:val="20"/>
        </w:rPr>
        <w:t>Dersi Öğretim programının incelenmesi.</w:t>
      </w:r>
    </w:p>
    <w:p w:rsidR="00176FCC" w:rsidRPr="004623AC" w:rsidRDefault="00176FCC" w:rsidP="00275333">
      <w:pPr>
        <w:numPr>
          <w:ilvl w:val="0"/>
          <w:numId w:val="1"/>
        </w:numPr>
        <w:rPr>
          <w:rFonts w:ascii="Tahoma" w:hAnsi="Tahoma" w:cs="Tahoma"/>
          <w:sz w:val="20"/>
          <w:szCs w:val="20"/>
        </w:rPr>
      </w:pPr>
      <w:r w:rsidRPr="004623AC">
        <w:rPr>
          <w:rFonts w:ascii="Tahoma" w:hAnsi="Tahoma" w:cs="Tahoma"/>
          <w:sz w:val="20"/>
          <w:szCs w:val="20"/>
        </w:rPr>
        <w:t>Derslerin işlenişi konusunda izlenecek yöntem ve teknikler</w:t>
      </w:r>
    </w:p>
    <w:p w:rsidR="00176FCC" w:rsidRPr="004623AC" w:rsidRDefault="00176FCC" w:rsidP="00275333">
      <w:pPr>
        <w:numPr>
          <w:ilvl w:val="0"/>
          <w:numId w:val="1"/>
        </w:numPr>
        <w:rPr>
          <w:rFonts w:ascii="Tahoma" w:hAnsi="Tahoma" w:cs="Tahoma"/>
          <w:sz w:val="20"/>
          <w:szCs w:val="20"/>
        </w:rPr>
      </w:pPr>
      <w:r w:rsidRPr="004623AC">
        <w:rPr>
          <w:rFonts w:ascii="Tahoma" w:hAnsi="Tahoma" w:cs="Tahoma"/>
          <w:sz w:val="20"/>
          <w:szCs w:val="20"/>
        </w:rPr>
        <w:t xml:space="preserve">Yıllık ve günlük planların </w:t>
      </w:r>
      <w:r w:rsidR="002B2C20" w:rsidRPr="004623AC">
        <w:rPr>
          <w:rFonts w:ascii="Tahoma" w:hAnsi="Tahoma" w:cs="Tahoma"/>
          <w:sz w:val="20"/>
          <w:szCs w:val="20"/>
        </w:rPr>
        <w:t>işlenişi</w:t>
      </w:r>
    </w:p>
    <w:p w:rsidR="00176FCC" w:rsidRPr="004623AC" w:rsidRDefault="00176FCC" w:rsidP="00275333">
      <w:pPr>
        <w:numPr>
          <w:ilvl w:val="0"/>
          <w:numId w:val="1"/>
        </w:numPr>
        <w:rPr>
          <w:rFonts w:ascii="Tahoma" w:hAnsi="Tahoma" w:cs="Tahoma"/>
          <w:sz w:val="20"/>
          <w:szCs w:val="20"/>
        </w:rPr>
      </w:pPr>
      <w:r w:rsidRPr="004623AC">
        <w:rPr>
          <w:rFonts w:ascii="Tahoma" w:hAnsi="Tahoma" w:cs="Tahoma"/>
          <w:sz w:val="20"/>
          <w:szCs w:val="20"/>
        </w:rPr>
        <w:t>Ders araç-gereçlerinin tespiti.</w:t>
      </w:r>
    </w:p>
    <w:p w:rsidR="00176FCC" w:rsidRPr="004623AC" w:rsidRDefault="00176FCC" w:rsidP="00275333">
      <w:pPr>
        <w:numPr>
          <w:ilvl w:val="0"/>
          <w:numId w:val="1"/>
        </w:numPr>
        <w:rPr>
          <w:rFonts w:ascii="Tahoma" w:hAnsi="Tahoma" w:cs="Tahoma"/>
          <w:sz w:val="20"/>
          <w:szCs w:val="20"/>
        </w:rPr>
      </w:pPr>
      <w:r w:rsidRPr="004623AC">
        <w:rPr>
          <w:rFonts w:ascii="Tahoma" w:hAnsi="Tahoma" w:cs="Tahoma"/>
          <w:sz w:val="20"/>
          <w:szCs w:val="20"/>
        </w:rPr>
        <w:t>Ölçme ve değerlendirme esaslarının görüşülmesi.</w:t>
      </w:r>
    </w:p>
    <w:p w:rsidR="00176FCC" w:rsidRPr="004623AC" w:rsidRDefault="002B2C20" w:rsidP="00275333">
      <w:pPr>
        <w:numPr>
          <w:ilvl w:val="0"/>
          <w:numId w:val="1"/>
        </w:numPr>
        <w:rPr>
          <w:rFonts w:ascii="Tahoma" w:hAnsi="Tahoma" w:cs="Tahoma"/>
          <w:sz w:val="20"/>
          <w:szCs w:val="20"/>
        </w:rPr>
      </w:pPr>
      <w:r w:rsidRPr="004623AC">
        <w:rPr>
          <w:rFonts w:ascii="Tahoma" w:hAnsi="Tahoma" w:cs="Tahoma"/>
          <w:sz w:val="20"/>
          <w:szCs w:val="20"/>
        </w:rPr>
        <w:t>Dersler sırasında karşılaşılan sorunlar</w:t>
      </w:r>
    </w:p>
    <w:p w:rsidR="00176FCC" w:rsidRPr="004623AC" w:rsidRDefault="00B15933" w:rsidP="00275333">
      <w:pPr>
        <w:numPr>
          <w:ilvl w:val="0"/>
          <w:numId w:val="1"/>
        </w:numPr>
        <w:rPr>
          <w:rFonts w:ascii="Tahoma" w:hAnsi="Tahoma" w:cs="Tahoma"/>
          <w:sz w:val="20"/>
          <w:szCs w:val="20"/>
        </w:rPr>
      </w:pPr>
      <w:r w:rsidRPr="004623AC">
        <w:rPr>
          <w:rFonts w:ascii="Tahoma" w:hAnsi="Tahoma" w:cs="Tahoma"/>
          <w:sz w:val="20"/>
          <w:szCs w:val="20"/>
        </w:rPr>
        <w:t>Başarıyı arttırmak için alınacak tedbirler.</w:t>
      </w:r>
    </w:p>
    <w:p w:rsidR="002C0AA1" w:rsidRPr="004623AC" w:rsidRDefault="002C0AA1" w:rsidP="00275333">
      <w:pPr>
        <w:numPr>
          <w:ilvl w:val="0"/>
          <w:numId w:val="1"/>
        </w:numPr>
        <w:rPr>
          <w:rFonts w:ascii="Tahoma" w:hAnsi="Tahoma" w:cs="Tahoma"/>
          <w:sz w:val="20"/>
          <w:szCs w:val="20"/>
        </w:rPr>
      </w:pPr>
      <w:r w:rsidRPr="004623AC">
        <w:rPr>
          <w:rFonts w:ascii="Tahoma" w:hAnsi="Tahoma" w:cs="Tahoma"/>
          <w:sz w:val="20"/>
          <w:szCs w:val="20"/>
        </w:rPr>
        <w:t>Yıl sonu sergisi</w:t>
      </w:r>
    </w:p>
    <w:p w:rsidR="00176FCC" w:rsidRPr="004623AC" w:rsidRDefault="00176FCC" w:rsidP="00275333">
      <w:pPr>
        <w:numPr>
          <w:ilvl w:val="0"/>
          <w:numId w:val="1"/>
        </w:numPr>
        <w:rPr>
          <w:rFonts w:ascii="Tahoma" w:hAnsi="Tahoma" w:cs="Tahoma"/>
          <w:sz w:val="20"/>
          <w:szCs w:val="20"/>
        </w:rPr>
      </w:pPr>
      <w:r w:rsidRPr="004623AC">
        <w:rPr>
          <w:rFonts w:ascii="Tahoma" w:hAnsi="Tahoma" w:cs="Tahoma"/>
          <w:sz w:val="20"/>
          <w:szCs w:val="20"/>
        </w:rPr>
        <w:t xml:space="preserve">Dilek ve </w:t>
      </w:r>
      <w:r w:rsidR="00914BEB" w:rsidRPr="004623AC">
        <w:rPr>
          <w:rFonts w:ascii="Tahoma" w:hAnsi="Tahoma" w:cs="Tahoma"/>
          <w:sz w:val="20"/>
          <w:szCs w:val="20"/>
        </w:rPr>
        <w:t>temenniler, kapanış</w:t>
      </w:r>
      <w:r w:rsidRPr="004623AC">
        <w:rPr>
          <w:rFonts w:ascii="Tahoma" w:hAnsi="Tahoma" w:cs="Tahoma"/>
          <w:sz w:val="20"/>
          <w:szCs w:val="20"/>
        </w:rPr>
        <w:t>.</w:t>
      </w:r>
    </w:p>
    <w:p w:rsidR="00176FCC" w:rsidRPr="004623AC" w:rsidRDefault="00176FCC" w:rsidP="00275333">
      <w:pPr>
        <w:ind w:left="360"/>
        <w:rPr>
          <w:rFonts w:ascii="Tahoma" w:hAnsi="Tahoma" w:cs="Tahoma"/>
          <w:sz w:val="20"/>
          <w:szCs w:val="20"/>
        </w:rPr>
      </w:pPr>
    </w:p>
    <w:p w:rsidR="00176FCC" w:rsidRPr="004623AC" w:rsidRDefault="00176FCC" w:rsidP="00275333">
      <w:pPr>
        <w:ind w:left="360"/>
        <w:rPr>
          <w:rFonts w:ascii="Tahoma" w:hAnsi="Tahoma" w:cs="Tahoma"/>
          <w:sz w:val="20"/>
          <w:szCs w:val="20"/>
        </w:rPr>
      </w:pPr>
    </w:p>
    <w:p w:rsidR="00176FCC" w:rsidRPr="004623AC" w:rsidRDefault="00176FCC" w:rsidP="00E921FD">
      <w:pPr>
        <w:pStyle w:val="Balk2"/>
        <w:jc w:val="left"/>
        <w:rPr>
          <w:rFonts w:ascii="Tahoma" w:hAnsi="Tahoma" w:cs="Tahoma"/>
          <w:sz w:val="20"/>
          <w:szCs w:val="20"/>
        </w:rPr>
      </w:pPr>
      <w:r w:rsidRPr="004623AC">
        <w:rPr>
          <w:rFonts w:ascii="Tahoma" w:hAnsi="Tahoma" w:cs="Tahoma"/>
          <w:b/>
          <w:sz w:val="20"/>
          <w:szCs w:val="20"/>
        </w:rPr>
        <w:t>GÜNDEM MADDELERİNİN GÖRÜŞÜLMESİ</w:t>
      </w:r>
    </w:p>
    <w:p w:rsidR="00176FCC" w:rsidRPr="004623AC" w:rsidRDefault="00176FCC" w:rsidP="00275333">
      <w:pPr>
        <w:ind w:left="360"/>
        <w:rPr>
          <w:rFonts w:ascii="Tahoma" w:hAnsi="Tahoma" w:cs="Tahoma"/>
          <w:sz w:val="20"/>
          <w:szCs w:val="20"/>
        </w:rPr>
      </w:pPr>
    </w:p>
    <w:p w:rsidR="00176FCC" w:rsidRPr="004623AC" w:rsidRDefault="00176FCC" w:rsidP="00275333">
      <w:pPr>
        <w:pStyle w:val="GvdeMetniGirintisi"/>
        <w:numPr>
          <w:ilvl w:val="0"/>
          <w:numId w:val="3"/>
        </w:numPr>
        <w:jc w:val="left"/>
        <w:rPr>
          <w:rFonts w:ascii="Tahoma" w:hAnsi="Tahoma" w:cs="Tahoma"/>
          <w:sz w:val="20"/>
          <w:szCs w:val="20"/>
        </w:rPr>
      </w:pPr>
      <w:r w:rsidRPr="004623AC">
        <w:rPr>
          <w:rFonts w:ascii="Tahoma" w:hAnsi="Tahoma" w:cs="Tahoma"/>
          <w:sz w:val="20"/>
          <w:szCs w:val="20"/>
        </w:rPr>
        <w:t xml:space="preserve">Açılış ve yoklama yapıldı. </w:t>
      </w:r>
    </w:p>
    <w:p w:rsidR="00176FCC" w:rsidRPr="004623AC" w:rsidRDefault="00176FCC" w:rsidP="00275333">
      <w:pPr>
        <w:pStyle w:val="GvdeMetniGirintisi"/>
        <w:numPr>
          <w:ilvl w:val="0"/>
          <w:numId w:val="3"/>
        </w:numPr>
        <w:jc w:val="left"/>
        <w:rPr>
          <w:rFonts w:ascii="Tahoma" w:hAnsi="Tahoma" w:cs="Tahoma"/>
          <w:sz w:val="20"/>
          <w:szCs w:val="20"/>
        </w:rPr>
      </w:pPr>
      <w:r w:rsidRPr="004623AC">
        <w:rPr>
          <w:rFonts w:ascii="Tahoma" w:hAnsi="Tahoma" w:cs="Tahoma"/>
          <w:sz w:val="20"/>
          <w:szCs w:val="20"/>
        </w:rPr>
        <w:t xml:space="preserve"> </w:t>
      </w:r>
      <w:r w:rsidR="00914BEB" w:rsidRPr="004623AC">
        <w:rPr>
          <w:rFonts w:ascii="Tahoma" w:hAnsi="Tahoma" w:cs="Tahoma"/>
          <w:sz w:val="20"/>
          <w:szCs w:val="20"/>
        </w:rPr>
        <w:t>Bir</w:t>
      </w:r>
      <w:r w:rsidR="002B2C20" w:rsidRPr="004623AC">
        <w:rPr>
          <w:rFonts w:ascii="Tahoma" w:hAnsi="Tahoma" w:cs="Tahoma"/>
          <w:sz w:val="20"/>
          <w:szCs w:val="20"/>
        </w:rPr>
        <w:t xml:space="preserve">inci dönem itibarıyla </w:t>
      </w:r>
      <w:r w:rsidRPr="004623AC">
        <w:rPr>
          <w:rFonts w:ascii="Tahoma" w:hAnsi="Tahoma" w:cs="Tahoma"/>
          <w:sz w:val="20"/>
          <w:szCs w:val="20"/>
        </w:rPr>
        <w:t xml:space="preserve">müfredat programı ve zümre esasları doğrultusunda çalışıldığını </w:t>
      </w:r>
      <w:r w:rsidR="002B2C20" w:rsidRPr="004623AC">
        <w:rPr>
          <w:rFonts w:ascii="Tahoma" w:hAnsi="Tahoma" w:cs="Tahoma"/>
          <w:sz w:val="20"/>
          <w:szCs w:val="20"/>
        </w:rPr>
        <w:t xml:space="preserve">1.dönem </w:t>
      </w:r>
      <w:r w:rsidRPr="004623AC">
        <w:rPr>
          <w:rFonts w:ascii="Tahoma" w:hAnsi="Tahoma" w:cs="Tahoma"/>
          <w:sz w:val="20"/>
          <w:szCs w:val="20"/>
        </w:rPr>
        <w:t xml:space="preserve">konuların işlenerek </w:t>
      </w:r>
      <w:r w:rsidR="00914BEB" w:rsidRPr="004623AC">
        <w:rPr>
          <w:rFonts w:ascii="Tahoma" w:hAnsi="Tahoma" w:cs="Tahoma"/>
          <w:sz w:val="20"/>
          <w:szCs w:val="20"/>
        </w:rPr>
        <w:t>bitirildiğini, öğrencilerin</w:t>
      </w:r>
      <w:r w:rsidRPr="004623AC">
        <w:rPr>
          <w:rFonts w:ascii="Tahoma" w:hAnsi="Tahoma" w:cs="Tahoma"/>
          <w:sz w:val="20"/>
          <w:szCs w:val="20"/>
        </w:rPr>
        <w:t xml:space="preserve"> zevk ve istekle çalışmalarının sağlandığını ve ba</w:t>
      </w:r>
      <w:r w:rsidR="00260784" w:rsidRPr="004623AC">
        <w:rPr>
          <w:rFonts w:ascii="Tahoma" w:hAnsi="Tahoma" w:cs="Tahoma"/>
          <w:sz w:val="20"/>
          <w:szCs w:val="20"/>
        </w:rPr>
        <w:t>ş</w:t>
      </w:r>
      <w:r w:rsidRPr="004623AC">
        <w:rPr>
          <w:rFonts w:ascii="Tahoma" w:hAnsi="Tahoma" w:cs="Tahoma"/>
          <w:sz w:val="20"/>
          <w:szCs w:val="20"/>
        </w:rPr>
        <w:t>arının</w:t>
      </w:r>
      <w:r w:rsidR="00260784" w:rsidRPr="004623AC">
        <w:rPr>
          <w:rFonts w:ascii="Tahoma" w:hAnsi="Tahoma" w:cs="Tahoma"/>
          <w:sz w:val="20"/>
          <w:szCs w:val="20"/>
        </w:rPr>
        <w:t xml:space="preserve"> </w:t>
      </w:r>
      <w:r w:rsidRPr="004623AC">
        <w:rPr>
          <w:rFonts w:ascii="Tahoma" w:hAnsi="Tahoma" w:cs="Tahoma"/>
          <w:sz w:val="20"/>
          <w:szCs w:val="20"/>
        </w:rPr>
        <w:t>da bütün sınıflarda %</w:t>
      </w:r>
      <w:r w:rsidR="002B2C20" w:rsidRPr="004623AC">
        <w:rPr>
          <w:rFonts w:ascii="Tahoma" w:hAnsi="Tahoma" w:cs="Tahoma"/>
          <w:sz w:val="20"/>
          <w:szCs w:val="20"/>
        </w:rPr>
        <w:t>9</w:t>
      </w:r>
      <w:r w:rsidRPr="004623AC">
        <w:rPr>
          <w:rFonts w:ascii="Tahoma" w:hAnsi="Tahoma" w:cs="Tahoma"/>
          <w:sz w:val="20"/>
          <w:szCs w:val="20"/>
        </w:rPr>
        <w:t xml:space="preserve">0 e yakın </w:t>
      </w:r>
      <w:r w:rsidR="00914BEB" w:rsidRPr="004623AC">
        <w:rPr>
          <w:rFonts w:ascii="Tahoma" w:hAnsi="Tahoma" w:cs="Tahoma"/>
          <w:sz w:val="20"/>
          <w:szCs w:val="20"/>
        </w:rPr>
        <w:t xml:space="preserve">olduğunu </w:t>
      </w:r>
      <w:r w:rsidR="008922A4" w:rsidRPr="004623AC">
        <w:rPr>
          <w:rFonts w:ascii="Tahoma" w:hAnsi="Tahoma" w:cs="Tahoma"/>
          <w:sz w:val="20"/>
          <w:szCs w:val="20"/>
        </w:rPr>
        <w:t>……………………</w:t>
      </w:r>
      <w:r w:rsidR="00A72D18" w:rsidRPr="004623AC">
        <w:rPr>
          <w:rFonts w:ascii="Tahoma" w:hAnsi="Tahoma" w:cs="Tahoma"/>
          <w:sz w:val="20"/>
          <w:szCs w:val="20"/>
        </w:rPr>
        <w:t xml:space="preserve"> </w:t>
      </w:r>
      <w:r w:rsidR="00914BEB" w:rsidRPr="004623AC">
        <w:rPr>
          <w:rFonts w:ascii="Tahoma" w:hAnsi="Tahoma" w:cs="Tahoma"/>
          <w:sz w:val="20"/>
          <w:szCs w:val="20"/>
        </w:rPr>
        <w:t>dile</w:t>
      </w:r>
      <w:r w:rsidRPr="004623AC">
        <w:rPr>
          <w:rFonts w:ascii="Tahoma" w:hAnsi="Tahoma" w:cs="Tahoma"/>
          <w:sz w:val="20"/>
          <w:szCs w:val="20"/>
        </w:rPr>
        <w:t xml:space="preserve"> getirdi.</w:t>
      </w:r>
    </w:p>
    <w:p w:rsidR="00176FCC" w:rsidRPr="004623AC" w:rsidRDefault="00A72D18" w:rsidP="00260784">
      <w:pPr>
        <w:numPr>
          <w:ilvl w:val="0"/>
          <w:numId w:val="3"/>
        </w:numPr>
        <w:rPr>
          <w:rFonts w:ascii="Tahoma" w:hAnsi="Tahoma" w:cs="Tahoma"/>
          <w:sz w:val="20"/>
          <w:szCs w:val="20"/>
        </w:rPr>
      </w:pPr>
      <w:r w:rsidRPr="004623AC">
        <w:rPr>
          <w:rFonts w:ascii="Tahoma" w:hAnsi="Tahoma" w:cs="Tahoma"/>
          <w:sz w:val="20"/>
          <w:szCs w:val="20"/>
        </w:rPr>
        <w:t xml:space="preserve">Görsel sanatlar </w:t>
      </w:r>
      <w:r w:rsidR="00176FCC" w:rsidRPr="004623AC">
        <w:rPr>
          <w:rFonts w:ascii="Tahoma" w:hAnsi="Tahoma" w:cs="Tahoma"/>
          <w:sz w:val="20"/>
          <w:szCs w:val="20"/>
        </w:rPr>
        <w:t xml:space="preserve">Dersi programını incelenerek, </w:t>
      </w:r>
      <w:r w:rsidR="00E921FD">
        <w:rPr>
          <w:rFonts w:ascii="Tahoma" w:hAnsi="Tahoma" w:cs="Tahoma"/>
          <w:sz w:val="20"/>
          <w:szCs w:val="20"/>
        </w:rPr>
        <w:t xml:space="preserve">2023-2024 </w:t>
      </w:r>
      <w:r w:rsidR="00176FCC" w:rsidRPr="004623AC">
        <w:rPr>
          <w:rFonts w:ascii="Tahoma" w:hAnsi="Tahoma" w:cs="Tahoma"/>
          <w:sz w:val="20"/>
          <w:szCs w:val="20"/>
        </w:rPr>
        <w:t xml:space="preserve"> Eğitim –Öğretim yılı yıllık planları </w:t>
      </w:r>
      <w:r w:rsidR="00260784" w:rsidRPr="004623AC">
        <w:rPr>
          <w:rFonts w:ascii="Tahoma" w:hAnsi="Tahoma" w:cs="Tahoma"/>
          <w:sz w:val="20"/>
          <w:szCs w:val="20"/>
        </w:rPr>
        <w:t>işlenirken</w:t>
      </w:r>
      <w:r w:rsidR="00176FCC" w:rsidRPr="004623AC">
        <w:rPr>
          <w:rFonts w:ascii="Tahoma" w:hAnsi="Tahoma" w:cs="Tahoma"/>
          <w:sz w:val="20"/>
          <w:szCs w:val="20"/>
        </w:rPr>
        <w:t xml:space="preserve"> </w:t>
      </w:r>
      <w:r w:rsidRPr="004623AC">
        <w:rPr>
          <w:rFonts w:ascii="Tahoma" w:hAnsi="Tahoma" w:cs="Tahoma"/>
          <w:sz w:val="20"/>
          <w:szCs w:val="20"/>
        </w:rPr>
        <w:t xml:space="preserve">Görsel sanatlar </w:t>
      </w:r>
      <w:r w:rsidR="00176FCC" w:rsidRPr="004623AC">
        <w:rPr>
          <w:rFonts w:ascii="Tahoma" w:hAnsi="Tahoma" w:cs="Tahoma"/>
          <w:sz w:val="20"/>
          <w:szCs w:val="20"/>
        </w:rPr>
        <w:t>dersi öğreti</w:t>
      </w:r>
      <w:r w:rsidR="00260784" w:rsidRPr="004623AC">
        <w:rPr>
          <w:rFonts w:ascii="Tahoma" w:hAnsi="Tahoma" w:cs="Tahoma"/>
          <w:sz w:val="20"/>
          <w:szCs w:val="20"/>
        </w:rPr>
        <w:t xml:space="preserve">m programında yer alan </w:t>
      </w:r>
      <w:proofErr w:type="spellStart"/>
      <w:r w:rsidR="00260784" w:rsidRPr="004623AC">
        <w:rPr>
          <w:rFonts w:ascii="Tahoma" w:hAnsi="Tahoma" w:cs="Tahoma"/>
          <w:sz w:val="20"/>
          <w:szCs w:val="20"/>
        </w:rPr>
        <w:t>konuları,</w:t>
      </w:r>
      <w:r w:rsidR="008922A4" w:rsidRPr="004623AC">
        <w:rPr>
          <w:rFonts w:ascii="Tahoma" w:hAnsi="Tahoma" w:cs="Tahoma"/>
          <w:sz w:val="20"/>
          <w:szCs w:val="20"/>
        </w:rPr>
        <w:t>degişen</w:t>
      </w:r>
      <w:proofErr w:type="spellEnd"/>
      <w:r w:rsidR="008922A4" w:rsidRPr="004623AC">
        <w:rPr>
          <w:rFonts w:ascii="Tahoma" w:hAnsi="Tahoma" w:cs="Tahoma"/>
          <w:sz w:val="20"/>
          <w:szCs w:val="20"/>
        </w:rPr>
        <w:t xml:space="preserve"> </w:t>
      </w:r>
      <w:r w:rsidR="00260784" w:rsidRPr="004623AC">
        <w:rPr>
          <w:rFonts w:ascii="Tahoma" w:hAnsi="Tahoma" w:cs="Tahoma"/>
          <w:sz w:val="20"/>
          <w:szCs w:val="20"/>
        </w:rPr>
        <w:t xml:space="preserve"> </w:t>
      </w:r>
      <w:r w:rsidR="00275333" w:rsidRPr="004623AC">
        <w:rPr>
          <w:rFonts w:ascii="Tahoma" w:hAnsi="Tahoma" w:cs="Tahoma"/>
          <w:sz w:val="20"/>
          <w:szCs w:val="20"/>
        </w:rPr>
        <w:t>kazanımlara,</w:t>
      </w:r>
      <w:r w:rsidR="00176FCC" w:rsidRPr="004623AC">
        <w:rPr>
          <w:rFonts w:ascii="Tahoma" w:hAnsi="Tahoma" w:cs="Tahoma"/>
          <w:sz w:val="20"/>
          <w:szCs w:val="20"/>
        </w:rPr>
        <w:t xml:space="preserve"> öğrenci </w:t>
      </w:r>
      <w:r w:rsidR="00914BEB" w:rsidRPr="004623AC">
        <w:rPr>
          <w:rFonts w:ascii="Tahoma" w:hAnsi="Tahoma" w:cs="Tahoma"/>
          <w:sz w:val="20"/>
          <w:szCs w:val="20"/>
        </w:rPr>
        <w:t>seviyelerinin, çevre</w:t>
      </w:r>
      <w:r w:rsidR="00176FCC" w:rsidRPr="004623AC">
        <w:rPr>
          <w:rFonts w:ascii="Tahoma" w:hAnsi="Tahoma" w:cs="Tahoma"/>
          <w:sz w:val="20"/>
          <w:szCs w:val="20"/>
        </w:rPr>
        <w:t xml:space="preserve"> </w:t>
      </w:r>
      <w:r w:rsidR="00914BEB" w:rsidRPr="004623AC">
        <w:rPr>
          <w:rFonts w:ascii="Tahoma" w:hAnsi="Tahoma" w:cs="Tahoma"/>
          <w:sz w:val="20"/>
          <w:szCs w:val="20"/>
        </w:rPr>
        <w:t>imkânlarının</w:t>
      </w:r>
      <w:r w:rsidR="00176FCC" w:rsidRPr="004623AC">
        <w:rPr>
          <w:rFonts w:ascii="Tahoma" w:hAnsi="Tahoma" w:cs="Tahoma"/>
          <w:sz w:val="20"/>
          <w:szCs w:val="20"/>
        </w:rPr>
        <w:t xml:space="preserve"> göz önünde bulundurularak uygulanması</w:t>
      </w:r>
      <w:r w:rsidR="00260784" w:rsidRPr="004623AC">
        <w:rPr>
          <w:rFonts w:ascii="Tahoma" w:hAnsi="Tahoma" w:cs="Tahoma"/>
          <w:sz w:val="20"/>
          <w:szCs w:val="20"/>
        </w:rPr>
        <w:t xml:space="preserve"> gerektiği yerde değişiklikler  yapılabileceği </w:t>
      </w:r>
      <w:r w:rsidR="00176FCC" w:rsidRPr="004623AC">
        <w:rPr>
          <w:rFonts w:ascii="Tahoma" w:hAnsi="Tahoma" w:cs="Tahoma"/>
          <w:sz w:val="20"/>
          <w:szCs w:val="20"/>
        </w:rPr>
        <w:t xml:space="preserve">dile </w:t>
      </w:r>
      <w:r w:rsidR="00914BEB" w:rsidRPr="004623AC">
        <w:rPr>
          <w:rFonts w:ascii="Tahoma" w:hAnsi="Tahoma" w:cs="Tahoma"/>
          <w:sz w:val="20"/>
          <w:szCs w:val="20"/>
        </w:rPr>
        <w:t>getir</w:t>
      </w:r>
      <w:r w:rsidR="00FA6A97" w:rsidRPr="004623AC">
        <w:rPr>
          <w:rFonts w:ascii="Tahoma" w:hAnsi="Tahoma" w:cs="Tahoma"/>
          <w:sz w:val="20"/>
          <w:szCs w:val="20"/>
        </w:rPr>
        <w:t>ildi.</w:t>
      </w:r>
    </w:p>
    <w:p w:rsidR="00176FCC" w:rsidRPr="004623AC" w:rsidRDefault="008922A4" w:rsidP="00275333">
      <w:pPr>
        <w:numPr>
          <w:ilvl w:val="0"/>
          <w:numId w:val="3"/>
        </w:numPr>
        <w:rPr>
          <w:rFonts w:ascii="Tahoma" w:hAnsi="Tahoma" w:cs="Tahoma"/>
          <w:sz w:val="20"/>
          <w:szCs w:val="20"/>
        </w:rPr>
      </w:pPr>
      <w:r w:rsidRPr="004623AC">
        <w:rPr>
          <w:rFonts w:ascii="Tahoma" w:hAnsi="Tahoma" w:cs="Tahoma"/>
          <w:sz w:val="20"/>
          <w:szCs w:val="20"/>
        </w:rPr>
        <w:t>……………….</w:t>
      </w:r>
      <w:r w:rsidR="00275333" w:rsidRPr="004623AC">
        <w:rPr>
          <w:rFonts w:ascii="Tahoma" w:hAnsi="Tahoma" w:cs="Tahoma"/>
          <w:sz w:val="20"/>
          <w:szCs w:val="20"/>
        </w:rPr>
        <w:t xml:space="preserve"> </w:t>
      </w:r>
      <w:r w:rsidR="00176FCC" w:rsidRPr="004623AC">
        <w:rPr>
          <w:rFonts w:ascii="Tahoma" w:hAnsi="Tahoma" w:cs="Tahoma"/>
          <w:sz w:val="20"/>
          <w:szCs w:val="20"/>
        </w:rPr>
        <w:t xml:space="preserve">söz alarak; </w:t>
      </w:r>
      <w:r w:rsidR="00176FCC" w:rsidRPr="004623AC">
        <w:rPr>
          <w:rFonts w:ascii="Tahoma" w:hAnsi="Tahoma" w:cs="Tahoma"/>
          <w:b/>
          <w:sz w:val="20"/>
          <w:szCs w:val="20"/>
        </w:rPr>
        <w:t xml:space="preserve">ders işlenişinde </w:t>
      </w:r>
      <w:r w:rsidR="00176FCC" w:rsidRPr="004623AC">
        <w:rPr>
          <w:rFonts w:ascii="Tahoma" w:hAnsi="Tahoma" w:cs="Tahoma"/>
          <w:sz w:val="20"/>
          <w:szCs w:val="20"/>
        </w:rPr>
        <w:t>yani konu işlenirken aşağıdaki sıralamaya göre:</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a) Konu</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b) Çalışma alanı</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 xml:space="preserve">c) </w:t>
      </w:r>
      <w:r w:rsidR="00260784" w:rsidRPr="004623AC">
        <w:rPr>
          <w:rFonts w:ascii="Tahoma" w:hAnsi="Tahoma" w:cs="Tahoma"/>
          <w:sz w:val="20"/>
          <w:szCs w:val="20"/>
        </w:rPr>
        <w:t>kazanımlar</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d) Araç gereçler</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e) Ders öncesi hazırlıklar</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f) Öğrenciyi hazırlama</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g) Öğrenciyi güdüleme</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h) Çalışmanın yapılması</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i) Çalışmaların bitirilmesi ve sınama durumu.</w:t>
      </w:r>
      <w:r w:rsidRPr="004623AC">
        <w:rPr>
          <w:rFonts w:ascii="Tahoma" w:hAnsi="Tahoma" w:cs="Tahoma"/>
          <w:sz w:val="20"/>
          <w:szCs w:val="20"/>
        </w:rPr>
        <w:tab/>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 xml:space="preserve">     </w:t>
      </w:r>
      <w:r w:rsidRPr="004623AC">
        <w:rPr>
          <w:rFonts w:ascii="Tahoma" w:hAnsi="Tahoma" w:cs="Tahoma"/>
          <w:b/>
          <w:sz w:val="20"/>
          <w:szCs w:val="20"/>
        </w:rPr>
        <w:t>Yöntem ve teknikte ise;</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a) Soru – cevap</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b) Gösterip yaptırma</w:t>
      </w:r>
    </w:p>
    <w:p w:rsidR="00260784" w:rsidRPr="004623AC" w:rsidRDefault="00260784" w:rsidP="00260784">
      <w:pPr>
        <w:ind w:left="720"/>
        <w:rPr>
          <w:rFonts w:ascii="Tahoma" w:hAnsi="Tahoma" w:cs="Tahoma"/>
          <w:sz w:val="20"/>
          <w:szCs w:val="20"/>
        </w:rPr>
      </w:pPr>
      <w:r w:rsidRPr="004623AC">
        <w:rPr>
          <w:rFonts w:ascii="Tahoma" w:hAnsi="Tahoma" w:cs="Tahoma"/>
          <w:sz w:val="20"/>
          <w:szCs w:val="20"/>
        </w:rPr>
        <w:t>c) Anlatım</w:t>
      </w:r>
    </w:p>
    <w:p w:rsidR="00260784" w:rsidRPr="004623AC" w:rsidRDefault="00260784" w:rsidP="00260784">
      <w:pPr>
        <w:ind w:left="720"/>
        <w:rPr>
          <w:rFonts w:ascii="Tahoma" w:hAnsi="Tahoma" w:cs="Tahoma"/>
          <w:sz w:val="20"/>
          <w:szCs w:val="20"/>
        </w:rPr>
      </w:pPr>
      <w:r w:rsidRPr="004623AC">
        <w:rPr>
          <w:rFonts w:ascii="Tahoma" w:hAnsi="Tahoma" w:cs="Tahoma"/>
          <w:sz w:val="20"/>
          <w:szCs w:val="20"/>
        </w:rPr>
        <w:t>d)buluş yoluyla öğrenme</w:t>
      </w:r>
    </w:p>
    <w:p w:rsidR="00260784" w:rsidRPr="004623AC" w:rsidRDefault="00260784" w:rsidP="00260784">
      <w:pPr>
        <w:ind w:left="720"/>
        <w:rPr>
          <w:rFonts w:ascii="Tahoma" w:hAnsi="Tahoma" w:cs="Tahoma"/>
          <w:sz w:val="20"/>
          <w:szCs w:val="20"/>
        </w:rPr>
      </w:pPr>
      <w:r w:rsidRPr="004623AC">
        <w:rPr>
          <w:rFonts w:ascii="Tahoma" w:hAnsi="Tahoma" w:cs="Tahoma"/>
          <w:sz w:val="20"/>
          <w:szCs w:val="20"/>
        </w:rPr>
        <w:t>e)drama</w:t>
      </w:r>
    </w:p>
    <w:p w:rsidR="00260784" w:rsidRPr="004623AC" w:rsidRDefault="00260784" w:rsidP="00260784">
      <w:pPr>
        <w:ind w:left="720"/>
        <w:rPr>
          <w:rFonts w:ascii="Tahoma" w:hAnsi="Tahoma" w:cs="Tahoma"/>
          <w:sz w:val="20"/>
          <w:szCs w:val="20"/>
        </w:rPr>
      </w:pPr>
      <w:r w:rsidRPr="004623AC">
        <w:rPr>
          <w:rFonts w:ascii="Tahoma" w:hAnsi="Tahoma" w:cs="Tahoma"/>
          <w:sz w:val="20"/>
          <w:szCs w:val="20"/>
        </w:rPr>
        <w:t>f)beyin fırtınası</w:t>
      </w:r>
    </w:p>
    <w:p w:rsidR="00176FCC" w:rsidRPr="004623AC" w:rsidRDefault="00176FCC" w:rsidP="00275333">
      <w:pPr>
        <w:ind w:left="360"/>
        <w:rPr>
          <w:rFonts w:ascii="Tahoma" w:hAnsi="Tahoma" w:cs="Tahoma"/>
          <w:b/>
          <w:sz w:val="20"/>
          <w:szCs w:val="20"/>
        </w:rPr>
      </w:pPr>
      <w:r w:rsidRPr="004623AC">
        <w:rPr>
          <w:rFonts w:ascii="Tahoma" w:hAnsi="Tahoma" w:cs="Tahoma"/>
          <w:sz w:val="20"/>
          <w:szCs w:val="20"/>
        </w:rPr>
        <w:tab/>
      </w:r>
      <w:r w:rsidRPr="004623AC">
        <w:rPr>
          <w:rFonts w:ascii="Tahoma" w:hAnsi="Tahoma" w:cs="Tahoma"/>
          <w:b/>
          <w:sz w:val="20"/>
          <w:szCs w:val="20"/>
        </w:rPr>
        <w:t>Resim tekniklerinde ise;</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a) Karakalem</w:t>
      </w:r>
      <w:r w:rsidR="00260784" w:rsidRPr="004623AC">
        <w:rPr>
          <w:rFonts w:ascii="Tahoma" w:hAnsi="Tahoma" w:cs="Tahoma"/>
          <w:sz w:val="20"/>
          <w:szCs w:val="20"/>
        </w:rPr>
        <w:t>(6-8)</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b) Pastel boya</w:t>
      </w:r>
      <w:r w:rsidR="00260784" w:rsidRPr="004623AC">
        <w:rPr>
          <w:rFonts w:ascii="Tahoma" w:hAnsi="Tahoma" w:cs="Tahoma"/>
          <w:sz w:val="20"/>
          <w:szCs w:val="20"/>
        </w:rPr>
        <w:t>(4-5-6-7-8)</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c) Suluboya</w:t>
      </w:r>
      <w:r w:rsidR="00260784" w:rsidRPr="004623AC">
        <w:rPr>
          <w:rFonts w:ascii="Tahoma" w:hAnsi="Tahoma" w:cs="Tahoma"/>
          <w:sz w:val="20"/>
          <w:szCs w:val="20"/>
        </w:rPr>
        <w:t>(4-5-6-7-8)</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d)</w:t>
      </w:r>
      <w:r w:rsidR="008922A4" w:rsidRPr="004623AC">
        <w:rPr>
          <w:rFonts w:ascii="Tahoma" w:hAnsi="Tahoma" w:cs="Tahoma"/>
          <w:sz w:val="20"/>
          <w:szCs w:val="20"/>
        </w:rPr>
        <w:t xml:space="preserve"> </w:t>
      </w:r>
      <w:proofErr w:type="spellStart"/>
      <w:r w:rsidRPr="004623AC">
        <w:rPr>
          <w:rFonts w:ascii="Tahoma" w:hAnsi="Tahoma" w:cs="Tahoma"/>
          <w:sz w:val="20"/>
          <w:szCs w:val="20"/>
        </w:rPr>
        <w:t>Guaj</w:t>
      </w:r>
      <w:proofErr w:type="spellEnd"/>
      <w:r w:rsidRPr="004623AC">
        <w:rPr>
          <w:rFonts w:ascii="Tahoma" w:hAnsi="Tahoma" w:cs="Tahoma"/>
          <w:sz w:val="20"/>
          <w:szCs w:val="20"/>
        </w:rPr>
        <w:t xml:space="preserve"> boya</w:t>
      </w:r>
      <w:r w:rsidR="00260784" w:rsidRPr="004623AC">
        <w:rPr>
          <w:rFonts w:ascii="Tahoma" w:hAnsi="Tahoma" w:cs="Tahoma"/>
          <w:sz w:val="20"/>
          <w:szCs w:val="20"/>
        </w:rPr>
        <w:t>(5-6-7-8)</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lastRenderedPageBreak/>
        <w:tab/>
        <w:t>e) Özgün baskı teknikleri</w:t>
      </w:r>
      <w:r w:rsidR="00260784" w:rsidRPr="004623AC">
        <w:rPr>
          <w:rFonts w:ascii="Tahoma" w:hAnsi="Tahoma" w:cs="Tahoma"/>
          <w:sz w:val="20"/>
          <w:szCs w:val="20"/>
        </w:rPr>
        <w:t>(8)</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f) Kolaj</w:t>
      </w:r>
      <w:r w:rsidR="00260784" w:rsidRPr="004623AC">
        <w:rPr>
          <w:rFonts w:ascii="Tahoma" w:hAnsi="Tahoma" w:cs="Tahoma"/>
          <w:sz w:val="20"/>
          <w:szCs w:val="20"/>
        </w:rPr>
        <w:t>(4-5-7-8)</w:t>
      </w:r>
    </w:p>
    <w:p w:rsidR="00176FCC" w:rsidRPr="004623AC" w:rsidRDefault="00176FCC" w:rsidP="00275333">
      <w:pPr>
        <w:ind w:left="360"/>
        <w:rPr>
          <w:rFonts w:ascii="Tahoma" w:hAnsi="Tahoma" w:cs="Tahoma"/>
          <w:sz w:val="20"/>
          <w:szCs w:val="20"/>
        </w:rPr>
      </w:pPr>
      <w:r w:rsidRPr="004623AC">
        <w:rPr>
          <w:rFonts w:ascii="Tahoma" w:hAnsi="Tahoma" w:cs="Tahoma"/>
          <w:sz w:val="20"/>
          <w:szCs w:val="20"/>
        </w:rPr>
        <w:tab/>
        <w:t>h) Rekreasyon</w:t>
      </w:r>
      <w:r w:rsidR="00260784" w:rsidRPr="004623AC">
        <w:rPr>
          <w:rFonts w:ascii="Tahoma" w:hAnsi="Tahoma" w:cs="Tahoma"/>
          <w:sz w:val="20"/>
          <w:szCs w:val="20"/>
        </w:rPr>
        <w:t>(7-8)</w:t>
      </w:r>
    </w:p>
    <w:p w:rsidR="00BC46B1" w:rsidRPr="004623AC" w:rsidRDefault="00176FCC" w:rsidP="00BC46B1">
      <w:pPr>
        <w:ind w:left="360"/>
        <w:rPr>
          <w:rFonts w:ascii="Tahoma" w:hAnsi="Tahoma" w:cs="Tahoma"/>
          <w:sz w:val="20"/>
          <w:szCs w:val="20"/>
        </w:rPr>
      </w:pPr>
      <w:r w:rsidRPr="004623AC">
        <w:rPr>
          <w:rFonts w:ascii="Tahoma" w:hAnsi="Tahoma" w:cs="Tahoma"/>
          <w:sz w:val="20"/>
          <w:szCs w:val="20"/>
        </w:rPr>
        <w:tab/>
        <w:t xml:space="preserve">i)Röprodüksiyon inceleme </w:t>
      </w:r>
      <w:r w:rsidR="00260784" w:rsidRPr="004623AC">
        <w:rPr>
          <w:rFonts w:ascii="Tahoma" w:hAnsi="Tahoma" w:cs="Tahoma"/>
          <w:sz w:val="20"/>
          <w:szCs w:val="20"/>
        </w:rPr>
        <w:t xml:space="preserve"> (6-7-8)</w:t>
      </w:r>
      <w:r w:rsidRPr="004623AC">
        <w:rPr>
          <w:rFonts w:ascii="Tahoma" w:hAnsi="Tahoma" w:cs="Tahoma"/>
          <w:sz w:val="20"/>
          <w:szCs w:val="20"/>
        </w:rPr>
        <w:t xml:space="preserve">gibi tekniklerinin uygulanmasına karar </w:t>
      </w:r>
      <w:r w:rsidR="00914BEB" w:rsidRPr="004623AC">
        <w:rPr>
          <w:rFonts w:ascii="Tahoma" w:hAnsi="Tahoma" w:cs="Tahoma"/>
          <w:sz w:val="20"/>
          <w:szCs w:val="20"/>
        </w:rPr>
        <w:t xml:space="preserve">verildi. </w:t>
      </w:r>
    </w:p>
    <w:p w:rsidR="00260784" w:rsidRPr="004623AC" w:rsidRDefault="00176FCC" w:rsidP="00260784">
      <w:pPr>
        <w:ind w:left="360"/>
        <w:rPr>
          <w:rFonts w:ascii="Tahoma" w:hAnsi="Tahoma" w:cs="Tahoma"/>
          <w:sz w:val="20"/>
          <w:szCs w:val="20"/>
        </w:rPr>
      </w:pPr>
      <w:r w:rsidRPr="004623AC">
        <w:rPr>
          <w:rFonts w:ascii="Tahoma" w:hAnsi="Tahoma" w:cs="Tahoma"/>
          <w:sz w:val="20"/>
          <w:szCs w:val="20"/>
        </w:rPr>
        <w:tab/>
      </w:r>
    </w:p>
    <w:p w:rsidR="008922A4" w:rsidRPr="004623AC" w:rsidRDefault="008922A4" w:rsidP="00275333">
      <w:pPr>
        <w:numPr>
          <w:ilvl w:val="0"/>
          <w:numId w:val="3"/>
        </w:numPr>
        <w:tabs>
          <w:tab w:val="left" w:pos="360"/>
        </w:tabs>
        <w:rPr>
          <w:rFonts w:ascii="Tahoma" w:hAnsi="Tahoma" w:cs="Tahoma"/>
          <w:sz w:val="20"/>
          <w:szCs w:val="20"/>
        </w:rPr>
      </w:pPr>
      <w:r w:rsidRPr="004623AC">
        <w:rPr>
          <w:rFonts w:ascii="Tahoma" w:hAnsi="Tahoma" w:cs="Tahoma"/>
          <w:sz w:val="20"/>
          <w:szCs w:val="20"/>
        </w:rPr>
        <w:t>……………………</w:t>
      </w:r>
      <w:r w:rsidR="00A44914" w:rsidRPr="004623AC">
        <w:rPr>
          <w:rFonts w:ascii="Tahoma" w:hAnsi="Tahoma" w:cs="Tahoma"/>
          <w:sz w:val="20"/>
          <w:szCs w:val="20"/>
        </w:rPr>
        <w:t xml:space="preserve"> ”</w:t>
      </w:r>
      <w:r w:rsidR="00260784" w:rsidRPr="004623AC">
        <w:rPr>
          <w:rFonts w:ascii="Tahoma" w:hAnsi="Tahoma" w:cs="Tahoma"/>
          <w:sz w:val="20"/>
          <w:szCs w:val="20"/>
        </w:rPr>
        <w:t xml:space="preserve">Yıllık ve günlük planların yapılmasında ve uygulanmasında görsel sanatlar </w:t>
      </w:r>
      <w:proofErr w:type="spellStart"/>
      <w:r w:rsidR="00260784" w:rsidRPr="004623AC">
        <w:rPr>
          <w:rFonts w:ascii="Tahoma" w:hAnsi="Tahoma" w:cs="Tahoma"/>
          <w:sz w:val="20"/>
          <w:szCs w:val="20"/>
        </w:rPr>
        <w:t>ögretim</w:t>
      </w:r>
      <w:proofErr w:type="spellEnd"/>
      <w:r w:rsidR="00260784" w:rsidRPr="004623AC">
        <w:rPr>
          <w:rFonts w:ascii="Tahoma" w:hAnsi="Tahoma" w:cs="Tahoma"/>
          <w:sz w:val="20"/>
          <w:szCs w:val="20"/>
        </w:rPr>
        <w:t xml:space="preserve"> programı</w:t>
      </w:r>
      <w:r w:rsidR="00A44914" w:rsidRPr="004623AC">
        <w:rPr>
          <w:rFonts w:ascii="Tahoma" w:hAnsi="Tahoma" w:cs="Tahoma"/>
          <w:sz w:val="20"/>
          <w:szCs w:val="20"/>
        </w:rPr>
        <w:t>nda veri</w:t>
      </w:r>
      <w:r w:rsidR="00B46A6E">
        <w:rPr>
          <w:rFonts w:ascii="Tahoma" w:hAnsi="Tahoma" w:cs="Tahoma"/>
          <w:sz w:val="20"/>
          <w:szCs w:val="20"/>
        </w:rPr>
        <w:t xml:space="preserve">len örnekler kullanılmaktadır. </w:t>
      </w:r>
      <w:r w:rsidR="00A44914" w:rsidRPr="004623AC">
        <w:rPr>
          <w:rFonts w:ascii="Tahoma" w:hAnsi="Tahoma" w:cs="Tahoma"/>
          <w:sz w:val="20"/>
          <w:szCs w:val="20"/>
        </w:rPr>
        <w:t>5 6.</w:t>
      </w:r>
      <w:r w:rsidRPr="004623AC">
        <w:rPr>
          <w:rFonts w:ascii="Tahoma" w:hAnsi="Tahoma" w:cs="Tahoma"/>
          <w:sz w:val="20"/>
          <w:szCs w:val="20"/>
        </w:rPr>
        <w:t xml:space="preserve"> ve 7.</w:t>
      </w:r>
      <w:r w:rsidR="00A44914" w:rsidRPr="004623AC">
        <w:rPr>
          <w:rFonts w:ascii="Tahoma" w:hAnsi="Tahoma" w:cs="Tahoma"/>
          <w:sz w:val="20"/>
          <w:szCs w:val="20"/>
        </w:rPr>
        <w:t xml:space="preserve"> sınıflarda yıllık ve günlük planlar yeni programa göre, 8. sınıflarda eski programa göre yapılan yıllık </w:t>
      </w:r>
      <w:r w:rsidRPr="004623AC">
        <w:rPr>
          <w:rFonts w:ascii="Tahoma" w:hAnsi="Tahoma" w:cs="Tahoma"/>
          <w:sz w:val="20"/>
          <w:szCs w:val="20"/>
        </w:rPr>
        <w:t>ve günlük planlar işlenmektedir</w:t>
      </w:r>
      <w:r w:rsidR="00A44914" w:rsidRPr="004623AC">
        <w:rPr>
          <w:rFonts w:ascii="Tahoma" w:hAnsi="Tahoma" w:cs="Tahoma"/>
          <w:sz w:val="20"/>
          <w:szCs w:val="20"/>
        </w:rPr>
        <w:t>.</w:t>
      </w:r>
    </w:p>
    <w:p w:rsidR="00A44914" w:rsidRPr="004623AC" w:rsidRDefault="008922A4" w:rsidP="00275333">
      <w:pPr>
        <w:numPr>
          <w:ilvl w:val="0"/>
          <w:numId w:val="3"/>
        </w:numPr>
        <w:tabs>
          <w:tab w:val="left" w:pos="360"/>
        </w:tabs>
        <w:rPr>
          <w:rFonts w:ascii="Tahoma" w:hAnsi="Tahoma" w:cs="Tahoma"/>
          <w:sz w:val="20"/>
          <w:szCs w:val="20"/>
        </w:rPr>
      </w:pPr>
      <w:r w:rsidRPr="004623AC">
        <w:rPr>
          <w:rFonts w:ascii="Tahoma" w:hAnsi="Tahoma" w:cs="Tahoma"/>
          <w:sz w:val="20"/>
          <w:szCs w:val="20"/>
        </w:rPr>
        <w:t xml:space="preserve"> </w:t>
      </w:r>
      <w:r w:rsidR="00A44914" w:rsidRPr="004623AC">
        <w:rPr>
          <w:rFonts w:ascii="Tahoma" w:hAnsi="Tahoma" w:cs="Tahoma"/>
          <w:sz w:val="20"/>
          <w:szCs w:val="20"/>
        </w:rPr>
        <w:t>Birinci dönemde alınan karar ve belirlenen liste doğrultusunda  ders araç gereçlerinin kullanılmaya devam edilmesi kararlaştırıldı.</w:t>
      </w:r>
    </w:p>
    <w:p w:rsidR="00176FCC" w:rsidRPr="004623AC" w:rsidRDefault="008922A4" w:rsidP="00275333">
      <w:pPr>
        <w:numPr>
          <w:ilvl w:val="0"/>
          <w:numId w:val="3"/>
        </w:numPr>
        <w:tabs>
          <w:tab w:val="left" w:pos="360"/>
        </w:tabs>
        <w:rPr>
          <w:rFonts w:ascii="Tahoma" w:hAnsi="Tahoma" w:cs="Tahoma"/>
          <w:sz w:val="20"/>
          <w:szCs w:val="20"/>
        </w:rPr>
      </w:pPr>
      <w:r w:rsidRPr="004623AC">
        <w:rPr>
          <w:rFonts w:ascii="Tahoma" w:hAnsi="Tahoma" w:cs="Tahoma"/>
          <w:sz w:val="20"/>
          <w:szCs w:val="20"/>
        </w:rPr>
        <w:t>…………………………………</w:t>
      </w:r>
      <w:r w:rsidR="00A72D18" w:rsidRPr="004623AC">
        <w:rPr>
          <w:rFonts w:ascii="Tahoma" w:hAnsi="Tahoma" w:cs="Tahoma"/>
          <w:sz w:val="20"/>
          <w:szCs w:val="20"/>
        </w:rPr>
        <w:t xml:space="preserve"> </w:t>
      </w:r>
      <w:r w:rsidR="00176FCC" w:rsidRPr="004623AC">
        <w:rPr>
          <w:rFonts w:ascii="Tahoma" w:hAnsi="Tahoma" w:cs="Tahoma"/>
          <w:sz w:val="20"/>
          <w:szCs w:val="20"/>
        </w:rPr>
        <w:t xml:space="preserve">söz alarak; Resimlerin değerlendirilmesi yapılırken </w:t>
      </w:r>
      <w:r w:rsidR="00914BEB" w:rsidRPr="004623AC">
        <w:rPr>
          <w:rFonts w:ascii="Tahoma" w:hAnsi="Tahoma" w:cs="Tahoma"/>
          <w:sz w:val="20"/>
          <w:szCs w:val="20"/>
        </w:rPr>
        <w:t>sert, baskıcı</w:t>
      </w:r>
      <w:r w:rsidR="00176FCC" w:rsidRPr="004623AC">
        <w:rPr>
          <w:rFonts w:ascii="Tahoma" w:hAnsi="Tahoma" w:cs="Tahoma"/>
          <w:sz w:val="20"/>
          <w:szCs w:val="20"/>
        </w:rPr>
        <w:t xml:space="preserve"> bir tutumdan kaçınılıp sevecen yaklaşım </w:t>
      </w:r>
      <w:r w:rsidR="00914BEB" w:rsidRPr="004623AC">
        <w:rPr>
          <w:rFonts w:ascii="Tahoma" w:hAnsi="Tahoma" w:cs="Tahoma"/>
          <w:sz w:val="20"/>
          <w:szCs w:val="20"/>
        </w:rPr>
        <w:t>esirgenmeyecek, resimlerin</w:t>
      </w:r>
      <w:r w:rsidR="00176FCC" w:rsidRPr="004623AC">
        <w:rPr>
          <w:rFonts w:ascii="Tahoma" w:hAnsi="Tahoma" w:cs="Tahoma"/>
          <w:sz w:val="20"/>
          <w:szCs w:val="20"/>
        </w:rPr>
        <w:t xml:space="preserve"> gerçeğe uygunluğu </w:t>
      </w:r>
      <w:r w:rsidR="00914BEB" w:rsidRPr="004623AC">
        <w:rPr>
          <w:rFonts w:ascii="Tahoma" w:hAnsi="Tahoma" w:cs="Tahoma"/>
          <w:sz w:val="20"/>
          <w:szCs w:val="20"/>
        </w:rPr>
        <w:t>aranılmayacak, sergilenmeye</w:t>
      </w:r>
      <w:r w:rsidR="00A72D18" w:rsidRPr="004623AC">
        <w:rPr>
          <w:rFonts w:ascii="Tahoma" w:hAnsi="Tahoma" w:cs="Tahoma"/>
          <w:sz w:val="20"/>
          <w:szCs w:val="20"/>
        </w:rPr>
        <w:t xml:space="preserve"> önem verilmeli</w:t>
      </w:r>
      <w:r w:rsidR="00176FCC" w:rsidRPr="004623AC">
        <w:rPr>
          <w:rFonts w:ascii="Tahoma" w:hAnsi="Tahoma" w:cs="Tahoma"/>
          <w:sz w:val="20"/>
          <w:szCs w:val="20"/>
        </w:rPr>
        <w:t xml:space="preserve"> </w:t>
      </w:r>
      <w:r w:rsidR="00914BEB" w:rsidRPr="004623AC">
        <w:rPr>
          <w:rFonts w:ascii="Tahoma" w:hAnsi="Tahoma" w:cs="Tahoma"/>
          <w:sz w:val="20"/>
          <w:szCs w:val="20"/>
        </w:rPr>
        <w:t xml:space="preserve">dedi. </w:t>
      </w:r>
      <w:r w:rsidR="00A72D18" w:rsidRPr="004623AC">
        <w:rPr>
          <w:rFonts w:ascii="Tahoma" w:hAnsi="Tahoma" w:cs="Tahoma"/>
          <w:sz w:val="20"/>
          <w:szCs w:val="20"/>
        </w:rPr>
        <w:t xml:space="preserve"> </w:t>
      </w:r>
      <w:r w:rsidRPr="004623AC">
        <w:rPr>
          <w:rFonts w:ascii="Tahoma" w:hAnsi="Tahoma" w:cs="Tahoma"/>
          <w:sz w:val="20"/>
          <w:szCs w:val="20"/>
        </w:rPr>
        <w:t>…………………..”</w:t>
      </w:r>
      <w:r w:rsidR="00A72D18" w:rsidRPr="004623AC">
        <w:rPr>
          <w:rFonts w:ascii="Tahoma" w:hAnsi="Tahoma" w:cs="Tahoma"/>
          <w:sz w:val="20"/>
          <w:szCs w:val="20"/>
        </w:rPr>
        <w:t xml:space="preserve"> </w:t>
      </w:r>
      <w:r w:rsidR="00914BEB" w:rsidRPr="004623AC">
        <w:rPr>
          <w:rFonts w:ascii="Tahoma" w:hAnsi="Tahoma" w:cs="Tahoma"/>
          <w:sz w:val="20"/>
          <w:szCs w:val="20"/>
        </w:rPr>
        <w:t>Değerlendirme</w:t>
      </w:r>
      <w:r w:rsidR="00176FCC" w:rsidRPr="004623AC">
        <w:rPr>
          <w:rFonts w:ascii="Tahoma" w:hAnsi="Tahoma" w:cs="Tahoma"/>
          <w:sz w:val="20"/>
          <w:szCs w:val="20"/>
        </w:rPr>
        <w:t xml:space="preserve"> yapılırken:</w:t>
      </w:r>
    </w:p>
    <w:p w:rsidR="00176FCC" w:rsidRPr="004623AC" w:rsidRDefault="00176FCC" w:rsidP="00275333">
      <w:pPr>
        <w:numPr>
          <w:ilvl w:val="1"/>
          <w:numId w:val="2"/>
        </w:numPr>
        <w:rPr>
          <w:rFonts w:ascii="Tahoma" w:hAnsi="Tahoma" w:cs="Tahoma"/>
          <w:sz w:val="20"/>
          <w:szCs w:val="20"/>
        </w:rPr>
      </w:pPr>
      <w:r w:rsidRPr="004623AC">
        <w:rPr>
          <w:rFonts w:ascii="Tahoma" w:hAnsi="Tahoma" w:cs="Tahoma"/>
          <w:sz w:val="20"/>
          <w:szCs w:val="20"/>
        </w:rPr>
        <w:t>Yapılan çalışmanın özgünlüğü</w:t>
      </w:r>
    </w:p>
    <w:p w:rsidR="00176FCC" w:rsidRPr="004623AC" w:rsidRDefault="00176FCC" w:rsidP="00275333">
      <w:pPr>
        <w:numPr>
          <w:ilvl w:val="1"/>
          <w:numId w:val="2"/>
        </w:numPr>
        <w:rPr>
          <w:rFonts w:ascii="Tahoma" w:hAnsi="Tahoma" w:cs="Tahoma"/>
          <w:sz w:val="20"/>
          <w:szCs w:val="20"/>
        </w:rPr>
      </w:pPr>
      <w:r w:rsidRPr="004623AC">
        <w:rPr>
          <w:rFonts w:ascii="Tahoma" w:hAnsi="Tahoma" w:cs="Tahoma"/>
          <w:sz w:val="20"/>
          <w:szCs w:val="20"/>
        </w:rPr>
        <w:t xml:space="preserve">Verileni </w:t>
      </w:r>
      <w:r w:rsidR="00914BEB" w:rsidRPr="004623AC">
        <w:rPr>
          <w:rFonts w:ascii="Tahoma" w:hAnsi="Tahoma" w:cs="Tahoma"/>
          <w:sz w:val="20"/>
          <w:szCs w:val="20"/>
        </w:rPr>
        <w:t>alma, uygulama</w:t>
      </w:r>
      <w:r w:rsidRPr="004623AC">
        <w:rPr>
          <w:rFonts w:ascii="Tahoma" w:hAnsi="Tahoma" w:cs="Tahoma"/>
          <w:sz w:val="20"/>
          <w:szCs w:val="20"/>
        </w:rPr>
        <w:t xml:space="preserve"> ve çözümleme yetisi</w:t>
      </w:r>
    </w:p>
    <w:p w:rsidR="00176FCC" w:rsidRPr="004623AC" w:rsidRDefault="00176FCC" w:rsidP="00275333">
      <w:pPr>
        <w:numPr>
          <w:ilvl w:val="1"/>
          <w:numId w:val="2"/>
        </w:numPr>
        <w:rPr>
          <w:rFonts w:ascii="Tahoma" w:hAnsi="Tahoma" w:cs="Tahoma"/>
          <w:sz w:val="20"/>
          <w:szCs w:val="20"/>
        </w:rPr>
      </w:pPr>
      <w:r w:rsidRPr="004623AC">
        <w:rPr>
          <w:rFonts w:ascii="Tahoma" w:hAnsi="Tahoma" w:cs="Tahoma"/>
          <w:sz w:val="20"/>
          <w:szCs w:val="20"/>
        </w:rPr>
        <w:t>Anlatım gücü</w:t>
      </w:r>
    </w:p>
    <w:p w:rsidR="00176FCC" w:rsidRPr="004623AC" w:rsidRDefault="00914BEB" w:rsidP="00275333">
      <w:pPr>
        <w:numPr>
          <w:ilvl w:val="1"/>
          <w:numId w:val="2"/>
        </w:numPr>
        <w:rPr>
          <w:rFonts w:ascii="Tahoma" w:hAnsi="Tahoma" w:cs="Tahoma"/>
          <w:sz w:val="20"/>
          <w:szCs w:val="20"/>
        </w:rPr>
      </w:pPr>
      <w:r w:rsidRPr="004623AC">
        <w:rPr>
          <w:rFonts w:ascii="Tahoma" w:hAnsi="Tahoma" w:cs="Tahoma"/>
          <w:sz w:val="20"/>
          <w:szCs w:val="20"/>
        </w:rPr>
        <w:t>Zamanı, araç</w:t>
      </w:r>
      <w:r w:rsidR="00176FCC" w:rsidRPr="004623AC">
        <w:rPr>
          <w:rFonts w:ascii="Tahoma" w:hAnsi="Tahoma" w:cs="Tahoma"/>
          <w:sz w:val="20"/>
          <w:szCs w:val="20"/>
        </w:rPr>
        <w:t>-gereci kullanma yetisi.</w:t>
      </w:r>
    </w:p>
    <w:p w:rsidR="00176FCC" w:rsidRPr="004623AC" w:rsidRDefault="00176FCC" w:rsidP="00275333">
      <w:pPr>
        <w:numPr>
          <w:ilvl w:val="1"/>
          <w:numId w:val="2"/>
        </w:numPr>
        <w:rPr>
          <w:rFonts w:ascii="Tahoma" w:hAnsi="Tahoma" w:cs="Tahoma"/>
          <w:sz w:val="20"/>
          <w:szCs w:val="20"/>
        </w:rPr>
      </w:pPr>
      <w:r w:rsidRPr="004623AC">
        <w:rPr>
          <w:rFonts w:ascii="Tahoma" w:hAnsi="Tahoma" w:cs="Tahoma"/>
          <w:sz w:val="20"/>
          <w:szCs w:val="20"/>
        </w:rPr>
        <w:t>Çizgi yeterliliği ( Kompozisyonun unsurları )</w:t>
      </w:r>
    </w:p>
    <w:p w:rsidR="00176FCC" w:rsidRPr="004623AC" w:rsidRDefault="00176FCC" w:rsidP="00275333">
      <w:pPr>
        <w:numPr>
          <w:ilvl w:val="1"/>
          <w:numId w:val="2"/>
        </w:numPr>
        <w:rPr>
          <w:rFonts w:ascii="Tahoma" w:hAnsi="Tahoma" w:cs="Tahoma"/>
          <w:sz w:val="20"/>
          <w:szCs w:val="20"/>
        </w:rPr>
      </w:pPr>
      <w:r w:rsidRPr="004623AC">
        <w:rPr>
          <w:rFonts w:ascii="Tahoma" w:hAnsi="Tahoma" w:cs="Tahoma"/>
          <w:sz w:val="20"/>
          <w:szCs w:val="20"/>
        </w:rPr>
        <w:t xml:space="preserve">Çalışmalara karşı </w:t>
      </w:r>
      <w:r w:rsidR="00914BEB" w:rsidRPr="004623AC">
        <w:rPr>
          <w:rFonts w:ascii="Tahoma" w:hAnsi="Tahoma" w:cs="Tahoma"/>
          <w:sz w:val="20"/>
          <w:szCs w:val="20"/>
        </w:rPr>
        <w:t>ilgisi, isteği</w:t>
      </w:r>
      <w:r w:rsidRPr="004623AC">
        <w:rPr>
          <w:rFonts w:ascii="Tahoma" w:hAnsi="Tahoma" w:cs="Tahoma"/>
          <w:sz w:val="20"/>
          <w:szCs w:val="20"/>
        </w:rPr>
        <w:t xml:space="preserve"> </w:t>
      </w:r>
      <w:r w:rsidR="008922A4" w:rsidRPr="004623AC">
        <w:rPr>
          <w:rFonts w:ascii="Tahoma" w:hAnsi="Tahoma" w:cs="Tahoma"/>
          <w:sz w:val="20"/>
          <w:szCs w:val="20"/>
        </w:rPr>
        <w:t>çalışmalara kendini verebilmesi</w:t>
      </w:r>
    </w:p>
    <w:p w:rsidR="00A44914" w:rsidRPr="004623AC" w:rsidRDefault="008922A4" w:rsidP="00FB371A">
      <w:pPr>
        <w:tabs>
          <w:tab w:val="left" w:pos="360"/>
        </w:tabs>
        <w:ind w:left="360"/>
        <w:jc w:val="both"/>
        <w:rPr>
          <w:rFonts w:ascii="Tahoma" w:hAnsi="Tahoma" w:cs="Tahoma"/>
          <w:iCs/>
          <w:sz w:val="20"/>
        </w:rPr>
      </w:pPr>
      <w:r w:rsidRPr="004623AC">
        <w:rPr>
          <w:rFonts w:ascii="Tahoma" w:hAnsi="Tahoma" w:cs="Tahoma"/>
          <w:sz w:val="20"/>
          <w:szCs w:val="20"/>
        </w:rPr>
        <w:t xml:space="preserve">             g)   </w:t>
      </w:r>
      <w:r w:rsidR="00176FCC" w:rsidRPr="004623AC">
        <w:rPr>
          <w:rFonts w:ascii="Tahoma" w:hAnsi="Tahoma" w:cs="Tahoma"/>
          <w:sz w:val="20"/>
          <w:szCs w:val="20"/>
        </w:rPr>
        <w:t xml:space="preserve">Düzenli çalışma yetisi gibi kriterlere bakılacak ve öğrencilere her dönem için en az (3) üç uygulama notu verilecektir dedi. </w:t>
      </w:r>
      <w:r w:rsidR="00A44914" w:rsidRPr="004623AC">
        <w:rPr>
          <w:rFonts w:ascii="Tahoma" w:hAnsi="Tahoma" w:cs="Tahoma"/>
          <w:sz w:val="20"/>
          <w:szCs w:val="20"/>
        </w:rPr>
        <w:t xml:space="preserve">Bu notlar ise </w:t>
      </w:r>
      <w:proofErr w:type="spellStart"/>
      <w:r w:rsidR="00A44914" w:rsidRPr="004623AC">
        <w:rPr>
          <w:rFonts w:ascii="Tahoma" w:hAnsi="Tahoma" w:cs="Tahoma"/>
          <w:sz w:val="20"/>
          <w:szCs w:val="20"/>
        </w:rPr>
        <w:t>ögrenci</w:t>
      </w:r>
      <w:proofErr w:type="spellEnd"/>
      <w:r w:rsidR="00A44914" w:rsidRPr="004623AC">
        <w:rPr>
          <w:rFonts w:ascii="Tahoma" w:hAnsi="Tahoma" w:cs="Tahoma"/>
          <w:sz w:val="20"/>
          <w:szCs w:val="20"/>
        </w:rPr>
        <w:t xml:space="preserve"> not çizelgesine göre:</w:t>
      </w:r>
      <w:r w:rsidRPr="004623AC">
        <w:rPr>
          <w:rFonts w:ascii="Tahoma" w:hAnsi="Tahoma" w:cs="Tahoma"/>
        </w:rPr>
        <w:t xml:space="preserve"> </w:t>
      </w:r>
      <w:r w:rsidRPr="004623AC">
        <w:rPr>
          <w:rFonts w:ascii="Tahoma" w:hAnsi="Tahoma" w:cs="Tahoma"/>
          <w:iCs/>
          <w:sz w:val="20"/>
        </w:rPr>
        <w:t>Her dönem,2 ders içi performans notu,1 ürün dosyası notu ve isteyen öğrenciye proje ödevi verilerek 1 notla o dönem için değerlendirme yapılacaktır.  Proje ödevleri konuları 1.dönem dağıtıldığından,2.dönem nisan ayı içerisinde belirlenen tarihte proje ödevleri toplanacaktır. 1. dönem not verme sisteminde yapılan değişiklik doğrultusunda, bu dönem öğrencilere mayıs ayı içerisinde tek ürün dosyası notu verilecektir. Ders içi etkinliklere katılım puanı ise, 2.dönem içerisinde tutulan gözl</w:t>
      </w:r>
      <w:r w:rsidR="00FB371A" w:rsidRPr="004623AC">
        <w:rPr>
          <w:rFonts w:ascii="Tahoma" w:hAnsi="Tahoma" w:cs="Tahoma"/>
          <w:iCs/>
          <w:sz w:val="20"/>
        </w:rPr>
        <w:t>em formlarına göre verilecektir,dedi.</w:t>
      </w:r>
    </w:p>
    <w:p w:rsidR="00176FCC" w:rsidRDefault="002C0AA1" w:rsidP="002C0AA1">
      <w:pPr>
        <w:ind w:left="360"/>
        <w:rPr>
          <w:rFonts w:ascii="Tahoma" w:hAnsi="Tahoma" w:cs="Tahoma"/>
          <w:sz w:val="20"/>
          <w:szCs w:val="20"/>
        </w:rPr>
      </w:pPr>
      <w:r w:rsidRPr="004623AC">
        <w:rPr>
          <w:rFonts w:ascii="Tahoma" w:hAnsi="Tahoma" w:cs="Tahoma"/>
          <w:b/>
          <w:sz w:val="20"/>
          <w:szCs w:val="20"/>
        </w:rPr>
        <w:t xml:space="preserve">  8</w:t>
      </w:r>
      <w:r w:rsidR="00176FCC" w:rsidRPr="004623AC">
        <w:rPr>
          <w:rFonts w:ascii="Tahoma" w:hAnsi="Tahoma" w:cs="Tahoma"/>
          <w:b/>
          <w:sz w:val="20"/>
          <w:szCs w:val="20"/>
        </w:rPr>
        <w:t xml:space="preserve">)  </w:t>
      </w:r>
      <w:r w:rsidR="00FB371A" w:rsidRPr="004623AC">
        <w:rPr>
          <w:rFonts w:ascii="Tahoma" w:hAnsi="Tahoma" w:cs="Tahoma"/>
          <w:sz w:val="20"/>
          <w:szCs w:val="20"/>
        </w:rPr>
        <w:t>…………………………..</w:t>
      </w:r>
      <w:r w:rsidRPr="004623AC">
        <w:rPr>
          <w:rFonts w:ascii="Tahoma" w:hAnsi="Tahoma" w:cs="Tahoma"/>
          <w:sz w:val="20"/>
          <w:szCs w:val="20"/>
        </w:rPr>
        <w:t>” Derslerim sırasında herhangi bir olumsuz davranış gösteren öğrenci ile ve   herhangi bir olumsuzlukla karşılaşmadım, ara sıra olan tek problemimiz öğrencilerin resim kağıdı getirmemeleri buna da çözüm olarak okul idaresinden temin edilen resim kağıtları isteyen öğrencilere dönem boyunca verilerek ders işlenişindeki aksaklık anında gideriliyor” dedi</w:t>
      </w:r>
    </w:p>
    <w:p w:rsidR="00E921FD" w:rsidRPr="004623AC" w:rsidRDefault="00E921FD" w:rsidP="002C0AA1">
      <w:pPr>
        <w:ind w:left="360"/>
        <w:rPr>
          <w:rFonts w:ascii="Tahoma" w:hAnsi="Tahoma" w:cs="Tahoma"/>
          <w:sz w:val="20"/>
          <w:szCs w:val="20"/>
        </w:rPr>
      </w:pPr>
    </w:p>
    <w:p w:rsidR="00176FCC" w:rsidRDefault="002C0AA1" w:rsidP="005C7B04">
      <w:pPr>
        <w:ind w:left="360"/>
        <w:rPr>
          <w:rFonts w:ascii="Tahoma" w:hAnsi="Tahoma" w:cs="Tahoma"/>
          <w:sz w:val="20"/>
          <w:szCs w:val="20"/>
        </w:rPr>
      </w:pPr>
      <w:r w:rsidRPr="004623AC">
        <w:rPr>
          <w:rFonts w:ascii="Tahoma" w:hAnsi="Tahoma" w:cs="Tahoma"/>
          <w:b/>
          <w:sz w:val="20"/>
          <w:szCs w:val="20"/>
        </w:rPr>
        <w:t>9</w:t>
      </w:r>
      <w:r w:rsidR="00176FCC" w:rsidRPr="004623AC">
        <w:rPr>
          <w:rFonts w:ascii="Tahoma" w:hAnsi="Tahoma" w:cs="Tahoma"/>
          <w:b/>
          <w:sz w:val="20"/>
          <w:szCs w:val="20"/>
        </w:rPr>
        <w:t xml:space="preserve">)  </w:t>
      </w:r>
      <w:r w:rsidR="00FB371A" w:rsidRPr="004623AC">
        <w:rPr>
          <w:rFonts w:ascii="Tahoma" w:hAnsi="Tahoma" w:cs="Tahoma"/>
          <w:sz w:val="20"/>
          <w:szCs w:val="20"/>
        </w:rPr>
        <w:t>………………………….</w:t>
      </w:r>
      <w:r w:rsidR="00A72D18" w:rsidRPr="004623AC">
        <w:rPr>
          <w:rFonts w:ascii="Tahoma" w:hAnsi="Tahoma" w:cs="Tahoma"/>
          <w:sz w:val="20"/>
          <w:szCs w:val="20"/>
        </w:rPr>
        <w:t xml:space="preserve"> </w:t>
      </w:r>
      <w:r w:rsidR="00176FCC" w:rsidRPr="004623AC">
        <w:rPr>
          <w:rFonts w:ascii="Tahoma" w:hAnsi="Tahoma" w:cs="Tahoma"/>
          <w:sz w:val="20"/>
          <w:szCs w:val="20"/>
        </w:rPr>
        <w:t xml:space="preserve"> söz </w:t>
      </w:r>
      <w:r w:rsidR="00914BEB" w:rsidRPr="004623AC">
        <w:rPr>
          <w:rFonts w:ascii="Tahoma" w:hAnsi="Tahoma" w:cs="Tahoma"/>
          <w:sz w:val="20"/>
          <w:szCs w:val="20"/>
        </w:rPr>
        <w:t xml:space="preserve">alarak; </w:t>
      </w:r>
      <w:r w:rsidR="00176FCC" w:rsidRPr="004623AC">
        <w:rPr>
          <w:rFonts w:ascii="Tahoma" w:hAnsi="Tahoma" w:cs="Tahoma"/>
          <w:sz w:val="20"/>
          <w:szCs w:val="20"/>
        </w:rPr>
        <w:t xml:space="preserve">Sanat eğitiminde </w:t>
      </w:r>
      <w:r w:rsidR="00914BEB" w:rsidRPr="004623AC">
        <w:rPr>
          <w:rFonts w:ascii="Tahoma" w:hAnsi="Tahoma" w:cs="Tahoma"/>
          <w:sz w:val="20"/>
          <w:szCs w:val="20"/>
        </w:rPr>
        <w:t>algılamanın yani</w:t>
      </w:r>
      <w:r w:rsidR="00176FCC" w:rsidRPr="004623AC">
        <w:rPr>
          <w:rFonts w:ascii="Tahoma" w:hAnsi="Tahoma" w:cs="Tahoma"/>
          <w:sz w:val="20"/>
          <w:szCs w:val="20"/>
        </w:rPr>
        <w:t xml:space="preserve"> algı alanların ne kadar zengin olursa ç</w:t>
      </w:r>
      <w:r w:rsidR="00914BEB" w:rsidRPr="004623AC">
        <w:rPr>
          <w:rFonts w:ascii="Tahoma" w:hAnsi="Tahoma" w:cs="Tahoma"/>
          <w:sz w:val="20"/>
          <w:szCs w:val="20"/>
        </w:rPr>
        <w:t>ocuk yaratıcılık yönüne de o denli</w:t>
      </w:r>
      <w:r w:rsidR="00176FCC" w:rsidRPr="004623AC">
        <w:rPr>
          <w:rFonts w:ascii="Tahoma" w:hAnsi="Tahoma" w:cs="Tahoma"/>
          <w:sz w:val="20"/>
          <w:szCs w:val="20"/>
        </w:rPr>
        <w:t xml:space="preserve"> etkili </w:t>
      </w:r>
      <w:r w:rsidR="00914BEB" w:rsidRPr="004623AC">
        <w:rPr>
          <w:rFonts w:ascii="Tahoma" w:hAnsi="Tahoma" w:cs="Tahoma"/>
          <w:sz w:val="20"/>
          <w:szCs w:val="20"/>
        </w:rPr>
        <w:t xml:space="preserve">olacağını, Röprodüksiyonların, sanat eğitimi ile ilgili </w:t>
      </w:r>
      <w:r w:rsidR="00176FCC" w:rsidRPr="004623AC">
        <w:rPr>
          <w:rFonts w:ascii="Tahoma" w:hAnsi="Tahoma" w:cs="Tahoma"/>
          <w:sz w:val="20"/>
          <w:szCs w:val="20"/>
        </w:rPr>
        <w:t xml:space="preserve">kaynak </w:t>
      </w:r>
      <w:r w:rsidR="00914BEB" w:rsidRPr="004623AC">
        <w:rPr>
          <w:rFonts w:ascii="Tahoma" w:hAnsi="Tahoma" w:cs="Tahoma"/>
          <w:sz w:val="20"/>
          <w:szCs w:val="20"/>
        </w:rPr>
        <w:t>yayınların, video, slayt, CD, VCD. ile</w:t>
      </w:r>
      <w:r w:rsidR="00176FCC" w:rsidRPr="004623AC">
        <w:rPr>
          <w:rFonts w:ascii="Tahoma" w:hAnsi="Tahoma" w:cs="Tahoma"/>
          <w:sz w:val="20"/>
          <w:szCs w:val="20"/>
        </w:rPr>
        <w:t xml:space="preserve"> yapılan geçen seneki derslerde öğrencilerin derse olan ilgilerinin arttığı </w:t>
      </w:r>
      <w:r w:rsidRPr="004623AC">
        <w:rPr>
          <w:rFonts w:ascii="Tahoma" w:hAnsi="Tahoma" w:cs="Tahoma"/>
          <w:sz w:val="20"/>
          <w:szCs w:val="20"/>
        </w:rPr>
        <w:t xml:space="preserve">gözlenmiştir. </w:t>
      </w:r>
      <w:r w:rsidR="00FB371A" w:rsidRPr="004623AC">
        <w:rPr>
          <w:rFonts w:ascii="Tahoma" w:hAnsi="Tahoma" w:cs="Tahoma"/>
          <w:sz w:val="20"/>
          <w:szCs w:val="20"/>
        </w:rPr>
        <w:t>…………………..</w:t>
      </w:r>
      <w:r w:rsidRPr="004623AC">
        <w:rPr>
          <w:rFonts w:ascii="Tahoma" w:hAnsi="Tahoma" w:cs="Tahoma"/>
          <w:sz w:val="20"/>
          <w:szCs w:val="20"/>
        </w:rPr>
        <w:t>” görsel sanatlar atölyenizin duvarlarını da görsel kaynaklarla zenginleştirmeniz öğrencinin sanat  gelişimine katkıda bulunacaktır diyerek ilave “etti</w:t>
      </w:r>
    </w:p>
    <w:p w:rsidR="00E921FD" w:rsidRPr="004623AC" w:rsidRDefault="00E921FD" w:rsidP="005C7B04">
      <w:pPr>
        <w:ind w:left="360"/>
        <w:rPr>
          <w:rFonts w:ascii="Tahoma" w:hAnsi="Tahoma" w:cs="Tahoma"/>
          <w:sz w:val="20"/>
          <w:szCs w:val="20"/>
        </w:rPr>
      </w:pPr>
    </w:p>
    <w:p w:rsidR="002C0AA1" w:rsidRPr="004623AC" w:rsidRDefault="00176FCC" w:rsidP="005C7B04">
      <w:pPr>
        <w:ind w:left="360"/>
        <w:rPr>
          <w:rFonts w:ascii="Tahoma" w:hAnsi="Tahoma" w:cs="Tahoma"/>
          <w:b/>
          <w:sz w:val="20"/>
          <w:szCs w:val="20"/>
        </w:rPr>
      </w:pPr>
      <w:r w:rsidRPr="004623AC">
        <w:rPr>
          <w:rFonts w:ascii="Tahoma" w:hAnsi="Tahoma" w:cs="Tahoma"/>
          <w:b/>
          <w:sz w:val="20"/>
          <w:szCs w:val="20"/>
        </w:rPr>
        <w:t>1</w:t>
      </w:r>
      <w:r w:rsidR="002C0AA1" w:rsidRPr="004623AC">
        <w:rPr>
          <w:rFonts w:ascii="Tahoma" w:hAnsi="Tahoma" w:cs="Tahoma"/>
          <w:b/>
          <w:sz w:val="20"/>
          <w:szCs w:val="20"/>
        </w:rPr>
        <w:t>0</w:t>
      </w:r>
      <w:r w:rsidRPr="004623AC">
        <w:rPr>
          <w:rFonts w:ascii="Tahoma" w:hAnsi="Tahoma" w:cs="Tahoma"/>
          <w:b/>
          <w:sz w:val="20"/>
          <w:szCs w:val="20"/>
        </w:rPr>
        <w:t xml:space="preserve"> )  </w:t>
      </w:r>
      <w:r w:rsidR="00FB371A" w:rsidRPr="004623AC">
        <w:rPr>
          <w:rFonts w:ascii="Tahoma" w:hAnsi="Tahoma" w:cs="Tahoma"/>
          <w:sz w:val="20"/>
          <w:szCs w:val="20"/>
        </w:rPr>
        <w:t>………………….</w:t>
      </w:r>
      <w:r w:rsidR="002C0AA1" w:rsidRPr="004623AC">
        <w:rPr>
          <w:rFonts w:ascii="Tahoma" w:hAnsi="Tahoma" w:cs="Tahoma"/>
          <w:sz w:val="20"/>
          <w:szCs w:val="20"/>
        </w:rPr>
        <w:t xml:space="preserve">  “ dönem sonunda resim kursumuzda yapılan  çalışmalardan (Ebru sanatı,karakalem, pastel boya çalışmaları,natürmortlar…)bir sergi açmayı planlıyoruz haziran ayının ilk haftası bu sergimizi </w:t>
      </w:r>
      <w:proofErr w:type="spellStart"/>
      <w:r w:rsidR="002C0AA1" w:rsidRPr="004623AC">
        <w:rPr>
          <w:rFonts w:ascii="Tahoma" w:hAnsi="Tahoma" w:cs="Tahoma"/>
          <w:sz w:val="20"/>
          <w:szCs w:val="20"/>
        </w:rPr>
        <w:t>gerçekleştirecegiz</w:t>
      </w:r>
      <w:proofErr w:type="spellEnd"/>
      <w:r w:rsidR="002C0AA1" w:rsidRPr="004623AC">
        <w:rPr>
          <w:rFonts w:ascii="Tahoma" w:hAnsi="Tahoma" w:cs="Tahoma"/>
          <w:sz w:val="20"/>
          <w:szCs w:val="20"/>
        </w:rPr>
        <w:t>” dedi</w:t>
      </w:r>
    </w:p>
    <w:p w:rsidR="00176FCC" w:rsidRPr="004623AC" w:rsidRDefault="00F54C02" w:rsidP="005C7B04">
      <w:pPr>
        <w:ind w:left="360"/>
        <w:rPr>
          <w:rFonts w:ascii="Tahoma" w:hAnsi="Tahoma" w:cs="Tahoma"/>
          <w:b/>
          <w:sz w:val="20"/>
          <w:szCs w:val="20"/>
        </w:rPr>
      </w:pPr>
      <w:r w:rsidRPr="004623AC">
        <w:rPr>
          <w:rFonts w:ascii="Tahoma" w:hAnsi="Tahoma" w:cs="Tahoma"/>
          <w:b/>
          <w:sz w:val="20"/>
          <w:szCs w:val="20"/>
        </w:rPr>
        <w:t>11)</w:t>
      </w:r>
      <w:r w:rsidR="00FB371A" w:rsidRPr="004623AC">
        <w:rPr>
          <w:rFonts w:ascii="Tahoma" w:hAnsi="Tahoma" w:cs="Tahoma"/>
          <w:sz w:val="20"/>
          <w:szCs w:val="20"/>
        </w:rPr>
        <w:t>……………………..</w:t>
      </w:r>
      <w:r w:rsidR="00B15933" w:rsidRPr="004623AC">
        <w:rPr>
          <w:rFonts w:ascii="Tahoma" w:hAnsi="Tahoma" w:cs="Tahoma"/>
          <w:sz w:val="20"/>
          <w:szCs w:val="20"/>
        </w:rPr>
        <w:t>,</w:t>
      </w:r>
      <w:r w:rsidR="00B15933" w:rsidRPr="004623AC">
        <w:rPr>
          <w:rFonts w:ascii="Tahoma" w:hAnsi="Tahoma" w:cs="Tahoma"/>
          <w:b/>
          <w:sz w:val="20"/>
          <w:szCs w:val="20"/>
        </w:rPr>
        <w:t xml:space="preserve"> </w:t>
      </w:r>
      <w:r w:rsidR="00176FCC" w:rsidRPr="004623AC">
        <w:rPr>
          <w:rFonts w:ascii="Tahoma" w:hAnsi="Tahoma" w:cs="Tahoma"/>
          <w:b/>
          <w:sz w:val="20"/>
          <w:szCs w:val="20"/>
        </w:rPr>
        <w:t xml:space="preserve"> </w:t>
      </w:r>
      <w:r w:rsidR="00E921FD">
        <w:rPr>
          <w:rFonts w:ascii="Tahoma" w:hAnsi="Tahoma" w:cs="Tahoma"/>
          <w:sz w:val="20"/>
          <w:szCs w:val="20"/>
        </w:rPr>
        <w:t xml:space="preserve">2023-2024 </w:t>
      </w:r>
      <w:r w:rsidR="00FB371A" w:rsidRPr="004623AC">
        <w:rPr>
          <w:rFonts w:ascii="Tahoma" w:hAnsi="Tahoma" w:cs="Tahoma"/>
          <w:sz w:val="20"/>
          <w:szCs w:val="20"/>
        </w:rPr>
        <w:t xml:space="preserve"> 2. döneminde de</w:t>
      </w:r>
      <w:r w:rsidR="00176FCC" w:rsidRPr="004623AC">
        <w:rPr>
          <w:rFonts w:ascii="Tahoma" w:hAnsi="Tahoma" w:cs="Tahoma"/>
          <w:sz w:val="20"/>
          <w:szCs w:val="20"/>
        </w:rPr>
        <w:t xml:space="preserve"> öğretim yılının hayırlı olması dileği ile toplantıyı sona erdirdi</w:t>
      </w:r>
    </w:p>
    <w:p w:rsidR="00176FCC" w:rsidRPr="004623AC" w:rsidRDefault="00176FCC" w:rsidP="00275333">
      <w:pPr>
        <w:ind w:left="180"/>
        <w:rPr>
          <w:rFonts w:ascii="Tahoma" w:hAnsi="Tahoma" w:cs="Tahoma"/>
          <w:sz w:val="20"/>
          <w:szCs w:val="20"/>
        </w:rPr>
      </w:pPr>
    </w:p>
    <w:p w:rsidR="00176FCC" w:rsidRDefault="00176FCC" w:rsidP="00DA79A6">
      <w:pPr>
        <w:ind w:left="1425"/>
        <w:jc w:val="both"/>
        <w:rPr>
          <w:rFonts w:ascii="Tahoma" w:hAnsi="Tahoma" w:cs="Tahoma"/>
          <w:sz w:val="20"/>
          <w:szCs w:val="20"/>
        </w:rPr>
      </w:pPr>
    </w:p>
    <w:p w:rsidR="004623AC" w:rsidRDefault="004623AC" w:rsidP="00DA79A6">
      <w:pPr>
        <w:ind w:left="1425"/>
        <w:jc w:val="both"/>
        <w:rPr>
          <w:rFonts w:ascii="Tahoma" w:hAnsi="Tahoma" w:cs="Tahoma"/>
          <w:sz w:val="20"/>
          <w:szCs w:val="20"/>
        </w:rPr>
      </w:pPr>
    </w:p>
    <w:p w:rsidR="004623AC" w:rsidRDefault="004623AC" w:rsidP="00DA79A6">
      <w:pPr>
        <w:ind w:left="1425"/>
        <w:jc w:val="both"/>
        <w:rPr>
          <w:rFonts w:ascii="Tahoma" w:hAnsi="Tahoma" w:cs="Tahoma"/>
          <w:sz w:val="20"/>
          <w:szCs w:val="20"/>
        </w:rPr>
      </w:pPr>
    </w:p>
    <w:p w:rsidR="004623AC" w:rsidRDefault="004623AC" w:rsidP="00DA79A6">
      <w:pPr>
        <w:ind w:left="1425"/>
        <w:jc w:val="both"/>
        <w:rPr>
          <w:rFonts w:ascii="Tahoma" w:hAnsi="Tahoma" w:cs="Tahoma"/>
          <w:sz w:val="20"/>
          <w:szCs w:val="20"/>
        </w:rPr>
      </w:pPr>
    </w:p>
    <w:p w:rsidR="004623AC" w:rsidRDefault="004623AC" w:rsidP="00DA79A6">
      <w:pPr>
        <w:ind w:left="1425"/>
        <w:jc w:val="both"/>
        <w:rPr>
          <w:rFonts w:ascii="Tahoma" w:hAnsi="Tahoma" w:cs="Tahoma"/>
          <w:sz w:val="20"/>
          <w:szCs w:val="20"/>
        </w:rPr>
      </w:pPr>
    </w:p>
    <w:p w:rsidR="004623AC" w:rsidRPr="004623AC" w:rsidRDefault="004623AC" w:rsidP="00DA79A6">
      <w:pPr>
        <w:ind w:left="1425"/>
        <w:jc w:val="both"/>
        <w:rPr>
          <w:rFonts w:ascii="Tahoma" w:hAnsi="Tahoma" w:cs="Tahoma"/>
          <w:sz w:val="20"/>
          <w:szCs w:val="20"/>
        </w:rPr>
      </w:pPr>
    </w:p>
    <w:p w:rsidR="00176FCC" w:rsidRPr="004623AC" w:rsidRDefault="00176FCC" w:rsidP="00DA79A6">
      <w:pPr>
        <w:ind w:left="1425"/>
        <w:jc w:val="both"/>
        <w:rPr>
          <w:rFonts w:ascii="Tahoma" w:hAnsi="Tahoma" w:cs="Tahoma"/>
          <w:sz w:val="20"/>
          <w:szCs w:val="20"/>
        </w:rPr>
      </w:pPr>
    </w:p>
    <w:p w:rsidR="00176FCC" w:rsidRPr="004623AC" w:rsidRDefault="004623AC" w:rsidP="004623AC">
      <w:pPr>
        <w:ind w:firstLine="540"/>
        <w:jc w:val="both"/>
        <w:rPr>
          <w:rFonts w:ascii="Tahoma" w:hAnsi="Tahoma" w:cs="Tahoma"/>
          <w:sz w:val="20"/>
          <w:szCs w:val="20"/>
        </w:rPr>
      </w:pPr>
      <w:r>
        <w:rPr>
          <w:rFonts w:ascii="Tahoma" w:hAnsi="Tahoma" w:cs="Tahoma"/>
          <w:sz w:val="20"/>
          <w:szCs w:val="20"/>
        </w:rPr>
        <w:t>…………………………….</w:t>
      </w:r>
      <w:r w:rsidRPr="004623AC">
        <w:rPr>
          <w:rFonts w:ascii="Tahoma" w:hAnsi="Tahoma" w:cs="Tahoma"/>
          <w:sz w:val="20"/>
          <w:szCs w:val="20"/>
        </w:rPr>
        <w:t xml:space="preserve">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p>
    <w:p w:rsidR="005C7B04" w:rsidRPr="004623AC" w:rsidRDefault="004623AC" w:rsidP="004623AC">
      <w:pPr>
        <w:ind w:firstLine="540"/>
        <w:jc w:val="both"/>
        <w:rPr>
          <w:rFonts w:ascii="Tahoma" w:hAnsi="Tahoma" w:cs="Tahoma"/>
          <w:sz w:val="20"/>
          <w:szCs w:val="20"/>
        </w:rPr>
      </w:pPr>
      <w:r w:rsidRPr="004623AC">
        <w:rPr>
          <w:rFonts w:ascii="Tahoma" w:hAnsi="Tahoma" w:cs="Tahoma"/>
          <w:sz w:val="20"/>
          <w:szCs w:val="20"/>
        </w:rPr>
        <w:t xml:space="preserve">Görsel Sanatlar Öğretmeni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4623AC">
        <w:rPr>
          <w:rFonts w:ascii="Tahoma" w:hAnsi="Tahoma" w:cs="Tahoma"/>
          <w:sz w:val="20"/>
          <w:szCs w:val="20"/>
        </w:rPr>
        <w:t xml:space="preserve">Okul müdürü              </w:t>
      </w:r>
    </w:p>
    <w:p w:rsidR="00BC46B1" w:rsidRPr="004623AC" w:rsidRDefault="00BC46B1" w:rsidP="004623AC">
      <w:pPr>
        <w:ind w:firstLine="540"/>
        <w:jc w:val="both"/>
        <w:rPr>
          <w:rFonts w:ascii="Tahoma" w:hAnsi="Tahoma" w:cs="Tahoma"/>
          <w:sz w:val="20"/>
          <w:szCs w:val="20"/>
        </w:rPr>
      </w:pPr>
    </w:p>
    <w:p w:rsidR="00BC46B1" w:rsidRPr="004623AC" w:rsidRDefault="00BC46B1" w:rsidP="00DA79A6">
      <w:pPr>
        <w:ind w:left="1425"/>
        <w:jc w:val="both"/>
        <w:rPr>
          <w:rFonts w:ascii="Tahoma" w:hAnsi="Tahoma" w:cs="Tahoma"/>
          <w:sz w:val="20"/>
          <w:szCs w:val="20"/>
        </w:rPr>
      </w:pPr>
    </w:p>
    <w:p w:rsidR="00BC46B1" w:rsidRPr="004623AC" w:rsidRDefault="00BC46B1" w:rsidP="00DA79A6">
      <w:pPr>
        <w:ind w:left="1425"/>
        <w:jc w:val="both"/>
        <w:rPr>
          <w:rFonts w:ascii="Tahoma" w:hAnsi="Tahoma" w:cs="Tahoma"/>
          <w:sz w:val="20"/>
          <w:szCs w:val="20"/>
        </w:rPr>
      </w:pPr>
    </w:p>
    <w:p w:rsidR="00176FCC" w:rsidRPr="004623AC" w:rsidRDefault="00176FCC" w:rsidP="00434128">
      <w:pPr>
        <w:jc w:val="both"/>
        <w:rPr>
          <w:rFonts w:ascii="Tahoma" w:hAnsi="Tahoma" w:cs="Tahoma"/>
          <w:sz w:val="20"/>
          <w:szCs w:val="20"/>
        </w:rPr>
      </w:pPr>
      <w:r w:rsidRPr="004623AC">
        <w:rPr>
          <w:rFonts w:ascii="Tahoma" w:hAnsi="Tahoma" w:cs="Tahoma"/>
          <w:sz w:val="20"/>
          <w:szCs w:val="20"/>
        </w:rPr>
        <w:tab/>
      </w:r>
      <w:r w:rsidR="00A72D18" w:rsidRPr="004623AC">
        <w:rPr>
          <w:rFonts w:ascii="Tahoma" w:hAnsi="Tahoma" w:cs="Tahoma"/>
          <w:sz w:val="20"/>
          <w:szCs w:val="20"/>
        </w:rPr>
        <w:t xml:space="preserve">         </w:t>
      </w:r>
      <w:r w:rsidR="00A64AB1" w:rsidRPr="004623AC">
        <w:rPr>
          <w:rFonts w:ascii="Tahoma" w:hAnsi="Tahoma" w:cs="Tahoma"/>
          <w:sz w:val="20"/>
          <w:szCs w:val="20"/>
        </w:rPr>
        <w:t xml:space="preserve">  </w:t>
      </w:r>
      <w:r w:rsidR="00FB371A" w:rsidRPr="004623AC">
        <w:rPr>
          <w:rFonts w:ascii="Tahoma" w:hAnsi="Tahoma" w:cs="Tahoma"/>
          <w:sz w:val="20"/>
          <w:szCs w:val="20"/>
        </w:rPr>
        <w:t xml:space="preserve"> .</w:t>
      </w:r>
      <w:r w:rsidR="00A64AB1" w:rsidRPr="004623AC">
        <w:rPr>
          <w:rFonts w:ascii="Tahoma" w:hAnsi="Tahoma" w:cs="Tahoma"/>
          <w:sz w:val="20"/>
          <w:szCs w:val="20"/>
        </w:rPr>
        <w:t xml:space="preserve">      </w:t>
      </w:r>
      <w:r w:rsidR="00F54C02" w:rsidRPr="004623AC">
        <w:rPr>
          <w:rFonts w:ascii="Tahoma" w:hAnsi="Tahoma" w:cs="Tahoma"/>
          <w:sz w:val="20"/>
          <w:szCs w:val="20"/>
        </w:rPr>
        <w:t xml:space="preserve">    </w:t>
      </w:r>
      <w:r w:rsidR="004623AC">
        <w:rPr>
          <w:rFonts w:ascii="Tahoma" w:hAnsi="Tahoma" w:cs="Tahoma"/>
          <w:sz w:val="20"/>
          <w:szCs w:val="20"/>
        </w:rPr>
        <w:t xml:space="preserve">     </w:t>
      </w:r>
    </w:p>
    <w:p w:rsidR="00FB371A" w:rsidRPr="004623AC" w:rsidRDefault="004623AC" w:rsidP="00A64AB1">
      <w:pPr>
        <w:jc w:val="both"/>
        <w:rPr>
          <w:rFonts w:ascii="Tahoma" w:hAnsi="Tahoma" w:cs="Tahoma"/>
          <w:sz w:val="20"/>
          <w:szCs w:val="20"/>
        </w:rPr>
      </w:pPr>
      <w:r>
        <w:rPr>
          <w:rFonts w:ascii="Tahoma" w:hAnsi="Tahoma" w:cs="Tahoma"/>
          <w:sz w:val="20"/>
          <w:szCs w:val="20"/>
        </w:rPr>
        <w:t xml:space="preserve">          </w:t>
      </w:r>
    </w:p>
    <w:p w:rsidR="00373119" w:rsidRPr="004623AC" w:rsidRDefault="00FB371A" w:rsidP="007C0596">
      <w:pPr>
        <w:jc w:val="both"/>
        <w:rPr>
          <w:rFonts w:ascii="Tahoma" w:hAnsi="Tahoma" w:cs="Tahoma"/>
          <w:sz w:val="20"/>
          <w:szCs w:val="20"/>
        </w:rPr>
      </w:pPr>
      <w:r w:rsidRPr="004623AC">
        <w:rPr>
          <w:rFonts w:ascii="Tahoma" w:hAnsi="Tahoma" w:cs="Tahoma"/>
          <w:sz w:val="20"/>
          <w:szCs w:val="20"/>
        </w:rPr>
        <w:t xml:space="preserve">                      </w:t>
      </w:r>
    </w:p>
    <w:sectPr w:rsidR="00373119" w:rsidRPr="004623AC" w:rsidSect="006B44D8">
      <w:pgSz w:w="11906" w:h="16838"/>
      <w:pgMar w:top="851" w:right="1418" w:bottom="107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252"/>
    <w:multiLevelType w:val="hybridMultilevel"/>
    <w:tmpl w:val="EBEEA66C"/>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052B7CC8"/>
    <w:multiLevelType w:val="hybridMultilevel"/>
    <w:tmpl w:val="E902B8B6"/>
    <w:lvl w:ilvl="0" w:tplc="041F000F">
      <w:start w:val="1"/>
      <w:numFmt w:val="decimal"/>
      <w:lvlText w:val="%1."/>
      <w:lvlJc w:val="left"/>
      <w:pPr>
        <w:tabs>
          <w:tab w:val="num" w:pos="720"/>
        </w:tabs>
        <w:ind w:left="720" w:hanging="360"/>
      </w:pPr>
    </w:lvl>
    <w:lvl w:ilvl="1" w:tplc="041F0017">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95F138D"/>
    <w:multiLevelType w:val="hybridMultilevel"/>
    <w:tmpl w:val="B934B6E0"/>
    <w:lvl w:ilvl="0" w:tplc="041F0001">
      <w:start w:val="1"/>
      <w:numFmt w:val="bullet"/>
      <w:lvlText w:val=""/>
      <w:lvlJc w:val="left"/>
      <w:pPr>
        <w:tabs>
          <w:tab w:val="num" w:pos="1485"/>
        </w:tabs>
        <w:ind w:left="1485" w:hanging="360"/>
      </w:pPr>
      <w:rPr>
        <w:rFonts w:ascii="Symbol" w:hAnsi="Symbol" w:hint="default"/>
      </w:rPr>
    </w:lvl>
    <w:lvl w:ilvl="1" w:tplc="89E8FB58">
      <w:start w:val="10"/>
      <w:numFmt w:val="decimal"/>
      <w:lvlText w:val="%2)"/>
      <w:lvlJc w:val="left"/>
      <w:pPr>
        <w:tabs>
          <w:tab w:val="num" w:pos="2205"/>
        </w:tabs>
        <w:ind w:left="2205" w:hanging="360"/>
      </w:pPr>
      <w:rPr>
        <w:rFonts w:hint="default"/>
        <w:b/>
      </w:rPr>
    </w:lvl>
    <w:lvl w:ilvl="2" w:tplc="041F0005" w:tentative="1">
      <w:start w:val="1"/>
      <w:numFmt w:val="bullet"/>
      <w:lvlText w:val=""/>
      <w:lvlJc w:val="left"/>
      <w:pPr>
        <w:tabs>
          <w:tab w:val="num" w:pos="2925"/>
        </w:tabs>
        <w:ind w:left="2925" w:hanging="360"/>
      </w:pPr>
      <w:rPr>
        <w:rFonts w:ascii="Wingdings" w:hAnsi="Wingdings" w:hint="default"/>
      </w:rPr>
    </w:lvl>
    <w:lvl w:ilvl="3" w:tplc="041F0001" w:tentative="1">
      <w:start w:val="1"/>
      <w:numFmt w:val="bullet"/>
      <w:lvlText w:val=""/>
      <w:lvlJc w:val="left"/>
      <w:pPr>
        <w:tabs>
          <w:tab w:val="num" w:pos="3645"/>
        </w:tabs>
        <w:ind w:left="3645" w:hanging="360"/>
      </w:pPr>
      <w:rPr>
        <w:rFonts w:ascii="Symbol" w:hAnsi="Symbol" w:hint="default"/>
      </w:rPr>
    </w:lvl>
    <w:lvl w:ilvl="4" w:tplc="041F0003" w:tentative="1">
      <w:start w:val="1"/>
      <w:numFmt w:val="bullet"/>
      <w:lvlText w:val="o"/>
      <w:lvlJc w:val="left"/>
      <w:pPr>
        <w:tabs>
          <w:tab w:val="num" w:pos="4365"/>
        </w:tabs>
        <w:ind w:left="4365" w:hanging="360"/>
      </w:pPr>
      <w:rPr>
        <w:rFonts w:ascii="Courier New" w:hAnsi="Courier New" w:cs="Courier New" w:hint="default"/>
      </w:rPr>
    </w:lvl>
    <w:lvl w:ilvl="5" w:tplc="041F0005" w:tentative="1">
      <w:start w:val="1"/>
      <w:numFmt w:val="bullet"/>
      <w:lvlText w:val=""/>
      <w:lvlJc w:val="left"/>
      <w:pPr>
        <w:tabs>
          <w:tab w:val="num" w:pos="5085"/>
        </w:tabs>
        <w:ind w:left="5085" w:hanging="360"/>
      </w:pPr>
      <w:rPr>
        <w:rFonts w:ascii="Wingdings" w:hAnsi="Wingdings" w:hint="default"/>
      </w:rPr>
    </w:lvl>
    <w:lvl w:ilvl="6" w:tplc="041F0001" w:tentative="1">
      <w:start w:val="1"/>
      <w:numFmt w:val="bullet"/>
      <w:lvlText w:val=""/>
      <w:lvlJc w:val="left"/>
      <w:pPr>
        <w:tabs>
          <w:tab w:val="num" w:pos="5805"/>
        </w:tabs>
        <w:ind w:left="5805" w:hanging="360"/>
      </w:pPr>
      <w:rPr>
        <w:rFonts w:ascii="Symbol" w:hAnsi="Symbol" w:hint="default"/>
      </w:rPr>
    </w:lvl>
    <w:lvl w:ilvl="7" w:tplc="041F0003" w:tentative="1">
      <w:start w:val="1"/>
      <w:numFmt w:val="bullet"/>
      <w:lvlText w:val="o"/>
      <w:lvlJc w:val="left"/>
      <w:pPr>
        <w:tabs>
          <w:tab w:val="num" w:pos="6525"/>
        </w:tabs>
        <w:ind w:left="6525" w:hanging="360"/>
      </w:pPr>
      <w:rPr>
        <w:rFonts w:ascii="Courier New" w:hAnsi="Courier New" w:cs="Courier New" w:hint="default"/>
      </w:rPr>
    </w:lvl>
    <w:lvl w:ilvl="8" w:tplc="041F0005" w:tentative="1">
      <w:start w:val="1"/>
      <w:numFmt w:val="bullet"/>
      <w:lvlText w:val=""/>
      <w:lvlJc w:val="left"/>
      <w:pPr>
        <w:tabs>
          <w:tab w:val="num" w:pos="7245"/>
        </w:tabs>
        <w:ind w:left="7245" w:hanging="360"/>
      </w:pPr>
      <w:rPr>
        <w:rFonts w:ascii="Wingdings" w:hAnsi="Wingdings" w:hint="default"/>
      </w:rPr>
    </w:lvl>
  </w:abstractNum>
  <w:abstractNum w:abstractNumId="3" w15:restartNumberingAfterBreak="0">
    <w:nsid w:val="1ACB1D70"/>
    <w:multiLevelType w:val="hybridMultilevel"/>
    <w:tmpl w:val="37484192"/>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3524660B"/>
    <w:multiLevelType w:val="multilevel"/>
    <w:tmpl w:val="6298CCB2"/>
    <w:lvl w:ilvl="0">
      <w:start w:val="1"/>
      <w:numFmt w:val="decimal"/>
      <w:lvlText w:val="%1."/>
      <w:lvlJc w:val="left"/>
      <w:pPr>
        <w:tabs>
          <w:tab w:val="num" w:pos="360"/>
        </w:tabs>
        <w:ind w:left="360" w:hanging="360"/>
      </w:pPr>
      <w:rPr>
        <w:rFonts w:ascii="Times New Roman" w:hAnsi="Times New Roman"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EF50641"/>
    <w:multiLevelType w:val="hybridMultilevel"/>
    <w:tmpl w:val="D99CB3C6"/>
    <w:lvl w:ilvl="0" w:tplc="041F0001">
      <w:start w:val="1"/>
      <w:numFmt w:val="bullet"/>
      <w:lvlText w:val=""/>
      <w:lvlJc w:val="left"/>
      <w:pPr>
        <w:tabs>
          <w:tab w:val="num" w:pos="1425"/>
        </w:tabs>
        <w:ind w:left="1425" w:hanging="360"/>
      </w:pPr>
      <w:rPr>
        <w:rFonts w:ascii="Symbol" w:hAnsi="Symbol" w:hint="default"/>
      </w:rPr>
    </w:lvl>
    <w:lvl w:ilvl="1" w:tplc="89E8FB58">
      <w:start w:val="10"/>
      <w:numFmt w:val="decimal"/>
      <w:lvlText w:val="%2)"/>
      <w:lvlJc w:val="left"/>
      <w:pPr>
        <w:tabs>
          <w:tab w:val="num" w:pos="2145"/>
        </w:tabs>
        <w:ind w:left="2145" w:hanging="360"/>
      </w:pPr>
      <w:rPr>
        <w:rFonts w:hint="default"/>
        <w:b/>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3F3E7257"/>
    <w:multiLevelType w:val="hybridMultilevel"/>
    <w:tmpl w:val="94807C32"/>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422967B0"/>
    <w:multiLevelType w:val="hybridMultilevel"/>
    <w:tmpl w:val="6298CCB2"/>
    <w:lvl w:ilvl="0" w:tplc="E15066A8">
      <w:start w:val="1"/>
      <w:numFmt w:val="decimal"/>
      <w:lvlText w:val="%1."/>
      <w:lvlJc w:val="left"/>
      <w:pPr>
        <w:tabs>
          <w:tab w:val="num" w:pos="360"/>
        </w:tabs>
        <w:ind w:left="360" w:hanging="360"/>
      </w:pPr>
      <w:rPr>
        <w:rFonts w:ascii="Times New Roman" w:hAnsi="Times New Roman" w:hint="default"/>
        <w:b/>
        <w:i w:val="0"/>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8" w15:restartNumberingAfterBreak="0">
    <w:nsid w:val="657D3D22"/>
    <w:multiLevelType w:val="hybridMultilevel"/>
    <w:tmpl w:val="ECE481FC"/>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754F2429"/>
    <w:multiLevelType w:val="hybridMultilevel"/>
    <w:tmpl w:val="4474631E"/>
    <w:lvl w:ilvl="0" w:tplc="041F0011">
      <w:start w:val="1"/>
      <w:numFmt w:val="decimal"/>
      <w:lvlText w:val="%1)"/>
      <w:lvlJc w:val="left"/>
      <w:pPr>
        <w:tabs>
          <w:tab w:val="num" w:pos="720"/>
        </w:tabs>
        <w:ind w:left="720" w:hanging="360"/>
      </w:pPr>
      <w:rPr>
        <w:rFonts w:hint="default"/>
        <w:b/>
        <w:i w:val="0"/>
      </w:rPr>
    </w:lvl>
    <w:lvl w:ilvl="1" w:tplc="041F000F">
      <w:start w:val="1"/>
      <w:numFmt w:val="decimal"/>
      <w:lvlText w:val="%2."/>
      <w:lvlJc w:val="left"/>
      <w:pPr>
        <w:tabs>
          <w:tab w:val="num" w:pos="1440"/>
        </w:tabs>
        <w:ind w:left="1440" w:hanging="360"/>
      </w:pPr>
      <w:rPr>
        <w:rFonts w:hint="default"/>
        <w:b/>
        <w:i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7C2F6FB8"/>
    <w:multiLevelType w:val="hybridMultilevel"/>
    <w:tmpl w:val="C3787960"/>
    <w:lvl w:ilvl="0" w:tplc="041F0001">
      <w:start w:val="1"/>
      <w:numFmt w:val="bullet"/>
      <w:lvlText w:val=""/>
      <w:lvlJc w:val="left"/>
      <w:pPr>
        <w:tabs>
          <w:tab w:val="num" w:pos="1485"/>
        </w:tabs>
        <w:ind w:left="1485" w:hanging="360"/>
      </w:pPr>
      <w:rPr>
        <w:rFonts w:ascii="Symbol" w:hAnsi="Symbol" w:hint="default"/>
      </w:rPr>
    </w:lvl>
    <w:lvl w:ilvl="1" w:tplc="041F0003" w:tentative="1">
      <w:start w:val="1"/>
      <w:numFmt w:val="bullet"/>
      <w:lvlText w:val="o"/>
      <w:lvlJc w:val="left"/>
      <w:pPr>
        <w:tabs>
          <w:tab w:val="num" w:pos="2205"/>
        </w:tabs>
        <w:ind w:left="2205" w:hanging="360"/>
      </w:pPr>
      <w:rPr>
        <w:rFonts w:ascii="Courier New" w:hAnsi="Courier New" w:cs="Courier New" w:hint="default"/>
      </w:rPr>
    </w:lvl>
    <w:lvl w:ilvl="2" w:tplc="041F0005" w:tentative="1">
      <w:start w:val="1"/>
      <w:numFmt w:val="bullet"/>
      <w:lvlText w:val=""/>
      <w:lvlJc w:val="left"/>
      <w:pPr>
        <w:tabs>
          <w:tab w:val="num" w:pos="2925"/>
        </w:tabs>
        <w:ind w:left="2925" w:hanging="360"/>
      </w:pPr>
      <w:rPr>
        <w:rFonts w:ascii="Wingdings" w:hAnsi="Wingdings" w:hint="default"/>
      </w:rPr>
    </w:lvl>
    <w:lvl w:ilvl="3" w:tplc="041F0001" w:tentative="1">
      <w:start w:val="1"/>
      <w:numFmt w:val="bullet"/>
      <w:lvlText w:val=""/>
      <w:lvlJc w:val="left"/>
      <w:pPr>
        <w:tabs>
          <w:tab w:val="num" w:pos="3645"/>
        </w:tabs>
        <w:ind w:left="3645" w:hanging="360"/>
      </w:pPr>
      <w:rPr>
        <w:rFonts w:ascii="Symbol" w:hAnsi="Symbol" w:hint="default"/>
      </w:rPr>
    </w:lvl>
    <w:lvl w:ilvl="4" w:tplc="041F0003" w:tentative="1">
      <w:start w:val="1"/>
      <w:numFmt w:val="bullet"/>
      <w:lvlText w:val="o"/>
      <w:lvlJc w:val="left"/>
      <w:pPr>
        <w:tabs>
          <w:tab w:val="num" w:pos="4365"/>
        </w:tabs>
        <w:ind w:left="4365" w:hanging="360"/>
      </w:pPr>
      <w:rPr>
        <w:rFonts w:ascii="Courier New" w:hAnsi="Courier New" w:cs="Courier New" w:hint="default"/>
      </w:rPr>
    </w:lvl>
    <w:lvl w:ilvl="5" w:tplc="041F0005" w:tentative="1">
      <w:start w:val="1"/>
      <w:numFmt w:val="bullet"/>
      <w:lvlText w:val=""/>
      <w:lvlJc w:val="left"/>
      <w:pPr>
        <w:tabs>
          <w:tab w:val="num" w:pos="5085"/>
        </w:tabs>
        <w:ind w:left="5085" w:hanging="360"/>
      </w:pPr>
      <w:rPr>
        <w:rFonts w:ascii="Wingdings" w:hAnsi="Wingdings" w:hint="default"/>
      </w:rPr>
    </w:lvl>
    <w:lvl w:ilvl="6" w:tplc="041F0001" w:tentative="1">
      <w:start w:val="1"/>
      <w:numFmt w:val="bullet"/>
      <w:lvlText w:val=""/>
      <w:lvlJc w:val="left"/>
      <w:pPr>
        <w:tabs>
          <w:tab w:val="num" w:pos="5805"/>
        </w:tabs>
        <w:ind w:left="5805" w:hanging="360"/>
      </w:pPr>
      <w:rPr>
        <w:rFonts w:ascii="Symbol" w:hAnsi="Symbol" w:hint="default"/>
      </w:rPr>
    </w:lvl>
    <w:lvl w:ilvl="7" w:tplc="041F0003" w:tentative="1">
      <w:start w:val="1"/>
      <w:numFmt w:val="bullet"/>
      <w:lvlText w:val="o"/>
      <w:lvlJc w:val="left"/>
      <w:pPr>
        <w:tabs>
          <w:tab w:val="num" w:pos="6525"/>
        </w:tabs>
        <w:ind w:left="6525" w:hanging="360"/>
      </w:pPr>
      <w:rPr>
        <w:rFonts w:ascii="Courier New" w:hAnsi="Courier New" w:cs="Courier New" w:hint="default"/>
      </w:rPr>
    </w:lvl>
    <w:lvl w:ilvl="8" w:tplc="041F0005" w:tentative="1">
      <w:start w:val="1"/>
      <w:numFmt w:val="bullet"/>
      <w:lvlText w:val=""/>
      <w:lvlJc w:val="left"/>
      <w:pPr>
        <w:tabs>
          <w:tab w:val="num" w:pos="7245"/>
        </w:tabs>
        <w:ind w:left="7245" w:hanging="360"/>
      </w:pPr>
      <w:rPr>
        <w:rFonts w:ascii="Wingdings" w:hAnsi="Wingdings" w:hint="default"/>
      </w:rPr>
    </w:lvl>
  </w:abstractNum>
  <w:num w:numId="1" w16cid:durableId="1199929811">
    <w:abstractNumId w:val="7"/>
  </w:num>
  <w:num w:numId="2" w16cid:durableId="1731034635">
    <w:abstractNumId w:val="1"/>
  </w:num>
  <w:num w:numId="3" w16cid:durableId="1360623559">
    <w:abstractNumId w:val="9"/>
  </w:num>
  <w:num w:numId="4" w16cid:durableId="1871606424">
    <w:abstractNumId w:val="2"/>
  </w:num>
  <w:num w:numId="5" w16cid:durableId="162622910">
    <w:abstractNumId w:val="5"/>
  </w:num>
  <w:num w:numId="6" w16cid:durableId="1869640181">
    <w:abstractNumId w:val="8"/>
  </w:num>
  <w:num w:numId="7" w16cid:durableId="180705278">
    <w:abstractNumId w:val="6"/>
  </w:num>
  <w:num w:numId="8" w16cid:durableId="22020378">
    <w:abstractNumId w:val="3"/>
  </w:num>
  <w:num w:numId="9" w16cid:durableId="1853762834">
    <w:abstractNumId w:val="0"/>
  </w:num>
  <w:num w:numId="10" w16cid:durableId="1037777643">
    <w:abstractNumId w:val="10"/>
  </w:num>
  <w:num w:numId="11" w16cid:durableId="1204647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74"/>
    <w:rsid w:val="000C4D40"/>
    <w:rsid w:val="00134074"/>
    <w:rsid w:val="00176FCC"/>
    <w:rsid w:val="00260784"/>
    <w:rsid w:val="00275333"/>
    <w:rsid w:val="002B2C20"/>
    <w:rsid w:val="002C0363"/>
    <w:rsid w:val="002C0AA1"/>
    <w:rsid w:val="00362975"/>
    <w:rsid w:val="00373119"/>
    <w:rsid w:val="003A78F4"/>
    <w:rsid w:val="00434128"/>
    <w:rsid w:val="004623AC"/>
    <w:rsid w:val="004C30B5"/>
    <w:rsid w:val="005202CB"/>
    <w:rsid w:val="00554813"/>
    <w:rsid w:val="005C7B04"/>
    <w:rsid w:val="006A2A7A"/>
    <w:rsid w:val="006B44D8"/>
    <w:rsid w:val="006D2D7B"/>
    <w:rsid w:val="006D4164"/>
    <w:rsid w:val="007C0596"/>
    <w:rsid w:val="007C41DF"/>
    <w:rsid w:val="008922A4"/>
    <w:rsid w:val="00914BEB"/>
    <w:rsid w:val="00A44914"/>
    <w:rsid w:val="00A64AB1"/>
    <w:rsid w:val="00A72D18"/>
    <w:rsid w:val="00B04D49"/>
    <w:rsid w:val="00B15933"/>
    <w:rsid w:val="00B46A6E"/>
    <w:rsid w:val="00BC2C0F"/>
    <w:rsid w:val="00BC46B1"/>
    <w:rsid w:val="00CA5301"/>
    <w:rsid w:val="00D937CC"/>
    <w:rsid w:val="00DA79A6"/>
    <w:rsid w:val="00E921FD"/>
    <w:rsid w:val="00F54C02"/>
    <w:rsid w:val="00FA6A97"/>
    <w:rsid w:val="00FB37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9E1DD20"/>
  <w15:chartTrackingRefBased/>
  <w15:docId w15:val="{FA3D3766-FFB7-EE45-8173-EFEDD47B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6FCC"/>
    <w:rPr>
      <w:sz w:val="24"/>
      <w:szCs w:val="24"/>
    </w:rPr>
  </w:style>
  <w:style w:type="paragraph" w:styleId="Balk1">
    <w:name w:val="heading 1"/>
    <w:basedOn w:val="Normal"/>
    <w:next w:val="Normal"/>
    <w:qFormat/>
    <w:rsid w:val="00176FCC"/>
    <w:pPr>
      <w:keepNext/>
      <w:jc w:val="center"/>
      <w:outlineLvl w:val="0"/>
    </w:pPr>
    <w:rPr>
      <w:u w:val="single"/>
    </w:rPr>
  </w:style>
  <w:style w:type="paragraph" w:styleId="Balk2">
    <w:name w:val="heading 2"/>
    <w:basedOn w:val="Normal"/>
    <w:next w:val="Normal"/>
    <w:qFormat/>
    <w:rsid w:val="00176FCC"/>
    <w:pPr>
      <w:keepNext/>
      <w:ind w:left="360"/>
      <w:jc w:val="center"/>
      <w:outlineLvl w:val="1"/>
    </w:pPr>
    <w:rPr>
      <w:u w:val="singl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rsid w:val="00176FCC"/>
    <w:pPr>
      <w:ind w:left="360"/>
      <w:jc w:val="both"/>
    </w:pPr>
  </w:style>
  <w:style w:type="character" w:styleId="Kpr">
    <w:name w:val="Hyperlink"/>
    <w:uiPriority w:val="99"/>
    <w:unhideWhenUsed/>
    <w:rsid w:val="007C05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4523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5142</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2006-10-01T12:02:00Z</cp:lastPrinted>
  <dcterms:created xsi:type="dcterms:W3CDTF">2024-02-08T16:21:00Z</dcterms:created>
  <dcterms:modified xsi:type="dcterms:W3CDTF">2024-02-08T16:22:00Z</dcterms:modified>
  <cp:category>https://www.sorubak.com</cp:category>
</cp:coreProperties>
</file>