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20D74B" w14:textId="7AF01B6B" w:rsidR="00581470" w:rsidRPr="002F5F4F" w:rsidRDefault="00686ECE" w:rsidP="00333CA0">
      <w:pPr>
        <w:pStyle w:val="Balk3"/>
      </w:pPr>
      <w:r w:rsidRPr="002F5F4F">
        <w:t>202</w:t>
      </w:r>
      <w:r w:rsidR="00E4481F" w:rsidRPr="002F5F4F">
        <w:t>3</w:t>
      </w:r>
      <w:r w:rsidRPr="002F5F4F">
        <w:t>-202</w:t>
      </w:r>
      <w:r w:rsidR="00E4481F" w:rsidRPr="002F5F4F">
        <w:t>4</w:t>
      </w:r>
      <w:r w:rsidRPr="002F5F4F">
        <w:t xml:space="preserve"> EĞİTİM-ÖĞRETİM YILI</w:t>
      </w:r>
    </w:p>
    <w:p w14:paraId="50BB5AA9" w14:textId="77EBFC9D" w:rsidR="00686ECE" w:rsidRPr="002F5F4F" w:rsidRDefault="00686ECE" w:rsidP="00581470">
      <w:pPr>
        <w:pStyle w:val="AralkYok"/>
        <w:spacing w:line="360" w:lineRule="auto"/>
        <w:jc w:val="center"/>
        <w:rPr>
          <w:rFonts w:asciiTheme="majorBidi" w:hAnsiTheme="majorBidi" w:cstheme="majorBidi"/>
          <w:b/>
          <w:bCs/>
          <w:sz w:val="20"/>
          <w:szCs w:val="20"/>
        </w:rPr>
      </w:pPr>
      <w:r w:rsidRPr="002F5F4F">
        <w:rPr>
          <w:rFonts w:asciiTheme="majorBidi" w:hAnsiTheme="majorBidi" w:cstheme="majorBidi"/>
          <w:b/>
          <w:bCs/>
          <w:sz w:val="20"/>
          <w:szCs w:val="20"/>
        </w:rPr>
        <w:t xml:space="preserve">İHL MESLEK DERSLERİ </w:t>
      </w:r>
      <w:r w:rsidR="00E4481F" w:rsidRPr="002F5F4F">
        <w:rPr>
          <w:rFonts w:asciiTheme="majorBidi" w:hAnsiTheme="majorBidi" w:cstheme="majorBidi"/>
          <w:b/>
          <w:bCs/>
          <w:sz w:val="20"/>
          <w:szCs w:val="20"/>
        </w:rPr>
        <w:t xml:space="preserve">2. DÖNEM SAKARYA </w:t>
      </w:r>
      <w:r w:rsidR="00DE180C" w:rsidRPr="002F5F4F">
        <w:rPr>
          <w:rFonts w:asciiTheme="majorBidi" w:hAnsiTheme="majorBidi" w:cstheme="majorBidi"/>
          <w:b/>
          <w:bCs/>
          <w:sz w:val="20"/>
          <w:szCs w:val="20"/>
        </w:rPr>
        <w:t xml:space="preserve">İL </w:t>
      </w:r>
      <w:r w:rsidRPr="002F5F4F">
        <w:rPr>
          <w:rFonts w:asciiTheme="majorBidi" w:hAnsiTheme="majorBidi" w:cstheme="majorBidi"/>
          <w:b/>
          <w:bCs/>
          <w:sz w:val="20"/>
          <w:szCs w:val="20"/>
        </w:rPr>
        <w:t>ZÜMRE</w:t>
      </w:r>
      <w:r w:rsidR="00DE180C" w:rsidRPr="002F5F4F">
        <w:rPr>
          <w:rFonts w:asciiTheme="majorBidi" w:hAnsiTheme="majorBidi" w:cstheme="majorBidi"/>
          <w:b/>
          <w:bCs/>
          <w:sz w:val="20"/>
          <w:szCs w:val="20"/>
        </w:rPr>
        <w:t xml:space="preserve"> BAŞKANLARI </w:t>
      </w:r>
      <w:r w:rsidRPr="002F5F4F">
        <w:rPr>
          <w:rFonts w:asciiTheme="majorBidi" w:hAnsiTheme="majorBidi" w:cstheme="majorBidi"/>
          <w:b/>
          <w:bCs/>
          <w:sz w:val="20"/>
          <w:szCs w:val="20"/>
        </w:rPr>
        <w:t>TOPLANTI TUTANAĞI</w:t>
      </w:r>
    </w:p>
    <w:p w14:paraId="3E91E1A2" w14:textId="77777777" w:rsidR="00686ECE" w:rsidRPr="002F5F4F" w:rsidRDefault="00686ECE" w:rsidP="002F5F4F">
      <w:pPr>
        <w:pStyle w:val="AralkYok"/>
        <w:rPr>
          <w:rFonts w:asciiTheme="majorBidi" w:hAnsiTheme="majorBidi" w:cstheme="majorBidi"/>
          <w:b/>
          <w:bCs/>
          <w:sz w:val="20"/>
          <w:szCs w:val="20"/>
        </w:rPr>
      </w:pPr>
    </w:p>
    <w:p w14:paraId="7D89CE54" w14:textId="77777777" w:rsidR="00686ECE" w:rsidRPr="002F5F4F" w:rsidRDefault="00686ECE" w:rsidP="002F5F4F">
      <w:pPr>
        <w:pStyle w:val="AralkYok"/>
        <w:rPr>
          <w:rFonts w:asciiTheme="majorBidi" w:hAnsiTheme="majorBidi" w:cstheme="majorBidi"/>
          <w:b/>
          <w:bCs/>
          <w:sz w:val="20"/>
          <w:szCs w:val="20"/>
        </w:rPr>
      </w:pPr>
      <w:r w:rsidRPr="002F5F4F">
        <w:rPr>
          <w:rFonts w:asciiTheme="majorBidi" w:hAnsiTheme="majorBidi" w:cstheme="majorBidi"/>
          <w:b/>
          <w:bCs/>
          <w:sz w:val="20"/>
          <w:szCs w:val="20"/>
        </w:rPr>
        <w:t xml:space="preserve">Toplantı No: </w:t>
      </w:r>
      <w:r w:rsidR="0079134F" w:rsidRPr="002F5F4F">
        <w:rPr>
          <w:rFonts w:asciiTheme="majorBidi" w:hAnsiTheme="majorBidi" w:cstheme="majorBidi"/>
          <w:b/>
          <w:bCs/>
          <w:sz w:val="20"/>
          <w:szCs w:val="20"/>
        </w:rPr>
        <w:t>2</w:t>
      </w:r>
    </w:p>
    <w:p w14:paraId="2ABD5B7C" w14:textId="0B7DE951" w:rsidR="00686ECE" w:rsidRPr="002F5F4F" w:rsidRDefault="00686ECE" w:rsidP="002F5F4F">
      <w:pPr>
        <w:pStyle w:val="AralkYok"/>
        <w:rPr>
          <w:rFonts w:asciiTheme="majorBidi" w:hAnsiTheme="majorBidi" w:cstheme="majorBidi"/>
          <w:b/>
          <w:bCs/>
          <w:sz w:val="20"/>
          <w:szCs w:val="20"/>
        </w:rPr>
      </w:pPr>
      <w:r w:rsidRPr="002F5F4F">
        <w:rPr>
          <w:rFonts w:asciiTheme="majorBidi" w:hAnsiTheme="majorBidi" w:cstheme="majorBidi"/>
          <w:b/>
          <w:bCs/>
          <w:sz w:val="20"/>
          <w:szCs w:val="20"/>
        </w:rPr>
        <w:t xml:space="preserve">Toplantı Tarihi: </w:t>
      </w:r>
      <w:r w:rsidR="00E4481F" w:rsidRPr="002F5F4F">
        <w:rPr>
          <w:rFonts w:asciiTheme="majorBidi" w:hAnsiTheme="majorBidi" w:cstheme="majorBidi"/>
          <w:b/>
          <w:bCs/>
          <w:sz w:val="20"/>
          <w:szCs w:val="20"/>
        </w:rPr>
        <w:t>09</w:t>
      </w:r>
      <w:r w:rsidRPr="002F5F4F">
        <w:rPr>
          <w:rFonts w:asciiTheme="majorBidi" w:hAnsiTheme="majorBidi" w:cstheme="majorBidi"/>
          <w:b/>
          <w:bCs/>
          <w:sz w:val="20"/>
          <w:szCs w:val="20"/>
        </w:rPr>
        <w:t xml:space="preserve">/ </w:t>
      </w:r>
      <w:r w:rsidR="0079134F" w:rsidRPr="002F5F4F">
        <w:rPr>
          <w:rFonts w:asciiTheme="majorBidi" w:hAnsiTheme="majorBidi" w:cstheme="majorBidi"/>
          <w:b/>
          <w:bCs/>
          <w:sz w:val="20"/>
          <w:szCs w:val="20"/>
        </w:rPr>
        <w:t>02 / 202</w:t>
      </w:r>
      <w:r w:rsidR="00E4481F" w:rsidRPr="002F5F4F">
        <w:rPr>
          <w:rFonts w:asciiTheme="majorBidi" w:hAnsiTheme="majorBidi" w:cstheme="majorBidi"/>
          <w:b/>
          <w:bCs/>
          <w:sz w:val="20"/>
          <w:szCs w:val="20"/>
        </w:rPr>
        <w:t>4</w:t>
      </w:r>
    </w:p>
    <w:p w14:paraId="3D6B7E56" w14:textId="558EE52E" w:rsidR="006244AF" w:rsidRDefault="00686ECE" w:rsidP="002F5F4F">
      <w:pPr>
        <w:pStyle w:val="AralkYok"/>
        <w:rPr>
          <w:rFonts w:asciiTheme="majorBidi" w:hAnsiTheme="majorBidi" w:cstheme="majorBidi"/>
          <w:b/>
          <w:bCs/>
          <w:sz w:val="20"/>
          <w:szCs w:val="20"/>
        </w:rPr>
      </w:pPr>
      <w:r w:rsidRPr="002F5F4F">
        <w:rPr>
          <w:rFonts w:asciiTheme="majorBidi" w:hAnsiTheme="majorBidi" w:cstheme="majorBidi"/>
          <w:b/>
          <w:bCs/>
          <w:sz w:val="20"/>
          <w:szCs w:val="20"/>
        </w:rPr>
        <w:t xml:space="preserve">Toplantı Saati: </w:t>
      </w:r>
      <w:r w:rsidR="00E4481F" w:rsidRPr="002F5F4F">
        <w:rPr>
          <w:rFonts w:asciiTheme="majorBidi" w:hAnsiTheme="majorBidi" w:cstheme="majorBidi"/>
          <w:b/>
          <w:bCs/>
          <w:sz w:val="20"/>
          <w:szCs w:val="20"/>
        </w:rPr>
        <w:t>16.00</w:t>
      </w:r>
    </w:p>
    <w:p w14:paraId="7DBB9355" w14:textId="40F0A4CA" w:rsidR="008036DE" w:rsidRPr="002F5F4F" w:rsidRDefault="008036DE" w:rsidP="002F5F4F">
      <w:pPr>
        <w:pStyle w:val="AralkYok"/>
        <w:rPr>
          <w:rFonts w:asciiTheme="majorBidi" w:hAnsiTheme="majorBidi" w:cstheme="majorBidi"/>
          <w:b/>
          <w:bCs/>
          <w:sz w:val="20"/>
          <w:szCs w:val="20"/>
        </w:rPr>
      </w:pPr>
      <w:r>
        <w:rPr>
          <w:rFonts w:asciiTheme="majorBidi" w:hAnsiTheme="majorBidi" w:cstheme="majorBidi"/>
          <w:b/>
          <w:bCs/>
          <w:sz w:val="20"/>
          <w:szCs w:val="20"/>
        </w:rPr>
        <w:t xml:space="preserve">Toplantı Yeri: Ş.Mehmet Öztürk Kız </w:t>
      </w:r>
      <w:r w:rsidR="00CD542F">
        <w:rPr>
          <w:rFonts w:asciiTheme="majorBidi" w:hAnsiTheme="majorBidi" w:cstheme="majorBidi"/>
          <w:b/>
          <w:bCs/>
          <w:sz w:val="20"/>
          <w:szCs w:val="20"/>
        </w:rPr>
        <w:t>A</w:t>
      </w:r>
      <w:r>
        <w:rPr>
          <w:rFonts w:asciiTheme="majorBidi" w:hAnsiTheme="majorBidi" w:cstheme="majorBidi"/>
          <w:b/>
          <w:bCs/>
          <w:sz w:val="20"/>
          <w:szCs w:val="20"/>
        </w:rPr>
        <w:t>İHL</w:t>
      </w:r>
    </w:p>
    <w:p w14:paraId="5FDA7E5C" w14:textId="25A66208" w:rsidR="007034A4" w:rsidRPr="002F5F4F" w:rsidRDefault="007034A4" w:rsidP="002F5F4F">
      <w:pPr>
        <w:pStyle w:val="paraf"/>
        <w:tabs>
          <w:tab w:val="left" w:pos="0"/>
        </w:tabs>
        <w:spacing w:before="0" w:after="0" w:line="276" w:lineRule="auto"/>
        <w:ind w:right="-28"/>
        <w:rPr>
          <w:rFonts w:ascii="Times New Roman" w:hAnsi="Times New Roman" w:cs="Times New Roman"/>
          <w:sz w:val="20"/>
          <w:szCs w:val="20"/>
        </w:rPr>
      </w:pPr>
    </w:p>
    <w:p w14:paraId="5C2E7672" w14:textId="77777777" w:rsidR="00A44596" w:rsidRPr="002F5F4F" w:rsidRDefault="00A44596" w:rsidP="002F5F4F">
      <w:pPr>
        <w:pStyle w:val="paraf"/>
        <w:tabs>
          <w:tab w:val="left" w:pos="0"/>
        </w:tabs>
        <w:spacing w:before="0" w:after="0" w:line="276" w:lineRule="auto"/>
        <w:ind w:left="142" w:right="-28" w:firstLine="0"/>
        <w:rPr>
          <w:rFonts w:ascii="Times New Roman" w:hAnsi="Times New Roman" w:cs="Times New Roman"/>
          <w:sz w:val="20"/>
          <w:szCs w:val="20"/>
        </w:rPr>
      </w:pPr>
    </w:p>
    <w:p w14:paraId="2261763D" w14:textId="21894926" w:rsidR="00A44596" w:rsidRPr="002F5F4F" w:rsidRDefault="00A33BAA" w:rsidP="002F5F4F">
      <w:pPr>
        <w:pStyle w:val="paraf"/>
        <w:tabs>
          <w:tab w:val="left" w:pos="284"/>
          <w:tab w:val="left" w:pos="426"/>
        </w:tabs>
        <w:spacing w:before="100" w:after="100" w:line="276" w:lineRule="auto"/>
        <w:ind w:left="142" w:right="-28" w:firstLine="0"/>
        <w:rPr>
          <w:rFonts w:ascii="Times New Roman" w:hAnsi="Times New Roman" w:cs="Times New Roman"/>
          <w:b/>
          <w:color w:val="000000"/>
          <w:sz w:val="20"/>
          <w:szCs w:val="20"/>
          <w:u w:val="single"/>
          <w:lang w:eastAsia="en-US"/>
        </w:rPr>
      </w:pPr>
      <w:r w:rsidRPr="002F5F4F">
        <w:rPr>
          <w:rFonts w:ascii="Times New Roman" w:hAnsi="Times New Roman" w:cs="Times New Roman"/>
          <w:sz w:val="20"/>
          <w:szCs w:val="20"/>
          <w:cs/>
        </w:rPr>
        <w:t>‎</w:t>
      </w:r>
      <w:r w:rsidR="007034A4" w:rsidRPr="002F5F4F">
        <w:rPr>
          <w:rFonts w:ascii="Times New Roman" w:hAnsi="Times New Roman" w:cs="Times New Roman"/>
          <w:b/>
          <w:color w:val="000000"/>
          <w:sz w:val="20"/>
          <w:szCs w:val="20"/>
          <w:u w:val="single"/>
          <w:lang w:eastAsia="en-US"/>
        </w:rPr>
        <w:t>GÜNDEM</w:t>
      </w:r>
      <w:r w:rsidR="00A44596" w:rsidRPr="002F5F4F">
        <w:rPr>
          <w:rFonts w:ascii="Times New Roman" w:hAnsi="Times New Roman" w:cs="Times New Roman"/>
          <w:b/>
          <w:color w:val="000000"/>
          <w:sz w:val="20"/>
          <w:szCs w:val="20"/>
          <w:u w:val="single"/>
          <w:lang w:eastAsia="en-US"/>
        </w:rPr>
        <w:t xml:space="preserve"> </w:t>
      </w:r>
      <w:r w:rsidR="006244AF" w:rsidRPr="002F5F4F">
        <w:rPr>
          <w:rFonts w:ascii="Times New Roman" w:hAnsi="Times New Roman" w:cs="Times New Roman"/>
          <w:b/>
          <w:color w:val="000000"/>
          <w:sz w:val="20"/>
          <w:szCs w:val="20"/>
          <w:u w:val="single"/>
          <w:lang w:eastAsia="en-US"/>
        </w:rPr>
        <w:t>MADDELERİ</w:t>
      </w:r>
    </w:p>
    <w:p w14:paraId="1001C5AC" w14:textId="77777777" w:rsidR="0077067B" w:rsidRPr="002F5F4F" w:rsidRDefault="0077067B" w:rsidP="002F5F4F">
      <w:pPr>
        <w:pStyle w:val="ListeParagraf"/>
        <w:numPr>
          <w:ilvl w:val="0"/>
          <w:numId w:val="1"/>
        </w:numPr>
        <w:tabs>
          <w:tab w:val="left" w:pos="567"/>
        </w:tabs>
        <w:spacing w:before="100" w:after="100"/>
        <w:ind w:left="142" w:firstLine="0"/>
        <w:jc w:val="both"/>
        <w:rPr>
          <w:rFonts w:ascii="Times New Roman" w:hAnsi="Times New Roman" w:cs="Times New Roman"/>
          <w:snapToGrid w:val="0"/>
          <w:sz w:val="20"/>
          <w:szCs w:val="20"/>
        </w:rPr>
      </w:pPr>
      <w:r w:rsidRPr="002F5F4F">
        <w:rPr>
          <w:rFonts w:ascii="Times New Roman" w:hAnsi="Times New Roman" w:cs="Times New Roman"/>
          <w:snapToGrid w:val="0"/>
          <w:sz w:val="20"/>
          <w:szCs w:val="20"/>
        </w:rPr>
        <w:t>Açılış, yoklama,</w:t>
      </w:r>
    </w:p>
    <w:p w14:paraId="2F092436" w14:textId="77777777" w:rsidR="0077067B" w:rsidRPr="002F5F4F" w:rsidRDefault="0077067B" w:rsidP="002F5F4F">
      <w:pPr>
        <w:pStyle w:val="ListeParagraf"/>
        <w:numPr>
          <w:ilvl w:val="0"/>
          <w:numId w:val="1"/>
        </w:numPr>
        <w:tabs>
          <w:tab w:val="left" w:pos="567"/>
        </w:tabs>
        <w:spacing w:before="100" w:after="100"/>
        <w:ind w:left="142" w:firstLine="0"/>
        <w:jc w:val="both"/>
        <w:rPr>
          <w:rFonts w:ascii="Times New Roman" w:hAnsi="Times New Roman" w:cs="Times New Roman"/>
          <w:snapToGrid w:val="0"/>
          <w:sz w:val="20"/>
          <w:szCs w:val="20"/>
        </w:rPr>
      </w:pPr>
      <w:r w:rsidRPr="002F5F4F">
        <w:rPr>
          <w:rFonts w:ascii="Times New Roman" w:hAnsi="Times New Roman" w:cs="Times New Roman"/>
          <w:snapToGrid w:val="0"/>
          <w:sz w:val="20"/>
          <w:szCs w:val="20"/>
        </w:rPr>
        <w:t>Bir önceki toplantıda alınan kararlar</w:t>
      </w:r>
      <w:r w:rsidR="004A7941" w:rsidRPr="002F5F4F">
        <w:rPr>
          <w:rFonts w:ascii="Times New Roman" w:hAnsi="Times New Roman" w:cs="Times New Roman"/>
          <w:snapToGrid w:val="0"/>
          <w:sz w:val="20"/>
          <w:szCs w:val="20"/>
        </w:rPr>
        <w:t xml:space="preserve"> </w:t>
      </w:r>
    </w:p>
    <w:p w14:paraId="65D63C17" w14:textId="2A664CC3" w:rsidR="00E4481F" w:rsidRPr="002F5F4F" w:rsidRDefault="00E4481F" w:rsidP="002F5F4F">
      <w:pPr>
        <w:pStyle w:val="ListeParagraf"/>
        <w:numPr>
          <w:ilvl w:val="0"/>
          <w:numId w:val="1"/>
        </w:numPr>
        <w:tabs>
          <w:tab w:val="left" w:pos="567"/>
        </w:tabs>
        <w:spacing w:before="100" w:after="100"/>
        <w:ind w:left="142" w:firstLine="0"/>
        <w:jc w:val="both"/>
        <w:rPr>
          <w:rFonts w:ascii="Times New Roman" w:hAnsi="Times New Roman" w:cs="Times New Roman"/>
          <w:snapToGrid w:val="0"/>
          <w:sz w:val="20"/>
          <w:szCs w:val="20"/>
        </w:rPr>
      </w:pPr>
      <w:r w:rsidRPr="002F5F4F">
        <w:rPr>
          <w:rFonts w:ascii="Times New Roman" w:hAnsi="Times New Roman" w:cs="Times New Roman"/>
          <w:snapToGrid w:val="0"/>
          <w:sz w:val="20"/>
          <w:szCs w:val="20"/>
        </w:rPr>
        <w:t>İl düzeyinde uygulama birliğinin sağlanması,</w:t>
      </w:r>
    </w:p>
    <w:p w14:paraId="3C441DFD" w14:textId="2161BBE6" w:rsidR="00E4481F" w:rsidRPr="002F5F4F" w:rsidRDefault="00E4481F" w:rsidP="002F5F4F">
      <w:pPr>
        <w:pStyle w:val="ListeParagraf"/>
        <w:numPr>
          <w:ilvl w:val="0"/>
          <w:numId w:val="1"/>
        </w:numPr>
        <w:tabs>
          <w:tab w:val="left" w:pos="567"/>
        </w:tabs>
        <w:spacing w:before="100" w:after="100"/>
        <w:ind w:left="142" w:firstLine="0"/>
        <w:jc w:val="both"/>
        <w:rPr>
          <w:rFonts w:ascii="Times New Roman" w:hAnsi="Times New Roman" w:cs="Times New Roman"/>
          <w:snapToGrid w:val="0"/>
          <w:sz w:val="20"/>
          <w:szCs w:val="20"/>
        </w:rPr>
      </w:pPr>
      <w:r w:rsidRPr="002F5F4F">
        <w:rPr>
          <w:rFonts w:ascii="Times New Roman" w:hAnsi="Times New Roman" w:cs="Times New Roman"/>
          <w:snapToGrid w:val="0"/>
          <w:sz w:val="20"/>
          <w:szCs w:val="20"/>
        </w:rPr>
        <w:t>Öğretim programlarında belirlenen ortak hedeflere ulaşılması,</w:t>
      </w:r>
    </w:p>
    <w:p w14:paraId="60687387" w14:textId="77777777" w:rsidR="00E4481F" w:rsidRPr="002F5F4F" w:rsidRDefault="00E2281D" w:rsidP="002F5F4F">
      <w:pPr>
        <w:pStyle w:val="ListeParagraf"/>
        <w:numPr>
          <w:ilvl w:val="0"/>
          <w:numId w:val="1"/>
        </w:numPr>
        <w:tabs>
          <w:tab w:val="left" w:pos="567"/>
        </w:tabs>
        <w:spacing w:before="100" w:after="100"/>
        <w:ind w:left="142" w:firstLine="0"/>
        <w:jc w:val="both"/>
        <w:rPr>
          <w:rFonts w:ascii="Times New Roman" w:hAnsi="Times New Roman" w:cs="Times New Roman"/>
          <w:snapToGrid w:val="0"/>
          <w:sz w:val="20"/>
          <w:szCs w:val="20"/>
        </w:rPr>
      </w:pPr>
      <w:r w:rsidRPr="002F5F4F">
        <w:rPr>
          <w:rFonts w:ascii="Times New Roman" w:hAnsi="Times New Roman" w:cs="Times New Roman"/>
          <w:snapToGrid w:val="0"/>
          <w:sz w:val="20"/>
          <w:szCs w:val="20"/>
        </w:rPr>
        <w:t>Öğrenci başarısının artırılması için alınacak tedbirler</w:t>
      </w:r>
    </w:p>
    <w:p w14:paraId="0CBF0576" w14:textId="6E72B8F0" w:rsidR="0077067B" w:rsidRPr="002F5F4F" w:rsidRDefault="00E2281D" w:rsidP="002F5F4F">
      <w:pPr>
        <w:pStyle w:val="ListeParagraf"/>
        <w:numPr>
          <w:ilvl w:val="0"/>
          <w:numId w:val="1"/>
        </w:numPr>
        <w:tabs>
          <w:tab w:val="left" w:pos="567"/>
        </w:tabs>
        <w:spacing w:before="100" w:after="100"/>
        <w:ind w:left="142" w:firstLine="0"/>
        <w:jc w:val="both"/>
        <w:rPr>
          <w:rFonts w:ascii="Times New Roman" w:hAnsi="Times New Roman" w:cs="Times New Roman"/>
          <w:snapToGrid w:val="0"/>
          <w:sz w:val="20"/>
          <w:szCs w:val="20"/>
        </w:rPr>
      </w:pPr>
      <w:r w:rsidRPr="002F5F4F">
        <w:rPr>
          <w:rFonts w:ascii="Times New Roman" w:hAnsi="Times New Roman" w:cs="Times New Roman"/>
          <w:snapToGrid w:val="0"/>
          <w:sz w:val="20"/>
          <w:szCs w:val="20"/>
        </w:rPr>
        <w:t xml:space="preserve"> </w:t>
      </w:r>
      <w:r w:rsidR="00E4481F" w:rsidRPr="002F5F4F">
        <w:rPr>
          <w:rFonts w:ascii="Times New Roman" w:hAnsi="Times New Roman" w:cs="Times New Roman"/>
          <w:snapToGrid w:val="0"/>
          <w:sz w:val="20"/>
          <w:szCs w:val="20"/>
        </w:rPr>
        <w:t>İl düzeyinde yapılan sınavlar, ortak sınavlar ile merkezi ortak sınavlar,</w:t>
      </w:r>
    </w:p>
    <w:p w14:paraId="25A7595F" w14:textId="77777777" w:rsidR="00E4481F" w:rsidRPr="002F5F4F" w:rsidRDefault="00E4481F" w:rsidP="002F5F4F">
      <w:pPr>
        <w:pStyle w:val="ListeParagraf"/>
        <w:numPr>
          <w:ilvl w:val="0"/>
          <w:numId w:val="1"/>
        </w:numPr>
        <w:tabs>
          <w:tab w:val="left" w:pos="567"/>
        </w:tabs>
        <w:spacing w:before="100" w:after="100"/>
        <w:ind w:left="142" w:firstLine="0"/>
        <w:jc w:val="both"/>
        <w:rPr>
          <w:rFonts w:ascii="Times New Roman" w:hAnsi="Times New Roman" w:cs="Times New Roman"/>
          <w:snapToGrid w:val="0"/>
          <w:sz w:val="20"/>
          <w:szCs w:val="20"/>
        </w:rPr>
      </w:pPr>
      <w:r w:rsidRPr="002F5F4F">
        <w:rPr>
          <w:rFonts w:ascii="Times New Roman" w:hAnsi="Times New Roman" w:cs="Times New Roman"/>
          <w:snapToGrid w:val="0"/>
          <w:sz w:val="20"/>
          <w:szCs w:val="20"/>
        </w:rPr>
        <w:t>Eğitim ve öğretimde kalitenin yükseltilmesi,</w:t>
      </w:r>
    </w:p>
    <w:p w14:paraId="6FC49292" w14:textId="3A2E84BF" w:rsidR="00E4481F" w:rsidRPr="002F5F4F" w:rsidRDefault="00E4481F" w:rsidP="002F5F4F">
      <w:pPr>
        <w:pStyle w:val="ListeParagraf"/>
        <w:numPr>
          <w:ilvl w:val="0"/>
          <w:numId w:val="1"/>
        </w:numPr>
        <w:tabs>
          <w:tab w:val="left" w:pos="567"/>
        </w:tabs>
        <w:spacing w:before="100" w:after="100"/>
        <w:ind w:left="142" w:firstLine="0"/>
        <w:jc w:val="both"/>
        <w:rPr>
          <w:rFonts w:ascii="Times New Roman" w:hAnsi="Times New Roman" w:cs="Times New Roman"/>
          <w:snapToGrid w:val="0"/>
          <w:sz w:val="20"/>
          <w:szCs w:val="20"/>
        </w:rPr>
      </w:pPr>
      <w:r w:rsidRPr="002F5F4F">
        <w:rPr>
          <w:rFonts w:ascii="Times New Roman" w:hAnsi="Times New Roman" w:cs="Times New Roman"/>
          <w:snapToGrid w:val="0"/>
          <w:sz w:val="20"/>
          <w:szCs w:val="20"/>
        </w:rPr>
        <w:t>Değerlerin öğretimine yönelik yürütülecek çalışmalar,</w:t>
      </w:r>
    </w:p>
    <w:p w14:paraId="7B4F8462" w14:textId="27504926" w:rsidR="00E4481F" w:rsidRPr="002F5F4F" w:rsidRDefault="00E4481F" w:rsidP="002F5F4F">
      <w:pPr>
        <w:pStyle w:val="ListeParagraf"/>
        <w:numPr>
          <w:ilvl w:val="0"/>
          <w:numId w:val="1"/>
        </w:numPr>
        <w:tabs>
          <w:tab w:val="left" w:pos="567"/>
        </w:tabs>
        <w:spacing w:before="100" w:after="100"/>
        <w:ind w:left="142" w:firstLine="0"/>
        <w:jc w:val="both"/>
        <w:rPr>
          <w:rFonts w:ascii="Times New Roman" w:hAnsi="Times New Roman" w:cs="Times New Roman"/>
          <w:snapToGrid w:val="0"/>
          <w:sz w:val="20"/>
          <w:szCs w:val="20"/>
        </w:rPr>
      </w:pPr>
      <w:r w:rsidRPr="002F5F4F">
        <w:rPr>
          <w:rFonts w:ascii="Times New Roman" w:hAnsi="Times New Roman" w:cs="Times New Roman"/>
          <w:snapToGrid w:val="0"/>
          <w:sz w:val="20"/>
          <w:szCs w:val="20"/>
        </w:rPr>
        <w:t>Öğretmenlerin mesleki gelişimine katkı sunacak çalışmalar,</w:t>
      </w:r>
    </w:p>
    <w:p w14:paraId="4BE861D2" w14:textId="2A8EE6B2" w:rsidR="00E4481F" w:rsidRPr="002F5F4F" w:rsidRDefault="00E4481F" w:rsidP="002F5F4F">
      <w:pPr>
        <w:pStyle w:val="ListeParagraf"/>
        <w:numPr>
          <w:ilvl w:val="0"/>
          <w:numId w:val="1"/>
        </w:numPr>
        <w:tabs>
          <w:tab w:val="left" w:pos="567"/>
        </w:tabs>
        <w:spacing w:before="100" w:after="100"/>
        <w:ind w:left="142" w:firstLine="0"/>
        <w:jc w:val="both"/>
        <w:rPr>
          <w:rFonts w:ascii="Times New Roman" w:hAnsi="Times New Roman" w:cs="Times New Roman"/>
          <w:snapToGrid w:val="0"/>
          <w:sz w:val="20"/>
          <w:szCs w:val="20"/>
        </w:rPr>
      </w:pPr>
      <w:r w:rsidRPr="002F5F4F">
        <w:rPr>
          <w:rFonts w:ascii="Times New Roman" w:hAnsi="Times New Roman" w:cs="Times New Roman"/>
          <w:snapToGrid w:val="0"/>
          <w:sz w:val="20"/>
          <w:szCs w:val="20"/>
        </w:rPr>
        <w:t>Sosyal sorumluluk programı kapsamında il düzeyinde koordine edilecek çalışmaların planlanması,</w:t>
      </w:r>
    </w:p>
    <w:p w14:paraId="570AB0F2" w14:textId="4D23674E" w:rsidR="00E4481F" w:rsidRPr="002F5F4F" w:rsidRDefault="00E4481F" w:rsidP="002F5F4F">
      <w:pPr>
        <w:pStyle w:val="ListeParagraf"/>
        <w:numPr>
          <w:ilvl w:val="0"/>
          <w:numId w:val="1"/>
        </w:numPr>
        <w:tabs>
          <w:tab w:val="left" w:pos="567"/>
        </w:tabs>
        <w:spacing w:before="100" w:after="100"/>
        <w:ind w:left="142" w:firstLine="0"/>
        <w:jc w:val="both"/>
        <w:rPr>
          <w:rFonts w:ascii="Times New Roman" w:hAnsi="Times New Roman" w:cs="Times New Roman"/>
          <w:snapToGrid w:val="0"/>
          <w:sz w:val="20"/>
          <w:szCs w:val="20"/>
        </w:rPr>
      </w:pPr>
      <w:r w:rsidRPr="002F5F4F">
        <w:rPr>
          <w:rFonts w:ascii="Times New Roman" w:hAnsi="Times New Roman" w:cs="Times New Roman"/>
          <w:snapToGrid w:val="0"/>
          <w:sz w:val="20"/>
          <w:szCs w:val="20"/>
        </w:rPr>
        <w:t>Öğrencilerin ulusal ve uluslararası düzeyde katıldıkları çeşitli sınav ve yarışmalarda aldıkları sonuçlara ilişkin il düzeyi başarı durumları, katılım sağlanmaması durumunda ise söz konusu sınav ve yarışmalara ilişkin raporların incelenmesi,</w:t>
      </w:r>
    </w:p>
    <w:p w14:paraId="055D9CC6" w14:textId="24ECF71B" w:rsidR="001E4E30" w:rsidRPr="002F5F4F" w:rsidRDefault="001E4E30" w:rsidP="002F5F4F">
      <w:pPr>
        <w:pStyle w:val="ListeParagraf"/>
        <w:numPr>
          <w:ilvl w:val="0"/>
          <w:numId w:val="1"/>
        </w:numPr>
        <w:tabs>
          <w:tab w:val="left" w:pos="567"/>
        </w:tabs>
        <w:spacing w:before="100" w:after="100"/>
        <w:ind w:left="142" w:firstLine="0"/>
        <w:jc w:val="both"/>
        <w:rPr>
          <w:rFonts w:ascii="Times New Roman" w:hAnsi="Times New Roman" w:cs="Times New Roman"/>
          <w:snapToGrid w:val="0"/>
          <w:sz w:val="20"/>
          <w:szCs w:val="20"/>
        </w:rPr>
      </w:pPr>
      <w:r w:rsidRPr="002F5F4F">
        <w:rPr>
          <w:rFonts w:ascii="Times New Roman" w:hAnsi="Times New Roman" w:cs="Times New Roman"/>
          <w:snapToGrid w:val="0"/>
          <w:sz w:val="20"/>
          <w:szCs w:val="20"/>
        </w:rPr>
        <w:t>Haftalık ders saati sayısı altı ve üzeri olan derslerde üçüncü bir sınavın yapılmasının gerekçelendirilerek kararlaştırılması durumunda sınavın ne zaman yapılacağının belirlenmesi, ölçme değerlendirme merkezi müdürlüğünün görüşü alınarak konu soru dağılım tablosunun hazırlanması,</w:t>
      </w:r>
    </w:p>
    <w:p w14:paraId="272F25D7" w14:textId="201FC934" w:rsidR="001E4E30" w:rsidRPr="002F5F4F" w:rsidRDefault="001E4E30" w:rsidP="002F5F4F">
      <w:pPr>
        <w:pStyle w:val="ListeParagraf"/>
        <w:numPr>
          <w:ilvl w:val="0"/>
          <w:numId w:val="1"/>
        </w:numPr>
        <w:tabs>
          <w:tab w:val="left" w:pos="567"/>
        </w:tabs>
        <w:spacing w:before="100" w:after="100"/>
        <w:ind w:left="142" w:firstLine="0"/>
        <w:jc w:val="both"/>
        <w:rPr>
          <w:rFonts w:ascii="Times New Roman" w:hAnsi="Times New Roman" w:cs="Times New Roman"/>
          <w:snapToGrid w:val="0"/>
          <w:sz w:val="20"/>
          <w:szCs w:val="20"/>
        </w:rPr>
      </w:pPr>
      <w:r w:rsidRPr="002F5F4F">
        <w:rPr>
          <w:rFonts w:ascii="Times New Roman" w:hAnsi="Times New Roman" w:cs="Times New Roman"/>
          <w:snapToGrid w:val="0"/>
          <w:sz w:val="20"/>
          <w:szCs w:val="20"/>
        </w:rPr>
        <w:t>İl, ilçe ve okul geneli yapılacak ortak yazılı sınavlar için ölçme değerlendirme merkezi müdürlüğünün görüşü alınarak konu soru dağılım tablosunun hazırlanması</w:t>
      </w:r>
    </w:p>
    <w:p w14:paraId="4D9ABEE3" w14:textId="11E36FF8" w:rsidR="006C0F8D" w:rsidRPr="002F5F4F" w:rsidRDefault="00E4481F" w:rsidP="002F5F4F">
      <w:pPr>
        <w:pStyle w:val="ListeParagraf"/>
        <w:numPr>
          <w:ilvl w:val="0"/>
          <w:numId w:val="1"/>
        </w:numPr>
        <w:tabs>
          <w:tab w:val="left" w:pos="567"/>
        </w:tabs>
        <w:spacing w:before="100" w:after="100"/>
        <w:ind w:left="142" w:firstLine="0"/>
        <w:jc w:val="both"/>
        <w:rPr>
          <w:rFonts w:ascii="Times New Roman" w:hAnsi="Times New Roman" w:cs="Times New Roman"/>
          <w:snapToGrid w:val="0"/>
          <w:sz w:val="20"/>
          <w:szCs w:val="20"/>
        </w:rPr>
      </w:pPr>
      <w:r w:rsidRPr="002F5F4F">
        <w:rPr>
          <w:rFonts w:ascii="Times New Roman" w:hAnsi="Times New Roman" w:cs="Times New Roman"/>
          <w:snapToGrid w:val="0"/>
          <w:sz w:val="20"/>
          <w:szCs w:val="20"/>
        </w:rPr>
        <w:t xml:space="preserve">Zümre </w:t>
      </w:r>
      <w:r w:rsidR="006C0F8D" w:rsidRPr="002F5F4F">
        <w:rPr>
          <w:rFonts w:ascii="Times New Roman" w:hAnsi="Times New Roman" w:cs="Times New Roman"/>
          <w:snapToGrid w:val="0"/>
          <w:sz w:val="20"/>
          <w:szCs w:val="20"/>
        </w:rPr>
        <w:t>ve alan</w:t>
      </w:r>
      <w:r w:rsidRPr="002F5F4F">
        <w:rPr>
          <w:rFonts w:ascii="Times New Roman" w:hAnsi="Times New Roman" w:cs="Times New Roman"/>
          <w:snapToGrid w:val="0"/>
          <w:sz w:val="20"/>
          <w:szCs w:val="20"/>
        </w:rPr>
        <w:t>lar arası</w:t>
      </w:r>
      <w:r w:rsidR="006C0F8D" w:rsidRPr="002F5F4F">
        <w:rPr>
          <w:rFonts w:ascii="Times New Roman" w:hAnsi="Times New Roman" w:cs="Times New Roman"/>
          <w:snapToGrid w:val="0"/>
          <w:sz w:val="20"/>
          <w:szCs w:val="20"/>
        </w:rPr>
        <w:t xml:space="preserve"> işbirliği</w:t>
      </w:r>
    </w:p>
    <w:p w14:paraId="4499D638" w14:textId="77777777" w:rsidR="0077067B" w:rsidRPr="002F5F4F" w:rsidRDefault="0077067B" w:rsidP="002F5F4F">
      <w:pPr>
        <w:pStyle w:val="ListeParagraf"/>
        <w:numPr>
          <w:ilvl w:val="0"/>
          <w:numId w:val="1"/>
        </w:numPr>
        <w:tabs>
          <w:tab w:val="left" w:pos="567"/>
        </w:tabs>
        <w:spacing w:before="100" w:after="100"/>
        <w:ind w:left="142" w:firstLine="0"/>
        <w:jc w:val="both"/>
        <w:rPr>
          <w:rFonts w:ascii="Times New Roman" w:hAnsi="Times New Roman" w:cs="Times New Roman"/>
          <w:snapToGrid w:val="0"/>
          <w:sz w:val="20"/>
          <w:szCs w:val="20"/>
        </w:rPr>
      </w:pPr>
      <w:r w:rsidRPr="002F5F4F">
        <w:rPr>
          <w:rFonts w:ascii="Times New Roman" w:hAnsi="Times New Roman" w:cs="Times New Roman"/>
          <w:snapToGrid w:val="0"/>
          <w:sz w:val="20"/>
          <w:szCs w:val="20"/>
        </w:rPr>
        <w:t>İş sağlığı ve güvenliği tedbirlerinin değerlendirilmesi,</w:t>
      </w:r>
    </w:p>
    <w:p w14:paraId="30B2A0AC" w14:textId="77777777" w:rsidR="0077067B" w:rsidRPr="002F5F4F" w:rsidRDefault="0077067B" w:rsidP="002F5F4F">
      <w:pPr>
        <w:pStyle w:val="ListeParagraf"/>
        <w:numPr>
          <w:ilvl w:val="0"/>
          <w:numId w:val="1"/>
        </w:numPr>
        <w:tabs>
          <w:tab w:val="left" w:pos="567"/>
        </w:tabs>
        <w:spacing w:before="100" w:after="100"/>
        <w:ind w:left="142" w:firstLine="0"/>
        <w:jc w:val="both"/>
        <w:rPr>
          <w:rFonts w:ascii="Times New Roman" w:hAnsi="Times New Roman" w:cs="Times New Roman"/>
          <w:snapToGrid w:val="0"/>
          <w:sz w:val="20"/>
          <w:szCs w:val="20"/>
        </w:rPr>
      </w:pPr>
      <w:r w:rsidRPr="002F5F4F">
        <w:rPr>
          <w:rFonts w:ascii="Times New Roman" w:hAnsi="Times New Roman" w:cs="Times New Roman"/>
          <w:snapToGrid w:val="0"/>
          <w:sz w:val="20"/>
          <w:szCs w:val="20"/>
        </w:rPr>
        <w:t>Kapanış.</w:t>
      </w:r>
    </w:p>
    <w:p w14:paraId="2F74EB02" w14:textId="77777777" w:rsidR="006F20D9" w:rsidRPr="002F5F4F" w:rsidRDefault="006F20D9" w:rsidP="002F5F4F">
      <w:pPr>
        <w:tabs>
          <w:tab w:val="left" w:pos="567"/>
        </w:tabs>
        <w:spacing w:before="100" w:after="100"/>
        <w:ind w:left="142"/>
        <w:jc w:val="both"/>
        <w:rPr>
          <w:rFonts w:ascii="Times New Roman" w:hAnsi="Times New Roman" w:cs="Times New Roman"/>
          <w:snapToGrid w:val="0"/>
          <w:sz w:val="20"/>
          <w:szCs w:val="20"/>
        </w:rPr>
      </w:pPr>
    </w:p>
    <w:p w14:paraId="336876CE" w14:textId="77777777" w:rsidR="00F83293" w:rsidRPr="002F5F4F" w:rsidRDefault="00F83293" w:rsidP="002F5F4F">
      <w:pPr>
        <w:tabs>
          <w:tab w:val="left" w:pos="142"/>
          <w:tab w:val="left" w:pos="426"/>
        </w:tabs>
        <w:spacing w:after="0"/>
        <w:ind w:left="142"/>
        <w:rPr>
          <w:rFonts w:ascii="Times New Roman" w:hAnsi="Times New Roman" w:cs="Times New Roman"/>
          <w:b/>
          <w:sz w:val="20"/>
          <w:szCs w:val="20"/>
          <w:u w:val="single"/>
        </w:rPr>
      </w:pPr>
    </w:p>
    <w:p w14:paraId="49A296D3" w14:textId="77777777" w:rsidR="00617AEE" w:rsidRPr="002F5F4F" w:rsidRDefault="00A44596" w:rsidP="002F5F4F">
      <w:pPr>
        <w:tabs>
          <w:tab w:val="left" w:pos="142"/>
          <w:tab w:val="left" w:pos="426"/>
        </w:tabs>
        <w:spacing w:after="0"/>
        <w:ind w:left="142"/>
        <w:rPr>
          <w:rFonts w:ascii="Times New Roman" w:hAnsi="Times New Roman" w:cs="Times New Roman"/>
          <w:b/>
          <w:sz w:val="20"/>
          <w:szCs w:val="20"/>
          <w:u w:val="single"/>
        </w:rPr>
      </w:pPr>
      <w:r w:rsidRPr="002F5F4F">
        <w:rPr>
          <w:rFonts w:ascii="Times New Roman" w:hAnsi="Times New Roman" w:cs="Times New Roman"/>
          <w:b/>
          <w:sz w:val="20"/>
          <w:szCs w:val="20"/>
          <w:u w:val="single"/>
        </w:rPr>
        <w:t>GÜNDEM MADDELERİNİN GÖRÜŞÜLMESİ</w:t>
      </w:r>
    </w:p>
    <w:p w14:paraId="7D80FC42" w14:textId="77777777" w:rsidR="00617AEE" w:rsidRPr="002F5F4F" w:rsidRDefault="00617AEE" w:rsidP="002F5F4F">
      <w:pPr>
        <w:tabs>
          <w:tab w:val="left" w:pos="142"/>
          <w:tab w:val="left" w:pos="426"/>
        </w:tabs>
        <w:spacing w:after="0"/>
        <w:ind w:left="142"/>
        <w:jc w:val="both"/>
        <w:rPr>
          <w:rFonts w:ascii="Times New Roman" w:hAnsi="Times New Roman" w:cs="Times New Roman"/>
          <w:b/>
          <w:sz w:val="20"/>
          <w:szCs w:val="20"/>
          <w:u w:val="single"/>
        </w:rPr>
      </w:pPr>
    </w:p>
    <w:p w14:paraId="585A677C" w14:textId="77777777" w:rsidR="00A44596" w:rsidRPr="002F5F4F" w:rsidRDefault="00A44596" w:rsidP="002F5F4F">
      <w:pPr>
        <w:tabs>
          <w:tab w:val="left" w:pos="142"/>
          <w:tab w:val="left" w:pos="426"/>
        </w:tabs>
        <w:spacing w:after="0"/>
        <w:ind w:left="142"/>
        <w:jc w:val="both"/>
        <w:rPr>
          <w:rFonts w:ascii="Times New Roman" w:hAnsi="Times New Roman" w:cs="Times New Roman"/>
          <w:b/>
          <w:sz w:val="20"/>
          <w:szCs w:val="20"/>
          <w:u w:val="single"/>
        </w:rPr>
      </w:pPr>
    </w:p>
    <w:p w14:paraId="1F40F576" w14:textId="77777777" w:rsidR="003514CC" w:rsidRPr="002F5F4F" w:rsidRDefault="003514CC" w:rsidP="002F5F4F">
      <w:pPr>
        <w:pStyle w:val="ListeParagraf"/>
        <w:numPr>
          <w:ilvl w:val="0"/>
          <w:numId w:val="6"/>
        </w:numPr>
        <w:tabs>
          <w:tab w:val="left" w:pos="142"/>
          <w:tab w:val="left" w:pos="426"/>
        </w:tabs>
        <w:ind w:left="142" w:firstLine="0"/>
        <w:rPr>
          <w:rFonts w:ascii="Times New Roman" w:hAnsi="Times New Roman" w:cs="Times New Roman"/>
          <w:b/>
          <w:color w:val="000000"/>
          <w:sz w:val="20"/>
          <w:szCs w:val="20"/>
        </w:rPr>
      </w:pPr>
      <w:r w:rsidRPr="002F5F4F">
        <w:rPr>
          <w:rFonts w:ascii="Times New Roman" w:hAnsi="Times New Roman" w:cs="Times New Roman"/>
          <w:b/>
          <w:color w:val="000000"/>
          <w:sz w:val="20"/>
          <w:szCs w:val="20"/>
        </w:rPr>
        <w:t>Açılış ve Yoklama</w:t>
      </w:r>
    </w:p>
    <w:p w14:paraId="1A157B8C" w14:textId="26268C32" w:rsidR="00FE5C45" w:rsidRPr="002F5F4F" w:rsidRDefault="00E45E11" w:rsidP="002F5F4F">
      <w:pPr>
        <w:pStyle w:val="ListeParagraf"/>
        <w:tabs>
          <w:tab w:val="left" w:pos="0"/>
          <w:tab w:val="left" w:pos="426"/>
        </w:tabs>
        <w:spacing w:after="0"/>
        <w:ind w:left="142"/>
        <w:jc w:val="both"/>
        <w:rPr>
          <w:rFonts w:ascii="Times New Roman" w:hAnsi="Times New Roman" w:cs="Times New Roman"/>
          <w:color w:val="000000"/>
          <w:sz w:val="20"/>
          <w:szCs w:val="20"/>
        </w:rPr>
      </w:pPr>
      <w:r w:rsidRPr="002F5F4F">
        <w:rPr>
          <w:rFonts w:ascii="Times New Roman" w:hAnsi="Times New Roman" w:cs="Times New Roman"/>
          <w:color w:val="000000"/>
          <w:sz w:val="20"/>
          <w:szCs w:val="20"/>
        </w:rPr>
        <w:tab/>
      </w:r>
      <w:r w:rsidR="007034A4" w:rsidRPr="002F5F4F">
        <w:rPr>
          <w:rFonts w:ascii="Times New Roman" w:hAnsi="Times New Roman" w:cs="Times New Roman"/>
          <w:color w:val="000000"/>
          <w:sz w:val="20"/>
          <w:szCs w:val="20"/>
        </w:rPr>
        <w:t>Toplantı z</w:t>
      </w:r>
      <w:r w:rsidR="004C7EAA" w:rsidRPr="002F5F4F">
        <w:rPr>
          <w:rFonts w:ascii="Times New Roman" w:hAnsi="Times New Roman" w:cs="Times New Roman"/>
          <w:color w:val="000000"/>
          <w:sz w:val="20"/>
          <w:szCs w:val="20"/>
        </w:rPr>
        <w:t>ümre başkanı</w:t>
      </w:r>
      <w:r w:rsidR="00DE180C" w:rsidRPr="002F5F4F">
        <w:rPr>
          <w:rFonts w:ascii="Times New Roman" w:hAnsi="Times New Roman" w:cs="Times New Roman"/>
          <w:color w:val="000000"/>
          <w:sz w:val="20"/>
          <w:szCs w:val="20"/>
        </w:rPr>
        <w:t xml:space="preserve"> </w:t>
      </w:r>
      <w:r w:rsidR="00366767" w:rsidRPr="002F5F4F">
        <w:rPr>
          <w:rFonts w:ascii="Times New Roman" w:hAnsi="Times New Roman" w:cs="Times New Roman"/>
          <w:color w:val="000000"/>
          <w:sz w:val="20"/>
          <w:szCs w:val="20"/>
        </w:rPr>
        <w:t>Hasan KOLİP</w:t>
      </w:r>
      <w:r w:rsidR="005F1063" w:rsidRPr="002F5F4F">
        <w:rPr>
          <w:rFonts w:ascii="Times New Roman" w:hAnsi="Times New Roman" w:cs="Times New Roman"/>
          <w:color w:val="000000"/>
          <w:sz w:val="20"/>
          <w:szCs w:val="20"/>
        </w:rPr>
        <w:t xml:space="preserve"> </w:t>
      </w:r>
      <w:r w:rsidR="003A2786" w:rsidRPr="002F5F4F">
        <w:rPr>
          <w:rFonts w:ascii="Times New Roman" w:hAnsi="Times New Roman" w:cs="Times New Roman"/>
          <w:color w:val="000000"/>
          <w:sz w:val="20"/>
          <w:szCs w:val="20"/>
        </w:rPr>
        <w:t xml:space="preserve">tarafından başlatıldı. Yapılan yoklamada zümre öğretmenlerin </w:t>
      </w:r>
      <w:r w:rsidR="00755538" w:rsidRPr="002F5F4F">
        <w:rPr>
          <w:rFonts w:ascii="Times New Roman" w:hAnsi="Times New Roman" w:cs="Times New Roman"/>
          <w:color w:val="000000"/>
          <w:sz w:val="20"/>
          <w:szCs w:val="20"/>
        </w:rPr>
        <w:t>hazır olduğu</w:t>
      </w:r>
      <w:r w:rsidR="00A44596" w:rsidRPr="002F5F4F">
        <w:rPr>
          <w:rFonts w:ascii="Times New Roman" w:hAnsi="Times New Roman" w:cs="Times New Roman"/>
          <w:color w:val="000000"/>
          <w:sz w:val="20"/>
          <w:szCs w:val="20"/>
        </w:rPr>
        <w:t xml:space="preserve"> </w:t>
      </w:r>
      <w:r w:rsidR="00755538" w:rsidRPr="002F5F4F">
        <w:rPr>
          <w:rFonts w:ascii="Times New Roman" w:hAnsi="Times New Roman" w:cs="Times New Roman"/>
          <w:color w:val="000000"/>
          <w:sz w:val="20"/>
          <w:szCs w:val="20"/>
        </w:rPr>
        <w:t>görüldü.</w:t>
      </w:r>
    </w:p>
    <w:p w14:paraId="45316EDE" w14:textId="77777777" w:rsidR="003E6F86" w:rsidRPr="002F5F4F" w:rsidRDefault="003E6F86" w:rsidP="002F5F4F">
      <w:pPr>
        <w:pStyle w:val="ListeParagraf"/>
        <w:tabs>
          <w:tab w:val="left" w:pos="142"/>
          <w:tab w:val="left" w:pos="426"/>
        </w:tabs>
        <w:spacing w:after="0"/>
        <w:ind w:left="142"/>
        <w:jc w:val="both"/>
        <w:rPr>
          <w:rFonts w:ascii="Times New Roman" w:hAnsi="Times New Roman" w:cs="Times New Roman"/>
          <w:color w:val="000000"/>
          <w:sz w:val="20"/>
          <w:szCs w:val="20"/>
        </w:rPr>
      </w:pPr>
    </w:p>
    <w:p w14:paraId="14771FA8" w14:textId="77777777" w:rsidR="005473AA" w:rsidRPr="002F5F4F" w:rsidRDefault="00E45E11" w:rsidP="002F5F4F">
      <w:pPr>
        <w:pStyle w:val="ListeParagraf"/>
        <w:numPr>
          <w:ilvl w:val="0"/>
          <w:numId w:val="6"/>
        </w:numPr>
        <w:spacing w:after="0"/>
        <w:ind w:left="142" w:firstLine="0"/>
        <w:rPr>
          <w:rFonts w:ascii="Times New Roman" w:hAnsi="Times New Roman" w:cs="Times New Roman"/>
          <w:b/>
          <w:bCs/>
          <w:snapToGrid w:val="0"/>
          <w:sz w:val="20"/>
          <w:szCs w:val="20"/>
        </w:rPr>
      </w:pPr>
      <w:r w:rsidRPr="002F5F4F">
        <w:rPr>
          <w:rFonts w:ascii="Times New Roman" w:hAnsi="Times New Roman" w:cs="Times New Roman"/>
          <w:b/>
          <w:bCs/>
          <w:snapToGrid w:val="0"/>
          <w:sz w:val="20"/>
          <w:szCs w:val="20"/>
        </w:rPr>
        <w:t xml:space="preserve">Bir önceki toplantıya ait zümre kararlarının </w:t>
      </w:r>
      <w:r w:rsidRPr="002F5F4F">
        <w:rPr>
          <w:rFonts w:ascii="Times New Roman" w:hAnsi="Times New Roman" w:cs="Times New Roman"/>
          <w:b/>
          <w:bCs/>
          <w:snapToGrid w:val="0"/>
          <w:sz w:val="20"/>
          <w:szCs w:val="20"/>
          <w:cs/>
        </w:rPr>
        <w:t>‎</w:t>
      </w:r>
      <w:r w:rsidRPr="002F5F4F">
        <w:rPr>
          <w:rFonts w:ascii="Times New Roman" w:hAnsi="Times New Roman" w:cs="Times New Roman"/>
          <w:b/>
          <w:bCs/>
          <w:snapToGrid w:val="0"/>
          <w:sz w:val="20"/>
          <w:szCs w:val="20"/>
          <w:rtl/>
          <w:cs/>
        </w:rPr>
        <w:t>uygulama sonuçlarının değerlendirilmesi ve ‎</w:t>
      </w:r>
      <w:r w:rsidRPr="002F5F4F">
        <w:rPr>
          <w:rFonts w:ascii="Times New Roman" w:hAnsi="Times New Roman" w:cs="Times New Roman"/>
          <w:b/>
          <w:bCs/>
          <w:snapToGrid w:val="0"/>
          <w:sz w:val="20"/>
          <w:szCs w:val="20"/>
        </w:rPr>
        <w:t xml:space="preserve">uygulamaya yönelik yeni kararların alınması </w:t>
      </w:r>
    </w:p>
    <w:p w14:paraId="3AB28DBA" w14:textId="2EB0EFC5" w:rsidR="00144B6B" w:rsidRPr="00390C5B" w:rsidRDefault="00390C5B" w:rsidP="00390C5B">
      <w:pPr>
        <w:tabs>
          <w:tab w:val="left" w:pos="142"/>
          <w:tab w:val="left" w:pos="426"/>
        </w:tabs>
        <w:spacing w:after="0"/>
        <w:jc w:val="both"/>
        <w:rPr>
          <w:rFonts w:ascii="Times New Roman" w:hAnsi="Times New Roman" w:cs="Times New Roman"/>
          <w:sz w:val="20"/>
          <w:szCs w:val="20"/>
        </w:rPr>
      </w:pPr>
      <w:r>
        <w:rPr>
          <w:rFonts w:ascii="Times New Roman" w:hAnsi="Times New Roman" w:cs="Times New Roman"/>
          <w:b/>
          <w:bCs/>
          <w:snapToGrid w:val="0"/>
          <w:sz w:val="20"/>
          <w:szCs w:val="20"/>
        </w:rPr>
        <w:tab/>
      </w:r>
      <w:r>
        <w:rPr>
          <w:rFonts w:ascii="Times New Roman" w:hAnsi="Times New Roman" w:cs="Times New Roman"/>
          <w:b/>
          <w:bCs/>
          <w:snapToGrid w:val="0"/>
          <w:sz w:val="20"/>
          <w:szCs w:val="20"/>
        </w:rPr>
        <w:tab/>
      </w:r>
      <w:r>
        <w:rPr>
          <w:rFonts w:ascii="Times New Roman" w:hAnsi="Times New Roman" w:cs="Times New Roman"/>
          <w:b/>
          <w:bCs/>
          <w:snapToGrid w:val="0"/>
          <w:sz w:val="20"/>
          <w:szCs w:val="20"/>
        </w:rPr>
        <w:tab/>
      </w:r>
      <w:r w:rsidR="003514CC" w:rsidRPr="00390C5B">
        <w:rPr>
          <w:rFonts w:ascii="Times New Roman" w:hAnsi="Times New Roman" w:cs="Times New Roman"/>
          <w:color w:val="000000"/>
          <w:sz w:val="20"/>
          <w:szCs w:val="20"/>
        </w:rPr>
        <w:t>Zümre başkanı</w:t>
      </w:r>
      <w:r w:rsidR="00DE180C" w:rsidRPr="00390C5B">
        <w:rPr>
          <w:rFonts w:ascii="Times New Roman" w:hAnsi="Times New Roman" w:cs="Times New Roman"/>
          <w:color w:val="000000"/>
          <w:sz w:val="20"/>
          <w:szCs w:val="20"/>
        </w:rPr>
        <w:t xml:space="preserve"> </w:t>
      </w:r>
      <w:r w:rsidR="00391869" w:rsidRPr="00390C5B">
        <w:rPr>
          <w:rFonts w:ascii="Times New Roman" w:hAnsi="Times New Roman" w:cs="Times New Roman"/>
          <w:color w:val="000000"/>
          <w:sz w:val="20"/>
          <w:szCs w:val="20"/>
        </w:rPr>
        <w:t>HASAN KOLİP</w:t>
      </w:r>
      <w:r w:rsidR="005F1063" w:rsidRPr="00390C5B">
        <w:rPr>
          <w:rFonts w:ascii="Times New Roman" w:hAnsi="Times New Roman" w:cs="Times New Roman"/>
          <w:color w:val="000000"/>
          <w:sz w:val="20"/>
          <w:szCs w:val="20"/>
        </w:rPr>
        <w:t xml:space="preserve"> </w:t>
      </w:r>
      <w:r w:rsidR="003514CC" w:rsidRPr="00390C5B">
        <w:rPr>
          <w:rFonts w:ascii="Times New Roman" w:hAnsi="Times New Roman" w:cs="Times New Roman"/>
          <w:color w:val="000000"/>
          <w:sz w:val="20"/>
          <w:szCs w:val="20"/>
        </w:rPr>
        <w:t>tarafından bir önceki topl</w:t>
      </w:r>
      <w:r w:rsidR="00DE180C" w:rsidRPr="00390C5B">
        <w:rPr>
          <w:rFonts w:ascii="Times New Roman" w:hAnsi="Times New Roman" w:cs="Times New Roman"/>
          <w:color w:val="000000"/>
          <w:sz w:val="20"/>
          <w:szCs w:val="20"/>
        </w:rPr>
        <w:t>an</w:t>
      </w:r>
      <w:r w:rsidR="00144B6B" w:rsidRPr="00390C5B">
        <w:rPr>
          <w:rFonts w:ascii="Times New Roman" w:hAnsi="Times New Roman" w:cs="Times New Roman"/>
          <w:color w:val="000000"/>
          <w:sz w:val="20"/>
          <w:szCs w:val="20"/>
        </w:rPr>
        <w:t xml:space="preserve">tıya ait zümre kararları okundu. </w:t>
      </w:r>
      <w:r w:rsidR="00144B6B" w:rsidRPr="00390C5B">
        <w:rPr>
          <w:rFonts w:ascii="Times New Roman" w:hAnsi="Times New Roman" w:cs="Times New Roman"/>
          <w:sz w:val="20"/>
          <w:szCs w:val="20"/>
        </w:rPr>
        <w:t>alınan kararların uygulandığı ve faydalı olduğu ifade edildi</w:t>
      </w:r>
    </w:p>
    <w:p w14:paraId="6EF3F840" w14:textId="0D88E1AA" w:rsidR="006244AF" w:rsidRPr="002F5F4F" w:rsidRDefault="003D0D13" w:rsidP="002F5F4F">
      <w:pPr>
        <w:tabs>
          <w:tab w:val="left" w:pos="567"/>
        </w:tabs>
        <w:spacing w:before="100" w:after="100"/>
        <w:ind w:left="142"/>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sidR="00521E73" w:rsidRPr="002F5F4F">
        <w:rPr>
          <w:rFonts w:ascii="Times New Roman" w:hAnsi="Times New Roman" w:cs="Times New Roman"/>
          <w:sz w:val="20"/>
          <w:szCs w:val="20"/>
        </w:rPr>
        <w:t xml:space="preserve">Abdülkadir PARLAK </w:t>
      </w:r>
      <w:r w:rsidR="00144B6B" w:rsidRPr="002F5F4F">
        <w:rPr>
          <w:rFonts w:ascii="Times New Roman" w:hAnsi="Times New Roman" w:cs="Times New Roman"/>
          <w:sz w:val="20"/>
          <w:szCs w:val="20"/>
        </w:rPr>
        <w:t>gerekli kararları birinci dönemde aldık ve bir dönem boyu yeri geldikçe kararların gereği yapıldı. İkinci dönemde de aynı şekilde uygulamalarımız devam edecektir dedi.</w:t>
      </w:r>
    </w:p>
    <w:p w14:paraId="75122464" w14:textId="2EB3C2EE" w:rsidR="00391869" w:rsidRPr="002F5F4F" w:rsidRDefault="003D0D13" w:rsidP="002F5F4F">
      <w:pPr>
        <w:tabs>
          <w:tab w:val="left" w:pos="567"/>
        </w:tabs>
        <w:spacing w:before="100" w:after="100"/>
        <w:ind w:left="142"/>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sidR="00391869" w:rsidRPr="002F5F4F">
        <w:rPr>
          <w:rFonts w:ascii="Times New Roman" w:hAnsi="Times New Roman" w:cs="Times New Roman"/>
          <w:sz w:val="20"/>
          <w:szCs w:val="20"/>
        </w:rPr>
        <w:t>HATİCE</w:t>
      </w:r>
      <w:r w:rsidR="00521E73" w:rsidRPr="002F5F4F">
        <w:rPr>
          <w:rFonts w:ascii="Times New Roman" w:hAnsi="Times New Roman" w:cs="Times New Roman"/>
          <w:sz w:val="20"/>
          <w:szCs w:val="20"/>
        </w:rPr>
        <w:t xml:space="preserve"> </w:t>
      </w:r>
      <w:r w:rsidR="00391869" w:rsidRPr="002F5F4F">
        <w:rPr>
          <w:rFonts w:ascii="Times New Roman" w:hAnsi="Times New Roman" w:cs="Times New Roman"/>
          <w:sz w:val="20"/>
          <w:szCs w:val="20"/>
        </w:rPr>
        <w:t xml:space="preserve">KIZILORMAN </w:t>
      </w:r>
      <w:r w:rsidR="00144B6B" w:rsidRPr="002F5F4F">
        <w:rPr>
          <w:rFonts w:ascii="Times New Roman" w:hAnsi="Times New Roman" w:cs="Times New Roman"/>
          <w:sz w:val="20"/>
          <w:szCs w:val="20"/>
        </w:rPr>
        <w:t xml:space="preserve">birinci dönemde ayrıntılarıyla görüşme yaptık. </w:t>
      </w:r>
      <w:r w:rsidR="00521E73" w:rsidRPr="002F5F4F">
        <w:rPr>
          <w:rFonts w:ascii="Times New Roman" w:hAnsi="Times New Roman" w:cs="Times New Roman"/>
          <w:sz w:val="20"/>
          <w:szCs w:val="20"/>
        </w:rPr>
        <w:t>Kararlar</w:t>
      </w:r>
      <w:r w:rsidR="00144B6B" w:rsidRPr="002F5F4F">
        <w:rPr>
          <w:rFonts w:ascii="Times New Roman" w:hAnsi="Times New Roman" w:cs="Times New Roman"/>
          <w:sz w:val="20"/>
          <w:szCs w:val="20"/>
        </w:rPr>
        <w:t xml:space="preserve"> gereği iş birliği yapıyoruz. İkinci dönemde de bu konuda hepimizin gerekli hassasiyeti göstereceğini biliyorum dedi. </w:t>
      </w:r>
    </w:p>
    <w:p w14:paraId="2087ADBB" w14:textId="31AACA6E" w:rsidR="00A44596" w:rsidRPr="002F5F4F" w:rsidRDefault="00144B6B" w:rsidP="00581470">
      <w:pPr>
        <w:pStyle w:val="ListeParagraf"/>
        <w:numPr>
          <w:ilvl w:val="0"/>
          <w:numId w:val="6"/>
        </w:numPr>
        <w:tabs>
          <w:tab w:val="left" w:pos="567"/>
        </w:tabs>
        <w:spacing w:before="100" w:after="100"/>
        <w:ind w:left="142" w:firstLine="0"/>
        <w:jc w:val="both"/>
        <w:rPr>
          <w:rFonts w:ascii="Times New Roman" w:hAnsi="Times New Roman" w:cs="Times New Roman"/>
          <w:b/>
          <w:bCs/>
          <w:sz w:val="20"/>
          <w:szCs w:val="20"/>
        </w:rPr>
      </w:pPr>
      <w:r w:rsidRPr="002F5F4F">
        <w:rPr>
          <w:rFonts w:ascii="Times New Roman" w:hAnsi="Times New Roman" w:cs="Times New Roman"/>
          <w:sz w:val="20"/>
          <w:szCs w:val="20"/>
        </w:rPr>
        <w:t xml:space="preserve"> </w:t>
      </w:r>
      <w:r w:rsidR="00391869" w:rsidRPr="002F5F4F">
        <w:rPr>
          <w:rFonts w:ascii="Times New Roman" w:hAnsi="Times New Roman" w:cs="Times New Roman"/>
          <w:b/>
          <w:bCs/>
          <w:snapToGrid w:val="0"/>
          <w:sz w:val="20"/>
          <w:szCs w:val="20"/>
        </w:rPr>
        <w:t>İl düzeyinde uygulama birliğinin sağlanması,</w:t>
      </w:r>
    </w:p>
    <w:p w14:paraId="2A3C8EAE" w14:textId="77777777" w:rsidR="00581470" w:rsidRPr="002F5F4F" w:rsidRDefault="00581470" w:rsidP="00581470">
      <w:pPr>
        <w:pStyle w:val="ListeParagraf"/>
        <w:numPr>
          <w:ilvl w:val="0"/>
          <w:numId w:val="29"/>
        </w:numPr>
        <w:spacing w:after="0"/>
        <w:ind w:left="567" w:firstLine="0"/>
        <w:rPr>
          <w:rFonts w:asciiTheme="majorBidi" w:hAnsiTheme="majorBidi" w:cstheme="majorBidi"/>
          <w:sz w:val="20"/>
          <w:szCs w:val="20"/>
        </w:rPr>
      </w:pPr>
      <w:r w:rsidRPr="002F5F4F">
        <w:rPr>
          <w:rFonts w:asciiTheme="majorBidi" w:hAnsiTheme="majorBidi" w:cstheme="majorBidi"/>
          <w:sz w:val="20"/>
          <w:szCs w:val="20"/>
        </w:rPr>
        <w:t xml:space="preserve">Öğretmenlerimizin WhatsApp grubu aracılığıyla birbirleriyle iletişim içinde olmasına, </w:t>
      </w:r>
    </w:p>
    <w:p w14:paraId="703A7D94" w14:textId="77777777" w:rsidR="00581470" w:rsidRPr="002F5F4F" w:rsidRDefault="00581470" w:rsidP="00581470">
      <w:pPr>
        <w:pStyle w:val="ListeParagraf"/>
        <w:numPr>
          <w:ilvl w:val="0"/>
          <w:numId w:val="29"/>
        </w:numPr>
        <w:spacing w:after="0"/>
        <w:ind w:left="567" w:firstLine="0"/>
        <w:rPr>
          <w:rFonts w:asciiTheme="majorBidi" w:hAnsiTheme="majorBidi" w:cstheme="majorBidi"/>
          <w:sz w:val="20"/>
          <w:szCs w:val="20"/>
        </w:rPr>
      </w:pPr>
      <w:r w:rsidRPr="002F5F4F">
        <w:rPr>
          <w:rFonts w:asciiTheme="majorBidi" w:hAnsiTheme="majorBidi" w:cstheme="majorBidi"/>
          <w:sz w:val="20"/>
          <w:szCs w:val="20"/>
        </w:rPr>
        <w:t xml:space="preserve">İHL. Meslek Dersleri Öğretim Programının kazanım ve açıklamalarına dikkat edilmesine, </w:t>
      </w:r>
    </w:p>
    <w:p w14:paraId="0EF084D7" w14:textId="77777777" w:rsidR="00581470" w:rsidRPr="002F5F4F" w:rsidRDefault="00581470" w:rsidP="00581470">
      <w:pPr>
        <w:pStyle w:val="ListeParagraf"/>
        <w:numPr>
          <w:ilvl w:val="0"/>
          <w:numId w:val="29"/>
        </w:numPr>
        <w:spacing w:after="0"/>
        <w:ind w:left="567" w:firstLine="0"/>
        <w:rPr>
          <w:rFonts w:asciiTheme="majorBidi" w:hAnsiTheme="majorBidi" w:cstheme="majorBidi"/>
          <w:sz w:val="20"/>
          <w:szCs w:val="20"/>
        </w:rPr>
      </w:pPr>
      <w:r w:rsidRPr="002F5F4F">
        <w:rPr>
          <w:rFonts w:asciiTheme="majorBidi" w:hAnsiTheme="majorBidi" w:cstheme="majorBidi"/>
          <w:sz w:val="20"/>
          <w:szCs w:val="20"/>
        </w:rPr>
        <w:t>Sınavların kazanımlara göre hazırlanmasına ve sınav evrakında puanlamanın açıkça belirtilmesine,</w:t>
      </w:r>
    </w:p>
    <w:p w14:paraId="20D2587A" w14:textId="0BBD63C5" w:rsidR="00391869" w:rsidRPr="00581470" w:rsidRDefault="00581470" w:rsidP="00581470">
      <w:pPr>
        <w:pStyle w:val="ListeParagraf"/>
        <w:numPr>
          <w:ilvl w:val="0"/>
          <w:numId w:val="29"/>
        </w:numPr>
        <w:spacing w:after="0"/>
        <w:ind w:left="567" w:firstLine="0"/>
      </w:pPr>
      <w:r w:rsidRPr="002F5F4F">
        <w:rPr>
          <w:rFonts w:asciiTheme="majorBidi" w:hAnsiTheme="majorBidi" w:cstheme="majorBidi"/>
          <w:color w:val="000000"/>
          <w:sz w:val="20"/>
          <w:szCs w:val="20"/>
        </w:rPr>
        <w:lastRenderedPageBreak/>
        <w:t>Alınan kararların uygulanmasında sorun yaşamamak için idareyle iş birliği yapılmasına karar verildi</w:t>
      </w:r>
      <w:r w:rsidRPr="002F5F4F">
        <w:rPr>
          <w:rFonts w:ascii="Calibri" w:hAnsi="Calibri" w:cs="Arial"/>
          <w:color w:val="000000"/>
        </w:rPr>
        <w:t>.</w:t>
      </w:r>
    </w:p>
    <w:p w14:paraId="23D0313D" w14:textId="77777777" w:rsidR="00581470" w:rsidRPr="00581470" w:rsidRDefault="00581470" w:rsidP="00581470">
      <w:pPr>
        <w:pStyle w:val="ListeParagraf"/>
        <w:spacing w:after="0"/>
        <w:ind w:left="567"/>
      </w:pPr>
    </w:p>
    <w:p w14:paraId="46A3353A" w14:textId="77777777" w:rsidR="00391869" w:rsidRDefault="00391869" w:rsidP="00581470">
      <w:pPr>
        <w:pStyle w:val="ListeParagraf"/>
        <w:numPr>
          <w:ilvl w:val="0"/>
          <w:numId w:val="6"/>
        </w:numPr>
        <w:tabs>
          <w:tab w:val="left" w:pos="567"/>
        </w:tabs>
        <w:spacing w:before="100" w:after="100"/>
        <w:ind w:left="142" w:firstLine="0"/>
        <w:jc w:val="both"/>
        <w:rPr>
          <w:rFonts w:ascii="Times New Roman" w:hAnsi="Times New Roman" w:cs="Times New Roman"/>
          <w:b/>
          <w:bCs/>
          <w:snapToGrid w:val="0"/>
          <w:sz w:val="20"/>
          <w:szCs w:val="20"/>
        </w:rPr>
      </w:pPr>
      <w:r w:rsidRPr="002F5F4F">
        <w:rPr>
          <w:rFonts w:ascii="Times New Roman" w:hAnsi="Times New Roman" w:cs="Times New Roman"/>
          <w:b/>
          <w:bCs/>
          <w:snapToGrid w:val="0"/>
          <w:sz w:val="20"/>
          <w:szCs w:val="20"/>
        </w:rPr>
        <w:t>Öğretim programlarında belirlenen ortak hedeflere ulaşılması,</w:t>
      </w:r>
    </w:p>
    <w:p w14:paraId="707BF84A" w14:textId="3C97C5D8" w:rsidR="00581470" w:rsidRPr="00581470" w:rsidRDefault="00581470" w:rsidP="003D0D13">
      <w:pPr>
        <w:spacing w:after="0"/>
        <w:ind w:firstLine="709"/>
        <w:jc w:val="both"/>
        <w:rPr>
          <w:rFonts w:asciiTheme="majorBidi" w:hAnsiTheme="majorBidi" w:cstheme="majorBidi"/>
          <w:color w:val="000000"/>
          <w:sz w:val="20"/>
          <w:szCs w:val="20"/>
        </w:rPr>
      </w:pPr>
      <w:r w:rsidRPr="00581470">
        <w:rPr>
          <w:rFonts w:asciiTheme="majorBidi" w:hAnsiTheme="majorBidi" w:cstheme="majorBidi"/>
          <w:color w:val="000000"/>
          <w:sz w:val="20"/>
          <w:szCs w:val="20"/>
        </w:rPr>
        <w:t>Öğretim programlarında belirtilen ortak hedeflere ulaşılması için müfredatın dışına çıkılmaması ve kazanımların verilmesine azami dikkat edilmesi gerektiği konusunda görüş birliğine varıldı. Ayrıca;</w:t>
      </w:r>
    </w:p>
    <w:p w14:paraId="5EF12186" w14:textId="77777777" w:rsidR="00581470" w:rsidRPr="00581470" w:rsidRDefault="00581470" w:rsidP="00581470">
      <w:pPr>
        <w:pStyle w:val="ListeParagraf"/>
        <w:numPr>
          <w:ilvl w:val="0"/>
          <w:numId w:val="30"/>
        </w:numPr>
        <w:spacing w:after="0"/>
        <w:ind w:left="284" w:firstLine="0"/>
        <w:jc w:val="both"/>
        <w:rPr>
          <w:rFonts w:asciiTheme="majorBidi" w:hAnsiTheme="majorBidi" w:cstheme="majorBidi"/>
          <w:color w:val="000000"/>
          <w:sz w:val="20"/>
          <w:szCs w:val="20"/>
        </w:rPr>
      </w:pPr>
      <w:r w:rsidRPr="00581470">
        <w:rPr>
          <w:rFonts w:asciiTheme="majorBidi" w:hAnsiTheme="majorBidi" w:cstheme="majorBidi"/>
          <w:sz w:val="20"/>
          <w:szCs w:val="20"/>
        </w:rPr>
        <w:t>İHL Meslek Dersleri öğretim programındaki bazı konu başlıklarının çok genel ve kapsamı geniş olduğu,</w:t>
      </w:r>
    </w:p>
    <w:p w14:paraId="639FE838" w14:textId="77777777" w:rsidR="00581470" w:rsidRPr="00581470" w:rsidRDefault="00581470" w:rsidP="00581470">
      <w:pPr>
        <w:pStyle w:val="ListeParagraf"/>
        <w:numPr>
          <w:ilvl w:val="0"/>
          <w:numId w:val="30"/>
        </w:numPr>
        <w:spacing w:after="0"/>
        <w:ind w:left="284" w:firstLine="0"/>
        <w:jc w:val="both"/>
        <w:rPr>
          <w:rFonts w:asciiTheme="majorBidi" w:hAnsiTheme="majorBidi" w:cstheme="majorBidi"/>
          <w:color w:val="000000"/>
          <w:sz w:val="20"/>
          <w:szCs w:val="20"/>
        </w:rPr>
      </w:pPr>
      <w:r w:rsidRPr="00581470">
        <w:rPr>
          <w:rFonts w:asciiTheme="majorBidi" w:hAnsiTheme="majorBidi" w:cstheme="majorBidi"/>
          <w:sz w:val="20"/>
          <w:szCs w:val="20"/>
        </w:rPr>
        <w:t>Ders kitaplarındaki etkinliklerin çoğaltılması ve geliştirilmesi gerektiği,</w:t>
      </w:r>
    </w:p>
    <w:p w14:paraId="089CA4AF" w14:textId="77777777" w:rsidR="00581470" w:rsidRPr="00581470" w:rsidRDefault="00581470" w:rsidP="00581470">
      <w:pPr>
        <w:pStyle w:val="ListeParagraf"/>
        <w:numPr>
          <w:ilvl w:val="0"/>
          <w:numId w:val="30"/>
        </w:numPr>
        <w:spacing w:after="0"/>
        <w:ind w:left="284" w:firstLine="0"/>
        <w:jc w:val="both"/>
        <w:rPr>
          <w:rFonts w:asciiTheme="majorBidi" w:hAnsiTheme="majorBidi" w:cstheme="majorBidi"/>
          <w:color w:val="000000"/>
          <w:sz w:val="20"/>
          <w:szCs w:val="20"/>
        </w:rPr>
      </w:pPr>
      <w:r w:rsidRPr="00581470">
        <w:rPr>
          <w:rFonts w:asciiTheme="majorBidi" w:hAnsiTheme="majorBidi" w:cstheme="majorBidi"/>
          <w:sz w:val="20"/>
          <w:szCs w:val="20"/>
        </w:rPr>
        <w:t>Ders kitaplarındaki ölçme ve değerlendirme bölümündeki soruların kalitesinin arttırılması gerektiği,</w:t>
      </w:r>
    </w:p>
    <w:p w14:paraId="7C66761B" w14:textId="77777777" w:rsidR="00581470" w:rsidRPr="00581470" w:rsidRDefault="00581470" w:rsidP="00581470">
      <w:pPr>
        <w:pStyle w:val="ListeParagraf"/>
        <w:numPr>
          <w:ilvl w:val="0"/>
          <w:numId w:val="30"/>
        </w:numPr>
        <w:spacing w:after="0"/>
        <w:ind w:left="284" w:firstLine="0"/>
        <w:jc w:val="both"/>
        <w:rPr>
          <w:rFonts w:asciiTheme="majorBidi" w:hAnsiTheme="majorBidi" w:cstheme="majorBidi"/>
          <w:color w:val="000000"/>
          <w:sz w:val="20"/>
          <w:szCs w:val="20"/>
        </w:rPr>
      </w:pPr>
      <w:r w:rsidRPr="00581470">
        <w:rPr>
          <w:rFonts w:asciiTheme="majorBidi" w:hAnsiTheme="majorBidi" w:cstheme="majorBidi"/>
          <w:sz w:val="20"/>
          <w:szCs w:val="20"/>
        </w:rPr>
        <w:t>Ders kitaplarının yayınevi seçiminde öğretmenlerin etkili olmasının önemli olduğu,</w:t>
      </w:r>
    </w:p>
    <w:p w14:paraId="1320474C" w14:textId="25D9DFD2" w:rsidR="00581470" w:rsidRPr="00386375" w:rsidRDefault="00581470" w:rsidP="00581470">
      <w:pPr>
        <w:pStyle w:val="ListeParagraf"/>
        <w:numPr>
          <w:ilvl w:val="0"/>
          <w:numId w:val="30"/>
        </w:numPr>
        <w:spacing w:after="0"/>
        <w:ind w:left="284" w:firstLine="0"/>
        <w:jc w:val="both"/>
        <w:rPr>
          <w:rFonts w:asciiTheme="majorBidi" w:hAnsiTheme="majorBidi" w:cstheme="majorBidi"/>
          <w:color w:val="000000"/>
          <w:sz w:val="20"/>
          <w:szCs w:val="20"/>
        </w:rPr>
      </w:pPr>
      <w:r w:rsidRPr="00581470">
        <w:rPr>
          <w:rFonts w:asciiTheme="majorBidi" w:hAnsiTheme="majorBidi" w:cstheme="majorBidi"/>
          <w:sz w:val="20"/>
          <w:szCs w:val="20"/>
        </w:rPr>
        <w:t>Kılavuz kitapları hazırlanma uygulamasına MEB’in devam etmesinin faydalı olduğu tespit edildi.</w:t>
      </w:r>
    </w:p>
    <w:p w14:paraId="55F314AC" w14:textId="20148762" w:rsidR="00386375" w:rsidRPr="00386375" w:rsidRDefault="00386375" w:rsidP="00386375">
      <w:pPr>
        <w:pStyle w:val="ListeParagraf"/>
        <w:numPr>
          <w:ilvl w:val="0"/>
          <w:numId w:val="30"/>
        </w:numPr>
        <w:spacing w:after="0"/>
        <w:jc w:val="both"/>
        <w:rPr>
          <w:rFonts w:asciiTheme="majorBidi" w:hAnsiTheme="majorBidi" w:cstheme="majorBidi"/>
          <w:color w:val="000000"/>
          <w:sz w:val="20"/>
          <w:szCs w:val="20"/>
        </w:rPr>
      </w:pPr>
      <w:r w:rsidRPr="00386375">
        <w:rPr>
          <w:rFonts w:asciiTheme="majorBidi" w:hAnsiTheme="majorBidi" w:cstheme="majorBidi"/>
          <w:color w:val="000000"/>
          <w:sz w:val="20"/>
          <w:szCs w:val="20"/>
        </w:rPr>
        <w:t>Müfredatı yetiştiremediklerini, dolayısıyla sadeleştirilmesi gerektiği.</w:t>
      </w:r>
    </w:p>
    <w:p w14:paraId="31C6F123" w14:textId="781B19DE" w:rsidR="00386375" w:rsidRPr="00386375" w:rsidRDefault="00386375" w:rsidP="00386375">
      <w:pPr>
        <w:pStyle w:val="ListeParagraf"/>
        <w:numPr>
          <w:ilvl w:val="0"/>
          <w:numId w:val="30"/>
        </w:numPr>
        <w:spacing w:after="0"/>
        <w:jc w:val="both"/>
        <w:rPr>
          <w:rFonts w:asciiTheme="majorBidi" w:hAnsiTheme="majorBidi" w:cstheme="majorBidi"/>
          <w:color w:val="000000"/>
          <w:sz w:val="20"/>
          <w:szCs w:val="20"/>
        </w:rPr>
      </w:pPr>
      <w:r w:rsidRPr="00386375">
        <w:rPr>
          <w:rFonts w:asciiTheme="majorBidi" w:hAnsiTheme="majorBidi" w:cstheme="majorBidi"/>
          <w:color w:val="000000"/>
          <w:sz w:val="20"/>
          <w:szCs w:val="20"/>
        </w:rPr>
        <w:t>DOGM Materyal portalının EBA'ya taşınması sebebiyle sağlıklı bir kullanım sağlayamadıkları, Hatta siteye ulaşamadıklarından şikayet</w:t>
      </w:r>
      <w:r>
        <w:rPr>
          <w:rFonts w:asciiTheme="majorBidi" w:hAnsiTheme="majorBidi" w:cstheme="majorBidi"/>
          <w:color w:val="000000"/>
          <w:sz w:val="20"/>
          <w:szCs w:val="20"/>
        </w:rPr>
        <w:t>lerine değinildi</w:t>
      </w:r>
    </w:p>
    <w:p w14:paraId="7F139B4A" w14:textId="77777777" w:rsidR="00581470" w:rsidRPr="00581470" w:rsidRDefault="00581470" w:rsidP="00581470">
      <w:pPr>
        <w:pStyle w:val="ListeParagraf"/>
        <w:spacing w:after="0"/>
        <w:ind w:left="284"/>
        <w:jc w:val="both"/>
        <w:rPr>
          <w:rFonts w:ascii="Calibri" w:hAnsi="Calibri" w:cs="Arial"/>
          <w:color w:val="000000"/>
        </w:rPr>
      </w:pPr>
    </w:p>
    <w:p w14:paraId="5E9F92AA" w14:textId="07497F9B" w:rsidR="00391869" w:rsidRPr="002F5F4F" w:rsidRDefault="00391869" w:rsidP="00581470">
      <w:pPr>
        <w:pStyle w:val="ListeParagraf"/>
        <w:numPr>
          <w:ilvl w:val="0"/>
          <w:numId w:val="6"/>
        </w:numPr>
        <w:tabs>
          <w:tab w:val="left" w:pos="567"/>
        </w:tabs>
        <w:spacing w:before="100" w:after="100"/>
        <w:ind w:left="142" w:firstLine="0"/>
        <w:jc w:val="both"/>
        <w:rPr>
          <w:rFonts w:ascii="Times New Roman" w:hAnsi="Times New Roman" w:cs="Times New Roman"/>
          <w:b/>
          <w:bCs/>
          <w:snapToGrid w:val="0"/>
          <w:sz w:val="20"/>
          <w:szCs w:val="20"/>
        </w:rPr>
      </w:pPr>
      <w:r w:rsidRPr="002F5F4F">
        <w:rPr>
          <w:rFonts w:ascii="Times New Roman" w:hAnsi="Times New Roman" w:cs="Times New Roman"/>
          <w:b/>
          <w:bCs/>
          <w:snapToGrid w:val="0"/>
          <w:sz w:val="20"/>
          <w:szCs w:val="20"/>
        </w:rPr>
        <w:t xml:space="preserve">Öğrenci başarısının artırılması için alınacak tedbirler </w:t>
      </w:r>
    </w:p>
    <w:p w14:paraId="5B063059" w14:textId="60813874" w:rsidR="00521E73" w:rsidRPr="002F5F4F" w:rsidRDefault="002F5F4F" w:rsidP="00581470">
      <w:pPr>
        <w:pStyle w:val="ListeParagraf"/>
        <w:tabs>
          <w:tab w:val="left" w:pos="426"/>
          <w:tab w:val="left" w:pos="567"/>
          <w:tab w:val="left" w:pos="851"/>
        </w:tabs>
        <w:spacing w:after="0"/>
        <w:ind w:left="142"/>
        <w:jc w:val="both"/>
        <w:rPr>
          <w:rFonts w:ascii="Times New Roman" w:hAnsi="Times New Roman" w:cs="Times New Roman"/>
          <w:snapToGrid w:val="0"/>
          <w:sz w:val="20"/>
          <w:szCs w:val="20"/>
        </w:rPr>
      </w:pPr>
      <w:r>
        <w:rPr>
          <w:rFonts w:ascii="Times New Roman" w:hAnsi="Times New Roman" w:cs="Times New Roman"/>
          <w:bCs/>
          <w:iCs/>
          <w:sz w:val="20"/>
          <w:szCs w:val="20"/>
        </w:rPr>
        <w:tab/>
      </w:r>
      <w:r w:rsidR="003D0D13">
        <w:rPr>
          <w:rFonts w:ascii="Times New Roman" w:hAnsi="Times New Roman" w:cs="Times New Roman"/>
          <w:bCs/>
          <w:iCs/>
          <w:sz w:val="20"/>
          <w:szCs w:val="20"/>
        </w:rPr>
        <w:tab/>
      </w:r>
      <w:r w:rsidR="00391869" w:rsidRPr="002F5F4F">
        <w:rPr>
          <w:rFonts w:ascii="Times New Roman" w:hAnsi="Times New Roman" w:cs="Times New Roman"/>
          <w:bCs/>
          <w:iCs/>
          <w:sz w:val="20"/>
          <w:szCs w:val="20"/>
        </w:rPr>
        <w:t>SELÇUK GÜZEL</w:t>
      </w:r>
      <w:r w:rsidR="00521E73" w:rsidRPr="002F5F4F">
        <w:rPr>
          <w:rFonts w:ascii="Times New Roman" w:hAnsi="Times New Roman" w:cs="Times New Roman"/>
          <w:bCs/>
          <w:iCs/>
          <w:sz w:val="20"/>
          <w:szCs w:val="20"/>
        </w:rPr>
        <w:t xml:space="preserve"> </w:t>
      </w:r>
      <w:r w:rsidR="003D2E48" w:rsidRPr="002F5F4F">
        <w:rPr>
          <w:rFonts w:ascii="Times New Roman" w:hAnsi="Times New Roman" w:cs="Times New Roman"/>
          <w:snapToGrid w:val="0"/>
          <w:sz w:val="20"/>
          <w:szCs w:val="20"/>
        </w:rPr>
        <w:t>Öncelikle, öğrencilerin hem aklına hem de gönlüne hitap etmeli, öğrencilerimize tüm dersleri ve özellikle de Kur’an-ı Kerim’i ve Hadis’i sevdirmek için çalışmalıyız. Ayrıca kendimizi de sevdirmenin yollarını aramalı ve ö</w:t>
      </w:r>
      <w:r w:rsidR="006F20D9" w:rsidRPr="002F5F4F">
        <w:rPr>
          <w:rFonts w:ascii="Times New Roman" w:hAnsi="Times New Roman" w:cs="Times New Roman"/>
          <w:snapToGrid w:val="0"/>
          <w:sz w:val="20"/>
          <w:szCs w:val="20"/>
        </w:rPr>
        <w:t>ğrencilerin gönlüne girmeliyiz dedi.</w:t>
      </w:r>
    </w:p>
    <w:p w14:paraId="36BEDEEA" w14:textId="585FAD61" w:rsidR="00A44596" w:rsidRPr="002F5F4F" w:rsidRDefault="002F5F4F" w:rsidP="00581470">
      <w:pPr>
        <w:pStyle w:val="ListeParagraf"/>
        <w:tabs>
          <w:tab w:val="left" w:pos="426"/>
          <w:tab w:val="left" w:pos="567"/>
          <w:tab w:val="left" w:pos="993"/>
        </w:tabs>
        <w:spacing w:after="0"/>
        <w:ind w:left="142"/>
        <w:jc w:val="both"/>
        <w:rPr>
          <w:rFonts w:ascii="Times New Roman" w:hAnsi="Times New Roman" w:cs="Times New Roman"/>
          <w:snapToGrid w:val="0"/>
          <w:sz w:val="20"/>
          <w:szCs w:val="20"/>
        </w:rPr>
      </w:pPr>
      <w:r>
        <w:rPr>
          <w:rFonts w:ascii="Times New Roman" w:eastAsia="Microsoft JhengHei" w:hAnsi="Times New Roman" w:cs="Times New Roman"/>
          <w:sz w:val="20"/>
          <w:szCs w:val="20"/>
        </w:rPr>
        <w:tab/>
      </w:r>
      <w:r w:rsidR="003D0D13">
        <w:rPr>
          <w:rFonts w:ascii="Times New Roman" w:eastAsia="Microsoft JhengHei" w:hAnsi="Times New Roman" w:cs="Times New Roman"/>
          <w:sz w:val="20"/>
          <w:szCs w:val="20"/>
        </w:rPr>
        <w:tab/>
      </w:r>
      <w:r w:rsidR="00391869" w:rsidRPr="002F5F4F">
        <w:rPr>
          <w:rFonts w:ascii="Times New Roman" w:eastAsia="Microsoft JhengHei" w:hAnsi="Times New Roman" w:cs="Times New Roman"/>
          <w:sz w:val="20"/>
          <w:szCs w:val="20"/>
        </w:rPr>
        <w:t>SAFA KEPENEKÇİ</w:t>
      </w:r>
      <w:r w:rsidR="00521E73" w:rsidRPr="002F5F4F">
        <w:rPr>
          <w:rFonts w:ascii="Times New Roman" w:eastAsia="Microsoft JhengHei" w:hAnsi="Times New Roman" w:cs="Times New Roman"/>
          <w:sz w:val="20"/>
          <w:szCs w:val="20"/>
        </w:rPr>
        <w:t xml:space="preserve"> </w:t>
      </w:r>
      <w:r w:rsidR="003D2E48" w:rsidRPr="002F5F4F">
        <w:rPr>
          <w:rFonts w:ascii="Times New Roman" w:hAnsi="Times New Roman" w:cs="Times New Roman"/>
          <w:snapToGrid w:val="0"/>
          <w:sz w:val="20"/>
          <w:szCs w:val="20"/>
        </w:rPr>
        <w:t>Öğrencilere ders çalışma teknikleri öğretilmeli ve derse hazırlıklı gelmesi için gereken bilgi ve telkinler verilerek öğrencilerin ders için gerekli araç-gereçlerle, kaynaklarla ve derse hazırlık</w:t>
      </w:r>
      <w:r w:rsidR="002A663E" w:rsidRPr="002F5F4F">
        <w:rPr>
          <w:rFonts w:ascii="Times New Roman" w:hAnsi="Times New Roman" w:cs="Times New Roman"/>
          <w:snapToGrid w:val="0"/>
          <w:sz w:val="20"/>
          <w:szCs w:val="20"/>
        </w:rPr>
        <w:t>lı olarak gelmesi sağlanmalıdır dedi.</w:t>
      </w:r>
    </w:p>
    <w:p w14:paraId="20082706" w14:textId="698B4A03" w:rsidR="00A44596" w:rsidRPr="002F5F4F" w:rsidRDefault="002F5F4F" w:rsidP="00581470">
      <w:pPr>
        <w:pStyle w:val="ListeParagraf"/>
        <w:tabs>
          <w:tab w:val="left" w:pos="426"/>
          <w:tab w:val="left" w:pos="567"/>
          <w:tab w:val="left" w:pos="993"/>
        </w:tabs>
        <w:spacing w:after="0"/>
        <w:ind w:left="142"/>
        <w:jc w:val="both"/>
        <w:rPr>
          <w:rFonts w:ascii="Times New Roman" w:hAnsi="Times New Roman" w:cs="Times New Roman"/>
          <w:snapToGrid w:val="0"/>
          <w:sz w:val="20"/>
          <w:szCs w:val="20"/>
        </w:rPr>
      </w:pPr>
      <w:r>
        <w:rPr>
          <w:rFonts w:ascii="Times New Roman" w:hAnsi="Times New Roman" w:cs="Times New Roman"/>
          <w:snapToGrid w:val="0"/>
          <w:sz w:val="20"/>
          <w:szCs w:val="20"/>
        </w:rPr>
        <w:tab/>
      </w:r>
      <w:r w:rsidR="003D0D13">
        <w:rPr>
          <w:rFonts w:ascii="Times New Roman" w:hAnsi="Times New Roman" w:cs="Times New Roman"/>
          <w:snapToGrid w:val="0"/>
          <w:sz w:val="20"/>
          <w:szCs w:val="20"/>
        </w:rPr>
        <w:tab/>
      </w:r>
      <w:r w:rsidR="00751497" w:rsidRPr="002F5F4F">
        <w:rPr>
          <w:rFonts w:ascii="Times New Roman" w:hAnsi="Times New Roman" w:cs="Times New Roman"/>
          <w:snapToGrid w:val="0"/>
          <w:sz w:val="20"/>
          <w:szCs w:val="20"/>
        </w:rPr>
        <w:t xml:space="preserve">Hamiyet KOCA </w:t>
      </w:r>
      <w:r w:rsidR="003D2E48" w:rsidRPr="002F5F4F">
        <w:rPr>
          <w:rFonts w:ascii="Times New Roman" w:hAnsi="Times New Roman" w:cs="Times New Roman"/>
          <w:snapToGrid w:val="0"/>
          <w:sz w:val="20"/>
          <w:szCs w:val="20"/>
        </w:rPr>
        <w:t>Öğrencinin başarabileceği kadar ders verip onu başarması s</w:t>
      </w:r>
      <w:r w:rsidR="00E25FB3" w:rsidRPr="002F5F4F">
        <w:rPr>
          <w:rFonts w:ascii="Times New Roman" w:hAnsi="Times New Roman" w:cs="Times New Roman"/>
          <w:snapToGrid w:val="0"/>
          <w:sz w:val="20"/>
          <w:szCs w:val="20"/>
        </w:rPr>
        <w:t>ağlanmalı, başarı elde edilince</w:t>
      </w:r>
      <w:r w:rsidR="002A663E" w:rsidRPr="002F5F4F">
        <w:rPr>
          <w:rFonts w:ascii="Times New Roman" w:hAnsi="Times New Roman" w:cs="Times New Roman"/>
          <w:snapToGrid w:val="0"/>
          <w:sz w:val="20"/>
          <w:szCs w:val="20"/>
        </w:rPr>
        <w:t xml:space="preserve"> </w:t>
      </w:r>
      <w:r w:rsidR="003D2E48" w:rsidRPr="002F5F4F">
        <w:rPr>
          <w:rFonts w:ascii="Times New Roman" w:hAnsi="Times New Roman" w:cs="Times New Roman"/>
          <w:snapToGrid w:val="0"/>
          <w:sz w:val="20"/>
          <w:szCs w:val="20"/>
        </w:rPr>
        <w:t>diğer konular verilmelidir. Az da olsa başardığını gören öğrenci b</w:t>
      </w:r>
      <w:r w:rsidR="002A663E" w:rsidRPr="002F5F4F">
        <w:rPr>
          <w:rFonts w:ascii="Times New Roman" w:hAnsi="Times New Roman" w:cs="Times New Roman"/>
          <w:snapToGrid w:val="0"/>
          <w:sz w:val="20"/>
          <w:szCs w:val="20"/>
        </w:rPr>
        <w:t>öylece motive edilmiş olacaktır dedi.</w:t>
      </w:r>
    </w:p>
    <w:p w14:paraId="59E04C60" w14:textId="1FA344E3" w:rsidR="003D2E48" w:rsidRDefault="002F5F4F" w:rsidP="00581470">
      <w:pPr>
        <w:pStyle w:val="ListeParagraf"/>
        <w:tabs>
          <w:tab w:val="left" w:pos="426"/>
          <w:tab w:val="left" w:pos="567"/>
          <w:tab w:val="left" w:pos="993"/>
        </w:tabs>
        <w:spacing w:after="0"/>
        <w:ind w:left="142"/>
        <w:jc w:val="both"/>
        <w:rPr>
          <w:rFonts w:ascii="Times New Roman" w:hAnsi="Times New Roman" w:cs="Times New Roman"/>
          <w:snapToGrid w:val="0"/>
          <w:sz w:val="20"/>
          <w:szCs w:val="20"/>
        </w:rPr>
      </w:pPr>
      <w:r>
        <w:rPr>
          <w:rFonts w:ascii="Times New Roman" w:hAnsi="Times New Roman" w:cs="Times New Roman"/>
          <w:snapToGrid w:val="0"/>
          <w:sz w:val="20"/>
          <w:szCs w:val="20"/>
        </w:rPr>
        <w:tab/>
      </w:r>
      <w:r w:rsidR="003D0D13">
        <w:rPr>
          <w:rFonts w:ascii="Times New Roman" w:hAnsi="Times New Roman" w:cs="Times New Roman"/>
          <w:snapToGrid w:val="0"/>
          <w:sz w:val="20"/>
          <w:szCs w:val="20"/>
        </w:rPr>
        <w:tab/>
      </w:r>
      <w:r w:rsidR="00521E73" w:rsidRPr="002F5F4F">
        <w:rPr>
          <w:rFonts w:ascii="Times New Roman" w:hAnsi="Times New Roman" w:cs="Times New Roman"/>
          <w:snapToGrid w:val="0"/>
          <w:sz w:val="20"/>
          <w:szCs w:val="20"/>
        </w:rPr>
        <w:t xml:space="preserve">İsmail ÇEBE </w:t>
      </w:r>
      <w:r w:rsidR="003D2E48" w:rsidRPr="002F5F4F">
        <w:rPr>
          <w:rFonts w:ascii="Times New Roman" w:hAnsi="Times New Roman" w:cs="Times New Roman"/>
          <w:snapToGrid w:val="0"/>
          <w:sz w:val="20"/>
          <w:szCs w:val="20"/>
        </w:rPr>
        <w:t>Sınıf seviyesinin altında kalan öğrenciler için farklı çalışmalar yapılmalı ve ders dışı etkinlikler yürütülmelidir. Başta başarısız öğrenciler olmak üzere tüm öğrencilerimizi müftülüklerle ve cami görevlileriyle işbirliği yaparak camilere gitmeye ve cami görevlilerinde</w:t>
      </w:r>
      <w:r w:rsidR="002A663E" w:rsidRPr="002F5F4F">
        <w:rPr>
          <w:rFonts w:ascii="Times New Roman" w:hAnsi="Times New Roman" w:cs="Times New Roman"/>
          <w:snapToGrid w:val="0"/>
          <w:sz w:val="20"/>
          <w:szCs w:val="20"/>
        </w:rPr>
        <w:t>n faydalanmaya teşvik etmeliyiz dedi.</w:t>
      </w:r>
    </w:p>
    <w:p w14:paraId="3A655707" w14:textId="0A07F0A6" w:rsidR="002F5F4F" w:rsidRPr="002F5F4F" w:rsidRDefault="002F5F4F" w:rsidP="00581470">
      <w:pPr>
        <w:pStyle w:val="ListeParagraf"/>
        <w:tabs>
          <w:tab w:val="left" w:pos="426"/>
          <w:tab w:val="left" w:pos="567"/>
          <w:tab w:val="left" w:pos="993"/>
        </w:tabs>
        <w:spacing w:after="0"/>
        <w:ind w:left="142"/>
        <w:jc w:val="both"/>
        <w:rPr>
          <w:rFonts w:ascii="Times New Roman" w:hAnsi="Times New Roman" w:cs="Times New Roman"/>
          <w:snapToGrid w:val="0"/>
          <w:sz w:val="20"/>
          <w:szCs w:val="20"/>
        </w:rPr>
        <w:sectPr w:rsidR="002F5F4F" w:rsidRPr="002F5F4F" w:rsidSect="00EE74D5">
          <w:type w:val="continuous"/>
          <w:pgSz w:w="11906" w:h="16838"/>
          <w:pgMar w:top="851" w:right="991" w:bottom="851" w:left="993" w:header="708" w:footer="387" w:gutter="0"/>
          <w:cols w:space="708"/>
          <w:docGrid w:linePitch="360"/>
        </w:sectPr>
      </w:pPr>
    </w:p>
    <w:p w14:paraId="13185E47" w14:textId="55966C3D" w:rsidR="001C1DB5" w:rsidRDefault="002F5F4F" w:rsidP="00361D99">
      <w:pPr>
        <w:tabs>
          <w:tab w:val="left" w:pos="426"/>
          <w:tab w:val="left" w:pos="567"/>
          <w:tab w:val="left" w:pos="851"/>
        </w:tabs>
        <w:spacing w:after="0"/>
        <w:ind w:left="142"/>
        <w:jc w:val="both"/>
        <w:rPr>
          <w:rFonts w:ascii="Times New Roman" w:hAnsi="Times New Roman" w:cs="Times New Roman"/>
          <w:snapToGrid w:val="0"/>
          <w:sz w:val="20"/>
          <w:szCs w:val="20"/>
        </w:rPr>
      </w:pPr>
      <w:r>
        <w:rPr>
          <w:rFonts w:ascii="Times New Roman" w:hAnsi="Times New Roman" w:cs="Times New Roman"/>
          <w:snapToGrid w:val="0"/>
          <w:sz w:val="20"/>
          <w:szCs w:val="20"/>
        </w:rPr>
        <w:lastRenderedPageBreak/>
        <w:tab/>
      </w:r>
      <w:r w:rsidR="003D0D13">
        <w:rPr>
          <w:rFonts w:ascii="Times New Roman" w:hAnsi="Times New Roman" w:cs="Times New Roman"/>
          <w:snapToGrid w:val="0"/>
          <w:sz w:val="20"/>
          <w:szCs w:val="20"/>
        </w:rPr>
        <w:tab/>
      </w:r>
      <w:r w:rsidR="00751497" w:rsidRPr="002F5F4F">
        <w:rPr>
          <w:rFonts w:ascii="Times New Roman" w:hAnsi="Times New Roman" w:cs="Times New Roman"/>
          <w:snapToGrid w:val="0"/>
          <w:sz w:val="20"/>
          <w:szCs w:val="20"/>
        </w:rPr>
        <w:t xml:space="preserve"> </w:t>
      </w:r>
      <w:r w:rsidR="00391869" w:rsidRPr="002F5F4F">
        <w:rPr>
          <w:rFonts w:ascii="Times New Roman" w:hAnsi="Times New Roman" w:cs="Times New Roman"/>
          <w:snapToGrid w:val="0"/>
          <w:sz w:val="20"/>
          <w:szCs w:val="20"/>
        </w:rPr>
        <w:t>MELİKE KOCAMAN</w:t>
      </w:r>
      <w:r w:rsidR="00521E73" w:rsidRPr="002F5F4F">
        <w:rPr>
          <w:rFonts w:ascii="Times New Roman" w:hAnsi="Times New Roman" w:cs="Times New Roman"/>
          <w:snapToGrid w:val="0"/>
          <w:sz w:val="20"/>
          <w:szCs w:val="20"/>
        </w:rPr>
        <w:t xml:space="preserve"> </w:t>
      </w:r>
      <w:r w:rsidR="001C1DB5" w:rsidRPr="002F5F4F">
        <w:rPr>
          <w:rFonts w:ascii="Times New Roman" w:hAnsi="Times New Roman" w:cs="Times New Roman"/>
          <w:snapToGrid w:val="0"/>
          <w:sz w:val="20"/>
          <w:szCs w:val="20"/>
        </w:rPr>
        <w:t>Öncelikle, öğrencilerin hem aklına hem de gönlüne hitap etmeli, öğrencilerimize tüm dersleri ve özellikle de Kur’an-ı Kerim’i ve Hadis’i sevdirmek için çalışmalıyız. Ayrıca kendimizi de sevdirmenin yollarını aramalı ve öğrencilerin gönlüne girmeliyiz</w:t>
      </w:r>
      <w:r w:rsidR="00521E73" w:rsidRPr="002F5F4F">
        <w:rPr>
          <w:rFonts w:ascii="Times New Roman" w:hAnsi="Times New Roman" w:cs="Times New Roman"/>
          <w:snapToGrid w:val="0"/>
          <w:sz w:val="20"/>
          <w:szCs w:val="20"/>
        </w:rPr>
        <w:t xml:space="preserve"> dedi.</w:t>
      </w:r>
    </w:p>
    <w:p w14:paraId="0F85D7A9" w14:textId="77777777" w:rsidR="00581470" w:rsidRPr="002F5F4F" w:rsidRDefault="00581470" w:rsidP="00581470">
      <w:pPr>
        <w:tabs>
          <w:tab w:val="left" w:pos="426"/>
          <w:tab w:val="left" w:pos="567"/>
          <w:tab w:val="left" w:pos="851"/>
        </w:tabs>
        <w:spacing w:after="0"/>
        <w:jc w:val="both"/>
        <w:rPr>
          <w:rFonts w:ascii="Times New Roman" w:hAnsi="Times New Roman" w:cs="Times New Roman"/>
          <w:snapToGrid w:val="0"/>
          <w:sz w:val="20"/>
          <w:szCs w:val="20"/>
        </w:rPr>
      </w:pPr>
    </w:p>
    <w:p w14:paraId="0133DA47" w14:textId="742E6713" w:rsidR="00581470" w:rsidRDefault="00391869" w:rsidP="00581470">
      <w:pPr>
        <w:pStyle w:val="ListeParagraf"/>
        <w:numPr>
          <w:ilvl w:val="0"/>
          <w:numId w:val="6"/>
        </w:numPr>
        <w:tabs>
          <w:tab w:val="left" w:pos="567"/>
        </w:tabs>
        <w:spacing w:before="100" w:after="100"/>
        <w:ind w:left="142" w:firstLine="0"/>
        <w:jc w:val="both"/>
        <w:rPr>
          <w:rFonts w:ascii="Times New Roman" w:hAnsi="Times New Roman" w:cs="Times New Roman"/>
          <w:b/>
          <w:bCs/>
          <w:snapToGrid w:val="0"/>
          <w:sz w:val="20"/>
          <w:szCs w:val="20"/>
        </w:rPr>
      </w:pPr>
      <w:r w:rsidRPr="002F5F4F">
        <w:rPr>
          <w:rFonts w:ascii="Times New Roman" w:hAnsi="Times New Roman" w:cs="Times New Roman"/>
          <w:b/>
          <w:bCs/>
          <w:snapToGrid w:val="0"/>
          <w:sz w:val="20"/>
          <w:szCs w:val="20"/>
        </w:rPr>
        <w:t>İl düzeyinde yapılan sınavlar, ortak sınavlar ile merkezi ortak sınavlar,</w:t>
      </w:r>
    </w:p>
    <w:p w14:paraId="3C52B5E5" w14:textId="77777777" w:rsidR="00581470" w:rsidRPr="00581470" w:rsidRDefault="00581470" w:rsidP="003D0D13">
      <w:pPr>
        <w:spacing w:after="0"/>
        <w:ind w:firstLine="709"/>
        <w:jc w:val="both"/>
        <w:rPr>
          <w:rFonts w:asciiTheme="majorBidi" w:hAnsiTheme="majorBidi" w:cstheme="majorBidi"/>
          <w:sz w:val="20"/>
          <w:szCs w:val="20"/>
        </w:rPr>
      </w:pPr>
      <w:r w:rsidRPr="00581470">
        <w:rPr>
          <w:rFonts w:asciiTheme="majorBidi" w:hAnsiTheme="majorBidi" w:cstheme="majorBidi"/>
          <w:sz w:val="20"/>
          <w:szCs w:val="20"/>
        </w:rPr>
        <w:t xml:space="preserve">Milli Eğitim Bakanlığı tarafından 9 Eylül 2023 Tarih, 32304 Sayılı Resmi Gazetede Yayınlanan MEB Ölçme ve Değerlendirme Yönetmeliğine Göre her iki dönemde de yapılacak olan 4 yazılı sınavın okullarda ortak olarak yapılması kararlaştırılmıştır. </w:t>
      </w:r>
    </w:p>
    <w:p w14:paraId="4C18E476" w14:textId="77777777" w:rsidR="00581470" w:rsidRPr="00581470" w:rsidRDefault="00581470" w:rsidP="003D0D13">
      <w:pPr>
        <w:spacing w:after="0"/>
        <w:ind w:firstLine="709"/>
        <w:jc w:val="both"/>
        <w:rPr>
          <w:rFonts w:asciiTheme="majorBidi" w:hAnsiTheme="majorBidi" w:cstheme="majorBidi"/>
          <w:sz w:val="20"/>
          <w:szCs w:val="20"/>
        </w:rPr>
      </w:pPr>
      <w:r w:rsidRPr="00581470">
        <w:rPr>
          <w:rFonts w:asciiTheme="majorBidi" w:hAnsiTheme="majorBidi" w:cstheme="majorBidi"/>
          <w:sz w:val="20"/>
          <w:szCs w:val="20"/>
        </w:rPr>
        <w:t>Yazılı Sınavlarda sorulacak soruların açık uçlu veya kısa cevaplı açık uçlu olarak sorulması kararlaştırılmıştır.</w:t>
      </w:r>
    </w:p>
    <w:p w14:paraId="72016DA3" w14:textId="77777777" w:rsidR="00581470" w:rsidRPr="00581470" w:rsidRDefault="00581470" w:rsidP="00581470">
      <w:pPr>
        <w:spacing w:after="0"/>
        <w:jc w:val="both"/>
        <w:rPr>
          <w:rFonts w:asciiTheme="majorBidi" w:hAnsiTheme="majorBidi" w:cstheme="majorBidi"/>
          <w:sz w:val="20"/>
          <w:szCs w:val="20"/>
        </w:rPr>
      </w:pPr>
      <w:r w:rsidRPr="00581470">
        <w:rPr>
          <w:rFonts w:asciiTheme="majorBidi" w:hAnsiTheme="majorBidi" w:cstheme="majorBidi"/>
          <w:sz w:val="20"/>
          <w:szCs w:val="20"/>
        </w:rPr>
        <w:t xml:space="preserve">İl Ölçme Değerlendirme Merkezi tarafından yapılacak olan bazı ortak sınavlarda onların takvimine uyulması kararlaştırılmıştır. </w:t>
      </w:r>
    </w:p>
    <w:p w14:paraId="3BD80033" w14:textId="77777777" w:rsidR="00581470" w:rsidRPr="00581470" w:rsidRDefault="00581470" w:rsidP="003D0D13">
      <w:pPr>
        <w:spacing w:after="0"/>
        <w:ind w:firstLine="709"/>
        <w:jc w:val="both"/>
        <w:rPr>
          <w:rFonts w:asciiTheme="majorBidi" w:hAnsiTheme="majorBidi" w:cstheme="majorBidi"/>
          <w:sz w:val="20"/>
          <w:szCs w:val="20"/>
        </w:rPr>
      </w:pPr>
      <w:r w:rsidRPr="00581470">
        <w:rPr>
          <w:rFonts w:asciiTheme="majorBidi" w:hAnsiTheme="majorBidi" w:cstheme="majorBidi"/>
          <w:sz w:val="20"/>
          <w:szCs w:val="20"/>
        </w:rPr>
        <w:t>Okullarda ortak sınavların 2. Dönem şu tarihlerde yapılması kararlaştırılmıştır:</w:t>
      </w:r>
    </w:p>
    <w:p w14:paraId="688C7346" w14:textId="77777777" w:rsidR="00581470" w:rsidRPr="00581470" w:rsidRDefault="00581470" w:rsidP="00581470">
      <w:pPr>
        <w:spacing w:after="0"/>
        <w:jc w:val="both"/>
        <w:rPr>
          <w:rFonts w:asciiTheme="majorBidi" w:hAnsiTheme="majorBidi" w:cstheme="majorBidi"/>
          <w:sz w:val="20"/>
          <w:szCs w:val="20"/>
        </w:rPr>
      </w:pPr>
      <w:r w:rsidRPr="00581470">
        <w:rPr>
          <w:rFonts w:asciiTheme="majorBidi" w:hAnsiTheme="majorBidi" w:cstheme="majorBidi"/>
          <w:sz w:val="20"/>
          <w:szCs w:val="20"/>
        </w:rPr>
        <w:t>2. dönem 1. sınavlar: Mart ayı son haftası–Nisan ayı ilk haftası,</w:t>
      </w:r>
    </w:p>
    <w:p w14:paraId="4DBEAFA7" w14:textId="78A75D89" w:rsidR="002F5F4F" w:rsidRDefault="00581470" w:rsidP="00390C5B">
      <w:pPr>
        <w:spacing w:after="0"/>
        <w:jc w:val="both"/>
        <w:rPr>
          <w:rFonts w:asciiTheme="majorBidi" w:hAnsiTheme="majorBidi" w:cstheme="majorBidi"/>
          <w:sz w:val="20"/>
          <w:szCs w:val="20"/>
        </w:rPr>
      </w:pPr>
      <w:r w:rsidRPr="00581470">
        <w:rPr>
          <w:rFonts w:asciiTheme="majorBidi" w:hAnsiTheme="majorBidi" w:cstheme="majorBidi"/>
          <w:sz w:val="20"/>
          <w:szCs w:val="20"/>
        </w:rPr>
        <w:t>2. dönem 2. sınavlar: Mayıs ayı son haftası–Haziran ayı ilk haftası</w:t>
      </w:r>
    </w:p>
    <w:p w14:paraId="1FB763FB" w14:textId="77777777" w:rsidR="00390C5B" w:rsidRPr="00390C5B" w:rsidRDefault="00390C5B" w:rsidP="00390C5B">
      <w:pPr>
        <w:spacing w:after="0"/>
        <w:jc w:val="both"/>
        <w:rPr>
          <w:rFonts w:asciiTheme="majorBidi" w:hAnsiTheme="majorBidi" w:cstheme="majorBidi"/>
          <w:sz w:val="20"/>
          <w:szCs w:val="20"/>
        </w:rPr>
      </w:pPr>
    </w:p>
    <w:p w14:paraId="4EF995CE" w14:textId="50615FDD" w:rsidR="00581470" w:rsidRDefault="00581470" w:rsidP="00361D99">
      <w:pPr>
        <w:pStyle w:val="ListeParagraf"/>
        <w:numPr>
          <w:ilvl w:val="0"/>
          <w:numId w:val="6"/>
        </w:numPr>
        <w:tabs>
          <w:tab w:val="left" w:pos="142"/>
        </w:tabs>
        <w:spacing w:before="100" w:after="100"/>
        <w:ind w:left="142" w:firstLine="0"/>
        <w:jc w:val="both"/>
        <w:rPr>
          <w:rFonts w:ascii="Times New Roman" w:hAnsi="Times New Roman" w:cs="Times New Roman"/>
          <w:b/>
          <w:bCs/>
          <w:snapToGrid w:val="0"/>
          <w:sz w:val="20"/>
          <w:szCs w:val="20"/>
        </w:rPr>
      </w:pPr>
      <w:r>
        <w:rPr>
          <w:rFonts w:ascii="Times New Roman" w:hAnsi="Times New Roman" w:cs="Times New Roman"/>
          <w:b/>
          <w:bCs/>
          <w:snapToGrid w:val="0"/>
          <w:sz w:val="20"/>
          <w:szCs w:val="20"/>
        </w:rPr>
        <w:t>Eğitim ve öğretimde kalitenin yükseltilmesi,</w:t>
      </w:r>
    </w:p>
    <w:p w14:paraId="31C3DDC2" w14:textId="77777777" w:rsidR="002F5F4F" w:rsidRPr="002F5F4F" w:rsidRDefault="002F5F4F" w:rsidP="00361D99">
      <w:pPr>
        <w:pStyle w:val="ListeParagraf"/>
        <w:numPr>
          <w:ilvl w:val="0"/>
          <w:numId w:val="28"/>
        </w:numPr>
        <w:spacing w:after="0"/>
        <w:ind w:left="567" w:firstLine="0"/>
        <w:jc w:val="both"/>
        <w:rPr>
          <w:rFonts w:asciiTheme="majorBidi" w:hAnsiTheme="majorBidi" w:cstheme="majorBidi"/>
          <w:color w:val="000000"/>
          <w:sz w:val="20"/>
          <w:szCs w:val="20"/>
        </w:rPr>
      </w:pPr>
      <w:r w:rsidRPr="002F5F4F">
        <w:rPr>
          <w:rFonts w:asciiTheme="majorBidi" w:hAnsiTheme="majorBidi" w:cstheme="majorBidi"/>
          <w:color w:val="000000"/>
          <w:sz w:val="20"/>
          <w:szCs w:val="20"/>
        </w:rPr>
        <w:t>Aynı zümredeki öğretmenlerin sürekli olarak görüş alış verişinde bulunmasına,</w:t>
      </w:r>
    </w:p>
    <w:p w14:paraId="421F2787" w14:textId="77777777" w:rsidR="002F5F4F" w:rsidRPr="002F5F4F" w:rsidRDefault="002F5F4F" w:rsidP="00361D99">
      <w:pPr>
        <w:pStyle w:val="ListeParagraf"/>
        <w:numPr>
          <w:ilvl w:val="0"/>
          <w:numId w:val="28"/>
        </w:numPr>
        <w:spacing w:after="0"/>
        <w:ind w:left="567" w:firstLine="0"/>
        <w:jc w:val="both"/>
        <w:rPr>
          <w:rFonts w:asciiTheme="majorBidi" w:hAnsiTheme="majorBidi" w:cstheme="majorBidi"/>
          <w:color w:val="000000"/>
          <w:sz w:val="20"/>
          <w:szCs w:val="20"/>
        </w:rPr>
      </w:pPr>
      <w:r w:rsidRPr="002F5F4F">
        <w:rPr>
          <w:rFonts w:asciiTheme="majorBidi" w:hAnsiTheme="majorBidi" w:cstheme="majorBidi"/>
          <w:color w:val="000000"/>
          <w:sz w:val="20"/>
          <w:szCs w:val="20"/>
        </w:rPr>
        <w:t>Teknolojinin azami ölçüde kullanılması için iş birliğiyle hareket edilmesine,</w:t>
      </w:r>
    </w:p>
    <w:p w14:paraId="403C4DE5" w14:textId="77777777" w:rsidR="002F5F4F" w:rsidRPr="002F5F4F" w:rsidRDefault="002F5F4F" w:rsidP="00361D99">
      <w:pPr>
        <w:pStyle w:val="ListeParagraf"/>
        <w:numPr>
          <w:ilvl w:val="0"/>
          <w:numId w:val="28"/>
        </w:numPr>
        <w:spacing w:after="0"/>
        <w:ind w:left="567" w:firstLine="0"/>
        <w:jc w:val="both"/>
        <w:rPr>
          <w:rFonts w:asciiTheme="majorBidi" w:hAnsiTheme="majorBidi" w:cstheme="majorBidi"/>
          <w:color w:val="000000"/>
          <w:sz w:val="20"/>
          <w:szCs w:val="20"/>
        </w:rPr>
      </w:pPr>
      <w:r w:rsidRPr="002F5F4F">
        <w:rPr>
          <w:rFonts w:asciiTheme="majorBidi" w:hAnsiTheme="majorBidi" w:cstheme="majorBidi"/>
          <w:color w:val="000000"/>
          <w:sz w:val="20"/>
          <w:szCs w:val="20"/>
        </w:rPr>
        <w:t>EBA eğitim portalındaki kaynak ve testlerinden azami ölçüde yararlanılmasına,</w:t>
      </w:r>
    </w:p>
    <w:p w14:paraId="64851A96" w14:textId="77777777" w:rsidR="002F5F4F" w:rsidRPr="002F5F4F" w:rsidRDefault="002F5F4F" w:rsidP="00361D99">
      <w:pPr>
        <w:pStyle w:val="ListeParagraf"/>
        <w:numPr>
          <w:ilvl w:val="0"/>
          <w:numId w:val="28"/>
        </w:numPr>
        <w:spacing w:after="0"/>
        <w:ind w:left="567" w:firstLine="0"/>
        <w:jc w:val="both"/>
        <w:rPr>
          <w:rFonts w:asciiTheme="majorBidi" w:hAnsiTheme="majorBidi" w:cstheme="majorBidi"/>
          <w:color w:val="000000"/>
          <w:sz w:val="20"/>
          <w:szCs w:val="20"/>
        </w:rPr>
      </w:pPr>
      <w:r w:rsidRPr="002F5F4F">
        <w:rPr>
          <w:rFonts w:asciiTheme="majorBidi" w:hAnsiTheme="majorBidi" w:cstheme="majorBidi"/>
          <w:sz w:val="20"/>
          <w:szCs w:val="20"/>
        </w:rPr>
        <w:t>Ders esnasında öğrencilere sık sık söz verilip derse katılımlarının sağlanmasına,</w:t>
      </w:r>
    </w:p>
    <w:p w14:paraId="1FC26F31" w14:textId="1AE51EE8" w:rsidR="002F5F4F" w:rsidRPr="00581470" w:rsidRDefault="002F5F4F" w:rsidP="00361D99">
      <w:pPr>
        <w:pStyle w:val="ListeParagraf"/>
        <w:numPr>
          <w:ilvl w:val="0"/>
          <w:numId w:val="28"/>
        </w:numPr>
        <w:spacing w:after="0"/>
        <w:ind w:left="567" w:firstLine="0"/>
        <w:jc w:val="both"/>
        <w:rPr>
          <w:rFonts w:asciiTheme="majorBidi" w:hAnsiTheme="majorBidi" w:cstheme="majorBidi"/>
          <w:color w:val="000000"/>
          <w:sz w:val="20"/>
          <w:szCs w:val="20"/>
        </w:rPr>
      </w:pPr>
      <w:r w:rsidRPr="002F5F4F">
        <w:rPr>
          <w:rFonts w:asciiTheme="majorBidi" w:hAnsiTheme="majorBidi" w:cstheme="majorBidi"/>
          <w:sz w:val="20"/>
          <w:szCs w:val="20"/>
        </w:rPr>
        <w:t>Öğrencilere sorulan soruların öğrenci seviyesine uygun olmasına dikkat edildi.</w:t>
      </w:r>
    </w:p>
    <w:p w14:paraId="30D72DB9" w14:textId="77777777" w:rsidR="00581470" w:rsidRPr="00581470" w:rsidRDefault="00581470" w:rsidP="00581470">
      <w:pPr>
        <w:pStyle w:val="ListeParagraf"/>
        <w:spacing w:after="0"/>
        <w:ind w:left="709"/>
        <w:jc w:val="both"/>
        <w:rPr>
          <w:rFonts w:asciiTheme="majorBidi" w:hAnsiTheme="majorBidi" w:cstheme="majorBidi"/>
          <w:color w:val="000000"/>
          <w:sz w:val="20"/>
          <w:szCs w:val="20"/>
        </w:rPr>
      </w:pPr>
    </w:p>
    <w:p w14:paraId="7F3051D2" w14:textId="28331B32" w:rsidR="00391869" w:rsidRDefault="00391869" w:rsidP="00581470">
      <w:pPr>
        <w:pStyle w:val="ListeParagraf"/>
        <w:numPr>
          <w:ilvl w:val="0"/>
          <w:numId w:val="6"/>
        </w:numPr>
        <w:tabs>
          <w:tab w:val="left" w:pos="567"/>
        </w:tabs>
        <w:spacing w:before="100" w:after="100"/>
        <w:ind w:left="142" w:firstLine="0"/>
        <w:jc w:val="both"/>
        <w:rPr>
          <w:rFonts w:ascii="Times New Roman" w:hAnsi="Times New Roman" w:cs="Times New Roman"/>
          <w:b/>
          <w:bCs/>
          <w:snapToGrid w:val="0"/>
          <w:sz w:val="20"/>
          <w:szCs w:val="20"/>
        </w:rPr>
      </w:pPr>
      <w:r w:rsidRPr="002F5F4F">
        <w:rPr>
          <w:rFonts w:ascii="Times New Roman" w:hAnsi="Times New Roman" w:cs="Times New Roman"/>
          <w:b/>
          <w:bCs/>
          <w:snapToGrid w:val="0"/>
          <w:sz w:val="20"/>
          <w:szCs w:val="20"/>
        </w:rPr>
        <w:t>Değerlerin öğretimine yönelik yürütülecek çalışmalar,</w:t>
      </w:r>
    </w:p>
    <w:p w14:paraId="0FE83FBB" w14:textId="4AAC0D20" w:rsidR="00361D99" w:rsidRDefault="006B77CB" w:rsidP="00361D99">
      <w:pPr>
        <w:pStyle w:val="ListeParagraf"/>
        <w:tabs>
          <w:tab w:val="left" w:pos="567"/>
        </w:tabs>
        <w:spacing w:before="100" w:after="100"/>
        <w:ind w:left="142"/>
        <w:jc w:val="both"/>
        <w:rPr>
          <w:rFonts w:ascii="Times New Roman" w:hAnsi="Times New Roman" w:cs="Times New Roman"/>
          <w:snapToGrid w:val="0"/>
          <w:sz w:val="20"/>
          <w:szCs w:val="20"/>
        </w:rPr>
      </w:pPr>
      <w:r>
        <w:rPr>
          <w:rFonts w:ascii="Times New Roman" w:hAnsi="Times New Roman" w:cs="Times New Roman"/>
          <w:snapToGrid w:val="0"/>
          <w:sz w:val="20"/>
          <w:szCs w:val="20"/>
        </w:rPr>
        <w:tab/>
      </w:r>
      <w:r w:rsidR="00361D99" w:rsidRPr="006B77CB">
        <w:rPr>
          <w:rFonts w:ascii="Times New Roman" w:hAnsi="Times New Roman" w:cs="Times New Roman"/>
          <w:snapToGrid w:val="0"/>
          <w:sz w:val="20"/>
          <w:szCs w:val="20"/>
        </w:rPr>
        <w:t xml:space="preserve">Seçmeli İslam Ahlakı dersinin 2. ve 6.ünitesinde vurgulanan değerler öğretiminin </w:t>
      </w:r>
      <w:r w:rsidRPr="006B77CB">
        <w:rPr>
          <w:rFonts w:ascii="Times New Roman" w:hAnsi="Times New Roman" w:cs="Times New Roman"/>
          <w:snapToGrid w:val="0"/>
          <w:sz w:val="20"/>
          <w:szCs w:val="20"/>
        </w:rPr>
        <w:t>gerekli şekilde hassasiyet gösterilmesi gerektiğini, ayrıca bu dersi önümüzdeki yıllarda imkan dahilinde çoğu okulun seçmesi için çaba sarf edilmesi ifade edildi.</w:t>
      </w:r>
    </w:p>
    <w:p w14:paraId="67F71570" w14:textId="745DC1D5" w:rsidR="006B77CB" w:rsidRDefault="006B77CB" w:rsidP="00361D99">
      <w:pPr>
        <w:pStyle w:val="ListeParagraf"/>
        <w:tabs>
          <w:tab w:val="left" w:pos="567"/>
        </w:tabs>
        <w:spacing w:before="100" w:after="100"/>
        <w:ind w:left="142"/>
        <w:jc w:val="both"/>
        <w:rPr>
          <w:rFonts w:ascii="Times New Roman" w:hAnsi="Times New Roman" w:cs="Times New Roman"/>
          <w:snapToGrid w:val="0"/>
          <w:sz w:val="20"/>
          <w:szCs w:val="20"/>
        </w:rPr>
      </w:pPr>
      <w:r>
        <w:rPr>
          <w:rFonts w:ascii="Times New Roman" w:hAnsi="Times New Roman" w:cs="Times New Roman"/>
          <w:snapToGrid w:val="0"/>
          <w:sz w:val="20"/>
          <w:szCs w:val="20"/>
        </w:rPr>
        <w:tab/>
        <w:t>Fıkıh Dersinin cihat konusu işlenirken ülkemizin de milli ve manevi değerleri olan vatan, bayrak, kutsal değerlerine ne kadar önem verdiği vurgulanması gerektiği ifade edildi.</w:t>
      </w:r>
    </w:p>
    <w:p w14:paraId="37E63FAB" w14:textId="75300599" w:rsidR="006B77CB" w:rsidRDefault="006B77CB" w:rsidP="00361D99">
      <w:pPr>
        <w:pStyle w:val="ListeParagraf"/>
        <w:tabs>
          <w:tab w:val="left" w:pos="567"/>
        </w:tabs>
        <w:spacing w:before="100" w:after="100"/>
        <w:ind w:left="142"/>
        <w:jc w:val="both"/>
        <w:rPr>
          <w:rFonts w:ascii="Times New Roman" w:hAnsi="Times New Roman" w:cs="Times New Roman"/>
          <w:snapToGrid w:val="0"/>
          <w:sz w:val="20"/>
          <w:szCs w:val="20"/>
        </w:rPr>
      </w:pPr>
      <w:r>
        <w:rPr>
          <w:rFonts w:ascii="Times New Roman" w:hAnsi="Times New Roman" w:cs="Times New Roman"/>
          <w:snapToGrid w:val="0"/>
          <w:sz w:val="20"/>
          <w:szCs w:val="20"/>
        </w:rPr>
        <w:lastRenderedPageBreak/>
        <w:tab/>
        <w:t>İslam Kültür ve Medeniyet Dersinin 2. Ünitesi ve Temel Dini Bilgiler dersinin içerisinde çokça yer alan değerleri haftalık veya aylık olarak okullarımızda pano yapılıp öğrencilere sunulması gerektiği ifade edildi.</w:t>
      </w:r>
    </w:p>
    <w:p w14:paraId="65A46DA3" w14:textId="11E192D7" w:rsidR="00391869" w:rsidRDefault="006B77CB" w:rsidP="00590E71">
      <w:pPr>
        <w:pStyle w:val="ListeParagraf"/>
        <w:tabs>
          <w:tab w:val="left" w:pos="567"/>
        </w:tabs>
        <w:spacing w:before="100" w:after="100"/>
        <w:ind w:left="142"/>
        <w:jc w:val="both"/>
        <w:rPr>
          <w:rFonts w:ascii="Times New Roman" w:hAnsi="Times New Roman" w:cs="Times New Roman"/>
          <w:snapToGrid w:val="0"/>
          <w:sz w:val="20"/>
          <w:szCs w:val="20"/>
        </w:rPr>
      </w:pPr>
      <w:r>
        <w:rPr>
          <w:rFonts w:ascii="Times New Roman" w:hAnsi="Times New Roman" w:cs="Times New Roman"/>
          <w:snapToGrid w:val="0"/>
          <w:sz w:val="20"/>
          <w:szCs w:val="20"/>
        </w:rPr>
        <w:t>Ayrıca dini gün ve gecelerini milli gün ve bayramların değerler üzerinde etkisini daha ortaya çıkararak bugünleri iyi değerlendirilmesine değinildi.</w:t>
      </w:r>
    </w:p>
    <w:p w14:paraId="2952A33D" w14:textId="77777777" w:rsidR="00590E71" w:rsidRPr="00590E71" w:rsidRDefault="00590E71" w:rsidP="00590E71">
      <w:pPr>
        <w:pStyle w:val="ListeParagraf"/>
        <w:tabs>
          <w:tab w:val="left" w:pos="567"/>
        </w:tabs>
        <w:spacing w:before="100" w:after="100"/>
        <w:ind w:left="142"/>
        <w:jc w:val="both"/>
        <w:rPr>
          <w:rFonts w:ascii="Times New Roman" w:hAnsi="Times New Roman" w:cs="Times New Roman"/>
          <w:snapToGrid w:val="0"/>
          <w:sz w:val="20"/>
          <w:szCs w:val="20"/>
        </w:rPr>
      </w:pPr>
    </w:p>
    <w:p w14:paraId="2AD2E4F2" w14:textId="23C9CD48" w:rsidR="00391869" w:rsidRDefault="00391869" w:rsidP="00581470">
      <w:pPr>
        <w:pStyle w:val="ListeParagraf"/>
        <w:numPr>
          <w:ilvl w:val="0"/>
          <w:numId w:val="6"/>
        </w:numPr>
        <w:tabs>
          <w:tab w:val="left" w:pos="567"/>
        </w:tabs>
        <w:spacing w:before="100" w:after="100"/>
        <w:ind w:left="142" w:firstLine="0"/>
        <w:jc w:val="both"/>
        <w:rPr>
          <w:rFonts w:ascii="Times New Roman" w:hAnsi="Times New Roman" w:cs="Times New Roman"/>
          <w:b/>
          <w:bCs/>
          <w:snapToGrid w:val="0"/>
          <w:sz w:val="20"/>
          <w:szCs w:val="20"/>
        </w:rPr>
      </w:pPr>
      <w:r w:rsidRPr="002F5F4F">
        <w:rPr>
          <w:rFonts w:ascii="Times New Roman" w:hAnsi="Times New Roman" w:cs="Times New Roman"/>
          <w:b/>
          <w:bCs/>
          <w:snapToGrid w:val="0"/>
          <w:sz w:val="20"/>
          <w:szCs w:val="20"/>
        </w:rPr>
        <w:t>Öğretmenlerin mesleki gelişimine katkı sunacak çalışmalar,</w:t>
      </w:r>
    </w:p>
    <w:p w14:paraId="59D82678" w14:textId="6D2758BB" w:rsidR="006B77CB" w:rsidRDefault="00590E71" w:rsidP="006B77CB">
      <w:pPr>
        <w:pStyle w:val="ListeParagraf"/>
        <w:tabs>
          <w:tab w:val="left" w:pos="567"/>
        </w:tabs>
        <w:spacing w:before="100" w:after="100"/>
        <w:ind w:left="142"/>
        <w:jc w:val="both"/>
        <w:rPr>
          <w:rFonts w:ascii="Times New Roman" w:hAnsi="Times New Roman" w:cs="Times New Roman"/>
          <w:snapToGrid w:val="0"/>
          <w:sz w:val="20"/>
          <w:szCs w:val="20"/>
        </w:rPr>
      </w:pPr>
      <w:r>
        <w:rPr>
          <w:rFonts w:ascii="Times New Roman" w:hAnsi="Times New Roman" w:cs="Times New Roman"/>
          <w:snapToGrid w:val="0"/>
          <w:sz w:val="20"/>
          <w:szCs w:val="20"/>
        </w:rPr>
        <w:tab/>
      </w:r>
      <w:r w:rsidR="006B77CB">
        <w:rPr>
          <w:rFonts w:ascii="Times New Roman" w:hAnsi="Times New Roman" w:cs="Times New Roman"/>
          <w:snapToGrid w:val="0"/>
          <w:sz w:val="20"/>
          <w:szCs w:val="20"/>
        </w:rPr>
        <w:t>Sakarya Milli Eğitim</w:t>
      </w:r>
      <w:r>
        <w:rPr>
          <w:rFonts w:ascii="Times New Roman" w:hAnsi="Times New Roman" w:cs="Times New Roman"/>
          <w:snapToGrid w:val="0"/>
          <w:sz w:val="20"/>
          <w:szCs w:val="20"/>
        </w:rPr>
        <w:t xml:space="preserve"> ile Sakarya Üniversitesi iş birliği protokolü çerçevesinde Meslek Dersleri öğretmenlerine yönelik Arapça Metin Okumaları çalışması yapıldığı,</w:t>
      </w:r>
    </w:p>
    <w:p w14:paraId="017345BE" w14:textId="625E08EB" w:rsidR="003D0D13" w:rsidRDefault="003D0D13" w:rsidP="006B77CB">
      <w:pPr>
        <w:pStyle w:val="ListeParagraf"/>
        <w:tabs>
          <w:tab w:val="left" w:pos="567"/>
        </w:tabs>
        <w:spacing w:before="100" w:after="100"/>
        <w:ind w:left="142"/>
        <w:jc w:val="both"/>
        <w:rPr>
          <w:rFonts w:ascii="Times New Roman" w:hAnsi="Times New Roman" w:cs="Times New Roman"/>
          <w:snapToGrid w:val="0"/>
          <w:sz w:val="20"/>
          <w:szCs w:val="20"/>
        </w:rPr>
      </w:pPr>
      <w:r>
        <w:rPr>
          <w:rFonts w:ascii="Times New Roman" w:hAnsi="Times New Roman" w:cs="Times New Roman"/>
          <w:snapToGrid w:val="0"/>
          <w:sz w:val="20"/>
          <w:szCs w:val="20"/>
        </w:rPr>
        <w:tab/>
        <w:t>İl Milli eğitimin 2024 yılı Hizmet İçi eğitim planında yer alan, alanımızla ilgili eğitimlere katılımın sağlanması</w:t>
      </w:r>
    </w:p>
    <w:p w14:paraId="3B38F333" w14:textId="44DD1232" w:rsidR="00590E71" w:rsidRDefault="00590E71" w:rsidP="006B77CB">
      <w:pPr>
        <w:pStyle w:val="ListeParagraf"/>
        <w:tabs>
          <w:tab w:val="left" w:pos="567"/>
        </w:tabs>
        <w:spacing w:before="100" w:after="100"/>
        <w:ind w:left="142"/>
        <w:jc w:val="both"/>
        <w:rPr>
          <w:rFonts w:ascii="Times New Roman" w:hAnsi="Times New Roman" w:cs="Times New Roman"/>
          <w:snapToGrid w:val="0"/>
          <w:sz w:val="20"/>
          <w:szCs w:val="20"/>
        </w:rPr>
      </w:pPr>
      <w:r>
        <w:rPr>
          <w:rFonts w:ascii="Times New Roman" w:hAnsi="Times New Roman" w:cs="Times New Roman"/>
          <w:snapToGrid w:val="0"/>
          <w:sz w:val="20"/>
          <w:szCs w:val="20"/>
        </w:rPr>
        <w:tab/>
        <w:t>ÖBA ve Cumhurbaşkanlığı uzaktan eğitim kapısı sitelerinden gerekli eğitimlere katılım sağlanması,</w:t>
      </w:r>
    </w:p>
    <w:p w14:paraId="757A7053" w14:textId="32B71E4A" w:rsidR="00590E71" w:rsidRPr="006B77CB" w:rsidRDefault="00590E71" w:rsidP="006B77CB">
      <w:pPr>
        <w:pStyle w:val="ListeParagraf"/>
        <w:tabs>
          <w:tab w:val="left" w:pos="567"/>
        </w:tabs>
        <w:spacing w:before="100" w:after="100"/>
        <w:ind w:left="142"/>
        <w:jc w:val="both"/>
        <w:rPr>
          <w:rFonts w:ascii="Times New Roman" w:hAnsi="Times New Roman" w:cs="Times New Roman"/>
          <w:snapToGrid w:val="0"/>
          <w:sz w:val="20"/>
          <w:szCs w:val="20"/>
        </w:rPr>
      </w:pPr>
      <w:r>
        <w:rPr>
          <w:rFonts w:ascii="Times New Roman" w:hAnsi="Times New Roman" w:cs="Times New Roman"/>
          <w:snapToGrid w:val="0"/>
          <w:sz w:val="20"/>
          <w:szCs w:val="20"/>
        </w:rPr>
        <w:tab/>
        <w:t>Meb Din Öğretimi Youtube, Okur-Yorum Youtube ve Din Öğretimi Telegram kanallarından öğretmenlere yönelik yayınların takip edilmesi mesleki gelişmelere katkı sunacağı ifade edildi.</w:t>
      </w:r>
    </w:p>
    <w:p w14:paraId="409C3379" w14:textId="77777777" w:rsidR="00391869" w:rsidRPr="002F5F4F" w:rsidRDefault="00391869" w:rsidP="00581470">
      <w:pPr>
        <w:pStyle w:val="ListeParagraf"/>
        <w:tabs>
          <w:tab w:val="left" w:pos="567"/>
        </w:tabs>
        <w:spacing w:before="100" w:after="100"/>
        <w:ind w:left="142"/>
        <w:jc w:val="both"/>
        <w:rPr>
          <w:rFonts w:ascii="Times New Roman" w:hAnsi="Times New Roman" w:cs="Times New Roman"/>
          <w:b/>
          <w:bCs/>
          <w:snapToGrid w:val="0"/>
          <w:sz w:val="20"/>
          <w:szCs w:val="20"/>
        </w:rPr>
      </w:pPr>
    </w:p>
    <w:p w14:paraId="2F58F70E" w14:textId="77777777" w:rsidR="00391869" w:rsidRDefault="00391869" w:rsidP="00581470">
      <w:pPr>
        <w:pStyle w:val="ListeParagraf"/>
        <w:numPr>
          <w:ilvl w:val="0"/>
          <w:numId w:val="6"/>
        </w:numPr>
        <w:tabs>
          <w:tab w:val="left" w:pos="567"/>
        </w:tabs>
        <w:spacing w:before="100" w:after="100"/>
        <w:ind w:left="142" w:firstLine="0"/>
        <w:jc w:val="both"/>
        <w:rPr>
          <w:rFonts w:ascii="Times New Roman" w:hAnsi="Times New Roman" w:cs="Times New Roman"/>
          <w:b/>
          <w:bCs/>
          <w:snapToGrid w:val="0"/>
          <w:sz w:val="20"/>
          <w:szCs w:val="20"/>
        </w:rPr>
      </w:pPr>
      <w:r w:rsidRPr="002F5F4F">
        <w:rPr>
          <w:rFonts w:ascii="Times New Roman" w:hAnsi="Times New Roman" w:cs="Times New Roman"/>
          <w:b/>
          <w:bCs/>
          <w:snapToGrid w:val="0"/>
          <w:sz w:val="20"/>
          <w:szCs w:val="20"/>
        </w:rPr>
        <w:t>Sosyal sorumluluk programı kapsamında il düzeyinde koordine edilecek çalışmaların planlanması,</w:t>
      </w:r>
    </w:p>
    <w:p w14:paraId="101707ED" w14:textId="2DA3B944" w:rsidR="003D0D13" w:rsidRPr="003D0D13" w:rsidRDefault="003D0D13" w:rsidP="003D0D13">
      <w:pPr>
        <w:pStyle w:val="ListeParagraf"/>
        <w:tabs>
          <w:tab w:val="left" w:pos="567"/>
        </w:tabs>
        <w:spacing w:before="100" w:after="100"/>
        <w:ind w:left="142"/>
        <w:jc w:val="both"/>
        <w:rPr>
          <w:rFonts w:asciiTheme="majorBidi" w:hAnsiTheme="majorBidi" w:cstheme="majorBidi"/>
          <w:color w:val="212529"/>
          <w:sz w:val="20"/>
          <w:szCs w:val="20"/>
          <w:shd w:val="clear" w:color="auto" w:fill="FFFFFF"/>
        </w:rPr>
      </w:pPr>
      <w:r>
        <w:rPr>
          <w:rFonts w:ascii="Times New Roman" w:hAnsi="Times New Roman" w:cs="Times New Roman"/>
          <w:b/>
          <w:bCs/>
          <w:snapToGrid w:val="0"/>
          <w:sz w:val="20"/>
          <w:szCs w:val="20"/>
        </w:rPr>
        <w:tab/>
      </w:r>
      <w:r>
        <w:rPr>
          <w:rFonts w:ascii="Times New Roman" w:hAnsi="Times New Roman" w:cs="Times New Roman"/>
          <w:b/>
          <w:bCs/>
          <w:snapToGrid w:val="0"/>
          <w:sz w:val="20"/>
          <w:szCs w:val="20"/>
        </w:rPr>
        <w:tab/>
      </w:r>
      <w:r w:rsidRPr="003D0D13">
        <w:rPr>
          <w:rFonts w:asciiTheme="majorBidi" w:hAnsiTheme="majorBidi" w:cstheme="majorBidi"/>
          <w:color w:val="212529"/>
          <w:sz w:val="20"/>
          <w:szCs w:val="20"/>
          <w:shd w:val="clear" w:color="auto" w:fill="FFFFFF"/>
        </w:rPr>
        <w:t>Millî Eğitim Bakanlığı Sosyal Sorumluluk Programı ve Hayat Boyu Öğrenme/Sertifikasyon Uygulama Yönergesi çerçevesinde</w:t>
      </w:r>
      <w:r w:rsidR="00592977">
        <w:rPr>
          <w:rFonts w:asciiTheme="majorBidi" w:hAnsiTheme="majorBidi" w:cstheme="majorBidi"/>
          <w:color w:val="212529"/>
          <w:sz w:val="20"/>
          <w:szCs w:val="20"/>
          <w:shd w:val="clear" w:color="auto" w:fill="FFFFFF"/>
        </w:rPr>
        <w:t xml:space="preserve">, öğrencilerin </w:t>
      </w:r>
      <w:r w:rsidRPr="003D0D13">
        <w:rPr>
          <w:rFonts w:asciiTheme="majorBidi" w:hAnsiTheme="majorBidi" w:cstheme="majorBidi"/>
          <w:color w:val="212529"/>
          <w:sz w:val="20"/>
          <w:szCs w:val="20"/>
          <w:shd w:val="clear" w:color="auto" w:fill="FFFFFF"/>
        </w:rPr>
        <w:t>ortaöğretim boyunca en az 40 saatlik bir sosyal sorumluluk faaliyeti yerine getireceği,</w:t>
      </w:r>
      <w:r w:rsidR="00592977">
        <w:rPr>
          <w:rFonts w:asciiTheme="majorBidi" w:hAnsiTheme="majorBidi" w:cstheme="majorBidi"/>
          <w:color w:val="212529"/>
          <w:sz w:val="20"/>
          <w:szCs w:val="20"/>
          <w:shd w:val="clear" w:color="auto" w:fill="FFFFFF"/>
        </w:rPr>
        <w:t xml:space="preserve"> bunu baz alarak aşağıdaki sosyal sorumluluk öğrencilerinin imkan dahilinde okullarımızda uygulanacağı ifade edildi.</w:t>
      </w:r>
    </w:p>
    <w:p w14:paraId="55790B26" w14:textId="5E97DA19" w:rsidR="00391869" w:rsidRDefault="003D0D13" w:rsidP="003D0D13">
      <w:pPr>
        <w:pStyle w:val="ListeParagraf"/>
        <w:tabs>
          <w:tab w:val="left" w:pos="567"/>
        </w:tabs>
        <w:spacing w:before="100" w:after="100"/>
        <w:ind w:left="142"/>
        <w:jc w:val="both"/>
        <w:rPr>
          <w:rFonts w:ascii="Times New Roman" w:hAnsi="Times New Roman" w:cs="Times New Roman"/>
          <w:snapToGrid w:val="0"/>
          <w:sz w:val="20"/>
          <w:szCs w:val="20"/>
        </w:rPr>
      </w:pPr>
      <w:r>
        <w:rPr>
          <w:rFonts w:ascii="MyriadPro" w:hAnsi="MyriadPro"/>
          <w:color w:val="212529"/>
          <w:sz w:val="27"/>
          <w:szCs w:val="27"/>
          <w:shd w:val="clear" w:color="auto" w:fill="FFFFFF"/>
        </w:rPr>
        <w:tab/>
        <w:t xml:space="preserve"> </w:t>
      </w:r>
      <w:r w:rsidR="00723391" w:rsidRPr="00723391">
        <w:rPr>
          <w:rFonts w:ascii="Times New Roman" w:hAnsi="Times New Roman" w:cs="Times New Roman"/>
          <w:snapToGrid w:val="0"/>
          <w:sz w:val="20"/>
          <w:szCs w:val="20"/>
        </w:rPr>
        <w:t xml:space="preserve">İlimizde her türlü fidanın yetişme imkânı vardır. Okullarımızı ağaçlandırma noktasında İlçe Orman İşletmen Şefliğinden destek alınarak bu konuda </w:t>
      </w:r>
      <w:r w:rsidR="00723391">
        <w:rPr>
          <w:rFonts w:ascii="Times New Roman" w:hAnsi="Times New Roman" w:cs="Times New Roman"/>
          <w:snapToGrid w:val="0"/>
          <w:sz w:val="20"/>
          <w:szCs w:val="20"/>
        </w:rPr>
        <w:t xml:space="preserve">öğrencilerle </w:t>
      </w:r>
      <w:r w:rsidR="00723391" w:rsidRPr="00723391">
        <w:rPr>
          <w:rFonts w:ascii="Times New Roman" w:hAnsi="Times New Roman" w:cs="Times New Roman"/>
          <w:snapToGrid w:val="0"/>
          <w:sz w:val="20"/>
          <w:szCs w:val="20"/>
        </w:rPr>
        <w:t>çalışmaların yapılabileceği,</w:t>
      </w:r>
    </w:p>
    <w:p w14:paraId="26C1C836" w14:textId="4B373721" w:rsidR="00723391" w:rsidRDefault="00723391" w:rsidP="00723391">
      <w:pPr>
        <w:pStyle w:val="ListeParagraf"/>
        <w:ind w:left="142" w:firstLine="567"/>
        <w:rPr>
          <w:rFonts w:ascii="Times New Roman" w:hAnsi="Times New Roman" w:cs="Times New Roman"/>
          <w:snapToGrid w:val="0"/>
          <w:sz w:val="20"/>
          <w:szCs w:val="20"/>
        </w:rPr>
      </w:pPr>
      <w:r>
        <w:rPr>
          <w:rFonts w:ascii="Times New Roman" w:hAnsi="Times New Roman" w:cs="Times New Roman"/>
          <w:snapToGrid w:val="0"/>
          <w:sz w:val="20"/>
          <w:szCs w:val="20"/>
        </w:rPr>
        <w:t>Okulumuz bahçesinde veya yakından bulunan can dostlarımıza karşı barınak ve mama temini noktasında öğrencilerle çalışmaların yapılabileceği,</w:t>
      </w:r>
    </w:p>
    <w:p w14:paraId="7204EA4D" w14:textId="50ED5BC8" w:rsidR="00723391" w:rsidRDefault="00723391" w:rsidP="00723391">
      <w:pPr>
        <w:pStyle w:val="ListeParagraf"/>
        <w:ind w:left="142" w:firstLine="567"/>
        <w:rPr>
          <w:rFonts w:ascii="Times New Roman" w:hAnsi="Times New Roman" w:cs="Times New Roman"/>
          <w:snapToGrid w:val="0"/>
          <w:sz w:val="20"/>
          <w:szCs w:val="20"/>
        </w:rPr>
      </w:pPr>
      <w:r>
        <w:rPr>
          <w:rFonts w:ascii="Times New Roman" w:hAnsi="Times New Roman" w:cs="Times New Roman"/>
          <w:snapToGrid w:val="0"/>
          <w:sz w:val="20"/>
          <w:szCs w:val="20"/>
        </w:rPr>
        <w:t>İlçemizde bulunan maddi manevi yardıma ihtiyaç duyulan kimselere haftanın bir günü kumbara dolaştırılıp toplanan parayı ihtiyaç sahibine gerekli izinler dahilinde yapılmasına,</w:t>
      </w:r>
    </w:p>
    <w:p w14:paraId="03B2B0CA" w14:textId="352A23E7" w:rsidR="00723391" w:rsidRDefault="00723391" w:rsidP="00723391">
      <w:pPr>
        <w:pStyle w:val="ListeParagraf"/>
        <w:ind w:left="142" w:firstLine="567"/>
        <w:rPr>
          <w:rFonts w:ascii="Times New Roman" w:hAnsi="Times New Roman" w:cs="Times New Roman"/>
          <w:snapToGrid w:val="0"/>
          <w:sz w:val="20"/>
          <w:szCs w:val="20"/>
        </w:rPr>
      </w:pPr>
      <w:r>
        <w:rPr>
          <w:rFonts w:ascii="Times New Roman" w:hAnsi="Times New Roman" w:cs="Times New Roman"/>
          <w:snapToGrid w:val="0"/>
          <w:sz w:val="20"/>
          <w:szCs w:val="20"/>
        </w:rPr>
        <w:t>İyilikte Yarışan Sınıflar kampanyası kapsamında Dünyanın farklı ülkelerinde sınıfların ve okulların yetim kardeşi kampanyasına katılımın olabileceği,</w:t>
      </w:r>
    </w:p>
    <w:p w14:paraId="0C1EB407" w14:textId="718B2760" w:rsidR="00723391" w:rsidRDefault="00723391" w:rsidP="00723391">
      <w:pPr>
        <w:pStyle w:val="ListeParagraf"/>
        <w:ind w:left="142" w:firstLine="567"/>
        <w:rPr>
          <w:rFonts w:ascii="Times New Roman" w:hAnsi="Times New Roman" w:cs="Times New Roman"/>
          <w:snapToGrid w:val="0"/>
          <w:sz w:val="20"/>
          <w:szCs w:val="20"/>
        </w:rPr>
      </w:pPr>
      <w:r>
        <w:rPr>
          <w:rFonts w:ascii="Times New Roman" w:hAnsi="Times New Roman" w:cs="Times New Roman"/>
          <w:snapToGrid w:val="0"/>
          <w:sz w:val="20"/>
          <w:szCs w:val="20"/>
        </w:rPr>
        <w:t>Aylık gönüllü öğrencilerinden Kızılay’a kan bağışının yapılabileceği,</w:t>
      </w:r>
    </w:p>
    <w:p w14:paraId="76069026" w14:textId="2AA0F9B7" w:rsidR="003D0D13" w:rsidRDefault="00723391" w:rsidP="00723391">
      <w:pPr>
        <w:pStyle w:val="ListeParagraf"/>
        <w:ind w:left="142" w:firstLine="567"/>
        <w:rPr>
          <w:rFonts w:ascii="Times New Roman" w:hAnsi="Times New Roman" w:cs="Times New Roman"/>
          <w:snapToGrid w:val="0"/>
          <w:sz w:val="20"/>
          <w:szCs w:val="20"/>
        </w:rPr>
      </w:pPr>
      <w:r>
        <w:rPr>
          <w:rFonts w:ascii="Times New Roman" w:hAnsi="Times New Roman" w:cs="Times New Roman"/>
          <w:snapToGrid w:val="0"/>
          <w:sz w:val="20"/>
          <w:szCs w:val="20"/>
        </w:rPr>
        <w:t xml:space="preserve">Tekerlekli sandalye temininde okullarımızda mavi kapak veya kağıt </w:t>
      </w:r>
      <w:r w:rsidR="003D0D13">
        <w:rPr>
          <w:rFonts w:ascii="Times New Roman" w:hAnsi="Times New Roman" w:cs="Times New Roman"/>
          <w:snapToGrid w:val="0"/>
          <w:sz w:val="20"/>
          <w:szCs w:val="20"/>
        </w:rPr>
        <w:t>toplanabileceği,</w:t>
      </w:r>
    </w:p>
    <w:p w14:paraId="4FCEBF13" w14:textId="5B76289F" w:rsidR="00592977" w:rsidRDefault="00592977" w:rsidP="00723391">
      <w:pPr>
        <w:pStyle w:val="ListeParagraf"/>
        <w:ind w:left="142" w:firstLine="567"/>
        <w:rPr>
          <w:rFonts w:ascii="Times New Roman" w:hAnsi="Times New Roman" w:cs="Times New Roman"/>
          <w:snapToGrid w:val="0"/>
          <w:sz w:val="20"/>
          <w:szCs w:val="20"/>
        </w:rPr>
      </w:pPr>
      <w:r>
        <w:rPr>
          <w:rFonts w:ascii="Times New Roman" w:hAnsi="Times New Roman" w:cs="Times New Roman"/>
          <w:snapToGrid w:val="0"/>
          <w:sz w:val="20"/>
          <w:szCs w:val="20"/>
        </w:rPr>
        <w:t xml:space="preserve">Gönüllü öğrencilerden seçilerek camii nın bahçe ve iç mekanının bakım ve temizliğinin yapılması, </w:t>
      </w:r>
    </w:p>
    <w:p w14:paraId="4E40F1CC" w14:textId="086D8BC7" w:rsidR="00592977" w:rsidRDefault="00592977" w:rsidP="00723391">
      <w:pPr>
        <w:pStyle w:val="ListeParagraf"/>
        <w:ind w:left="142" w:firstLine="567"/>
        <w:rPr>
          <w:rFonts w:ascii="Times New Roman" w:hAnsi="Times New Roman" w:cs="Times New Roman"/>
          <w:snapToGrid w:val="0"/>
          <w:sz w:val="20"/>
          <w:szCs w:val="20"/>
        </w:rPr>
      </w:pPr>
      <w:r>
        <w:rPr>
          <w:rFonts w:ascii="Times New Roman" w:hAnsi="Times New Roman" w:cs="Times New Roman"/>
          <w:snapToGrid w:val="0"/>
          <w:sz w:val="20"/>
          <w:szCs w:val="20"/>
        </w:rPr>
        <w:t>Mübarek gün ve gecelerde ilçe merkez camiilerinde  günün önemine dair programların tertip edilmesi</w:t>
      </w:r>
    </w:p>
    <w:p w14:paraId="7FBE8737" w14:textId="0C10A7EB" w:rsidR="00723391" w:rsidRPr="00723391" w:rsidRDefault="003D0D13" w:rsidP="00723391">
      <w:pPr>
        <w:pStyle w:val="ListeParagraf"/>
        <w:ind w:left="142" w:firstLine="567"/>
        <w:rPr>
          <w:rFonts w:ascii="Times New Roman" w:hAnsi="Times New Roman" w:cs="Times New Roman"/>
          <w:snapToGrid w:val="0"/>
          <w:sz w:val="20"/>
          <w:szCs w:val="20"/>
        </w:rPr>
      </w:pPr>
      <w:r>
        <w:rPr>
          <w:rFonts w:ascii="Times New Roman" w:hAnsi="Times New Roman" w:cs="Times New Roman"/>
          <w:snapToGrid w:val="0"/>
          <w:sz w:val="20"/>
          <w:szCs w:val="20"/>
        </w:rPr>
        <w:t>ifade edildi.</w:t>
      </w:r>
    </w:p>
    <w:p w14:paraId="48C8ABF1" w14:textId="77777777" w:rsidR="00391869" w:rsidRPr="002F5F4F" w:rsidRDefault="00391869" w:rsidP="00581470">
      <w:pPr>
        <w:pStyle w:val="ListeParagraf"/>
        <w:tabs>
          <w:tab w:val="left" w:pos="567"/>
        </w:tabs>
        <w:spacing w:before="100" w:after="100"/>
        <w:ind w:left="142"/>
        <w:jc w:val="both"/>
        <w:rPr>
          <w:rFonts w:ascii="Times New Roman" w:hAnsi="Times New Roman" w:cs="Times New Roman"/>
          <w:b/>
          <w:bCs/>
          <w:snapToGrid w:val="0"/>
          <w:sz w:val="20"/>
          <w:szCs w:val="20"/>
        </w:rPr>
      </w:pPr>
    </w:p>
    <w:p w14:paraId="68510F4B" w14:textId="2AD0E296" w:rsidR="00391869" w:rsidRDefault="00391869" w:rsidP="00581470">
      <w:pPr>
        <w:pStyle w:val="ListeParagraf"/>
        <w:numPr>
          <w:ilvl w:val="0"/>
          <w:numId w:val="6"/>
        </w:numPr>
        <w:tabs>
          <w:tab w:val="left" w:pos="567"/>
        </w:tabs>
        <w:spacing w:before="100" w:after="100"/>
        <w:ind w:left="142" w:firstLine="0"/>
        <w:jc w:val="both"/>
        <w:rPr>
          <w:rFonts w:ascii="Times New Roman" w:hAnsi="Times New Roman" w:cs="Times New Roman"/>
          <w:b/>
          <w:bCs/>
          <w:snapToGrid w:val="0"/>
          <w:sz w:val="20"/>
          <w:szCs w:val="20"/>
        </w:rPr>
      </w:pPr>
      <w:r w:rsidRPr="002F5F4F">
        <w:rPr>
          <w:rFonts w:ascii="Times New Roman" w:hAnsi="Times New Roman" w:cs="Times New Roman"/>
          <w:b/>
          <w:bCs/>
          <w:snapToGrid w:val="0"/>
          <w:sz w:val="20"/>
          <w:szCs w:val="20"/>
        </w:rPr>
        <w:t>Öğrencilerin ulusal ve uluslararası düzeyde katıldıkları çeşitli sınav ve yarışmalarda aldıkları sonuçlara ilişkin il düzeyi başarı durumları, katılım sağlanmaması durumunda ise söz konusu sınav ve yarışmalara ilişkin raporların incelenmesi,</w:t>
      </w:r>
    </w:p>
    <w:p w14:paraId="59792BBF" w14:textId="7C98A13E" w:rsidR="00AF1467" w:rsidRPr="00575245" w:rsidRDefault="003D0D13" w:rsidP="00A866AB">
      <w:pPr>
        <w:pStyle w:val="ListeParagraf"/>
        <w:tabs>
          <w:tab w:val="left" w:pos="567"/>
        </w:tabs>
        <w:spacing w:before="100" w:after="100"/>
        <w:ind w:left="142"/>
        <w:jc w:val="both"/>
        <w:rPr>
          <w:rFonts w:asciiTheme="majorBidi" w:hAnsiTheme="majorBidi" w:cstheme="majorBidi"/>
          <w:color w:val="212529"/>
          <w:sz w:val="20"/>
          <w:szCs w:val="20"/>
          <w:shd w:val="clear" w:color="auto" w:fill="FFFFFF"/>
        </w:rPr>
      </w:pPr>
      <w:r>
        <w:rPr>
          <w:rFonts w:asciiTheme="majorBidi" w:hAnsiTheme="majorBidi" w:cstheme="majorBidi"/>
          <w:snapToGrid w:val="0"/>
          <w:sz w:val="20"/>
          <w:szCs w:val="20"/>
        </w:rPr>
        <w:tab/>
      </w:r>
      <w:r w:rsidR="00A866AB" w:rsidRPr="00575245">
        <w:rPr>
          <w:rFonts w:asciiTheme="majorBidi" w:hAnsiTheme="majorBidi" w:cstheme="majorBidi"/>
          <w:snapToGrid w:val="0"/>
          <w:sz w:val="20"/>
          <w:szCs w:val="20"/>
        </w:rPr>
        <w:t>İl düzeyinde yapılan Mesleki Yarışmalar</w:t>
      </w:r>
      <w:r w:rsidR="00AF1467" w:rsidRPr="00575245">
        <w:rPr>
          <w:rFonts w:asciiTheme="majorBidi" w:hAnsiTheme="majorBidi" w:cstheme="majorBidi"/>
          <w:snapToGrid w:val="0"/>
          <w:sz w:val="20"/>
          <w:szCs w:val="20"/>
        </w:rPr>
        <w:t xml:space="preserve"> tamamlanmış olup;</w:t>
      </w:r>
      <w:r w:rsidR="00AF1467" w:rsidRPr="00575245">
        <w:rPr>
          <w:rFonts w:asciiTheme="majorBidi" w:hAnsiTheme="majorBidi" w:cstheme="majorBidi"/>
          <w:color w:val="212529"/>
          <w:sz w:val="20"/>
          <w:szCs w:val="20"/>
          <w:shd w:val="clear" w:color="auto" w:fill="FFFFFF"/>
        </w:rPr>
        <w:t xml:space="preserve"> </w:t>
      </w:r>
    </w:p>
    <w:p w14:paraId="5033F485" w14:textId="63B44A03" w:rsidR="00CD542F" w:rsidRDefault="00AF1467" w:rsidP="00CD542F">
      <w:pPr>
        <w:pStyle w:val="ListeParagraf"/>
        <w:numPr>
          <w:ilvl w:val="0"/>
          <w:numId w:val="31"/>
        </w:numPr>
        <w:tabs>
          <w:tab w:val="left" w:pos="567"/>
        </w:tabs>
        <w:spacing w:before="100" w:after="100"/>
        <w:jc w:val="both"/>
        <w:rPr>
          <w:rFonts w:asciiTheme="majorBidi" w:hAnsiTheme="majorBidi" w:cstheme="majorBidi"/>
          <w:color w:val="212529"/>
          <w:sz w:val="20"/>
          <w:szCs w:val="20"/>
          <w:shd w:val="clear" w:color="auto" w:fill="FFFFFF"/>
        </w:rPr>
      </w:pPr>
      <w:r w:rsidRPr="00575245">
        <w:rPr>
          <w:rFonts w:asciiTheme="majorBidi" w:hAnsiTheme="majorBidi" w:cstheme="majorBidi"/>
          <w:color w:val="212529"/>
          <w:sz w:val="20"/>
          <w:szCs w:val="20"/>
          <w:shd w:val="clear" w:color="auto" w:fill="FFFFFF"/>
        </w:rPr>
        <w:t xml:space="preserve">Genç Bilaller Ezan Okuma, </w:t>
      </w:r>
      <w:r w:rsidR="00CD542F" w:rsidRPr="00575245">
        <w:rPr>
          <w:rFonts w:asciiTheme="majorBidi" w:hAnsiTheme="majorBidi" w:cstheme="majorBidi"/>
          <w:color w:val="212529"/>
          <w:sz w:val="20"/>
          <w:szCs w:val="20"/>
          <w:shd w:val="clear" w:color="auto" w:fill="FFFFFF"/>
        </w:rPr>
        <w:t>Adapazarı İmam Hatip Lisesi Fen ve Sosyal Bilimler Proje okulu</w:t>
      </w:r>
    </w:p>
    <w:p w14:paraId="33944C76" w14:textId="0FC7CF47" w:rsidR="00CD542F" w:rsidRDefault="00AF1467" w:rsidP="00CD542F">
      <w:pPr>
        <w:pStyle w:val="ListeParagraf"/>
        <w:numPr>
          <w:ilvl w:val="0"/>
          <w:numId w:val="31"/>
        </w:numPr>
        <w:tabs>
          <w:tab w:val="left" w:pos="567"/>
        </w:tabs>
        <w:spacing w:before="100" w:after="100"/>
        <w:jc w:val="both"/>
        <w:rPr>
          <w:rFonts w:asciiTheme="majorBidi" w:hAnsiTheme="majorBidi" w:cstheme="majorBidi"/>
          <w:color w:val="212529"/>
          <w:sz w:val="20"/>
          <w:szCs w:val="20"/>
          <w:shd w:val="clear" w:color="auto" w:fill="FFFFFF"/>
        </w:rPr>
      </w:pPr>
      <w:r w:rsidRPr="00575245">
        <w:rPr>
          <w:rFonts w:asciiTheme="majorBidi" w:hAnsiTheme="majorBidi" w:cstheme="majorBidi"/>
          <w:color w:val="212529"/>
          <w:sz w:val="20"/>
          <w:szCs w:val="20"/>
          <w:shd w:val="clear" w:color="auto" w:fill="FFFFFF"/>
        </w:rPr>
        <w:t xml:space="preserve">Genç Muhafızlar Hafızlık, </w:t>
      </w:r>
      <w:r w:rsidR="00CD542F" w:rsidRPr="00575245">
        <w:rPr>
          <w:rFonts w:asciiTheme="majorBidi" w:hAnsiTheme="majorBidi" w:cstheme="majorBidi"/>
          <w:color w:val="212529"/>
          <w:sz w:val="20"/>
          <w:szCs w:val="20"/>
          <w:shd w:val="clear" w:color="auto" w:fill="FFFFFF"/>
        </w:rPr>
        <w:t>Adapazarı İmam Hatip Lisesi Fen ve Sosyal Bilimler Proje okulu</w:t>
      </w:r>
    </w:p>
    <w:p w14:paraId="26A7770C" w14:textId="121D77EF" w:rsidR="00A866AB" w:rsidRPr="00575245" w:rsidRDefault="00AF1467" w:rsidP="00CD542F">
      <w:pPr>
        <w:pStyle w:val="ListeParagraf"/>
        <w:numPr>
          <w:ilvl w:val="0"/>
          <w:numId w:val="31"/>
        </w:numPr>
        <w:tabs>
          <w:tab w:val="left" w:pos="567"/>
        </w:tabs>
        <w:spacing w:before="100" w:after="100"/>
        <w:jc w:val="both"/>
        <w:rPr>
          <w:rFonts w:asciiTheme="majorBidi" w:hAnsiTheme="majorBidi" w:cstheme="majorBidi"/>
          <w:color w:val="212529"/>
          <w:sz w:val="20"/>
          <w:szCs w:val="20"/>
          <w:shd w:val="clear" w:color="auto" w:fill="FFFFFF"/>
        </w:rPr>
      </w:pPr>
      <w:r w:rsidRPr="00575245">
        <w:rPr>
          <w:rFonts w:asciiTheme="majorBidi" w:hAnsiTheme="majorBidi" w:cstheme="majorBidi"/>
          <w:color w:val="212529"/>
          <w:sz w:val="20"/>
          <w:szCs w:val="20"/>
          <w:shd w:val="clear" w:color="auto" w:fill="FFFFFF"/>
        </w:rPr>
        <w:t>Genç Sadâ Kur'an-ı Kerim'i Güzel Okuma</w:t>
      </w:r>
      <w:r w:rsidR="00CD542F">
        <w:rPr>
          <w:rFonts w:asciiTheme="majorBidi" w:hAnsiTheme="majorBidi" w:cstheme="majorBidi"/>
          <w:color w:val="212529"/>
          <w:sz w:val="20"/>
          <w:szCs w:val="20"/>
          <w:shd w:val="clear" w:color="auto" w:fill="FFFFFF"/>
        </w:rPr>
        <w:t>,</w:t>
      </w:r>
      <w:r w:rsidRPr="00575245">
        <w:rPr>
          <w:rFonts w:asciiTheme="majorBidi" w:hAnsiTheme="majorBidi" w:cstheme="majorBidi"/>
          <w:color w:val="212529"/>
          <w:sz w:val="20"/>
          <w:szCs w:val="20"/>
          <w:shd w:val="clear" w:color="auto" w:fill="FFFFFF"/>
        </w:rPr>
        <w:t xml:space="preserve"> Adapazarı İmam Hatip Lisesi Fen ve Sosyal Bilimler Proje okulu</w:t>
      </w:r>
    </w:p>
    <w:p w14:paraId="2ACDF569" w14:textId="71EEE2E9" w:rsidR="00AF1467" w:rsidRPr="00CD542F" w:rsidRDefault="00AF1467" w:rsidP="00CD542F">
      <w:pPr>
        <w:pStyle w:val="ListeParagraf"/>
        <w:numPr>
          <w:ilvl w:val="0"/>
          <w:numId w:val="31"/>
        </w:numPr>
        <w:tabs>
          <w:tab w:val="left" w:pos="567"/>
        </w:tabs>
        <w:spacing w:before="100" w:after="100"/>
        <w:jc w:val="both"/>
        <w:rPr>
          <w:rFonts w:asciiTheme="majorBidi" w:hAnsiTheme="majorBidi" w:cstheme="majorBidi"/>
          <w:sz w:val="20"/>
          <w:szCs w:val="20"/>
          <w:shd w:val="clear" w:color="auto" w:fill="FFFFFF"/>
        </w:rPr>
      </w:pPr>
      <w:r w:rsidRPr="00CD542F">
        <w:rPr>
          <w:rFonts w:asciiTheme="majorBidi" w:hAnsiTheme="majorBidi" w:cstheme="majorBidi"/>
          <w:sz w:val="20"/>
          <w:szCs w:val="20"/>
          <w:shd w:val="clear" w:color="auto" w:fill="FFFFFF"/>
        </w:rPr>
        <w:t>Genç Nida Kur'an-ı Kerim'i Güzel Okuma</w:t>
      </w:r>
      <w:r w:rsidR="00CD542F" w:rsidRPr="00CD542F">
        <w:rPr>
          <w:rFonts w:asciiTheme="majorBidi" w:hAnsiTheme="majorBidi" w:cstheme="majorBidi"/>
          <w:sz w:val="20"/>
          <w:szCs w:val="20"/>
          <w:shd w:val="clear" w:color="auto" w:fill="FFFFFF"/>
        </w:rPr>
        <w:t>,</w:t>
      </w:r>
      <w:r w:rsidRPr="00CD542F">
        <w:rPr>
          <w:rFonts w:asciiTheme="majorBidi" w:hAnsiTheme="majorBidi" w:cstheme="majorBidi"/>
          <w:sz w:val="20"/>
          <w:szCs w:val="20"/>
          <w:shd w:val="clear" w:color="auto" w:fill="FFFFFF"/>
        </w:rPr>
        <w:t xml:space="preserve"> </w:t>
      </w:r>
      <w:r w:rsidR="00CD542F" w:rsidRPr="00CD542F">
        <w:rPr>
          <w:rFonts w:asciiTheme="majorBidi" w:hAnsiTheme="majorBidi" w:cstheme="majorBidi"/>
          <w:sz w:val="20"/>
          <w:szCs w:val="20"/>
          <w:shd w:val="clear" w:color="auto" w:fill="FFFFFF"/>
        </w:rPr>
        <w:t>Şehit Yılmaz Ercan Anadolu İmam Hatip Lisesi.</w:t>
      </w:r>
    </w:p>
    <w:p w14:paraId="75FB5B7A" w14:textId="050BC96B" w:rsidR="00575245" w:rsidRPr="00CD542F" w:rsidRDefault="00575245" w:rsidP="00CD542F">
      <w:pPr>
        <w:pStyle w:val="ListeParagraf"/>
        <w:numPr>
          <w:ilvl w:val="0"/>
          <w:numId w:val="31"/>
        </w:numPr>
        <w:tabs>
          <w:tab w:val="left" w:pos="567"/>
        </w:tabs>
        <w:spacing w:before="100" w:after="100"/>
        <w:jc w:val="both"/>
        <w:rPr>
          <w:rFonts w:asciiTheme="majorBidi" w:hAnsiTheme="majorBidi" w:cstheme="majorBidi"/>
          <w:sz w:val="20"/>
          <w:szCs w:val="20"/>
          <w:shd w:val="clear" w:color="auto" w:fill="FFFFFF"/>
        </w:rPr>
      </w:pPr>
      <w:r w:rsidRPr="00CD542F">
        <w:rPr>
          <w:rFonts w:asciiTheme="majorBidi" w:hAnsiTheme="majorBidi" w:cstheme="majorBidi"/>
          <w:sz w:val="20"/>
          <w:szCs w:val="20"/>
          <w:shd w:val="clear" w:color="auto" w:fill="FFFFFF"/>
        </w:rPr>
        <w:t>Genç Nida Hafızlık Yarışması</w:t>
      </w:r>
      <w:r w:rsidR="00CD542F" w:rsidRPr="00CD542F">
        <w:rPr>
          <w:rFonts w:asciiTheme="majorBidi" w:hAnsiTheme="majorBidi" w:cstheme="majorBidi"/>
          <w:sz w:val="20"/>
          <w:szCs w:val="20"/>
          <w:shd w:val="clear" w:color="auto" w:fill="FFFFFF"/>
        </w:rPr>
        <w:t>,</w:t>
      </w:r>
      <w:r w:rsidRPr="00CD542F">
        <w:rPr>
          <w:rFonts w:asciiTheme="majorBidi" w:hAnsiTheme="majorBidi" w:cstheme="majorBidi"/>
          <w:sz w:val="20"/>
          <w:szCs w:val="20"/>
          <w:shd w:val="clear" w:color="auto" w:fill="FFFFFF"/>
        </w:rPr>
        <w:t xml:space="preserve"> </w:t>
      </w:r>
      <w:r w:rsidR="00CD542F" w:rsidRPr="00CD542F">
        <w:rPr>
          <w:rFonts w:asciiTheme="majorBidi" w:hAnsiTheme="majorBidi" w:cstheme="majorBidi"/>
          <w:sz w:val="20"/>
          <w:szCs w:val="20"/>
          <w:shd w:val="clear" w:color="auto" w:fill="FFFFFF"/>
        </w:rPr>
        <w:t>Halit Evin Anadolu İmam Hatip Lisesi.</w:t>
      </w:r>
    </w:p>
    <w:p w14:paraId="3C2120D0" w14:textId="1A6DD6CE" w:rsidR="00AF1467" w:rsidRPr="00575245" w:rsidRDefault="00575245" w:rsidP="00CD542F">
      <w:pPr>
        <w:pStyle w:val="ListeParagraf"/>
        <w:numPr>
          <w:ilvl w:val="0"/>
          <w:numId w:val="31"/>
        </w:numPr>
        <w:tabs>
          <w:tab w:val="left" w:pos="567"/>
        </w:tabs>
        <w:spacing w:before="100" w:after="100"/>
        <w:jc w:val="both"/>
        <w:rPr>
          <w:rFonts w:asciiTheme="majorBidi" w:hAnsiTheme="majorBidi" w:cstheme="majorBidi"/>
          <w:snapToGrid w:val="0"/>
          <w:sz w:val="20"/>
          <w:szCs w:val="20"/>
        </w:rPr>
      </w:pPr>
      <w:r w:rsidRPr="00575245">
        <w:rPr>
          <w:rFonts w:asciiTheme="majorBidi" w:hAnsiTheme="majorBidi" w:cstheme="majorBidi"/>
          <w:snapToGrid w:val="0"/>
          <w:sz w:val="20"/>
          <w:szCs w:val="20"/>
        </w:rPr>
        <w:t>Derece aldıkları ifade edildi.</w:t>
      </w:r>
    </w:p>
    <w:p w14:paraId="5BC36337" w14:textId="77777777" w:rsidR="00391869" w:rsidRPr="002F5F4F" w:rsidRDefault="00391869" w:rsidP="00581470">
      <w:pPr>
        <w:pStyle w:val="ListeParagraf"/>
        <w:tabs>
          <w:tab w:val="left" w:pos="567"/>
        </w:tabs>
        <w:spacing w:before="100" w:after="100"/>
        <w:ind w:left="142"/>
        <w:jc w:val="both"/>
        <w:rPr>
          <w:rFonts w:ascii="Times New Roman" w:hAnsi="Times New Roman" w:cs="Times New Roman"/>
          <w:b/>
          <w:bCs/>
          <w:snapToGrid w:val="0"/>
          <w:sz w:val="20"/>
          <w:szCs w:val="20"/>
        </w:rPr>
      </w:pPr>
    </w:p>
    <w:p w14:paraId="4C098CDA" w14:textId="10581CFF" w:rsidR="00391869" w:rsidRDefault="00391869" w:rsidP="00581470">
      <w:pPr>
        <w:pStyle w:val="ListeParagraf"/>
        <w:numPr>
          <w:ilvl w:val="0"/>
          <w:numId w:val="6"/>
        </w:numPr>
        <w:tabs>
          <w:tab w:val="left" w:pos="567"/>
        </w:tabs>
        <w:spacing w:before="100" w:after="100"/>
        <w:ind w:left="142" w:firstLine="0"/>
        <w:jc w:val="both"/>
        <w:rPr>
          <w:rFonts w:ascii="Times New Roman" w:hAnsi="Times New Roman" w:cs="Times New Roman"/>
          <w:b/>
          <w:bCs/>
          <w:snapToGrid w:val="0"/>
          <w:sz w:val="20"/>
          <w:szCs w:val="20"/>
        </w:rPr>
      </w:pPr>
      <w:r w:rsidRPr="002F5F4F">
        <w:rPr>
          <w:rFonts w:ascii="Times New Roman" w:hAnsi="Times New Roman" w:cs="Times New Roman"/>
          <w:b/>
          <w:bCs/>
          <w:snapToGrid w:val="0"/>
          <w:sz w:val="20"/>
          <w:szCs w:val="20"/>
        </w:rPr>
        <w:t>Haftalık ders saati sayısı altı ve üzeri olan derslerde üçüncü bir sınavın yapılmasının gerekçelendirilerek kararlaştırılması durumunda sınavın ne zaman yapılacağının belirlenmesi, ölçme değerlendirme merkezi müdürlüğünün görüşü alınarak konu soru dağılım tablosunun hazırlanması,</w:t>
      </w:r>
    </w:p>
    <w:p w14:paraId="52FAB320" w14:textId="058596DB" w:rsidR="00391869" w:rsidRPr="00A866AB" w:rsidRDefault="00590E71" w:rsidP="00A866AB">
      <w:pPr>
        <w:pStyle w:val="ListeParagraf"/>
        <w:tabs>
          <w:tab w:val="left" w:pos="567"/>
        </w:tabs>
        <w:spacing w:before="100" w:after="100"/>
        <w:ind w:left="142"/>
        <w:jc w:val="both"/>
        <w:rPr>
          <w:rFonts w:asciiTheme="majorBidi" w:hAnsiTheme="majorBidi" w:cstheme="majorBidi"/>
          <w:sz w:val="20"/>
          <w:szCs w:val="20"/>
        </w:rPr>
      </w:pPr>
      <w:r>
        <w:rPr>
          <w:rFonts w:ascii="Times New Roman" w:hAnsi="Times New Roman" w:cs="Times New Roman"/>
          <w:b/>
          <w:bCs/>
          <w:snapToGrid w:val="0"/>
          <w:sz w:val="20"/>
          <w:szCs w:val="20"/>
        </w:rPr>
        <w:tab/>
      </w:r>
      <w:r w:rsidR="00A866AB" w:rsidRPr="00A866AB">
        <w:rPr>
          <w:rFonts w:asciiTheme="majorBidi" w:hAnsiTheme="majorBidi" w:cstheme="majorBidi"/>
          <w:sz w:val="20"/>
          <w:szCs w:val="20"/>
        </w:rPr>
        <w:t xml:space="preserve">24.08.2023 tarihinde yayınlanan Anadolu İmam Hatip Lisesi ve Hazırlık Sınıfı Bulunan Anadolu İmam Hatip Lisesi Haftalık Ders Çizelgesinde haftalık ders saati altı olan bulunmadığı ifade edildi. </w:t>
      </w:r>
    </w:p>
    <w:p w14:paraId="1ADF6E7D" w14:textId="77777777" w:rsidR="00A866AB" w:rsidRPr="00A866AB" w:rsidRDefault="00A866AB" w:rsidP="00A866AB">
      <w:pPr>
        <w:pStyle w:val="ListeParagraf"/>
        <w:tabs>
          <w:tab w:val="left" w:pos="567"/>
        </w:tabs>
        <w:spacing w:before="100" w:after="100"/>
        <w:ind w:left="142"/>
        <w:jc w:val="both"/>
        <w:rPr>
          <w:rFonts w:ascii="Times New Roman" w:hAnsi="Times New Roman" w:cs="Times New Roman"/>
          <w:b/>
          <w:bCs/>
          <w:snapToGrid w:val="0"/>
          <w:sz w:val="20"/>
          <w:szCs w:val="20"/>
        </w:rPr>
      </w:pPr>
    </w:p>
    <w:p w14:paraId="05FC8B18" w14:textId="6F19F536" w:rsidR="00391869" w:rsidRDefault="00391869" w:rsidP="00581470">
      <w:pPr>
        <w:pStyle w:val="ListeParagraf"/>
        <w:numPr>
          <w:ilvl w:val="0"/>
          <w:numId w:val="6"/>
        </w:numPr>
        <w:tabs>
          <w:tab w:val="left" w:pos="567"/>
        </w:tabs>
        <w:spacing w:before="100" w:after="100"/>
        <w:ind w:left="142" w:firstLine="0"/>
        <w:jc w:val="both"/>
        <w:rPr>
          <w:rFonts w:ascii="Times New Roman" w:hAnsi="Times New Roman" w:cs="Times New Roman"/>
          <w:b/>
          <w:bCs/>
          <w:snapToGrid w:val="0"/>
          <w:sz w:val="20"/>
          <w:szCs w:val="20"/>
        </w:rPr>
      </w:pPr>
      <w:r w:rsidRPr="002F5F4F">
        <w:rPr>
          <w:rFonts w:ascii="Times New Roman" w:hAnsi="Times New Roman" w:cs="Times New Roman"/>
          <w:b/>
          <w:bCs/>
          <w:snapToGrid w:val="0"/>
          <w:sz w:val="20"/>
          <w:szCs w:val="20"/>
        </w:rPr>
        <w:t>İl, ilçe ve okul geneli yapılacak ortak yazılı sınavlar için ölçme değerlendirme merkezi müdürlüğünün görüşü alınarak konu soru dağılım tablosunun hazırlanması</w:t>
      </w:r>
      <w:r w:rsidR="00A866AB">
        <w:rPr>
          <w:rFonts w:ascii="Times New Roman" w:hAnsi="Times New Roman" w:cs="Times New Roman"/>
          <w:b/>
          <w:bCs/>
          <w:snapToGrid w:val="0"/>
          <w:sz w:val="20"/>
          <w:szCs w:val="20"/>
        </w:rPr>
        <w:t>,</w:t>
      </w:r>
    </w:p>
    <w:p w14:paraId="4131DCAD" w14:textId="13BAB13C" w:rsidR="00A866AB" w:rsidRPr="00A866AB" w:rsidRDefault="00A866AB" w:rsidP="00A866AB">
      <w:pPr>
        <w:pStyle w:val="ListeParagraf"/>
        <w:tabs>
          <w:tab w:val="left" w:pos="567"/>
        </w:tabs>
        <w:spacing w:before="100" w:after="100"/>
        <w:ind w:left="142"/>
        <w:jc w:val="both"/>
        <w:rPr>
          <w:rFonts w:ascii="Times New Roman" w:hAnsi="Times New Roman" w:cs="Times New Roman"/>
          <w:snapToGrid w:val="0"/>
          <w:sz w:val="20"/>
          <w:szCs w:val="20"/>
        </w:rPr>
      </w:pPr>
      <w:r>
        <w:rPr>
          <w:rFonts w:ascii="Times New Roman" w:hAnsi="Times New Roman" w:cs="Times New Roman"/>
          <w:snapToGrid w:val="0"/>
          <w:sz w:val="20"/>
          <w:szCs w:val="20"/>
        </w:rPr>
        <w:tab/>
      </w:r>
      <w:r w:rsidRPr="00A866AB">
        <w:rPr>
          <w:rFonts w:ascii="Times New Roman" w:hAnsi="Times New Roman" w:cs="Times New Roman"/>
          <w:snapToGrid w:val="0"/>
          <w:sz w:val="20"/>
          <w:szCs w:val="20"/>
        </w:rPr>
        <w:t>Sakarya İl Milli Eğitim Ölçme Değerlendirme Merkezinin de görüşleri alınarak seçmeli derslerle birlikte 23 tane dersin konu so</w:t>
      </w:r>
      <w:r w:rsidR="00575245">
        <w:rPr>
          <w:rFonts w:ascii="Times New Roman" w:hAnsi="Times New Roman" w:cs="Times New Roman"/>
          <w:snapToGrid w:val="0"/>
          <w:sz w:val="20"/>
          <w:szCs w:val="20"/>
        </w:rPr>
        <w:t>ru</w:t>
      </w:r>
      <w:r w:rsidRPr="00A866AB">
        <w:rPr>
          <w:rFonts w:ascii="Times New Roman" w:hAnsi="Times New Roman" w:cs="Times New Roman"/>
          <w:snapToGrid w:val="0"/>
          <w:sz w:val="20"/>
          <w:szCs w:val="20"/>
        </w:rPr>
        <w:t xml:space="preserve"> dağılım tablosu ilçe zümre başkanları tarafından 4 senaryolu şeklinde hazırlanıp il ve ilçelere gönderilmesi için toplantımız EK-1’de </w:t>
      </w:r>
      <w:r w:rsidR="00575245">
        <w:rPr>
          <w:rFonts w:ascii="Times New Roman" w:hAnsi="Times New Roman" w:cs="Times New Roman"/>
          <w:snapToGrid w:val="0"/>
          <w:sz w:val="20"/>
          <w:szCs w:val="20"/>
        </w:rPr>
        <w:t xml:space="preserve">sunulduğu </w:t>
      </w:r>
      <w:r w:rsidRPr="00A866AB">
        <w:rPr>
          <w:rFonts w:ascii="Times New Roman" w:hAnsi="Times New Roman" w:cs="Times New Roman"/>
          <w:snapToGrid w:val="0"/>
          <w:sz w:val="20"/>
          <w:szCs w:val="20"/>
        </w:rPr>
        <w:t>ifade edildi</w:t>
      </w:r>
    </w:p>
    <w:p w14:paraId="31C07F0D" w14:textId="77777777" w:rsidR="00391869" w:rsidRPr="002F5F4F" w:rsidRDefault="00391869" w:rsidP="00581470">
      <w:pPr>
        <w:pStyle w:val="ListeParagraf"/>
        <w:tabs>
          <w:tab w:val="left" w:pos="567"/>
        </w:tabs>
        <w:spacing w:before="100" w:after="100"/>
        <w:ind w:left="142"/>
        <w:jc w:val="both"/>
        <w:rPr>
          <w:rFonts w:ascii="Times New Roman" w:hAnsi="Times New Roman" w:cs="Times New Roman"/>
          <w:b/>
          <w:bCs/>
          <w:snapToGrid w:val="0"/>
          <w:sz w:val="20"/>
          <w:szCs w:val="20"/>
        </w:rPr>
      </w:pPr>
    </w:p>
    <w:p w14:paraId="7A44FBA1" w14:textId="77777777" w:rsidR="00A866AB" w:rsidRDefault="00391869" w:rsidP="00A866AB">
      <w:pPr>
        <w:pStyle w:val="ListeParagraf"/>
        <w:numPr>
          <w:ilvl w:val="0"/>
          <w:numId w:val="6"/>
        </w:numPr>
        <w:tabs>
          <w:tab w:val="left" w:pos="567"/>
        </w:tabs>
        <w:spacing w:before="100" w:after="100"/>
        <w:ind w:left="142" w:firstLine="0"/>
        <w:jc w:val="both"/>
        <w:rPr>
          <w:rFonts w:ascii="Times New Roman" w:hAnsi="Times New Roman" w:cs="Times New Roman"/>
          <w:b/>
          <w:bCs/>
          <w:snapToGrid w:val="0"/>
          <w:sz w:val="20"/>
          <w:szCs w:val="20"/>
        </w:rPr>
      </w:pPr>
      <w:r w:rsidRPr="002F5F4F">
        <w:rPr>
          <w:rFonts w:ascii="Times New Roman" w:hAnsi="Times New Roman" w:cs="Times New Roman"/>
          <w:b/>
          <w:bCs/>
          <w:snapToGrid w:val="0"/>
          <w:sz w:val="20"/>
          <w:szCs w:val="20"/>
        </w:rPr>
        <w:t>Zümre ve alanlar arası işbirliği</w:t>
      </w:r>
    </w:p>
    <w:p w14:paraId="294D1287" w14:textId="4376420E" w:rsidR="00391869" w:rsidRPr="00A866AB" w:rsidRDefault="00A866AB" w:rsidP="00A866AB">
      <w:pPr>
        <w:pStyle w:val="ListeParagraf"/>
        <w:tabs>
          <w:tab w:val="left" w:pos="567"/>
        </w:tabs>
        <w:spacing w:before="100" w:after="100"/>
        <w:ind w:left="142"/>
        <w:jc w:val="both"/>
        <w:rPr>
          <w:rFonts w:ascii="Times New Roman" w:hAnsi="Times New Roman" w:cs="Times New Roman"/>
          <w:b/>
          <w:bCs/>
          <w:snapToGrid w:val="0"/>
          <w:sz w:val="20"/>
          <w:szCs w:val="20"/>
        </w:rPr>
      </w:pPr>
      <w:r>
        <w:rPr>
          <w:rFonts w:ascii="Times New Roman" w:hAnsi="Times New Roman" w:cs="Times New Roman"/>
          <w:b/>
          <w:bCs/>
          <w:snapToGrid w:val="0"/>
          <w:sz w:val="20"/>
          <w:szCs w:val="20"/>
        </w:rPr>
        <w:lastRenderedPageBreak/>
        <w:tab/>
      </w:r>
      <w:r w:rsidR="00391869" w:rsidRPr="00A866AB">
        <w:rPr>
          <w:rFonts w:ascii="Times New Roman" w:hAnsi="Times New Roman" w:cs="Times New Roman"/>
          <w:sz w:val="20"/>
          <w:szCs w:val="20"/>
        </w:rPr>
        <w:t>Nergiz ÖNCE Kur’an-ı Kerim derslerinde 9. sınıflarda harflerin yazılışı ve okunuşuyla ilgili olarak Arapça dersine giren öğretmenlerle, 10.sınıf’ta insanın yaratılışı ile ilgili konularda Biyoloji dersi zümre öğretmenleriyle, Uzayla ilgili ayetlerin açıklanmasında “Fizik” dersi zümre öğretmenleriyle</w:t>
      </w:r>
      <w:r w:rsidR="00391869" w:rsidRPr="00A866AB">
        <w:rPr>
          <w:rFonts w:ascii="Times New Roman" w:hAnsi="Times New Roman" w:cs="Times New Roman"/>
          <w:b/>
          <w:sz w:val="20"/>
          <w:szCs w:val="20"/>
        </w:rPr>
        <w:t xml:space="preserve"> </w:t>
      </w:r>
      <w:r w:rsidR="00391869" w:rsidRPr="00A866AB">
        <w:rPr>
          <w:rFonts w:ascii="Times New Roman" w:hAnsi="Times New Roman" w:cs="Times New Roman"/>
          <w:color w:val="000000"/>
          <w:sz w:val="20"/>
          <w:szCs w:val="20"/>
        </w:rPr>
        <w:t>iş birliği yapıldığını belirtti.</w:t>
      </w:r>
    </w:p>
    <w:p w14:paraId="5131F3BF" w14:textId="303FCFCB" w:rsidR="00391869" w:rsidRPr="002F5F4F" w:rsidRDefault="00391869" w:rsidP="00581470">
      <w:pPr>
        <w:pStyle w:val="ListeParagraf"/>
        <w:tabs>
          <w:tab w:val="left" w:pos="0"/>
        </w:tabs>
        <w:spacing w:after="0"/>
        <w:ind w:left="142"/>
        <w:rPr>
          <w:rFonts w:ascii="Times New Roman" w:hAnsi="Times New Roman" w:cs="Times New Roman"/>
          <w:color w:val="000000"/>
          <w:sz w:val="20"/>
          <w:szCs w:val="20"/>
        </w:rPr>
      </w:pPr>
      <w:r w:rsidRPr="002F5F4F">
        <w:rPr>
          <w:rFonts w:ascii="Times New Roman" w:hAnsi="Times New Roman" w:cs="Times New Roman"/>
          <w:color w:val="000000"/>
          <w:sz w:val="20"/>
          <w:szCs w:val="20"/>
        </w:rPr>
        <w:t xml:space="preserve">Tefsir dersi işlenirken konuların içeriğine göre diğer zümre öğretmenleriyle işbirliği yapılmasını gerektiğini ifade etti. </w:t>
      </w:r>
      <w:r w:rsidRPr="002F5F4F">
        <w:rPr>
          <w:rFonts w:ascii="Times New Roman" w:hAnsi="Times New Roman" w:cs="Times New Roman"/>
          <w:snapToGrid w:val="0"/>
          <w:sz w:val="20"/>
          <w:szCs w:val="20"/>
        </w:rPr>
        <w:t>Konuyla ilgili bir önceki zümrede alınan kararların uygulanmasına devam edilmesi kararlaştırıldı.</w:t>
      </w:r>
    </w:p>
    <w:p w14:paraId="3941B86D" w14:textId="77777777" w:rsidR="00391869" w:rsidRPr="002F5F4F" w:rsidRDefault="00391869" w:rsidP="00581470">
      <w:pPr>
        <w:pStyle w:val="ListeParagraf"/>
        <w:tabs>
          <w:tab w:val="left" w:pos="567"/>
        </w:tabs>
        <w:spacing w:before="100" w:after="100"/>
        <w:ind w:left="142"/>
        <w:jc w:val="both"/>
        <w:rPr>
          <w:rFonts w:ascii="Times New Roman" w:hAnsi="Times New Roman" w:cs="Times New Roman"/>
          <w:snapToGrid w:val="0"/>
          <w:sz w:val="20"/>
          <w:szCs w:val="20"/>
        </w:rPr>
      </w:pPr>
    </w:p>
    <w:p w14:paraId="3905DD45" w14:textId="77777777" w:rsidR="00391869" w:rsidRPr="002F5F4F" w:rsidRDefault="00391869" w:rsidP="00581470">
      <w:pPr>
        <w:pStyle w:val="ListeParagraf"/>
        <w:numPr>
          <w:ilvl w:val="0"/>
          <w:numId w:val="6"/>
        </w:numPr>
        <w:tabs>
          <w:tab w:val="left" w:pos="567"/>
        </w:tabs>
        <w:spacing w:before="100" w:after="100"/>
        <w:ind w:left="142" w:firstLine="0"/>
        <w:jc w:val="both"/>
        <w:rPr>
          <w:rFonts w:ascii="Times New Roman" w:hAnsi="Times New Roman" w:cs="Times New Roman"/>
          <w:b/>
          <w:bCs/>
          <w:snapToGrid w:val="0"/>
          <w:sz w:val="20"/>
          <w:szCs w:val="20"/>
        </w:rPr>
      </w:pPr>
      <w:r w:rsidRPr="002F5F4F">
        <w:rPr>
          <w:rFonts w:ascii="Times New Roman" w:hAnsi="Times New Roman" w:cs="Times New Roman"/>
          <w:b/>
          <w:bCs/>
          <w:snapToGrid w:val="0"/>
          <w:sz w:val="20"/>
          <w:szCs w:val="20"/>
        </w:rPr>
        <w:t>İş sağlığı ve güvenliği tedbirlerinin değerlendirilmesi,</w:t>
      </w:r>
    </w:p>
    <w:p w14:paraId="4B93CC26" w14:textId="066EB778" w:rsidR="00361D99" w:rsidRPr="00A866AB" w:rsidRDefault="00A866AB" w:rsidP="00A866AB">
      <w:pPr>
        <w:pStyle w:val="ListeParagraf"/>
        <w:tabs>
          <w:tab w:val="left" w:pos="426"/>
          <w:tab w:val="left" w:pos="567"/>
          <w:tab w:val="left" w:pos="851"/>
        </w:tabs>
        <w:spacing w:after="0"/>
        <w:ind w:left="142"/>
        <w:jc w:val="both"/>
        <w:rPr>
          <w:rFonts w:ascii="Times New Roman" w:hAnsi="Times New Roman" w:cs="Times New Roman"/>
          <w:snapToGrid w:val="0"/>
          <w:sz w:val="20"/>
          <w:szCs w:val="20"/>
        </w:rPr>
      </w:pPr>
      <w:r>
        <w:rPr>
          <w:rFonts w:ascii="Times New Roman" w:hAnsi="Times New Roman" w:cs="Times New Roman"/>
          <w:snapToGrid w:val="0"/>
          <w:sz w:val="20"/>
          <w:szCs w:val="20"/>
        </w:rPr>
        <w:tab/>
      </w:r>
      <w:r w:rsidR="003D0D13">
        <w:rPr>
          <w:rFonts w:ascii="Times New Roman" w:hAnsi="Times New Roman" w:cs="Times New Roman"/>
          <w:snapToGrid w:val="0"/>
          <w:sz w:val="20"/>
          <w:szCs w:val="20"/>
        </w:rPr>
        <w:tab/>
      </w:r>
      <w:r w:rsidR="00391869" w:rsidRPr="002F5F4F">
        <w:rPr>
          <w:rFonts w:ascii="Times New Roman" w:hAnsi="Times New Roman" w:cs="Times New Roman"/>
          <w:snapToGrid w:val="0"/>
          <w:sz w:val="20"/>
          <w:szCs w:val="20"/>
        </w:rPr>
        <w:t>Derslerimizde özel iş sağlığı ve güvenliği tedbirler alınmasını gerektirecek bir durum olmamakla beraber; okul idaresi tarafından belirlenen genel iş sağlığı ve güvenliği kurallarına uyulması konusunda azami gayret gösterilmesi değerlendirildi.</w:t>
      </w:r>
    </w:p>
    <w:p w14:paraId="71751517" w14:textId="6EC64EB5" w:rsidR="00C23EE8" w:rsidRPr="002F5F4F" w:rsidRDefault="00361D99" w:rsidP="00581470">
      <w:pPr>
        <w:tabs>
          <w:tab w:val="left" w:pos="426"/>
        </w:tabs>
        <w:spacing w:before="100" w:after="100"/>
        <w:ind w:left="142"/>
        <w:jc w:val="both"/>
        <w:rPr>
          <w:rFonts w:ascii="Times New Roman" w:hAnsi="Times New Roman" w:cs="Times New Roman"/>
          <w:b/>
          <w:bCs/>
          <w:snapToGrid w:val="0"/>
          <w:sz w:val="20"/>
          <w:szCs w:val="20"/>
        </w:rPr>
      </w:pPr>
      <w:r>
        <w:rPr>
          <w:rFonts w:ascii="Times New Roman" w:hAnsi="Times New Roman" w:cs="Times New Roman"/>
          <w:b/>
          <w:bCs/>
          <w:snapToGrid w:val="0"/>
          <w:sz w:val="20"/>
          <w:szCs w:val="20"/>
        </w:rPr>
        <w:t>16</w:t>
      </w:r>
      <w:r w:rsidR="00BF2E87" w:rsidRPr="002F5F4F">
        <w:rPr>
          <w:rFonts w:ascii="Times New Roman" w:hAnsi="Times New Roman" w:cs="Times New Roman"/>
          <w:b/>
          <w:bCs/>
          <w:snapToGrid w:val="0"/>
          <w:sz w:val="20"/>
          <w:szCs w:val="20"/>
        </w:rPr>
        <w:t>.</w:t>
      </w:r>
      <w:r w:rsidR="00BF2E87" w:rsidRPr="002F5F4F">
        <w:rPr>
          <w:rFonts w:ascii="Times New Roman" w:hAnsi="Times New Roman" w:cs="Times New Roman"/>
          <w:b/>
          <w:bCs/>
          <w:snapToGrid w:val="0"/>
          <w:sz w:val="20"/>
          <w:szCs w:val="20"/>
        </w:rPr>
        <w:tab/>
      </w:r>
      <w:r w:rsidR="00C23EE8" w:rsidRPr="002F5F4F">
        <w:rPr>
          <w:rFonts w:ascii="Times New Roman" w:hAnsi="Times New Roman" w:cs="Times New Roman"/>
          <w:b/>
          <w:bCs/>
          <w:snapToGrid w:val="0"/>
          <w:sz w:val="20"/>
          <w:szCs w:val="20"/>
        </w:rPr>
        <w:t>Kapanış</w:t>
      </w:r>
    </w:p>
    <w:p w14:paraId="56399B4F" w14:textId="73BFAD24" w:rsidR="00A44596" w:rsidRDefault="00C23EE8" w:rsidP="00581470">
      <w:pPr>
        <w:pStyle w:val="paraf"/>
        <w:tabs>
          <w:tab w:val="left" w:pos="426"/>
        </w:tabs>
        <w:spacing w:before="100" w:after="100" w:line="276" w:lineRule="auto"/>
        <w:ind w:left="142" w:right="-28" w:firstLine="0"/>
        <w:rPr>
          <w:rFonts w:ascii="Times New Roman" w:hAnsi="Times New Roman" w:cs="Times New Roman"/>
          <w:sz w:val="20"/>
          <w:szCs w:val="20"/>
        </w:rPr>
      </w:pPr>
      <w:r w:rsidRPr="002F5F4F">
        <w:rPr>
          <w:rFonts w:ascii="Times New Roman" w:hAnsi="Times New Roman" w:cs="Times New Roman"/>
          <w:sz w:val="20"/>
          <w:szCs w:val="20"/>
        </w:rPr>
        <w:t>Zümre başarılı bir eğitim öğretim dönemi dilek ve temennileriyle sona ermiştir.</w:t>
      </w:r>
      <w:r w:rsidR="008036DE">
        <w:rPr>
          <w:rFonts w:ascii="Times New Roman" w:hAnsi="Times New Roman" w:cs="Times New Roman"/>
          <w:sz w:val="20"/>
          <w:szCs w:val="20"/>
        </w:rPr>
        <w:t xml:space="preserve"> 09.02.2024</w:t>
      </w:r>
    </w:p>
    <w:p w14:paraId="2440F337" w14:textId="77777777" w:rsidR="008036DE" w:rsidRDefault="008036DE" w:rsidP="00581470">
      <w:pPr>
        <w:pStyle w:val="paraf"/>
        <w:tabs>
          <w:tab w:val="left" w:pos="426"/>
        </w:tabs>
        <w:spacing w:before="100" w:after="100" w:line="276" w:lineRule="auto"/>
        <w:ind w:left="142" w:right="-28" w:firstLine="0"/>
        <w:rPr>
          <w:rFonts w:ascii="Times New Roman" w:hAnsi="Times New Roman" w:cs="Times New Roman"/>
          <w:sz w:val="20"/>
          <w:szCs w:val="20"/>
        </w:rPr>
      </w:pPr>
    </w:p>
    <w:p w14:paraId="49C819EB" w14:textId="77777777" w:rsidR="008036DE" w:rsidRDefault="008036DE" w:rsidP="00581470">
      <w:pPr>
        <w:pStyle w:val="paraf"/>
        <w:tabs>
          <w:tab w:val="left" w:pos="426"/>
        </w:tabs>
        <w:spacing w:before="100" w:after="100" w:line="276" w:lineRule="auto"/>
        <w:ind w:left="142" w:right="-28" w:firstLine="0"/>
        <w:rPr>
          <w:rFonts w:ascii="Times New Roman" w:hAnsi="Times New Roman" w:cs="Times New Roman"/>
          <w:sz w:val="20"/>
          <w:szCs w:val="20"/>
        </w:rPr>
      </w:pPr>
    </w:p>
    <w:p w14:paraId="6F200616" w14:textId="77777777" w:rsidR="008036DE" w:rsidRPr="002F5F4F" w:rsidRDefault="008036DE" w:rsidP="00581470">
      <w:pPr>
        <w:pStyle w:val="paraf"/>
        <w:tabs>
          <w:tab w:val="left" w:pos="426"/>
        </w:tabs>
        <w:spacing w:before="100" w:after="100" w:line="276" w:lineRule="auto"/>
        <w:ind w:left="142" w:right="-28" w:firstLine="0"/>
        <w:rPr>
          <w:rFonts w:ascii="Times New Roman" w:hAnsi="Times New Roman" w:cs="Times New Roman"/>
          <w:sz w:val="20"/>
          <w:szCs w:val="20"/>
        </w:rPr>
      </w:pPr>
    </w:p>
    <w:p w14:paraId="19742453" w14:textId="3DC918A7" w:rsidR="00BF2E87" w:rsidRDefault="00BF2E87" w:rsidP="00575245">
      <w:pPr>
        <w:tabs>
          <w:tab w:val="left" w:pos="142"/>
          <w:tab w:val="left" w:pos="426"/>
          <w:tab w:val="left" w:pos="3168"/>
        </w:tabs>
        <w:spacing w:after="0"/>
        <w:rPr>
          <w:rFonts w:ascii="Times New Roman" w:hAnsi="Times New Roman" w:cs="Times New Roman"/>
          <w:sz w:val="20"/>
          <w:szCs w:val="20"/>
        </w:rPr>
      </w:pPr>
    </w:p>
    <w:p w14:paraId="73113380" w14:textId="388D588E" w:rsidR="008036DE" w:rsidRDefault="008036DE" w:rsidP="008036DE">
      <w:pPr>
        <w:tabs>
          <w:tab w:val="left" w:pos="142"/>
          <w:tab w:val="left" w:pos="426"/>
          <w:tab w:val="left" w:pos="3168"/>
        </w:tabs>
        <w:spacing w:after="0"/>
        <w:rPr>
          <w:rFonts w:ascii="Times New Roman" w:hAnsi="Times New Roman" w:cs="Times New Roman"/>
          <w:sz w:val="20"/>
          <w:szCs w:val="20"/>
        </w:rPr>
      </w:pPr>
      <w:r>
        <w:rPr>
          <w:rFonts w:ascii="Times New Roman" w:hAnsi="Times New Roman" w:cs="Times New Roman"/>
          <w:sz w:val="20"/>
          <w:szCs w:val="20"/>
        </w:rPr>
        <w:tab/>
        <w:t>Hasan KOLİP</w:t>
      </w:r>
      <w:r>
        <w:rPr>
          <w:rFonts w:ascii="Times New Roman" w:hAnsi="Times New Roman" w:cs="Times New Roman"/>
          <w:sz w:val="20"/>
          <w:szCs w:val="20"/>
        </w:rPr>
        <w:tab/>
        <w:t>Mustafa GÖKTAŞ</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386375">
        <w:rPr>
          <w:rFonts w:ascii="Times New Roman" w:hAnsi="Times New Roman" w:cs="Times New Roman"/>
          <w:sz w:val="20"/>
          <w:szCs w:val="20"/>
        </w:rPr>
        <w:t>Ali İhsan Özdemir</w:t>
      </w:r>
    </w:p>
    <w:p w14:paraId="0D9A48A1" w14:textId="3822D5C6" w:rsidR="008036DE" w:rsidRDefault="008036DE" w:rsidP="00575245">
      <w:pPr>
        <w:tabs>
          <w:tab w:val="left" w:pos="142"/>
          <w:tab w:val="left" w:pos="426"/>
          <w:tab w:val="left" w:pos="3168"/>
        </w:tabs>
        <w:spacing w:after="0"/>
        <w:rPr>
          <w:rFonts w:ascii="Times New Roman" w:hAnsi="Times New Roman" w:cs="Times New Roman"/>
          <w:sz w:val="20"/>
          <w:szCs w:val="20"/>
        </w:rPr>
      </w:pPr>
      <w:r>
        <w:rPr>
          <w:rFonts w:ascii="Times New Roman" w:hAnsi="Times New Roman" w:cs="Times New Roman"/>
          <w:sz w:val="20"/>
          <w:szCs w:val="20"/>
        </w:rPr>
        <w:tab/>
        <w:t>Zümre Başkanı</w:t>
      </w:r>
      <w:r>
        <w:rPr>
          <w:rFonts w:ascii="Times New Roman" w:hAnsi="Times New Roman" w:cs="Times New Roman"/>
          <w:sz w:val="20"/>
          <w:szCs w:val="20"/>
        </w:rPr>
        <w:tab/>
        <w:t>Kurul Yetkilisi</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İl Mem Gözlemcisi</w:t>
      </w:r>
    </w:p>
    <w:p w14:paraId="104F29F7" w14:textId="77777777" w:rsidR="008036DE" w:rsidRDefault="008036DE" w:rsidP="00575245">
      <w:pPr>
        <w:tabs>
          <w:tab w:val="left" w:pos="142"/>
          <w:tab w:val="left" w:pos="426"/>
          <w:tab w:val="left" w:pos="3168"/>
        </w:tabs>
        <w:spacing w:after="0"/>
        <w:rPr>
          <w:rFonts w:ascii="Times New Roman" w:hAnsi="Times New Roman" w:cs="Times New Roman"/>
          <w:sz w:val="20"/>
          <w:szCs w:val="20"/>
        </w:rPr>
      </w:pPr>
    </w:p>
    <w:p w14:paraId="3380F183" w14:textId="77777777" w:rsidR="008036DE" w:rsidRDefault="008036DE" w:rsidP="00575245">
      <w:pPr>
        <w:tabs>
          <w:tab w:val="left" w:pos="142"/>
          <w:tab w:val="left" w:pos="426"/>
          <w:tab w:val="left" w:pos="3168"/>
        </w:tabs>
        <w:spacing w:after="0"/>
        <w:rPr>
          <w:rFonts w:ascii="Times New Roman" w:hAnsi="Times New Roman" w:cs="Times New Roman"/>
          <w:sz w:val="20"/>
          <w:szCs w:val="20"/>
        </w:rPr>
      </w:pPr>
    </w:p>
    <w:p w14:paraId="3A1F6C95" w14:textId="77777777" w:rsidR="008036DE" w:rsidRDefault="008036DE" w:rsidP="00575245">
      <w:pPr>
        <w:tabs>
          <w:tab w:val="left" w:pos="142"/>
          <w:tab w:val="left" w:pos="426"/>
          <w:tab w:val="left" w:pos="3168"/>
        </w:tabs>
        <w:spacing w:after="0"/>
        <w:rPr>
          <w:rFonts w:ascii="Times New Roman" w:hAnsi="Times New Roman" w:cs="Times New Roman"/>
          <w:sz w:val="20"/>
          <w:szCs w:val="20"/>
        </w:rPr>
      </w:pPr>
    </w:p>
    <w:p w14:paraId="160143F2" w14:textId="77777777" w:rsidR="008036DE" w:rsidRDefault="008036DE" w:rsidP="00575245">
      <w:pPr>
        <w:tabs>
          <w:tab w:val="left" w:pos="142"/>
          <w:tab w:val="left" w:pos="426"/>
          <w:tab w:val="left" w:pos="3168"/>
        </w:tabs>
        <w:spacing w:after="0"/>
        <w:rPr>
          <w:rFonts w:ascii="Times New Roman" w:hAnsi="Times New Roman" w:cs="Times New Roman"/>
          <w:sz w:val="20"/>
          <w:szCs w:val="20"/>
        </w:rPr>
      </w:pPr>
    </w:p>
    <w:p w14:paraId="7434D64A" w14:textId="77777777" w:rsidR="008036DE" w:rsidRDefault="008036DE" w:rsidP="00575245">
      <w:pPr>
        <w:tabs>
          <w:tab w:val="left" w:pos="142"/>
          <w:tab w:val="left" w:pos="426"/>
          <w:tab w:val="left" w:pos="3168"/>
        </w:tabs>
        <w:spacing w:after="0"/>
        <w:rPr>
          <w:rFonts w:ascii="Times New Roman" w:hAnsi="Times New Roman" w:cs="Times New Roman"/>
          <w:sz w:val="20"/>
          <w:szCs w:val="20"/>
        </w:rPr>
      </w:pPr>
    </w:p>
    <w:p w14:paraId="6D6A191E" w14:textId="77777777" w:rsidR="008036DE" w:rsidRDefault="008036DE" w:rsidP="00575245">
      <w:pPr>
        <w:tabs>
          <w:tab w:val="left" w:pos="142"/>
          <w:tab w:val="left" w:pos="426"/>
          <w:tab w:val="left" w:pos="3168"/>
        </w:tabs>
        <w:spacing w:after="0"/>
        <w:rPr>
          <w:rFonts w:ascii="Times New Roman" w:hAnsi="Times New Roman" w:cs="Times New Roman"/>
          <w:sz w:val="20"/>
          <w:szCs w:val="20"/>
        </w:rPr>
      </w:pPr>
    </w:p>
    <w:p w14:paraId="6D8415B4" w14:textId="77777777" w:rsidR="008036DE" w:rsidRDefault="008036DE" w:rsidP="00575245">
      <w:pPr>
        <w:tabs>
          <w:tab w:val="left" w:pos="142"/>
          <w:tab w:val="left" w:pos="426"/>
          <w:tab w:val="left" w:pos="3168"/>
        </w:tabs>
        <w:spacing w:after="0"/>
        <w:rPr>
          <w:rFonts w:ascii="Times New Roman" w:hAnsi="Times New Roman" w:cs="Times New Roman"/>
          <w:sz w:val="20"/>
          <w:szCs w:val="20"/>
        </w:rPr>
      </w:pPr>
    </w:p>
    <w:p w14:paraId="114ABCC3" w14:textId="77777777" w:rsidR="008036DE" w:rsidRDefault="008036DE" w:rsidP="00575245">
      <w:pPr>
        <w:tabs>
          <w:tab w:val="left" w:pos="142"/>
          <w:tab w:val="left" w:pos="426"/>
          <w:tab w:val="left" w:pos="3168"/>
        </w:tabs>
        <w:spacing w:after="0"/>
        <w:rPr>
          <w:rFonts w:ascii="Times New Roman" w:hAnsi="Times New Roman" w:cs="Times New Roman"/>
          <w:sz w:val="20"/>
          <w:szCs w:val="20"/>
        </w:rPr>
      </w:pPr>
    </w:p>
    <w:p w14:paraId="373CC871" w14:textId="77777777" w:rsidR="008036DE" w:rsidRDefault="008036DE" w:rsidP="00575245">
      <w:pPr>
        <w:tabs>
          <w:tab w:val="left" w:pos="142"/>
          <w:tab w:val="left" w:pos="426"/>
          <w:tab w:val="left" w:pos="3168"/>
        </w:tabs>
        <w:spacing w:after="0"/>
        <w:rPr>
          <w:rFonts w:ascii="Times New Roman" w:hAnsi="Times New Roman" w:cs="Times New Roman"/>
          <w:sz w:val="20"/>
          <w:szCs w:val="20"/>
        </w:rPr>
      </w:pPr>
    </w:p>
    <w:p w14:paraId="0D2E7A6E" w14:textId="77777777" w:rsidR="008036DE" w:rsidRDefault="008036DE" w:rsidP="00575245">
      <w:pPr>
        <w:tabs>
          <w:tab w:val="left" w:pos="142"/>
          <w:tab w:val="left" w:pos="426"/>
          <w:tab w:val="left" w:pos="3168"/>
        </w:tabs>
        <w:spacing w:after="0"/>
        <w:rPr>
          <w:rFonts w:ascii="Times New Roman" w:hAnsi="Times New Roman" w:cs="Times New Roman"/>
          <w:sz w:val="20"/>
          <w:szCs w:val="20"/>
        </w:rPr>
      </w:pPr>
      <w:bookmarkStart w:id="0" w:name="_GoBack"/>
      <w:bookmarkEnd w:id="0"/>
    </w:p>
    <w:p w14:paraId="79331801" w14:textId="77777777" w:rsidR="008036DE" w:rsidRDefault="008036DE" w:rsidP="00575245">
      <w:pPr>
        <w:tabs>
          <w:tab w:val="left" w:pos="142"/>
          <w:tab w:val="left" w:pos="426"/>
          <w:tab w:val="left" w:pos="3168"/>
        </w:tabs>
        <w:spacing w:after="0"/>
        <w:rPr>
          <w:rFonts w:ascii="Times New Roman" w:hAnsi="Times New Roman" w:cs="Times New Roman"/>
          <w:sz w:val="20"/>
          <w:szCs w:val="20"/>
        </w:rPr>
      </w:pPr>
    </w:p>
    <w:p w14:paraId="29A8B1C7" w14:textId="77777777" w:rsidR="008036DE" w:rsidRDefault="008036DE" w:rsidP="00575245">
      <w:pPr>
        <w:tabs>
          <w:tab w:val="left" w:pos="142"/>
          <w:tab w:val="left" w:pos="426"/>
          <w:tab w:val="left" w:pos="3168"/>
        </w:tabs>
        <w:spacing w:after="0"/>
        <w:rPr>
          <w:rFonts w:ascii="Times New Roman" w:hAnsi="Times New Roman" w:cs="Times New Roman"/>
          <w:sz w:val="20"/>
          <w:szCs w:val="20"/>
        </w:rPr>
      </w:pPr>
    </w:p>
    <w:p w14:paraId="1901BB2A" w14:textId="77777777" w:rsidR="008036DE" w:rsidRDefault="008036DE" w:rsidP="00575245">
      <w:pPr>
        <w:tabs>
          <w:tab w:val="left" w:pos="142"/>
          <w:tab w:val="left" w:pos="426"/>
          <w:tab w:val="left" w:pos="3168"/>
        </w:tabs>
        <w:spacing w:after="0"/>
        <w:rPr>
          <w:rFonts w:ascii="Times New Roman" w:hAnsi="Times New Roman" w:cs="Times New Roman"/>
          <w:sz w:val="20"/>
          <w:szCs w:val="20"/>
        </w:rPr>
      </w:pPr>
    </w:p>
    <w:p w14:paraId="30D4FAFB" w14:textId="77777777" w:rsidR="008036DE" w:rsidRDefault="008036DE" w:rsidP="00575245">
      <w:pPr>
        <w:tabs>
          <w:tab w:val="left" w:pos="142"/>
          <w:tab w:val="left" w:pos="426"/>
          <w:tab w:val="left" w:pos="3168"/>
        </w:tabs>
        <w:spacing w:after="0"/>
        <w:rPr>
          <w:rFonts w:ascii="Times New Roman" w:hAnsi="Times New Roman" w:cs="Times New Roman"/>
          <w:sz w:val="20"/>
          <w:szCs w:val="20"/>
        </w:rPr>
      </w:pPr>
    </w:p>
    <w:p w14:paraId="0FEEE9DC" w14:textId="77777777" w:rsidR="008036DE" w:rsidRDefault="008036DE" w:rsidP="00575245">
      <w:pPr>
        <w:tabs>
          <w:tab w:val="left" w:pos="142"/>
          <w:tab w:val="left" w:pos="426"/>
          <w:tab w:val="left" w:pos="3168"/>
        </w:tabs>
        <w:spacing w:after="0"/>
        <w:rPr>
          <w:rFonts w:ascii="Times New Roman" w:hAnsi="Times New Roman" w:cs="Times New Roman"/>
          <w:sz w:val="20"/>
          <w:szCs w:val="20"/>
        </w:rPr>
      </w:pPr>
    </w:p>
    <w:p w14:paraId="7FD711E4" w14:textId="77777777" w:rsidR="008036DE" w:rsidRDefault="008036DE" w:rsidP="00575245">
      <w:pPr>
        <w:tabs>
          <w:tab w:val="left" w:pos="142"/>
          <w:tab w:val="left" w:pos="426"/>
          <w:tab w:val="left" w:pos="3168"/>
        </w:tabs>
        <w:spacing w:after="0"/>
        <w:rPr>
          <w:rFonts w:ascii="Times New Roman" w:hAnsi="Times New Roman" w:cs="Times New Roman"/>
          <w:sz w:val="20"/>
          <w:szCs w:val="20"/>
        </w:rPr>
      </w:pPr>
    </w:p>
    <w:p w14:paraId="5412A499" w14:textId="018E84D3" w:rsidR="008036DE" w:rsidRDefault="008036DE" w:rsidP="00575245">
      <w:pPr>
        <w:tabs>
          <w:tab w:val="left" w:pos="142"/>
          <w:tab w:val="left" w:pos="426"/>
          <w:tab w:val="left" w:pos="3168"/>
        </w:tabs>
        <w:spacing w:after="0"/>
        <w:rPr>
          <w:rFonts w:ascii="Times New Roman" w:hAnsi="Times New Roman" w:cs="Times New Roman"/>
          <w:sz w:val="20"/>
          <w:szCs w:val="20"/>
        </w:rPr>
      </w:pPr>
      <w:r>
        <w:rPr>
          <w:rFonts w:ascii="Times New Roman" w:hAnsi="Times New Roman" w:cs="Times New Roman"/>
          <w:sz w:val="20"/>
          <w:szCs w:val="20"/>
        </w:rPr>
        <w:t>EKLER:</w:t>
      </w:r>
    </w:p>
    <w:p w14:paraId="7A8333BA" w14:textId="7D8FAB67" w:rsidR="008036DE" w:rsidRDefault="008036DE" w:rsidP="00575245">
      <w:pPr>
        <w:tabs>
          <w:tab w:val="left" w:pos="142"/>
          <w:tab w:val="left" w:pos="426"/>
          <w:tab w:val="left" w:pos="3168"/>
        </w:tabs>
        <w:spacing w:after="0"/>
        <w:rPr>
          <w:rFonts w:ascii="Times New Roman" w:hAnsi="Times New Roman" w:cs="Times New Roman"/>
          <w:sz w:val="20"/>
          <w:szCs w:val="20"/>
        </w:rPr>
      </w:pPr>
      <w:r>
        <w:rPr>
          <w:rFonts w:ascii="Times New Roman" w:hAnsi="Times New Roman" w:cs="Times New Roman"/>
          <w:sz w:val="20"/>
          <w:szCs w:val="20"/>
        </w:rPr>
        <w:t>İmza Sirküsü</w:t>
      </w:r>
    </w:p>
    <w:p w14:paraId="6841840B" w14:textId="16D9FC6D" w:rsidR="008036DE" w:rsidRPr="002F5F4F" w:rsidRDefault="008036DE" w:rsidP="00575245">
      <w:pPr>
        <w:tabs>
          <w:tab w:val="left" w:pos="142"/>
          <w:tab w:val="left" w:pos="426"/>
          <w:tab w:val="left" w:pos="3168"/>
        </w:tabs>
        <w:spacing w:after="0"/>
        <w:rPr>
          <w:rFonts w:ascii="Times New Roman" w:hAnsi="Times New Roman" w:cs="Times New Roman"/>
          <w:sz w:val="20"/>
          <w:szCs w:val="20"/>
        </w:rPr>
      </w:pPr>
      <w:r>
        <w:rPr>
          <w:rFonts w:ascii="Times New Roman" w:hAnsi="Times New Roman" w:cs="Times New Roman"/>
          <w:sz w:val="20"/>
          <w:szCs w:val="20"/>
        </w:rPr>
        <w:t>Konu-Soru Kazanım Tabloları</w:t>
      </w:r>
    </w:p>
    <w:sectPr w:rsidR="008036DE" w:rsidRPr="002F5F4F" w:rsidSect="00EE74D5">
      <w:type w:val="continuous"/>
      <w:pgSz w:w="11906" w:h="16838"/>
      <w:pgMar w:top="851" w:right="991" w:bottom="567" w:left="993" w:header="708" w:footer="38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09FE38" w14:textId="77777777" w:rsidR="007E78A8" w:rsidRDefault="007E78A8" w:rsidP="00CD2958">
      <w:pPr>
        <w:spacing w:after="0" w:line="240" w:lineRule="auto"/>
      </w:pPr>
      <w:r>
        <w:separator/>
      </w:r>
    </w:p>
  </w:endnote>
  <w:endnote w:type="continuationSeparator" w:id="0">
    <w:p w14:paraId="58B15881" w14:textId="77777777" w:rsidR="007E78A8" w:rsidRDefault="007E78A8" w:rsidP="00CD2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Verdana">
    <w:panose1 w:val="020B0604030504040204"/>
    <w:charset w:val="A2"/>
    <w:family w:val="swiss"/>
    <w:pitch w:val="variable"/>
    <w:sig w:usb0="A0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Microsoft JhengHei">
    <w:panose1 w:val="020B0604030504040204"/>
    <w:charset w:val="88"/>
    <w:family w:val="swiss"/>
    <w:pitch w:val="variable"/>
    <w:sig w:usb0="000002A7" w:usb1="28CF4400" w:usb2="00000016" w:usb3="00000000" w:csb0="00100009" w:csb1="00000000"/>
  </w:font>
  <w:font w:name="MyriadPro">
    <w:altName w:val="Cambri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9DFCC8" w14:textId="77777777" w:rsidR="007E78A8" w:rsidRDefault="007E78A8" w:rsidP="00CD2958">
      <w:pPr>
        <w:spacing w:after="0" w:line="240" w:lineRule="auto"/>
      </w:pPr>
      <w:r>
        <w:separator/>
      </w:r>
    </w:p>
  </w:footnote>
  <w:footnote w:type="continuationSeparator" w:id="0">
    <w:p w14:paraId="25A13179" w14:textId="77777777" w:rsidR="007E78A8" w:rsidRDefault="007E78A8" w:rsidP="00CD29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57CF6"/>
    <w:multiLevelType w:val="hybridMultilevel"/>
    <w:tmpl w:val="EAD8E39A"/>
    <w:lvl w:ilvl="0" w:tplc="76F4D946">
      <w:start w:val="1"/>
      <w:numFmt w:val="decimal"/>
      <w:lvlText w:val="%1."/>
      <w:lvlJc w:val="left"/>
      <w:pPr>
        <w:ind w:left="720" w:hanging="360"/>
      </w:pPr>
      <w:rPr>
        <w:b/>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4D4728C"/>
    <w:multiLevelType w:val="hybridMultilevel"/>
    <w:tmpl w:val="502CF9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
    <w:nsid w:val="0775516B"/>
    <w:multiLevelType w:val="hybridMultilevel"/>
    <w:tmpl w:val="9EFA75DC"/>
    <w:lvl w:ilvl="0" w:tplc="04090011">
      <w:start w:val="1"/>
      <w:numFmt w:val="decimal"/>
      <w:lvlText w:val="%1)"/>
      <w:lvlJc w:val="left"/>
      <w:pPr>
        <w:ind w:left="1146" w:hanging="360"/>
      </w:pPr>
    </w:lvl>
    <w:lvl w:ilvl="1" w:tplc="041F0019" w:tentative="1">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3">
    <w:nsid w:val="0E0D32D2"/>
    <w:multiLevelType w:val="hybridMultilevel"/>
    <w:tmpl w:val="EC74A0A6"/>
    <w:lvl w:ilvl="0" w:tplc="97C2586E">
      <w:start w:val="1"/>
      <w:numFmt w:val="decimal"/>
      <w:lvlText w:val="%1)"/>
      <w:lvlJc w:val="left"/>
      <w:pPr>
        <w:ind w:left="1004" w:hanging="360"/>
      </w:pPr>
      <w:rPr>
        <w:b w:val="0"/>
        <w:bCs w:val="0"/>
      </w:r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4">
    <w:nsid w:val="1094233E"/>
    <w:multiLevelType w:val="hybridMultilevel"/>
    <w:tmpl w:val="39586C60"/>
    <w:lvl w:ilvl="0" w:tplc="3098932E">
      <w:start w:val="1"/>
      <w:numFmt w:val="decimal"/>
      <w:lvlText w:val="%1)"/>
      <w:lvlJc w:val="left"/>
      <w:pPr>
        <w:ind w:left="644" w:hanging="360"/>
      </w:pPr>
      <w:rPr>
        <w:b w:val="0"/>
        <w:bCs/>
        <w:sz w:val="22"/>
        <w:szCs w:val="22"/>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5">
    <w:nsid w:val="126A1B63"/>
    <w:multiLevelType w:val="hybridMultilevel"/>
    <w:tmpl w:val="55AE7936"/>
    <w:lvl w:ilvl="0" w:tplc="041F000F">
      <w:start w:val="7"/>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47C03CA"/>
    <w:multiLevelType w:val="hybridMultilevel"/>
    <w:tmpl w:val="59348510"/>
    <w:lvl w:ilvl="0" w:tplc="041F000F">
      <w:start w:val="5"/>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16A2683D"/>
    <w:multiLevelType w:val="hybridMultilevel"/>
    <w:tmpl w:val="6470ABBE"/>
    <w:lvl w:ilvl="0" w:tplc="077A441C">
      <w:start w:val="1"/>
      <w:numFmt w:val="decimal"/>
      <w:lvlText w:val="%1)"/>
      <w:lvlJc w:val="left"/>
      <w:pPr>
        <w:ind w:left="1004" w:hanging="360"/>
      </w:pPr>
      <w:rPr>
        <w:b w:val="0"/>
        <w:i w:val="0"/>
        <w:sz w:val="22"/>
      </w:r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8">
    <w:nsid w:val="1C872324"/>
    <w:multiLevelType w:val="hybridMultilevel"/>
    <w:tmpl w:val="C81EA3A6"/>
    <w:lvl w:ilvl="0" w:tplc="041F0011">
      <w:start w:val="1"/>
      <w:numFmt w:val="decimal"/>
      <w:lvlText w:val="%1)"/>
      <w:lvlJc w:val="left"/>
      <w:pPr>
        <w:ind w:left="1146" w:hanging="360"/>
      </w:pPr>
    </w:lvl>
    <w:lvl w:ilvl="1" w:tplc="041F0019" w:tentative="1">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9">
    <w:nsid w:val="1E573357"/>
    <w:multiLevelType w:val="hybridMultilevel"/>
    <w:tmpl w:val="7FE87A16"/>
    <w:lvl w:ilvl="0" w:tplc="041F0011">
      <w:start w:val="1"/>
      <w:numFmt w:val="decimal"/>
      <w:lvlText w:val="%1)"/>
      <w:lvlJc w:val="left"/>
      <w:pPr>
        <w:ind w:left="1145" w:hanging="360"/>
      </w:pPr>
    </w:lvl>
    <w:lvl w:ilvl="1" w:tplc="041F0019" w:tentative="1">
      <w:start w:val="1"/>
      <w:numFmt w:val="lowerLetter"/>
      <w:lvlText w:val="%2."/>
      <w:lvlJc w:val="left"/>
      <w:pPr>
        <w:ind w:left="1865" w:hanging="360"/>
      </w:pPr>
    </w:lvl>
    <w:lvl w:ilvl="2" w:tplc="041F001B" w:tentative="1">
      <w:start w:val="1"/>
      <w:numFmt w:val="lowerRoman"/>
      <w:lvlText w:val="%3."/>
      <w:lvlJc w:val="right"/>
      <w:pPr>
        <w:ind w:left="2585" w:hanging="180"/>
      </w:pPr>
    </w:lvl>
    <w:lvl w:ilvl="3" w:tplc="041F000F" w:tentative="1">
      <w:start w:val="1"/>
      <w:numFmt w:val="decimal"/>
      <w:lvlText w:val="%4."/>
      <w:lvlJc w:val="left"/>
      <w:pPr>
        <w:ind w:left="3305" w:hanging="360"/>
      </w:pPr>
    </w:lvl>
    <w:lvl w:ilvl="4" w:tplc="041F0019" w:tentative="1">
      <w:start w:val="1"/>
      <w:numFmt w:val="lowerLetter"/>
      <w:lvlText w:val="%5."/>
      <w:lvlJc w:val="left"/>
      <w:pPr>
        <w:ind w:left="4025" w:hanging="360"/>
      </w:pPr>
    </w:lvl>
    <w:lvl w:ilvl="5" w:tplc="041F001B" w:tentative="1">
      <w:start w:val="1"/>
      <w:numFmt w:val="lowerRoman"/>
      <w:lvlText w:val="%6."/>
      <w:lvlJc w:val="right"/>
      <w:pPr>
        <w:ind w:left="4745" w:hanging="180"/>
      </w:pPr>
    </w:lvl>
    <w:lvl w:ilvl="6" w:tplc="041F000F" w:tentative="1">
      <w:start w:val="1"/>
      <w:numFmt w:val="decimal"/>
      <w:lvlText w:val="%7."/>
      <w:lvlJc w:val="left"/>
      <w:pPr>
        <w:ind w:left="5465" w:hanging="360"/>
      </w:pPr>
    </w:lvl>
    <w:lvl w:ilvl="7" w:tplc="041F0019" w:tentative="1">
      <w:start w:val="1"/>
      <w:numFmt w:val="lowerLetter"/>
      <w:lvlText w:val="%8."/>
      <w:lvlJc w:val="left"/>
      <w:pPr>
        <w:ind w:left="6185" w:hanging="360"/>
      </w:pPr>
    </w:lvl>
    <w:lvl w:ilvl="8" w:tplc="041F001B" w:tentative="1">
      <w:start w:val="1"/>
      <w:numFmt w:val="lowerRoman"/>
      <w:lvlText w:val="%9."/>
      <w:lvlJc w:val="right"/>
      <w:pPr>
        <w:ind w:left="6905" w:hanging="180"/>
      </w:pPr>
    </w:lvl>
  </w:abstractNum>
  <w:abstractNum w:abstractNumId="10">
    <w:nsid w:val="20FC15BB"/>
    <w:multiLevelType w:val="hybridMultilevel"/>
    <w:tmpl w:val="92EC154C"/>
    <w:lvl w:ilvl="0" w:tplc="0409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28CD0474"/>
    <w:multiLevelType w:val="hybridMultilevel"/>
    <w:tmpl w:val="B6322082"/>
    <w:lvl w:ilvl="0" w:tplc="041F0011">
      <w:start w:val="1"/>
      <w:numFmt w:val="decimal"/>
      <w:lvlText w:val="%1)"/>
      <w:lvlJc w:val="left"/>
      <w:pPr>
        <w:ind w:left="1146" w:hanging="360"/>
      </w:pPr>
    </w:lvl>
    <w:lvl w:ilvl="1" w:tplc="995E1DA2">
      <w:start w:val="1"/>
      <w:numFmt w:val="decimal"/>
      <w:lvlText w:val="%2-"/>
      <w:lvlJc w:val="left"/>
      <w:pPr>
        <w:ind w:left="1866" w:hanging="360"/>
      </w:pPr>
      <w:rPr>
        <w:rFonts w:hint="default"/>
      </w:r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12">
    <w:nsid w:val="29C526E9"/>
    <w:multiLevelType w:val="hybridMultilevel"/>
    <w:tmpl w:val="E076C526"/>
    <w:lvl w:ilvl="0" w:tplc="041F000F">
      <w:start w:val="1"/>
      <w:numFmt w:val="decimal"/>
      <w:lvlText w:val="%1."/>
      <w:lvlJc w:val="left"/>
      <w:pPr>
        <w:ind w:left="1146" w:hanging="360"/>
      </w:pPr>
    </w:lvl>
    <w:lvl w:ilvl="1" w:tplc="041F0019" w:tentative="1">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13">
    <w:nsid w:val="402E616D"/>
    <w:multiLevelType w:val="hybridMultilevel"/>
    <w:tmpl w:val="EF70219E"/>
    <w:lvl w:ilvl="0" w:tplc="D496F670">
      <w:start w:val="1"/>
      <w:numFmt w:val="decimal"/>
      <w:lvlText w:val="%1)"/>
      <w:lvlJc w:val="left"/>
      <w:pPr>
        <w:ind w:left="1430" w:hanging="360"/>
      </w:pPr>
      <w:rPr>
        <w:b w:val="0"/>
        <w:i w:val="0"/>
        <w:iCs w:val="0"/>
        <w:sz w:val="22"/>
        <w:szCs w:val="22"/>
      </w:rPr>
    </w:lvl>
    <w:lvl w:ilvl="1" w:tplc="041F0019" w:tentative="1">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14">
    <w:nsid w:val="473F092C"/>
    <w:multiLevelType w:val="hybridMultilevel"/>
    <w:tmpl w:val="744E4C16"/>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47A54D8F"/>
    <w:multiLevelType w:val="hybridMultilevel"/>
    <w:tmpl w:val="9992177C"/>
    <w:lvl w:ilvl="0" w:tplc="3222ABAA">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nsid w:val="47A7069F"/>
    <w:multiLevelType w:val="hybridMultilevel"/>
    <w:tmpl w:val="6DBC4764"/>
    <w:lvl w:ilvl="0" w:tplc="041F000F">
      <w:start w:val="1"/>
      <w:numFmt w:val="decimal"/>
      <w:lvlText w:val="%1."/>
      <w:lvlJc w:val="left"/>
      <w:pPr>
        <w:ind w:left="1146" w:hanging="360"/>
      </w:pPr>
    </w:lvl>
    <w:lvl w:ilvl="1" w:tplc="041F0019" w:tentative="1">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17">
    <w:nsid w:val="51F567CD"/>
    <w:multiLevelType w:val="hybridMultilevel"/>
    <w:tmpl w:val="DFB854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56303818"/>
    <w:multiLevelType w:val="hybridMultilevel"/>
    <w:tmpl w:val="B6322082"/>
    <w:lvl w:ilvl="0" w:tplc="041F0011">
      <w:start w:val="1"/>
      <w:numFmt w:val="decimal"/>
      <w:lvlText w:val="%1)"/>
      <w:lvlJc w:val="left"/>
      <w:pPr>
        <w:ind w:left="1146" w:hanging="360"/>
      </w:pPr>
    </w:lvl>
    <w:lvl w:ilvl="1" w:tplc="995E1DA2">
      <w:start w:val="1"/>
      <w:numFmt w:val="decimal"/>
      <w:lvlText w:val="%2-"/>
      <w:lvlJc w:val="left"/>
      <w:pPr>
        <w:ind w:left="1866" w:hanging="360"/>
      </w:pPr>
      <w:rPr>
        <w:rFonts w:hint="default"/>
      </w:r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19">
    <w:nsid w:val="56ED77E9"/>
    <w:multiLevelType w:val="hybridMultilevel"/>
    <w:tmpl w:val="E770683C"/>
    <w:lvl w:ilvl="0" w:tplc="041F0011">
      <w:start w:val="1"/>
      <w:numFmt w:val="decimal"/>
      <w:lvlText w:val="%1)"/>
      <w:lvlJc w:val="left"/>
      <w:pPr>
        <w:ind w:left="862" w:hanging="360"/>
      </w:p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20">
    <w:nsid w:val="57257A8F"/>
    <w:multiLevelType w:val="hybridMultilevel"/>
    <w:tmpl w:val="4D74BD22"/>
    <w:lvl w:ilvl="0" w:tplc="4BAED14C">
      <w:start w:val="1"/>
      <w:numFmt w:val="decimal"/>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67AB66D8"/>
    <w:multiLevelType w:val="hybridMultilevel"/>
    <w:tmpl w:val="744E4C16"/>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68585216"/>
    <w:multiLevelType w:val="hybridMultilevel"/>
    <w:tmpl w:val="B5DE8176"/>
    <w:lvl w:ilvl="0" w:tplc="041F0011">
      <w:start w:val="1"/>
      <w:numFmt w:val="decimal"/>
      <w:lvlText w:val="%1)"/>
      <w:lvlJc w:val="left"/>
      <w:pPr>
        <w:ind w:left="1004" w:hanging="360"/>
      </w:p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23">
    <w:nsid w:val="6C4142C5"/>
    <w:multiLevelType w:val="hybridMultilevel"/>
    <w:tmpl w:val="E5987984"/>
    <w:lvl w:ilvl="0" w:tplc="230612E2">
      <w:start w:val="1"/>
      <w:numFmt w:val="decimal"/>
      <w:lvlText w:val="%1."/>
      <w:lvlJc w:val="left"/>
      <w:pPr>
        <w:ind w:left="720" w:hanging="360"/>
      </w:pPr>
      <w:rPr>
        <w:rFonts w:hint="default"/>
        <w:b/>
        <w:bCs/>
        <w:sz w:val="22"/>
        <w:szCs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6E823CDC"/>
    <w:multiLevelType w:val="hybridMultilevel"/>
    <w:tmpl w:val="F4667468"/>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6EAD41B5"/>
    <w:multiLevelType w:val="hybridMultilevel"/>
    <w:tmpl w:val="008C4CF6"/>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26">
    <w:nsid w:val="704B2C1E"/>
    <w:multiLevelType w:val="hybridMultilevel"/>
    <w:tmpl w:val="41F4BE28"/>
    <w:lvl w:ilvl="0" w:tplc="A2D8A2A0">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717A1FDD"/>
    <w:multiLevelType w:val="hybridMultilevel"/>
    <w:tmpl w:val="542C7AA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79E21FE9"/>
    <w:multiLevelType w:val="hybridMultilevel"/>
    <w:tmpl w:val="744E4C16"/>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nsid w:val="7C785172"/>
    <w:multiLevelType w:val="hybridMultilevel"/>
    <w:tmpl w:val="9A066A3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0">
    <w:nsid w:val="7DBB3999"/>
    <w:multiLevelType w:val="hybridMultilevel"/>
    <w:tmpl w:val="C7104940"/>
    <w:lvl w:ilvl="0" w:tplc="041F0011">
      <w:start w:val="1"/>
      <w:numFmt w:val="decimal"/>
      <w:lvlText w:val="%1)"/>
      <w:lvlJc w:val="left"/>
      <w:pPr>
        <w:ind w:left="1004" w:hanging="360"/>
      </w:p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num w:numId="1">
    <w:abstractNumId w:val="23"/>
  </w:num>
  <w:num w:numId="2">
    <w:abstractNumId w:val="20"/>
  </w:num>
  <w:num w:numId="3">
    <w:abstractNumId w:val="4"/>
  </w:num>
  <w:num w:numId="4">
    <w:abstractNumId w:val="11"/>
  </w:num>
  <w:num w:numId="5">
    <w:abstractNumId w:val="13"/>
  </w:num>
  <w:num w:numId="6">
    <w:abstractNumId w:val="0"/>
  </w:num>
  <w:num w:numId="7">
    <w:abstractNumId w:val="26"/>
  </w:num>
  <w:num w:numId="8">
    <w:abstractNumId w:val="3"/>
  </w:num>
  <w:num w:numId="9">
    <w:abstractNumId w:val="30"/>
  </w:num>
  <w:num w:numId="10">
    <w:abstractNumId w:val="7"/>
  </w:num>
  <w:num w:numId="11">
    <w:abstractNumId w:val="22"/>
  </w:num>
  <w:num w:numId="12">
    <w:abstractNumId w:val="10"/>
  </w:num>
  <w:num w:numId="13">
    <w:abstractNumId w:val="2"/>
  </w:num>
  <w:num w:numId="14">
    <w:abstractNumId w:val="12"/>
  </w:num>
  <w:num w:numId="15">
    <w:abstractNumId w:val="16"/>
  </w:num>
  <w:num w:numId="16">
    <w:abstractNumId w:val="8"/>
  </w:num>
  <w:num w:numId="17">
    <w:abstractNumId w:val="19"/>
  </w:num>
  <w:num w:numId="18">
    <w:abstractNumId w:val="27"/>
  </w:num>
  <w:num w:numId="19">
    <w:abstractNumId w:val="9"/>
  </w:num>
  <w:num w:numId="20">
    <w:abstractNumId w:val="24"/>
  </w:num>
  <w:num w:numId="21">
    <w:abstractNumId w:val="18"/>
  </w:num>
  <w:num w:numId="22">
    <w:abstractNumId w:val="6"/>
  </w:num>
  <w:num w:numId="23">
    <w:abstractNumId w:val="5"/>
  </w:num>
  <w:num w:numId="24">
    <w:abstractNumId w:val="15"/>
  </w:num>
  <w:num w:numId="25">
    <w:abstractNumId w:val="14"/>
  </w:num>
  <w:num w:numId="26">
    <w:abstractNumId w:val="17"/>
  </w:num>
  <w:num w:numId="27">
    <w:abstractNumId w:val="21"/>
  </w:num>
  <w:num w:numId="28">
    <w:abstractNumId w:val="29"/>
  </w:num>
  <w:num w:numId="29">
    <w:abstractNumId w:val="1"/>
  </w:num>
  <w:num w:numId="30">
    <w:abstractNumId w:val="28"/>
  </w:num>
  <w:num w:numId="31">
    <w:abstractNumId w:val="2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9E4E1A"/>
    <w:rsid w:val="00002E01"/>
    <w:rsid w:val="00004A1B"/>
    <w:rsid w:val="0000593A"/>
    <w:rsid w:val="00012A57"/>
    <w:rsid w:val="000354A1"/>
    <w:rsid w:val="0003566D"/>
    <w:rsid w:val="00044DFC"/>
    <w:rsid w:val="00046EB7"/>
    <w:rsid w:val="00055808"/>
    <w:rsid w:val="00071A93"/>
    <w:rsid w:val="00092624"/>
    <w:rsid w:val="00093915"/>
    <w:rsid w:val="000A6BD6"/>
    <w:rsid w:val="000F158F"/>
    <w:rsid w:val="00102A75"/>
    <w:rsid w:val="001209F8"/>
    <w:rsid w:val="00133A3D"/>
    <w:rsid w:val="00144B6B"/>
    <w:rsid w:val="00157113"/>
    <w:rsid w:val="001A26BC"/>
    <w:rsid w:val="001A55DC"/>
    <w:rsid w:val="001B0C57"/>
    <w:rsid w:val="001C1DB5"/>
    <w:rsid w:val="001D14F2"/>
    <w:rsid w:val="001D4E91"/>
    <w:rsid w:val="001E4E30"/>
    <w:rsid w:val="00222A99"/>
    <w:rsid w:val="00227693"/>
    <w:rsid w:val="00230813"/>
    <w:rsid w:val="00255567"/>
    <w:rsid w:val="0026110E"/>
    <w:rsid w:val="0027302A"/>
    <w:rsid w:val="00273280"/>
    <w:rsid w:val="00277953"/>
    <w:rsid w:val="002A42AD"/>
    <w:rsid w:val="002A663E"/>
    <w:rsid w:val="002B1BCC"/>
    <w:rsid w:val="002B43C5"/>
    <w:rsid w:val="002B56EE"/>
    <w:rsid w:val="002F4145"/>
    <w:rsid w:val="002F5F4F"/>
    <w:rsid w:val="00302A52"/>
    <w:rsid w:val="00305D6D"/>
    <w:rsid w:val="0031021F"/>
    <w:rsid w:val="00321A6F"/>
    <w:rsid w:val="003335D0"/>
    <w:rsid w:val="00333CA0"/>
    <w:rsid w:val="00341064"/>
    <w:rsid w:val="003514CC"/>
    <w:rsid w:val="0035440E"/>
    <w:rsid w:val="00356281"/>
    <w:rsid w:val="00361D99"/>
    <w:rsid w:val="003639E0"/>
    <w:rsid w:val="00366767"/>
    <w:rsid w:val="00370343"/>
    <w:rsid w:val="00372A95"/>
    <w:rsid w:val="00386375"/>
    <w:rsid w:val="00386475"/>
    <w:rsid w:val="00390C5B"/>
    <w:rsid w:val="00391869"/>
    <w:rsid w:val="003957EE"/>
    <w:rsid w:val="003A2786"/>
    <w:rsid w:val="003A6250"/>
    <w:rsid w:val="003C0EDF"/>
    <w:rsid w:val="003D0D13"/>
    <w:rsid w:val="003D2E48"/>
    <w:rsid w:val="003E1AE8"/>
    <w:rsid w:val="003E6F86"/>
    <w:rsid w:val="003F027C"/>
    <w:rsid w:val="00401D83"/>
    <w:rsid w:val="00402B1D"/>
    <w:rsid w:val="00411565"/>
    <w:rsid w:val="00414BC2"/>
    <w:rsid w:val="004235BD"/>
    <w:rsid w:val="0042741F"/>
    <w:rsid w:val="00427CAC"/>
    <w:rsid w:val="00442929"/>
    <w:rsid w:val="0045353A"/>
    <w:rsid w:val="00456180"/>
    <w:rsid w:val="0046380C"/>
    <w:rsid w:val="00480813"/>
    <w:rsid w:val="00481AD1"/>
    <w:rsid w:val="004A7941"/>
    <w:rsid w:val="004C7EAA"/>
    <w:rsid w:val="004D2A47"/>
    <w:rsid w:val="004D5C66"/>
    <w:rsid w:val="00521E73"/>
    <w:rsid w:val="00521FB7"/>
    <w:rsid w:val="00532F13"/>
    <w:rsid w:val="0054149B"/>
    <w:rsid w:val="00546A94"/>
    <w:rsid w:val="005473AA"/>
    <w:rsid w:val="005566B2"/>
    <w:rsid w:val="005606A4"/>
    <w:rsid w:val="00575245"/>
    <w:rsid w:val="00581470"/>
    <w:rsid w:val="00590E71"/>
    <w:rsid w:val="00592977"/>
    <w:rsid w:val="005D2C96"/>
    <w:rsid w:val="005F1063"/>
    <w:rsid w:val="005F5760"/>
    <w:rsid w:val="005F688F"/>
    <w:rsid w:val="005F7268"/>
    <w:rsid w:val="005F7E80"/>
    <w:rsid w:val="00601EF8"/>
    <w:rsid w:val="00610E36"/>
    <w:rsid w:val="00617AEE"/>
    <w:rsid w:val="006244AF"/>
    <w:rsid w:val="00642508"/>
    <w:rsid w:val="0064704E"/>
    <w:rsid w:val="00650964"/>
    <w:rsid w:val="00656584"/>
    <w:rsid w:val="006569A1"/>
    <w:rsid w:val="006610F1"/>
    <w:rsid w:val="00662AFF"/>
    <w:rsid w:val="00686ECE"/>
    <w:rsid w:val="006973C9"/>
    <w:rsid w:val="00697F9F"/>
    <w:rsid w:val="006A5DD8"/>
    <w:rsid w:val="006B77CB"/>
    <w:rsid w:val="006C0F8D"/>
    <w:rsid w:val="006C27C3"/>
    <w:rsid w:val="006C7061"/>
    <w:rsid w:val="006F20D9"/>
    <w:rsid w:val="006F4CD1"/>
    <w:rsid w:val="007034A4"/>
    <w:rsid w:val="00703B2E"/>
    <w:rsid w:val="00714F81"/>
    <w:rsid w:val="007162D8"/>
    <w:rsid w:val="00723391"/>
    <w:rsid w:val="007254F7"/>
    <w:rsid w:val="0072565B"/>
    <w:rsid w:val="00736AD6"/>
    <w:rsid w:val="00751497"/>
    <w:rsid w:val="00755538"/>
    <w:rsid w:val="0077067B"/>
    <w:rsid w:val="0078038A"/>
    <w:rsid w:val="007822E6"/>
    <w:rsid w:val="007840FB"/>
    <w:rsid w:val="0079134F"/>
    <w:rsid w:val="007A32C2"/>
    <w:rsid w:val="007A6D30"/>
    <w:rsid w:val="007C2AE4"/>
    <w:rsid w:val="007E2F15"/>
    <w:rsid w:val="007E78A8"/>
    <w:rsid w:val="007F052D"/>
    <w:rsid w:val="007F661B"/>
    <w:rsid w:val="0080326A"/>
    <w:rsid w:val="008036DE"/>
    <w:rsid w:val="008218EF"/>
    <w:rsid w:val="00826009"/>
    <w:rsid w:val="0083691C"/>
    <w:rsid w:val="00840A5F"/>
    <w:rsid w:val="00877F78"/>
    <w:rsid w:val="0089070A"/>
    <w:rsid w:val="008A05CE"/>
    <w:rsid w:val="008A2D5E"/>
    <w:rsid w:val="008C5405"/>
    <w:rsid w:val="008E3730"/>
    <w:rsid w:val="00902D07"/>
    <w:rsid w:val="00907298"/>
    <w:rsid w:val="00911161"/>
    <w:rsid w:val="00917D31"/>
    <w:rsid w:val="009340C3"/>
    <w:rsid w:val="00944457"/>
    <w:rsid w:val="009471D8"/>
    <w:rsid w:val="009533A4"/>
    <w:rsid w:val="00953687"/>
    <w:rsid w:val="00964E68"/>
    <w:rsid w:val="009A760C"/>
    <w:rsid w:val="009C1CFC"/>
    <w:rsid w:val="009E07DE"/>
    <w:rsid w:val="009E4E1A"/>
    <w:rsid w:val="009F3653"/>
    <w:rsid w:val="00A02738"/>
    <w:rsid w:val="00A0796A"/>
    <w:rsid w:val="00A20E8F"/>
    <w:rsid w:val="00A32E85"/>
    <w:rsid w:val="00A33BAA"/>
    <w:rsid w:val="00A407B5"/>
    <w:rsid w:val="00A44596"/>
    <w:rsid w:val="00A67DB4"/>
    <w:rsid w:val="00A866AB"/>
    <w:rsid w:val="00A913F7"/>
    <w:rsid w:val="00A91E91"/>
    <w:rsid w:val="00AC73F4"/>
    <w:rsid w:val="00AD73BE"/>
    <w:rsid w:val="00AE1DF0"/>
    <w:rsid w:val="00AF1467"/>
    <w:rsid w:val="00AF358D"/>
    <w:rsid w:val="00AF673E"/>
    <w:rsid w:val="00B37741"/>
    <w:rsid w:val="00B45F0E"/>
    <w:rsid w:val="00B61E35"/>
    <w:rsid w:val="00B65A9C"/>
    <w:rsid w:val="00B66973"/>
    <w:rsid w:val="00B75806"/>
    <w:rsid w:val="00B76566"/>
    <w:rsid w:val="00B85954"/>
    <w:rsid w:val="00B85D50"/>
    <w:rsid w:val="00BA1357"/>
    <w:rsid w:val="00BA55F5"/>
    <w:rsid w:val="00BB225B"/>
    <w:rsid w:val="00BC118C"/>
    <w:rsid w:val="00BD052E"/>
    <w:rsid w:val="00BE1340"/>
    <w:rsid w:val="00BE5878"/>
    <w:rsid w:val="00BF2E87"/>
    <w:rsid w:val="00C07418"/>
    <w:rsid w:val="00C1110F"/>
    <w:rsid w:val="00C12E24"/>
    <w:rsid w:val="00C13A22"/>
    <w:rsid w:val="00C13F91"/>
    <w:rsid w:val="00C23EE8"/>
    <w:rsid w:val="00C32379"/>
    <w:rsid w:val="00C41688"/>
    <w:rsid w:val="00C42CE7"/>
    <w:rsid w:val="00C50CEB"/>
    <w:rsid w:val="00C53474"/>
    <w:rsid w:val="00C54B76"/>
    <w:rsid w:val="00C80DE3"/>
    <w:rsid w:val="00CA08CA"/>
    <w:rsid w:val="00CA4695"/>
    <w:rsid w:val="00CA7D5E"/>
    <w:rsid w:val="00CB57CD"/>
    <w:rsid w:val="00CC2DB8"/>
    <w:rsid w:val="00CC3F60"/>
    <w:rsid w:val="00CD0000"/>
    <w:rsid w:val="00CD2958"/>
    <w:rsid w:val="00CD542F"/>
    <w:rsid w:val="00CE118A"/>
    <w:rsid w:val="00CF4404"/>
    <w:rsid w:val="00D0096B"/>
    <w:rsid w:val="00D12153"/>
    <w:rsid w:val="00D1241B"/>
    <w:rsid w:val="00D1558B"/>
    <w:rsid w:val="00D16C1E"/>
    <w:rsid w:val="00D30108"/>
    <w:rsid w:val="00D34B7F"/>
    <w:rsid w:val="00D366A2"/>
    <w:rsid w:val="00D501A7"/>
    <w:rsid w:val="00DB7D6C"/>
    <w:rsid w:val="00DD37E6"/>
    <w:rsid w:val="00DE180C"/>
    <w:rsid w:val="00DF3C8A"/>
    <w:rsid w:val="00DF5E8F"/>
    <w:rsid w:val="00E1267E"/>
    <w:rsid w:val="00E2281D"/>
    <w:rsid w:val="00E25FB3"/>
    <w:rsid w:val="00E41C67"/>
    <w:rsid w:val="00E42DB5"/>
    <w:rsid w:val="00E4481F"/>
    <w:rsid w:val="00E45CAB"/>
    <w:rsid w:val="00E45E11"/>
    <w:rsid w:val="00E47CF5"/>
    <w:rsid w:val="00E54816"/>
    <w:rsid w:val="00E66D98"/>
    <w:rsid w:val="00E748AB"/>
    <w:rsid w:val="00E77E5E"/>
    <w:rsid w:val="00E91CEA"/>
    <w:rsid w:val="00E93730"/>
    <w:rsid w:val="00EB0489"/>
    <w:rsid w:val="00EB0EC1"/>
    <w:rsid w:val="00EB338B"/>
    <w:rsid w:val="00ED4E2F"/>
    <w:rsid w:val="00ED76C2"/>
    <w:rsid w:val="00EE0EBB"/>
    <w:rsid w:val="00EE74D5"/>
    <w:rsid w:val="00F06ABD"/>
    <w:rsid w:val="00F42962"/>
    <w:rsid w:val="00F547EA"/>
    <w:rsid w:val="00F63C92"/>
    <w:rsid w:val="00F72F16"/>
    <w:rsid w:val="00F750EA"/>
    <w:rsid w:val="00F83293"/>
    <w:rsid w:val="00FA7FC0"/>
    <w:rsid w:val="00FD231F"/>
    <w:rsid w:val="00FD491C"/>
    <w:rsid w:val="00FD4AB7"/>
    <w:rsid w:val="00FE5C45"/>
  </w:rsids>
  <m:mathPr>
    <m:mathFont m:val="Cambria Math"/>
    <m:brkBin m:val="before"/>
    <m:brkBinSub m:val="--"/>
    <m:smallFrac/>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3A017A"/>
  <w15:docId w15:val="{0D7AB842-DF10-4A71-ADE1-273D2CB0B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tr-TR"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1869"/>
  </w:style>
  <w:style w:type="paragraph" w:styleId="Balk1">
    <w:name w:val="heading 1"/>
    <w:basedOn w:val="Normal"/>
    <w:next w:val="Normal"/>
    <w:link w:val="Balk1Char"/>
    <w:uiPriority w:val="9"/>
    <w:qFormat/>
    <w:rsid w:val="00012A57"/>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Balk2">
    <w:name w:val="heading 2"/>
    <w:basedOn w:val="Normal"/>
    <w:next w:val="Normal"/>
    <w:link w:val="Balk2Char"/>
    <w:uiPriority w:val="9"/>
    <w:unhideWhenUsed/>
    <w:qFormat/>
    <w:rsid w:val="00012A57"/>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Balk3">
    <w:name w:val="heading 3"/>
    <w:basedOn w:val="Normal"/>
    <w:next w:val="Normal"/>
    <w:link w:val="Balk3Char"/>
    <w:uiPriority w:val="9"/>
    <w:unhideWhenUsed/>
    <w:qFormat/>
    <w:rsid w:val="00012A57"/>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Balk4">
    <w:name w:val="heading 4"/>
    <w:basedOn w:val="Normal"/>
    <w:next w:val="Normal"/>
    <w:link w:val="Balk4Char"/>
    <w:uiPriority w:val="9"/>
    <w:semiHidden/>
    <w:unhideWhenUsed/>
    <w:qFormat/>
    <w:rsid w:val="00012A57"/>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Balk5">
    <w:name w:val="heading 5"/>
    <w:basedOn w:val="Normal"/>
    <w:next w:val="Normal"/>
    <w:link w:val="Balk5Char"/>
    <w:uiPriority w:val="9"/>
    <w:semiHidden/>
    <w:unhideWhenUsed/>
    <w:qFormat/>
    <w:rsid w:val="00012A57"/>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Balk6">
    <w:name w:val="heading 6"/>
    <w:basedOn w:val="Normal"/>
    <w:next w:val="Normal"/>
    <w:link w:val="Balk6Char"/>
    <w:uiPriority w:val="9"/>
    <w:semiHidden/>
    <w:unhideWhenUsed/>
    <w:qFormat/>
    <w:rsid w:val="00012A57"/>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Balk7">
    <w:name w:val="heading 7"/>
    <w:basedOn w:val="Normal"/>
    <w:next w:val="Normal"/>
    <w:link w:val="Balk7Char"/>
    <w:uiPriority w:val="9"/>
    <w:semiHidden/>
    <w:unhideWhenUsed/>
    <w:qFormat/>
    <w:rsid w:val="00012A57"/>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Balk8">
    <w:name w:val="heading 8"/>
    <w:basedOn w:val="Normal"/>
    <w:next w:val="Normal"/>
    <w:link w:val="Balk8Char"/>
    <w:uiPriority w:val="9"/>
    <w:semiHidden/>
    <w:unhideWhenUsed/>
    <w:qFormat/>
    <w:rsid w:val="00012A57"/>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Balk9">
    <w:name w:val="heading 9"/>
    <w:basedOn w:val="Normal"/>
    <w:next w:val="Normal"/>
    <w:link w:val="Balk9Char"/>
    <w:uiPriority w:val="9"/>
    <w:semiHidden/>
    <w:unhideWhenUsed/>
    <w:qFormat/>
    <w:rsid w:val="00012A57"/>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012A57"/>
    <w:rPr>
      <w:rFonts w:asciiTheme="majorHAnsi" w:eastAsiaTheme="majorEastAsia" w:hAnsiTheme="majorHAnsi" w:cstheme="majorBidi"/>
      <w:color w:val="262626" w:themeColor="text1" w:themeTint="D9"/>
      <w:sz w:val="40"/>
      <w:szCs w:val="40"/>
    </w:rPr>
  </w:style>
  <w:style w:type="character" w:customStyle="1" w:styleId="Balk2Char">
    <w:name w:val="Başlık 2 Char"/>
    <w:basedOn w:val="VarsaylanParagrafYazTipi"/>
    <w:link w:val="Balk2"/>
    <w:uiPriority w:val="9"/>
    <w:rsid w:val="00012A57"/>
    <w:rPr>
      <w:rFonts w:asciiTheme="majorHAnsi" w:eastAsiaTheme="majorEastAsia" w:hAnsiTheme="majorHAnsi" w:cstheme="majorBidi"/>
      <w:color w:val="ED7D31" w:themeColor="accent2"/>
      <w:sz w:val="36"/>
      <w:szCs w:val="36"/>
    </w:rPr>
  </w:style>
  <w:style w:type="character" w:customStyle="1" w:styleId="Balk3Char">
    <w:name w:val="Başlık 3 Char"/>
    <w:basedOn w:val="VarsaylanParagrafYazTipi"/>
    <w:link w:val="Balk3"/>
    <w:uiPriority w:val="9"/>
    <w:rsid w:val="00012A57"/>
    <w:rPr>
      <w:rFonts w:asciiTheme="majorHAnsi" w:eastAsiaTheme="majorEastAsia" w:hAnsiTheme="majorHAnsi" w:cstheme="majorBidi"/>
      <w:color w:val="C45911" w:themeColor="accent2" w:themeShade="BF"/>
      <w:sz w:val="32"/>
      <w:szCs w:val="32"/>
    </w:rPr>
  </w:style>
  <w:style w:type="character" w:customStyle="1" w:styleId="Balk4Char">
    <w:name w:val="Başlık 4 Char"/>
    <w:basedOn w:val="VarsaylanParagrafYazTipi"/>
    <w:link w:val="Balk4"/>
    <w:uiPriority w:val="9"/>
    <w:semiHidden/>
    <w:rsid w:val="00012A57"/>
    <w:rPr>
      <w:rFonts w:asciiTheme="majorHAnsi" w:eastAsiaTheme="majorEastAsia" w:hAnsiTheme="majorHAnsi" w:cstheme="majorBidi"/>
      <w:i/>
      <w:iCs/>
      <w:color w:val="833C0B" w:themeColor="accent2" w:themeShade="80"/>
      <w:sz w:val="28"/>
      <w:szCs w:val="28"/>
    </w:rPr>
  </w:style>
  <w:style w:type="character" w:customStyle="1" w:styleId="Balk5Char">
    <w:name w:val="Başlık 5 Char"/>
    <w:basedOn w:val="VarsaylanParagrafYazTipi"/>
    <w:link w:val="Balk5"/>
    <w:uiPriority w:val="9"/>
    <w:semiHidden/>
    <w:rsid w:val="00012A57"/>
    <w:rPr>
      <w:rFonts w:asciiTheme="majorHAnsi" w:eastAsiaTheme="majorEastAsia" w:hAnsiTheme="majorHAnsi" w:cstheme="majorBidi"/>
      <w:color w:val="C45911" w:themeColor="accent2" w:themeShade="BF"/>
      <w:sz w:val="24"/>
      <w:szCs w:val="24"/>
    </w:rPr>
  </w:style>
  <w:style w:type="character" w:customStyle="1" w:styleId="Balk6Char">
    <w:name w:val="Başlık 6 Char"/>
    <w:basedOn w:val="VarsaylanParagrafYazTipi"/>
    <w:link w:val="Balk6"/>
    <w:uiPriority w:val="9"/>
    <w:semiHidden/>
    <w:rsid w:val="00012A57"/>
    <w:rPr>
      <w:rFonts w:asciiTheme="majorHAnsi" w:eastAsiaTheme="majorEastAsia" w:hAnsiTheme="majorHAnsi" w:cstheme="majorBidi"/>
      <w:i/>
      <w:iCs/>
      <w:color w:val="833C0B" w:themeColor="accent2" w:themeShade="80"/>
      <w:sz w:val="24"/>
      <w:szCs w:val="24"/>
    </w:rPr>
  </w:style>
  <w:style w:type="character" w:customStyle="1" w:styleId="Balk7Char">
    <w:name w:val="Başlık 7 Char"/>
    <w:basedOn w:val="VarsaylanParagrafYazTipi"/>
    <w:link w:val="Balk7"/>
    <w:uiPriority w:val="9"/>
    <w:semiHidden/>
    <w:rsid w:val="00012A57"/>
    <w:rPr>
      <w:rFonts w:asciiTheme="majorHAnsi" w:eastAsiaTheme="majorEastAsia" w:hAnsiTheme="majorHAnsi" w:cstheme="majorBidi"/>
      <w:b/>
      <w:bCs/>
      <w:color w:val="833C0B" w:themeColor="accent2" w:themeShade="80"/>
      <w:sz w:val="22"/>
      <w:szCs w:val="22"/>
    </w:rPr>
  </w:style>
  <w:style w:type="character" w:customStyle="1" w:styleId="Balk8Char">
    <w:name w:val="Başlık 8 Char"/>
    <w:basedOn w:val="VarsaylanParagrafYazTipi"/>
    <w:link w:val="Balk8"/>
    <w:uiPriority w:val="9"/>
    <w:semiHidden/>
    <w:rsid w:val="00012A57"/>
    <w:rPr>
      <w:rFonts w:asciiTheme="majorHAnsi" w:eastAsiaTheme="majorEastAsia" w:hAnsiTheme="majorHAnsi" w:cstheme="majorBidi"/>
      <w:color w:val="833C0B" w:themeColor="accent2" w:themeShade="80"/>
      <w:sz w:val="22"/>
      <w:szCs w:val="22"/>
    </w:rPr>
  </w:style>
  <w:style w:type="character" w:customStyle="1" w:styleId="Balk9Char">
    <w:name w:val="Başlık 9 Char"/>
    <w:basedOn w:val="VarsaylanParagrafYazTipi"/>
    <w:link w:val="Balk9"/>
    <w:uiPriority w:val="9"/>
    <w:semiHidden/>
    <w:rsid w:val="00012A57"/>
    <w:rPr>
      <w:rFonts w:asciiTheme="majorHAnsi" w:eastAsiaTheme="majorEastAsia" w:hAnsiTheme="majorHAnsi" w:cstheme="majorBidi"/>
      <w:i/>
      <w:iCs/>
      <w:color w:val="833C0B" w:themeColor="accent2" w:themeShade="80"/>
      <w:sz w:val="22"/>
      <w:szCs w:val="22"/>
    </w:rPr>
  </w:style>
  <w:style w:type="paragraph" w:styleId="ResimYazs">
    <w:name w:val="caption"/>
    <w:basedOn w:val="Normal"/>
    <w:next w:val="Normal"/>
    <w:uiPriority w:val="35"/>
    <w:semiHidden/>
    <w:unhideWhenUsed/>
    <w:qFormat/>
    <w:rsid w:val="00012A57"/>
    <w:pPr>
      <w:spacing w:line="240" w:lineRule="auto"/>
    </w:pPr>
    <w:rPr>
      <w:b/>
      <w:bCs/>
      <w:color w:val="404040" w:themeColor="text1" w:themeTint="BF"/>
      <w:sz w:val="16"/>
      <w:szCs w:val="16"/>
    </w:rPr>
  </w:style>
  <w:style w:type="paragraph" w:styleId="KonuBal">
    <w:name w:val="Title"/>
    <w:basedOn w:val="Normal"/>
    <w:next w:val="Normal"/>
    <w:link w:val="KonuBalChar"/>
    <w:uiPriority w:val="10"/>
    <w:qFormat/>
    <w:rsid w:val="00012A57"/>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KonuBalChar">
    <w:name w:val="Konu Başlığı Char"/>
    <w:basedOn w:val="VarsaylanParagrafYazTipi"/>
    <w:link w:val="KonuBal"/>
    <w:uiPriority w:val="10"/>
    <w:rsid w:val="00012A57"/>
    <w:rPr>
      <w:rFonts w:asciiTheme="majorHAnsi" w:eastAsiaTheme="majorEastAsia" w:hAnsiTheme="majorHAnsi" w:cstheme="majorBidi"/>
      <w:color w:val="262626" w:themeColor="text1" w:themeTint="D9"/>
      <w:sz w:val="96"/>
      <w:szCs w:val="96"/>
    </w:rPr>
  </w:style>
  <w:style w:type="paragraph" w:styleId="Altyaz">
    <w:name w:val="Subtitle"/>
    <w:basedOn w:val="Normal"/>
    <w:next w:val="Normal"/>
    <w:link w:val="AltyazChar"/>
    <w:uiPriority w:val="11"/>
    <w:qFormat/>
    <w:rsid w:val="00012A57"/>
    <w:pPr>
      <w:numPr>
        <w:ilvl w:val="1"/>
      </w:numPr>
      <w:spacing w:after="240"/>
    </w:pPr>
    <w:rPr>
      <w:caps/>
      <w:color w:val="404040" w:themeColor="text1" w:themeTint="BF"/>
      <w:spacing w:val="20"/>
      <w:sz w:val="28"/>
      <w:szCs w:val="28"/>
    </w:rPr>
  </w:style>
  <w:style w:type="character" w:customStyle="1" w:styleId="AltyazChar">
    <w:name w:val="Altyazı Char"/>
    <w:basedOn w:val="VarsaylanParagrafYazTipi"/>
    <w:link w:val="Altyaz"/>
    <w:uiPriority w:val="11"/>
    <w:rsid w:val="00012A57"/>
    <w:rPr>
      <w:caps/>
      <w:color w:val="404040" w:themeColor="text1" w:themeTint="BF"/>
      <w:spacing w:val="20"/>
      <w:sz w:val="28"/>
      <w:szCs w:val="28"/>
    </w:rPr>
  </w:style>
  <w:style w:type="character" w:styleId="Gl">
    <w:name w:val="Strong"/>
    <w:basedOn w:val="VarsaylanParagrafYazTipi"/>
    <w:uiPriority w:val="22"/>
    <w:qFormat/>
    <w:rsid w:val="00012A57"/>
    <w:rPr>
      <w:b/>
      <w:bCs/>
    </w:rPr>
  </w:style>
  <w:style w:type="character" w:styleId="Vurgu">
    <w:name w:val="Emphasis"/>
    <w:basedOn w:val="VarsaylanParagrafYazTipi"/>
    <w:uiPriority w:val="20"/>
    <w:qFormat/>
    <w:rsid w:val="00012A57"/>
    <w:rPr>
      <w:i/>
      <w:iCs/>
      <w:color w:val="000000" w:themeColor="text1"/>
    </w:rPr>
  </w:style>
  <w:style w:type="paragraph" w:styleId="AralkYok">
    <w:name w:val="No Spacing"/>
    <w:uiPriority w:val="1"/>
    <w:qFormat/>
    <w:rsid w:val="00012A57"/>
    <w:pPr>
      <w:spacing w:after="0" w:line="240" w:lineRule="auto"/>
    </w:pPr>
  </w:style>
  <w:style w:type="paragraph" w:styleId="Alnt">
    <w:name w:val="Quote"/>
    <w:basedOn w:val="Normal"/>
    <w:next w:val="Normal"/>
    <w:link w:val="AlntChar"/>
    <w:uiPriority w:val="29"/>
    <w:qFormat/>
    <w:rsid w:val="00012A57"/>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AlntChar">
    <w:name w:val="Alıntı Char"/>
    <w:basedOn w:val="VarsaylanParagrafYazTipi"/>
    <w:link w:val="Alnt"/>
    <w:uiPriority w:val="29"/>
    <w:rsid w:val="00012A57"/>
    <w:rPr>
      <w:rFonts w:asciiTheme="majorHAnsi" w:eastAsiaTheme="majorEastAsia" w:hAnsiTheme="majorHAnsi" w:cstheme="majorBidi"/>
      <w:color w:val="000000" w:themeColor="text1"/>
      <w:sz w:val="24"/>
      <w:szCs w:val="24"/>
    </w:rPr>
  </w:style>
  <w:style w:type="paragraph" w:styleId="GlAlnt">
    <w:name w:val="Intense Quote"/>
    <w:basedOn w:val="Normal"/>
    <w:next w:val="Normal"/>
    <w:link w:val="GlAlntChar"/>
    <w:uiPriority w:val="30"/>
    <w:qFormat/>
    <w:rsid w:val="00012A57"/>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GlAlntChar">
    <w:name w:val="Güçlü Alıntı Char"/>
    <w:basedOn w:val="VarsaylanParagrafYazTipi"/>
    <w:link w:val="GlAlnt"/>
    <w:uiPriority w:val="30"/>
    <w:rsid w:val="00012A57"/>
    <w:rPr>
      <w:rFonts w:asciiTheme="majorHAnsi" w:eastAsiaTheme="majorEastAsia" w:hAnsiTheme="majorHAnsi" w:cstheme="majorBidi"/>
      <w:sz w:val="24"/>
      <w:szCs w:val="24"/>
    </w:rPr>
  </w:style>
  <w:style w:type="character" w:styleId="HafifVurgulama">
    <w:name w:val="Subtle Emphasis"/>
    <w:basedOn w:val="VarsaylanParagrafYazTipi"/>
    <w:uiPriority w:val="19"/>
    <w:qFormat/>
    <w:rsid w:val="00012A57"/>
    <w:rPr>
      <w:i/>
      <w:iCs/>
      <w:color w:val="595959" w:themeColor="text1" w:themeTint="A6"/>
    </w:rPr>
  </w:style>
  <w:style w:type="character" w:styleId="GlVurgulama">
    <w:name w:val="Intense Emphasis"/>
    <w:basedOn w:val="VarsaylanParagrafYazTipi"/>
    <w:uiPriority w:val="21"/>
    <w:qFormat/>
    <w:rsid w:val="00012A57"/>
    <w:rPr>
      <w:b/>
      <w:bCs/>
      <w:i/>
      <w:iCs/>
      <w:caps w:val="0"/>
      <w:smallCaps w:val="0"/>
      <w:strike w:val="0"/>
      <w:dstrike w:val="0"/>
      <w:color w:val="ED7D31" w:themeColor="accent2"/>
    </w:rPr>
  </w:style>
  <w:style w:type="character" w:styleId="HafifBavuru">
    <w:name w:val="Subtle Reference"/>
    <w:basedOn w:val="VarsaylanParagrafYazTipi"/>
    <w:uiPriority w:val="31"/>
    <w:qFormat/>
    <w:rsid w:val="00012A57"/>
    <w:rPr>
      <w:caps w:val="0"/>
      <w:smallCaps/>
      <w:color w:val="404040" w:themeColor="text1" w:themeTint="BF"/>
      <w:spacing w:val="0"/>
      <w:u w:val="single" w:color="7F7F7F" w:themeColor="text1" w:themeTint="80"/>
    </w:rPr>
  </w:style>
  <w:style w:type="character" w:styleId="GlBavuru">
    <w:name w:val="Intense Reference"/>
    <w:basedOn w:val="VarsaylanParagrafYazTipi"/>
    <w:uiPriority w:val="32"/>
    <w:qFormat/>
    <w:rsid w:val="00012A57"/>
    <w:rPr>
      <w:b/>
      <w:bCs/>
      <w:caps w:val="0"/>
      <w:smallCaps/>
      <w:color w:val="auto"/>
      <w:spacing w:val="0"/>
      <w:u w:val="single"/>
    </w:rPr>
  </w:style>
  <w:style w:type="character" w:styleId="KitapBal">
    <w:name w:val="Book Title"/>
    <w:basedOn w:val="VarsaylanParagrafYazTipi"/>
    <w:uiPriority w:val="33"/>
    <w:qFormat/>
    <w:rsid w:val="00012A57"/>
    <w:rPr>
      <w:b/>
      <w:bCs/>
      <w:caps w:val="0"/>
      <w:smallCaps/>
      <w:spacing w:val="0"/>
    </w:rPr>
  </w:style>
  <w:style w:type="paragraph" w:styleId="TBal">
    <w:name w:val="TOC Heading"/>
    <w:basedOn w:val="Balk1"/>
    <w:next w:val="Normal"/>
    <w:uiPriority w:val="39"/>
    <w:semiHidden/>
    <w:unhideWhenUsed/>
    <w:qFormat/>
    <w:rsid w:val="00012A57"/>
    <w:pPr>
      <w:outlineLvl w:val="9"/>
    </w:pPr>
  </w:style>
  <w:style w:type="paragraph" w:customStyle="1" w:styleId="paraf">
    <w:name w:val="paraf"/>
    <w:basedOn w:val="Normal"/>
    <w:rsid w:val="00662AFF"/>
    <w:pPr>
      <w:suppressAutoHyphens/>
      <w:spacing w:before="280" w:after="280" w:line="240" w:lineRule="auto"/>
      <w:ind w:firstLine="600"/>
      <w:jc w:val="both"/>
    </w:pPr>
    <w:rPr>
      <w:rFonts w:ascii="Verdana" w:eastAsia="Times New Roman" w:hAnsi="Verdana" w:cs="Verdana"/>
      <w:sz w:val="16"/>
      <w:szCs w:val="16"/>
      <w:lang w:eastAsia="zh-CN"/>
    </w:rPr>
  </w:style>
  <w:style w:type="paragraph" w:styleId="ListeParagraf">
    <w:name w:val="List Paragraph"/>
    <w:basedOn w:val="Normal"/>
    <w:uiPriority w:val="34"/>
    <w:qFormat/>
    <w:rsid w:val="00662AFF"/>
    <w:pPr>
      <w:ind w:left="720"/>
      <w:contextualSpacing/>
    </w:pPr>
  </w:style>
  <w:style w:type="paragraph" w:styleId="Altbilgi">
    <w:name w:val="footer"/>
    <w:basedOn w:val="Normal"/>
    <w:link w:val="AltbilgiChar"/>
    <w:uiPriority w:val="99"/>
    <w:rsid w:val="002B56EE"/>
    <w:pPr>
      <w:tabs>
        <w:tab w:val="center" w:pos="4536"/>
        <w:tab w:val="right" w:pos="9072"/>
      </w:tabs>
      <w:spacing w:after="0" w:line="240" w:lineRule="auto"/>
    </w:pPr>
    <w:rPr>
      <w:rFonts w:ascii="Times New Roman" w:eastAsia="Times New Roman" w:hAnsi="Times New Roman" w:cs="Times New Roman"/>
      <w:sz w:val="24"/>
      <w:szCs w:val="24"/>
      <w:lang w:eastAsia="tr-TR"/>
    </w:rPr>
  </w:style>
  <w:style w:type="character" w:customStyle="1" w:styleId="AltbilgiChar">
    <w:name w:val="Altbilgi Char"/>
    <w:basedOn w:val="VarsaylanParagrafYazTipi"/>
    <w:link w:val="Altbilgi"/>
    <w:uiPriority w:val="99"/>
    <w:rsid w:val="002B56EE"/>
    <w:rPr>
      <w:rFonts w:ascii="Times New Roman" w:eastAsia="Times New Roman" w:hAnsi="Times New Roman" w:cs="Times New Roman"/>
      <w:sz w:val="24"/>
      <w:szCs w:val="24"/>
      <w:lang w:eastAsia="tr-TR"/>
    </w:rPr>
  </w:style>
  <w:style w:type="paragraph" w:styleId="GvdeMetniGirintisi">
    <w:name w:val="Body Text Indent"/>
    <w:basedOn w:val="Normal"/>
    <w:link w:val="GvdeMetniGirintisiChar"/>
    <w:rsid w:val="00AD73BE"/>
    <w:pPr>
      <w:spacing w:after="120" w:line="240" w:lineRule="auto"/>
      <w:ind w:left="283"/>
    </w:pPr>
    <w:rPr>
      <w:rFonts w:ascii="Times New Roman" w:eastAsia="Times New Roman" w:hAnsi="Times New Roman" w:cs="Times New Roman"/>
      <w:sz w:val="24"/>
      <w:szCs w:val="24"/>
      <w:lang w:eastAsia="tr-TR"/>
    </w:rPr>
  </w:style>
  <w:style w:type="character" w:customStyle="1" w:styleId="GvdeMetniGirintisiChar">
    <w:name w:val="Gövde Metni Girintisi Char"/>
    <w:basedOn w:val="VarsaylanParagrafYazTipi"/>
    <w:link w:val="GvdeMetniGirintisi"/>
    <w:rsid w:val="00AD73BE"/>
    <w:rPr>
      <w:rFonts w:ascii="Times New Roman" w:eastAsia="Times New Roman" w:hAnsi="Times New Roman" w:cs="Times New Roman"/>
      <w:sz w:val="24"/>
      <w:szCs w:val="24"/>
      <w:lang w:eastAsia="tr-TR"/>
    </w:rPr>
  </w:style>
  <w:style w:type="paragraph" w:styleId="stbilgi">
    <w:name w:val="header"/>
    <w:basedOn w:val="Normal"/>
    <w:link w:val="stbilgiChar"/>
    <w:uiPriority w:val="99"/>
    <w:unhideWhenUsed/>
    <w:rsid w:val="00CD2958"/>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CD2958"/>
  </w:style>
  <w:style w:type="paragraph" w:customStyle="1" w:styleId="Default">
    <w:name w:val="Default"/>
    <w:rsid w:val="00004A1B"/>
    <w:pPr>
      <w:autoSpaceDE w:val="0"/>
      <w:autoSpaceDN w:val="0"/>
      <w:adjustRightInd w:val="0"/>
      <w:spacing w:after="0" w:line="240" w:lineRule="auto"/>
    </w:pPr>
    <w:rPr>
      <w:rFonts w:ascii="Times New Roman" w:hAnsi="Times New Roman" w:cs="Times New Roman"/>
      <w:color w:val="000000"/>
      <w:sz w:val="24"/>
      <w:szCs w:val="24"/>
    </w:rPr>
  </w:style>
  <w:style w:type="table" w:styleId="OrtaKlavuz3-Vurgu1">
    <w:name w:val="Medium Grid 3 Accent 1"/>
    <w:basedOn w:val="NormalTablo"/>
    <w:uiPriority w:val="69"/>
    <w:rsid w:val="00AC73F4"/>
    <w:pPr>
      <w:spacing w:after="0" w:line="240" w:lineRule="auto"/>
    </w:pPr>
    <w:rPr>
      <w:rFonts w:eastAsiaTheme="minorHAnsi"/>
      <w:sz w:val="22"/>
      <w:szCs w:val="22"/>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styleId="BalonMetni">
    <w:name w:val="Balloon Text"/>
    <w:basedOn w:val="Normal"/>
    <w:link w:val="BalonMetniChar"/>
    <w:uiPriority w:val="99"/>
    <w:semiHidden/>
    <w:unhideWhenUsed/>
    <w:rsid w:val="00E42DB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42DB5"/>
    <w:rPr>
      <w:rFonts w:ascii="Tahoma" w:hAnsi="Tahoma" w:cs="Tahoma"/>
      <w:sz w:val="16"/>
      <w:szCs w:val="16"/>
    </w:rPr>
  </w:style>
  <w:style w:type="table" w:styleId="TabloKlavuzu">
    <w:name w:val="Table Grid"/>
    <w:basedOn w:val="NormalTablo"/>
    <w:uiPriority w:val="39"/>
    <w:rsid w:val="00697F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DzTablo31">
    <w:name w:val="Düz Tablo 31"/>
    <w:basedOn w:val="NormalTablo"/>
    <w:uiPriority w:val="43"/>
    <w:rsid w:val="001A55D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KlavuzTablo1Ak-Vurgu11">
    <w:name w:val="Kılavuz Tablo 1 Açık - Vurgu 11"/>
    <w:basedOn w:val="NormalTablo"/>
    <w:uiPriority w:val="46"/>
    <w:rsid w:val="001A55DC"/>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KlavuzTablo1Ak1">
    <w:name w:val="Kılavuz Tablo 1 Açık1"/>
    <w:basedOn w:val="NormalTablo"/>
    <w:uiPriority w:val="46"/>
    <w:rsid w:val="00386475"/>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ListeTablo6Renkli-Vurgu31">
    <w:name w:val="Liste Tablo 6 Renkli - Vurgu 31"/>
    <w:basedOn w:val="NormalTablo"/>
    <w:uiPriority w:val="51"/>
    <w:rsid w:val="00386475"/>
    <w:pPr>
      <w:spacing w:after="0" w:line="240" w:lineRule="auto"/>
    </w:pPr>
    <w:rPr>
      <w:color w:val="7B7B7B" w:themeColor="accent3" w:themeShade="BF"/>
    </w:rPr>
    <w:tblPr>
      <w:tblStyleRowBandSize w:val="1"/>
      <w:tblStyleColBandSize w:val="1"/>
      <w:tblInd w:w="0" w:type="dxa"/>
      <w:tblBorders>
        <w:top w:val="single" w:sz="4" w:space="0" w:color="A5A5A5" w:themeColor="accent3"/>
        <w:bottom w:val="single" w:sz="4" w:space="0" w:color="A5A5A5" w:themeColor="accent3"/>
      </w:tblBorders>
      <w:tblCellMar>
        <w:top w:w="0" w:type="dxa"/>
        <w:left w:w="108" w:type="dxa"/>
        <w:bottom w:w="0" w:type="dxa"/>
        <w:right w:w="108" w:type="dxa"/>
      </w:tblCellMar>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eTablo6Renkli-Vurgu21">
    <w:name w:val="Liste Tablo 6 Renkli - Vurgu 21"/>
    <w:basedOn w:val="NormalTablo"/>
    <w:uiPriority w:val="51"/>
    <w:rsid w:val="00386475"/>
    <w:pPr>
      <w:spacing w:after="0" w:line="240" w:lineRule="auto"/>
    </w:pPr>
    <w:rPr>
      <w:color w:val="C45911" w:themeColor="accent2" w:themeShade="BF"/>
    </w:rPr>
    <w:tblPr>
      <w:tblStyleRowBandSize w:val="1"/>
      <w:tblStyleColBandSize w:val="1"/>
      <w:tblInd w:w="0" w:type="dxa"/>
      <w:tblBorders>
        <w:top w:val="single" w:sz="4" w:space="0" w:color="ED7D31" w:themeColor="accent2"/>
        <w:bottom w:val="single" w:sz="4" w:space="0" w:color="ED7D31" w:themeColor="accent2"/>
      </w:tblBorders>
      <w:tblCellMar>
        <w:top w:w="0" w:type="dxa"/>
        <w:left w:w="108" w:type="dxa"/>
        <w:bottom w:w="0" w:type="dxa"/>
        <w:right w:w="108" w:type="dxa"/>
      </w:tblCellMar>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ListeTablo6Renkli-Vurgu11">
    <w:name w:val="Liste Tablo 6 Renkli - Vurgu 11"/>
    <w:basedOn w:val="NormalTablo"/>
    <w:uiPriority w:val="51"/>
    <w:rsid w:val="00386475"/>
    <w:pPr>
      <w:spacing w:after="0" w:line="240" w:lineRule="auto"/>
    </w:pPr>
    <w:rPr>
      <w:color w:val="2E74B5" w:themeColor="accent1" w:themeShade="BF"/>
    </w:r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Kpr">
    <w:name w:val="Hyperlink"/>
    <w:basedOn w:val="VarsaylanParagrafYazTipi"/>
    <w:uiPriority w:val="99"/>
    <w:unhideWhenUsed/>
    <w:rsid w:val="00277953"/>
    <w:rPr>
      <w:color w:val="0563C1" w:themeColor="hyperlink"/>
      <w:u w:val="single"/>
    </w:rPr>
  </w:style>
  <w:style w:type="table" w:customStyle="1" w:styleId="KlavuzTablo3-Vurgu61">
    <w:name w:val="Kılavuz Tablo 3 - Vurgu 61"/>
    <w:basedOn w:val="NormalTablo"/>
    <w:uiPriority w:val="48"/>
    <w:rsid w:val="006244AF"/>
    <w:pPr>
      <w:spacing w:after="0" w:line="240" w:lineRule="auto"/>
    </w:p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KlavuzTablo3-Vurgu11">
    <w:name w:val="Kılavuz Tablo 3 - Vurgu 11"/>
    <w:basedOn w:val="NormalTablo"/>
    <w:uiPriority w:val="48"/>
    <w:rsid w:val="00C54B76"/>
    <w:pPr>
      <w:spacing w:after="0" w:line="240" w:lineRule="auto"/>
    </w:p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388686">
      <w:bodyDiv w:val="1"/>
      <w:marLeft w:val="0"/>
      <w:marRight w:val="0"/>
      <w:marTop w:val="0"/>
      <w:marBottom w:val="0"/>
      <w:divBdr>
        <w:top w:val="none" w:sz="0" w:space="0" w:color="auto"/>
        <w:left w:val="none" w:sz="0" w:space="0" w:color="auto"/>
        <w:bottom w:val="none" w:sz="0" w:space="0" w:color="auto"/>
        <w:right w:val="none" w:sz="0" w:space="0" w:color="auto"/>
      </w:divBdr>
    </w:div>
    <w:div w:id="632489770">
      <w:bodyDiv w:val="1"/>
      <w:marLeft w:val="0"/>
      <w:marRight w:val="0"/>
      <w:marTop w:val="0"/>
      <w:marBottom w:val="0"/>
      <w:divBdr>
        <w:top w:val="none" w:sz="0" w:space="0" w:color="auto"/>
        <w:left w:val="none" w:sz="0" w:space="0" w:color="auto"/>
        <w:bottom w:val="none" w:sz="0" w:space="0" w:color="auto"/>
        <w:right w:val="none" w:sz="0" w:space="0" w:color="auto"/>
      </w:divBdr>
    </w:div>
    <w:div w:id="1253053328">
      <w:bodyDiv w:val="1"/>
      <w:marLeft w:val="0"/>
      <w:marRight w:val="0"/>
      <w:marTop w:val="0"/>
      <w:marBottom w:val="0"/>
      <w:divBdr>
        <w:top w:val="none" w:sz="0" w:space="0" w:color="auto"/>
        <w:left w:val="none" w:sz="0" w:space="0" w:color="auto"/>
        <w:bottom w:val="none" w:sz="0" w:space="0" w:color="auto"/>
        <w:right w:val="none" w:sz="0" w:space="0" w:color="auto"/>
      </w:divBdr>
    </w:div>
    <w:div w:id="1272936213">
      <w:bodyDiv w:val="1"/>
      <w:marLeft w:val="0"/>
      <w:marRight w:val="0"/>
      <w:marTop w:val="0"/>
      <w:marBottom w:val="0"/>
      <w:divBdr>
        <w:top w:val="none" w:sz="0" w:space="0" w:color="auto"/>
        <w:left w:val="none" w:sz="0" w:space="0" w:color="auto"/>
        <w:bottom w:val="none" w:sz="0" w:space="0" w:color="auto"/>
        <w:right w:val="none" w:sz="0" w:space="0" w:color="auto"/>
      </w:divBdr>
    </w:div>
    <w:div w:id="1349256976">
      <w:bodyDiv w:val="1"/>
      <w:marLeft w:val="0"/>
      <w:marRight w:val="0"/>
      <w:marTop w:val="0"/>
      <w:marBottom w:val="0"/>
      <w:divBdr>
        <w:top w:val="none" w:sz="0" w:space="0" w:color="auto"/>
        <w:left w:val="none" w:sz="0" w:space="0" w:color="auto"/>
        <w:bottom w:val="none" w:sz="0" w:space="0" w:color="auto"/>
        <w:right w:val="none" w:sz="0" w:space="0" w:color="auto"/>
      </w:divBdr>
    </w:div>
    <w:div w:id="1393038401">
      <w:bodyDiv w:val="1"/>
      <w:marLeft w:val="0"/>
      <w:marRight w:val="0"/>
      <w:marTop w:val="0"/>
      <w:marBottom w:val="0"/>
      <w:divBdr>
        <w:top w:val="none" w:sz="0" w:space="0" w:color="auto"/>
        <w:left w:val="none" w:sz="0" w:space="0" w:color="auto"/>
        <w:bottom w:val="none" w:sz="0" w:space="0" w:color="auto"/>
        <w:right w:val="none" w:sz="0" w:space="0" w:color="auto"/>
      </w:divBdr>
    </w:div>
    <w:div w:id="1577470560">
      <w:bodyDiv w:val="1"/>
      <w:marLeft w:val="0"/>
      <w:marRight w:val="0"/>
      <w:marTop w:val="0"/>
      <w:marBottom w:val="0"/>
      <w:divBdr>
        <w:top w:val="none" w:sz="0" w:space="0" w:color="auto"/>
        <w:left w:val="none" w:sz="0" w:space="0" w:color="auto"/>
        <w:bottom w:val="none" w:sz="0" w:space="0" w:color="auto"/>
        <w:right w:val="none" w:sz="0" w:space="0" w:color="auto"/>
      </w:divBdr>
      <w:divsChild>
        <w:div w:id="1072776393">
          <w:marLeft w:val="0"/>
          <w:marRight w:val="0"/>
          <w:marTop w:val="0"/>
          <w:marBottom w:val="0"/>
          <w:divBdr>
            <w:top w:val="none" w:sz="0" w:space="0" w:color="auto"/>
            <w:left w:val="none" w:sz="0" w:space="0" w:color="auto"/>
            <w:bottom w:val="none" w:sz="0" w:space="0" w:color="auto"/>
            <w:right w:val="none" w:sz="0" w:space="0" w:color="auto"/>
          </w:divBdr>
          <w:divsChild>
            <w:div w:id="4793002">
              <w:marLeft w:val="0"/>
              <w:marRight w:val="0"/>
              <w:marTop w:val="0"/>
              <w:marBottom w:val="0"/>
              <w:divBdr>
                <w:top w:val="none" w:sz="0" w:space="0" w:color="auto"/>
                <w:left w:val="none" w:sz="0" w:space="0" w:color="auto"/>
                <w:bottom w:val="none" w:sz="0" w:space="0" w:color="auto"/>
                <w:right w:val="none" w:sz="0" w:space="0" w:color="auto"/>
              </w:divBdr>
            </w:div>
            <w:div w:id="140470140">
              <w:marLeft w:val="0"/>
              <w:marRight w:val="0"/>
              <w:marTop w:val="0"/>
              <w:marBottom w:val="0"/>
              <w:divBdr>
                <w:top w:val="none" w:sz="0" w:space="0" w:color="auto"/>
                <w:left w:val="none" w:sz="0" w:space="0" w:color="auto"/>
                <w:bottom w:val="none" w:sz="0" w:space="0" w:color="auto"/>
                <w:right w:val="none" w:sz="0" w:space="0" w:color="auto"/>
              </w:divBdr>
            </w:div>
            <w:div w:id="198205048">
              <w:marLeft w:val="0"/>
              <w:marRight w:val="0"/>
              <w:marTop w:val="0"/>
              <w:marBottom w:val="0"/>
              <w:divBdr>
                <w:top w:val="none" w:sz="0" w:space="0" w:color="auto"/>
                <w:left w:val="none" w:sz="0" w:space="0" w:color="auto"/>
                <w:bottom w:val="none" w:sz="0" w:space="0" w:color="auto"/>
                <w:right w:val="none" w:sz="0" w:space="0" w:color="auto"/>
              </w:divBdr>
            </w:div>
            <w:div w:id="246692534">
              <w:marLeft w:val="0"/>
              <w:marRight w:val="0"/>
              <w:marTop w:val="0"/>
              <w:marBottom w:val="0"/>
              <w:divBdr>
                <w:top w:val="none" w:sz="0" w:space="0" w:color="auto"/>
                <w:left w:val="none" w:sz="0" w:space="0" w:color="auto"/>
                <w:bottom w:val="none" w:sz="0" w:space="0" w:color="auto"/>
                <w:right w:val="none" w:sz="0" w:space="0" w:color="auto"/>
              </w:divBdr>
            </w:div>
            <w:div w:id="277496458">
              <w:marLeft w:val="0"/>
              <w:marRight w:val="0"/>
              <w:marTop w:val="0"/>
              <w:marBottom w:val="0"/>
              <w:divBdr>
                <w:top w:val="none" w:sz="0" w:space="0" w:color="auto"/>
                <w:left w:val="none" w:sz="0" w:space="0" w:color="auto"/>
                <w:bottom w:val="none" w:sz="0" w:space="0" w:color="auto"/>
                <w:right w:val="none" w:sz="0" w:space="0" w:color="auto"/>
              </w:divBdr>
            </w:div>
            <w:div w:id="416098055">
              <w:marLeft w:val="0"/>
              <w:marRight w:val="0"/>
              <w:marTop w:val="0"/>
              <w:marBottom w:val="0"/>
              <w:divBdr>
                <w:top w:val="none" w:sz="0" w:space="0" w:color="auto"/>
                <w:left w:val="none" w:sz="0" w:space="0" w:color="auto"/>
                <w:bottom w:val="none" w:sz="0" w:space="0" w:color="auto"/>
                <w:right w:val="none" w:sz="0" w:space="0" w:color="auto"/>
              </w:divBdr>
            </w:div>
            <w:div w:id="458569437">
              <w:marLeft w:val="0"/>
              <w:marRight w:val="0"/>
              <w:marTop w:val="0"/>
              <w:marBottom w:val="0"/>
              <w:divBdr>
                <w:top w:val="none" w:sz="0" w:space="0" w:color="auto"/>
                <w:left w:val="none" w:sz="0" w:space="0" w:color="auto"/>
                <w:bottom w:val="none" w:sz="0" w:space="0" w:color="auto"/>
                <w:right w:val="none" w:sz="0" w:space="0" w:color="auto"/>
              </w:divBdr>
            </w:div>
            <w:div w:id="605968568">
              <w:marLeft w:val="0"/>
              <w:marRight w:val="0"/>
              <w:marTop w:val="0"/>
              <w:marBottom w:val="0"/>
              <w:divBdr>
                <w:top w:val="none" w:sz="0" w:space="0" w:color="auto"/>
                <w:left w:val="none" w:sz="0" w:space="0" w:color="auto"/>
                <w:bottom w:val="none" w:sz="0" w:space="0" w:color="auto"/>
                <w:right w:val="none" w:sz="0" w:space="0" w:color="auto"/>
              </w:divBdr>
            </w:div>
            <w:div w:id="664360401">
              <w:marLeft w:val="0"/>
              <w:marRight w:val="0"/>
              <w:marTop w:val="0"/>
              <w:marBottom w:val="0"/>
              <w:divBdr>
                <w:top w:val="none" w:sz="0" w:space="0" w:color="auto"/>
                <w:left w:val="none" w:sz="0" w:space="0" w:color="auto"/>
                <w:bottom w:val="none" w:sz="0" w:space="0" w:color="auto"/>
                <w:right w:val="none" w:sz="0" w:space="0" w:color="auto"/>
              </w:divBdr>
            </w:div>
            <w:div w:id="702486327">
              <w:marLeft w:val="0"/>
              <w:marRight w:val="0"/>
              <w:marTop w:val="0"/>
              <w:marBottom w:val="0"/>
              <w:divBdr>
                <w:top w:val="none" w:sz="0" w:space="0" w:color="auto"/>
                <w:left w:val="none" w:sz="0" w:space="0" w:color="auto"/>
                <w:bottom w:val="none" w:sz="0" w:space="0" w:color="auto"/>
                <w:right w:val="none" w:sz="0" w:space="0" w:color="auto"/>
              </w:divBdr>
            </w:div>
            <w:div w:id="783040796">
              <w:marLeft w:val="0"/>
              <w:marRight w:val="0"/>
              <w:marTop w:val="0"/>
              <w:marBottom w:val="0"/>
              <w:divBdr>
                <w:top w:val="none" w:sz="0" w:space="0" w:color="auto"/>
                <w:left w:val="none" w:sz="0" w:space="0" w:color="auto"/>
                <w:bottom w:val="none" w:sz="0" w:space="0" w:color="auto"/>
                <w:right w:val="none" w:sz="0" w:space="0" w:color="auto"/>
              </w:divBdr>
            </w:div>
            <w:div w:id="816410691">
              <w:marLeft w:val="0"/>
              <w:marRight w:val="0"/>
              <w:marTop w:val="0"/>
              <w:marBottom w:val="0"/>
              <w:divBdr>
                <w:top w:val="none" w:sz="0" w:space="0" w:color="auto"/>
                <w:left w:val="none" w:sz="0" w:space="0" w:color="auto"/>
                <w:bottom w:val="none" w:sz="0" w:space="0" w:color="auto"/>
                <w:right w:val="none" w:sz="0" w:space="0" w:color="auto"/>
              </w:divBdr>
            </w:div>
            <w:div w:id="824322345">
              <w:marLeft w:val="0"/>
              <w:marRight w:val="0"/>
              <w:marTop w:val="0"/>
              <w:marBottom w:val="0"/>
              <w:divBdr>
                <w:top w:val="none" w:sz="0" w:space="0" w:color="auto"/>
                <w:left w:val="none" w:sz="0" w:space="0" w:color="auto"/>
                <w:bottom w:val="none" w:sz="0" w:space="0" w:color="auto"/>
                <w:right w:val="none" w:sz="0" w:space="0" w:color="auto"/>
              </w:divBdr>
            </w:div>
            <w:div w:id="874387698">
              <w:marLeft w:val="0"/>
              <w:marRight w:val="0"/>
              <w:marTop w:val="0"/>
              <w:marBottom w:val="0"/>
              <w:divBdr>
                <w:top w:val="none" w:sz="0" w:space="0" w:color="auto"/>
                <w:left w:val="none" w:sz="0" w:space="0" w:color="auto"/>
                <w:bottom w:val="none" w:sz="0" w:space="0" w:color="auto"/>
                <w:right w:val="none" w:sz="0" w:space="0" w:color="auto"/>
              </w:divBdr>
            </w:div>
            <w:div w:id="930817577">
              <w:marLeft w:val="0"/>
              <w:marRight w:val="0"/>
              <w:marTop w:val="0"/>
              <w:marBottom w:val="0"/>
              <w:divBdr>
                <w:top w:val="none" w:sz="0" w:space="0" w:color="auto"/>
                <w:left w:val="none" w:sz="0" w:space="0" w:color="auto"/>
                <w:bottom w:val="none" w:sz="0" w:space="0" w:color="auto"/>
                <w:right w:val="none" w:sz="0" w:space="0" w:color="auto"/>
              </w:divBdr>
            </w:div>
            <w:div w:id="939338934">
              <w:marLeft w:val="0"/>
              <w:marRight w:val="0"/>
              <w:marTop w:val="0"/>
              <w:marBottom w:val="0"/>
              <w:divBdr>
                <w:top w:val="none" w:sz="0" w:space="0" w:color="auto"/>
                <w:left w:val="none" w:sz="0" w:space="0" w:color="auto"/>
                <w:bottom w:val="none" w:sz="0" w:space="0" w:color="auto"/>
                <w:right w:val="none" w:sz="0" w:space="0" w:color="auto"/>
              </w:divBdr>
            </w:div>
            <w:div w:id="958687444">
              <w:marLeft w:val="0"/>
              <w:marRight w:val="0"/>
              <w:marTop w:val="0"/>
              <w:marBottom w:val="0"/>
              <w:divBdr>
                <w:top w:val="none" w:sz="0" w:space="0" w:color="auto"/>
                <w:left w:val="none" w:sz="0" w:space="0" w:color="auto"/>
                <w:bottom w:val="none" w:sz="0" w:space="0" w:color="auto"/>
                <w:right w:val="none" w:sz="0" w:space="0" w:color="auto"/>
              </w:divBdr>
            </w:div>
            <w:div w:id="967198756">
              <w:marLeft w:val="0"/>
              <w:marRight w:val="0"/>
              <w:marTop w:val="0"/>
              <w:marBottom w:val="0"/>
              <w:divBdr>
                <w:top w:val="none" w:sz="0" w:space="0" w:color="auto"/>
                <w:left w:val="none" w:sz="0" w:space="0" w:color="auto"/>
                <w:bottom w:val="none" w:sz="0" w:space="0" w:color="auto"/>
                <w:right w:val="none" w:sz="0" w:space="0" w:color="auto"/>
              </w:divBdr>
            </w:div>
            <w:div w:id="1067457267">
              <w:marLeft w:val="0"/>
              <w:marRight w:val="0"/>
              <w:marTop w:val="0"/>
              <w:marBottom w:val="0"/>
              <w:divBdr>
                <w:top w:val="none" w:sz="0" w:space="0" w:color="auto"/>
                <w:left w:val="none" w:sz="0" w:space="0" w:color="auto"/>
                <w:bottom w:val="none" w:sz="0" w:space="0" w:color="auto"/>
                <w:right w:val="none" w:sz="0" w:space="0" w:color="auto"/>
              </w:divBdr>
            </w:div>
            <w:div w:id="1103721477">
              <w:marLeft w:val="0"/>
              <w:marRight w:val="0"/>
              <w:marTop w:val="0"/>
              <w:marBottom w:val="0"/>
              <w:divBdr>
                <w:top w:val="none" w:sz="0" w:space="0" w:color="auto"/>
                <w:left w:val="none" w:sz="0" w:space="0" w:color="auto"/>
                <w:bottom w:val="none" w:sz="0" w:space="0" w:color="auto"/>
                <w:right w:val="none" w:sz="0" w:space="0" w:color="auto"/>
              </w:divBdr>
            </w:div>
            <w:div w:id="1260869432">
              <w:marLeft w:val="0"/>
              <w:marRight w:val="0"/>
              <w:marTop w:val="0"/>
              <w:marBottom w:val="0"/>
              <w:divBdr>
                <w:top w:val="none" w:sz="0" w:space="0" w:color="auto"/>
                <w:left w:val="none" w:sz="0" w:space="0" w:color="auto"/>
                <w:bottom w:val="none" w:sz="0" w:space="0" w:color="auto"/>
                <w:right w:val="none" w:sz="0" w:space="0" w:color="auto"/>
              </w:divBdr>
            </w:div>
            <w:div w:id="1269891648">
              <w:marLeft w:val="0"/>
              <w:marRight w:val="0"/>
              <w:marTop w:val="0"/>
              <w:marBottom w:val="0"/>
              <w:divBdr>
                <w:top w:val="none" w:sz="0" w:space="0" w:color="auto"/>
                <w:left w:val="none" w:sz="0" w:space="0" w:color="auto"/>
                <w:bottom w:val="none" w:sz="0" w:space="0" w:color="auto"/>
                <w:right w:val="none" w:sz="0" w:space="0" w:color="auto"/>
              </w:divBdr>
            </w:div>
            <w:div w:id="1345477888">
              <w:marLeft w:val="0"/>
              <w:marRight w:val="0"/>
              <w:marTop w:val="0"/>
              <w:marBottom w:val="0"/>
              <w:divBdr>
                <w:top w:val="none" w:sz="0" w:space="0" w:color="auto"/>
                <w:left w:val="none" w:sz="0" w:space="0" w:color="auto"/>
                <w:bottom w:val="none" w:sz="0" w:space="0" w:color="auto"/>
                <w:right w:val="none" w:sz="0" w:space="0" w:color="auto"/>
              </w:divBdr>
            </w:div>
            <w:div w:id="1376588266">
              <w:marLeft w:val="0"/>
              <w:marRight w:val="0"/>
              <w:marTop w:val="0"/>
              <w:marBottom w:val="0"/>
              <w:divBdr>
                <w:top w:val="none" w:sz="0" w:space="0" w:color="auto"/>
                <w:left w:val="none" w:sz="0" w:space="0" w:color="auto"/>
                <w:bottom w:val="none" w:sz="0" w:space="0" w:color="auto"/>
                <w:right w:val="none" w:sz="0" w:space="0" w:color="auto"/>
              </w:divBdr>
            </w:div>
            <w:div w:id="1392801295">
              <w:marLeft w:val="0"/>
              <w:marRight w:val="0"/>
              <w:marTop w:val="0"/>
              <w:marBottom w:val="0"/>
              <w:divBdr>
                <w:top w:val="none" w:sz="0" w:space="0" w:color="auto"/>
                <w:left w:val="none" w:sz="0" w:space="0" w:color="auto"/>
                <w:bottom w:val="none" w:sz="0" w:space="0" w:color="auto"/>
                <w:right w:val="none" w:sz="0" w:space="0" w:color="auto"/>
              </w:divBdr>
            </w:div>
            <w:div w:id="1425759270">
              <w:marLeft w:val="0"/>
              <w:marRight w:val="0"/>
              <w:marTop w:val="0"/>
              <w:marBottom w:val="0"/>
              <w:divBdr>
                <w:top w:val="none" w:sz="0" w:space="0" w:color="auto"/>
                <w:left w:val="none" w:sz="0" w:space="0" w:color="auto"/>
                <w:bottom w:val="none" w:sz="0" w:space="0" w:color="auto"/>
                <w:right w:val="none" w:sz="0" w:space="0" w:color="auto"/>
              </w:divBdr>
            </w:div>
            <w:div w:id="1440680347">
              <w:marLeft w:val="0"/>
              <w:marRight w:val="0"/>
              <w:marTop w:val="0"/>
              <w:marBottom w:val="0"/>
              <w:divBdr>
                <w:top w:val="none" w:sz="0" w:space="0" w:color="auto"/>
                <w:left w:val="none" w:sz="0" w:space="0" w:color="auto"/>
                <w:bottom w:val="none" w:sz="0" w:space="0" w:color="auto"/>
                <w:right w:val="none" w:sz="0" w:space="0" w:color="auto"/>
              </w:divBdr>
            </w:div>
            <w:div w:id="1471560092">
              <w:marLeft w:val="0"/>
              <w:marRight w:val="0"/>
              <w:marTop w:val="0"/>
              <w:marBottom w:val="0"/>
              <w:divBdr>
                <w:top w:val="none" w:sz="0" w:space="0" w:color="auto"/>
                <w:left w:val="none" w:sz="0" w:space="0" w:color="auto"/>
                <w:bottom w:val="none" w:sz="0" w:space="0" w:color="auto"/>
                <w:right w:val="none" w:sz="0" w:space="0" w:color="auto"/>
              </w:divBdr>
            </w:div>
            <w:div w:id="1493838717">
              <w:marLeft w:val="0"/>
              <w:marRight w:val="0"/>
              <w:marTop w:val="0"/>
              <w:marBottom w:val="0"/>
              <w:divBdr>
                <w:top w:val="none" w:sz="0" w:space="0" w:color="auto"/>
                <w:left w:val="none" w:sz="0" w:space="0" w:color="auto"/>
                <w:bottom w:val="none" w:sz="0" w:space="0" w:color="auto"/>
                <w:right w:val="none" w:sz="0" w:space="0" w:color="auto"/>
              </w:divBdr>
            </w:div>
            <w:div w:id="1524245091">
              <w:marLeft w:val="0"/>
              <w:marRight w:val="0"/>
              <w:marTop w:val="0"/>
              <w:marBottom w:val="0"/>
              <w:divBdr>
                <w:top w:val="none" w:sz="0" w:space="0" w:color="auto"/>
                <w:left w:val="none" w:sz="0" w:space="0" w:color="auto"/>
                <w:bottom w:val="none" w:sz="0" w:space="0" w:color="auto"/>
                <w:right w:val="none" w:sz="0" w:space="0" w:color="auto"/>
              </w:divBdr>
            </w:div>
            <w:div w:id="1547788740">
              <w:marLeft w:val="0"/>
              <w:marRight w:val="0"/>
              <w:marTop w:val="0"/>
              <w:marBottom w:val="0"/>
              <w:divBdr>
                <w:top w:val="none" w:sz="0" w:space="0" w:color="auto"/>
                <w:left w:val="none" w:sz="0" w:space="0" w:color="auto"/>
                <w:bottom w:val="none" w:sz="0" w:space="0" w:color="auto"/>
                <w:right w:val="none" w:sz="0" w:space="0" w:color="auto"/>
              </w:divBdr>
            </w:div>
            <w:div w:id="1593733716">
              <w:marLeft w:val="0"/>
              <w:marRight w:val="0"/>
              <w:marTop w:val="0"/>
              <w:marBottom w:val="0"/>
              <w:divBdr>
                <w:top w:val="none" w:sz="0" w:space="0" w:color="auto"/>
                <w:left w:val="none" w:sz="0" w:space="0" w:color="auto"/>
                <w:bottom w:val="none" w:sz="0" w:space="0" w:color="auto"/>
                <w:right w:val="none" w:sz="0" w:space="0" w:color="auto"/>
              </w:divBdr>
            </w:div>
            <w:div w:id="1593973632">
              <w:marLeft w:val="0"/>
              <w:marRight w:val="0"/>
              <w:marTop w:val="0"/>
              <w:marBottom w:val="0"/>
              <w:divBdr>
                <w:top w:val="none" w:sz="0" w:space="0" w:color="auto"/>
                <w:left w:val="none" w:sz="0" w:space="0" w:color="auto"/>
                <w:bottom w:val="none" w:sz="0" w:space="0" w:color="auto"/>
                <w:right w:val="none" w:sz="0" w:space="0" w:color="auto"/>
              </w:divBdr>
            </w:div>
            <w:div w:id="1631204128">
              <w:marLeft w:val="0"/>
              <w:marRight w:val="0"/>
              <w:marTop w:val="0"/>
              <w:marBottom w:val="0"/>
              <w:divBdr>
                <w:top w:val="none" w:sz="0" w:space="0" w:color="auto"/>
                <w:left w:val="none" w:sz="0" w:space="0" w:color="auto"/>
                <w:bottom w:val="none" w:sz="0" w:space="0" w:color="auto"/>
                <w:right w:val="none" w:sz="0" w:space="0" w:color="auto"/>
              </w:divBdr>
            </w:div>
            <w:div w:id="1736657124">
              <w:marLeft w:val="0"/>
              <w:marRight w:val="0"/>
              <w:marTop w:val="0"/>
              <w:marBottom w:val="0"/>
              <w:divBdr>
                <w:top w:val="none" w:sz="0" w:space="0" w:color="auto"/>
                <w:left w:val="none" w:sz="0" w:space="0" w:color="auto"/>
                <w:bottom w:val="none" w:sz="0" w:space="0" w:color="auto"/>
                <w:right w:val="none" w:sz="0" w:space="0" w:color="auto"/>
              </w:divBdr>
            </w:div>
            <w:div w:id="1748065026">
              <w:marLeft w:val="0"/>
              <w:marRight w:val="0"/>
              <w:marTop w:val="0"/>
              <w:marBottom w:val="0"/>
              <w:divBdr>
                <w:top w:val="none" w:sz="0" w:space="0" w:color="auto"/>
                <w:left w:val="none" w:sz="0" w:space="0" w:color="auto"/>
                <w:bottom w:val="none" w:sz="0" w:space="0" w:color="auto"/>
                <w:right w:val="none" w:sz="0" w:space="0" w:color="auto"/>
              </w:divBdr>
            </w:div>
            <w:div w:id="1768161690">
              <w:marLeft w:val="0"/>
              <w:marRight w:val="0"/>
              <w:marTop w:val="0"/>
              <w:marBottom w:val="0"/>
              <w:divBdr>
                <w:top w:val="none" w:sz="0" w:space="0" w:color="auto"/>
                <w:left w:val="none" w:sz="0" w:space="0" w:color="auto"/>
                <w:bottom w:val="none" w:sz="0" w:space="0" w:color="auto"/>
                <w:right w:val="none" w:sz="0" w:space="0" w:color="auto"/>
              </w:divBdr>
            </w:div>
            <w:div w:id="1865167123">
              <w:marLeft w:val="0"/>
              <w:marRight w:val="0"/>
              <w:marTop w:val="0"/>
              <w:marBottom w:val="0"/>
              <w:divBdr>
                <w:top w:val="none" w:sz="0" w:space="0" w:color="auto"/>
                <w:left w:val="none" w:sz="0" w:space="0" w:color="auto"/>
                <w:bottom w:val="none" w:sz="0" w:space="0" w:color="auto"/>
                <w:right w:val="none" w:sz="0" w:space="0" w:color="auto"/>
              </w:divBdr>
            </w:div>
            <w:div w:id="1930235444">
              <w:marLeft w:val="0"/>
              <w:marRight w:val="0"/>
              <w:marTop w:val="0"/>
              <w:marBottom w:val="0"/>
              <w:divBdr>
                <w:top w:val="none" w:sz="0" w:space="0" w:color="auto"/>
                <w:left w:val="none" w:sz="0" w:space="0" w:color="auto"/>
                <w:bottom w:val="none" w:sz="0" w:space="0" w:color="auto"/>
                <w:right w:val="none" w:sz="0" w:space="0" w:color="auto"/>
              </w:divBdr>
            </w:div>
            <w:div w:id="2031640764">
              <w:marLeft w:val="0"/>
              <w:marRight w:val="0"/>
              <w:marTop w:val="0"/>
              <w:marBottom w:val="0"/>
              <w:divBdr>
                <w:top w:val="none" w:sz="0" w:space="0" w:color="auto"/>
                <w:left w:val="none" w:sz="0" w:space="0" w:color="auto"/>
                <w:bottom w:val="none" w:sz="0" w:space="0" w:color="auto"/>
                <w:right w:val="none" w:sz="0" w:space="0" w:color="auto"/>
              </w:divBdr>
            </w:div>
            <w:div w:id="2098020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027235">
      <w:bodyDiv w:val="1"/>
      <w:marLeft w:val="0"/>
      <w:marRight w:val="0"/>
      <w:marTop w:val="0"/>
      <w:marBottom w:val="0"/>
      <w:divBdr>
        <w:top w:val="none" w:sz="0" w:space="0" w:color="auto"/>
        <w:left w:val="none" w:sz="0" w:space="0" w:color="auto"/>
        <w:bottom w:val="none" w:sz="0" w:space="0" w:color="auto"/>
        <w:right w:val="none" w:sz="0" w:space="0" w:color="auto"/>
      </w:divBdr>
    </w:div>
    <w:div w:id="1779981492">
      <w:bodyDiv w:val="1"/>
      <w:marLeft w:val="0"/>
      <w:marRight w:val="0"/>
      <w:marTop w:val="0"/>
      <w:marBottom w:val="0"/>
      <w:divBdr>
        <w:top w:val="none" w:sz="0" w:space="0" w:color="auto"/>
        <w:left w:val="none" w:sz="0" w:space="0" w:color="auto"/>
        <w:bottom w:val="none" w:sz="0" w:space="0" w:color="auto"/>
        <w:right w:val="none" w:sz="0" w:space="0" w:color="auto"/>
      </w:divBdr>
    </w:div>
    <w:div w:id="2020429954">
      <w:bodyDiv w:val="1"/>
      <w:marLeft w:val="0"/>
      <w:marRight w:val="0"/>
      <w:marTop w:val="0"/>
      <w:marBottom w:val="0"/>
      <w:divBdr>
        <w:top w:val="none" w:sz="0" w:space="0" w:color="auto"/>
        <w:left w:val="none" w:sz="0" w:space="0" w:color="auto"/>
        <w:bottom w:val="none" w:sz="0" w:space="0" w:color="auto"/>
        <w:right w:val="none" w:sz="0" w:space="0" w:color="auto"/>
      </w:divBdr>
      <w:divsChild>
        <w:div w:id="126700918">
          <w:marLeft w:val="0"/>
          <w:marRight w:val="0"/>
          <w:marTop w:val="0"/>
          <w:marBottom w:val="0"/>
          <w:divBdr>
            <w:top w:val="none" w:sz="0" w:space="0" w:color="auto"/>
            <w:left w:val="none" w:sz="0" w:space="0" w:color="auto"/>
            <w:bottom w:val="none" w:sz="0" w:space="0" w:color="auto"/>
            <w:right w:val="none" w:sz="0" w:space="0" w:color="auto"/>
          </w:divBdr>
        </w:div>
        <w:div w:id="331686145">
          <w:marLeft w:val="0"/>
          <w:marRight w:val="0"/>
          <w:marTop w:val="0"/>
          <w:marBottom w:val="0"/>
          <w:divBdr>
            <w:top w:val="none" w:sz="0" w:space="0" w:color="auto"/>
            <w:left w:val="none" w:sz="0" w:space="0" w:color="auto"/>
            <w:bottom w:val="none" w:sz="0" w:space="0" w:color="auto"/>
            <w:right w:val="none" w:sz="0" w:space="0" w:color="auto"/>
          </w:divBdr>
        </w:div>
        <w:div w:id="831456804">
          <w:marLeft w:val="0"/>
          <w:marRight w:val="0"/>
          <w:marTop w:val="0"/>
          <w:marBottom w:val="0"/>
          <w:divBdr>
            <w:top w:val="none" w:sz="0" w:space="0" w:color="auto"/>
            <w:left w:val="none" w:sz="0" w:space="0" w:color="auto"/>
            <w:bottom w:val="none" w:sz="0" w:space="0" w:color="auto"/>
            <w:right w:val="none" w:sz="0" w:space="0" w:color="auto"/>
          </w:divBdr>
        </w:div>
        <w:div w:id="1107430790">
          <w:marLeft w:val="0"/>
          <w:marRight w:val="0"/>
          <w:marTop w:val="0"/>
          <w:marBottom w:val="0"/>
          <w:divBdr>
            <w:top w:val="none" w:sz="0" w:space="0" w:color="auto"/>
            <w:left w:val="none" w:sz="0" w:space="0" w:color="auto"/>
            <w:bottom w:val="none" w:sz="0" w:space="0" w:color="auto"/>
            <w:right w:val="none" w:sz="0" w:space="0" w:color="auto"/>
          </w:divBdr>
        </w:div>
        <w:div w:id="1249509387">
          <w:marLeft w:val="0"/>
          <w:marRight w:val="0"/>
          <w:marTop w:val="0"/>
          <w:marBottom w:val="0"/>
          <w:divBdr>
            <w:top w:val="none" w:sz="0" w:space="0" w:color="auto"/>
            <w:left w:val="none" w:sz="0" w:space="0" w:color="auto"/>
            <w:bottom w:val="none" w:sz="0" w:space="0" w:color="auto"/>
            <w:right w:val="none" w:sz="0" w:space="0" w:color="auto"/>
          </w:divBdr>
        </w:div>
        <w:div w:id="1316951104">
          <w:marLeft w:val="0"/>
          <w:marRight w:val="0"/>
          <w:marTop w:val="0"/>
          <w:marBottom w:val="0"/>
          <w:divBdr>
            <w:top w:val="none" w:sz="0" w:space="0" w:color="auto"/>
            <w:left w:val="none" w:sz="0" w:space="0" w:color="auto"/>
            <w:bottom w:val="none" w:sz="0" w:space="0" w:color="auto"/>
            <w:right w:val="none" w:sz="0" w:space="0" w:color="auto"/>
          </w:divBdr>
        </w:div>
        <w:div w:id="1352879046">
          <w:marLeft w:val="0"/>
          <w:marRight w:val="0"/>
          <w:marTop w:val="0"/>
          <w:marBottom w:val="0"/>
          <w:divBdr>
            <w:top w:val="none" w:sz="0" w:space="0" w:color="auto"/>
            <w:left w:val="none" w:sz="0" w:space="0" w:color="auto"/>
            <w:bottom w:val="none" w:sz="0" w:space="0" w:color="auto"/>
            <w:right w:val="none" w:sz="0" w:space="0" w:color="auto"/>
          </w:divBdr>
        </w:div>
        <w:div w:id="1479302146">
          <w:marLeft w:val="0"/>
          <w:marRight w:val="0"/>
          <w:marTop w:val="0"/>
          <w:marBottom w:val="0"/>
          <w:divBdr>
            <w:top w:val="none" w:sz="0" w:space="0" w:color="auto"/>
            <w:left w:val="none" w:sz="0" w:space="0" w:color="auto"/>
            <w:bottom w:val="none" w:sz="0" w:space="0" w:color="auto"/>
            <w:right w:val="none" w:sz="0" w:space="0" w:color="auto"/>
          </w:divBdr>
        </w:div>
        <w:div w:id="1645349368">
          <w:marLeft w:val="0"/>
          <w:marRight w:val="0"/>
          <w:marTop w:val="0"/>
          <w:marBottom w:val="0"/>
          <w:divBdr>
            <w:top w:val="none" w:sz="0" w:space="0" w:color="auto"/>
            <w:left w:val="none" w:sz="0" w:space="0" w:color="auto"/>
            <w:bottom w:val="none" w:sz="0" w:space="0" w:color="auto"/>
            <w:right w:val="none" w:sz="0" w:space="0" w:color="auto"/>
          </w:divBdr>
        </w:div>
        <w:div w:id="2004890623">
          <w:marLeft w:val="0"/>
          <w:marRight w:val="0"/>
          <w:marTop w:val="0"/>
          <w:marBottom w:val="0"/>
          <w:divBdr>
            <w:top w:val="none" w:sz="0" w:space="0" w:color="auto"/>
            <w:left w:val="none" w:sz="0" w:space="0" w:color="auto"/>
            <w:bottom w:val="none" w:sz="0" w:space="0" w:color="auto"/>
            <w:right w:val="none" w:sz="0" w:space="0" w:color="auto"/>
          </w:divBdr>
        </w:div>
      </w:divsChild>
    </w:div>
    <w:div w:id="2122646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911D1-19E8-4DAA-A8EE-C079491A8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4</Pages>
  <Words>1812</Words>
  <Characters>10330</Characters>
  <DocSecurity>0</DocSecurity>
  <Lines>86</Lines>
  <Paragraphs>24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2023-02-24T13:40:00Z</cp:lastPrinted>
  <dcterms:created xsi:type="dcterms:W3CDTF">2024-02-03T19:16:00Z</dcterms:created>
  <dcterms:modified xsi:type="dcterms:W3CDTF">2024-02-12T10:33:00Z</dcterms:modified>
</cp:coreProperties>
</file>