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Y="511"/>
        <w:tblW w:w="10627" w:type="dxa"/>
        <w:tblInd w:w="0" w:type="dxa"/>
        <w:tblLook w:val="04A0" w:firstRow="1" w:lastRow="0" w:firstColumn="1" w:lastColumn="0" w:noHBand="0" w:noVBand="1"/>
      </w:tblPr>
      <w:tblGrid>
        <w:gridCol w:w="5055"/>
        <w:gridCol w:w="5572"/>
      </w:tblGrid>
      <w:tr w:rsidR="00657BA2" w:rsidRPr="00301E0D" w14:paraId="497DC1AF" w14:textId="77777777" w:rsidTr="00657BA2">
        <w:trPr>
          <w:trHeight w:val="416"/>
        </w:trPr>
        <w:tc>
          <w:tcPr>
            <w:tcW w:w="10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DEF9A" w14:textId="36772643" w:rsidR="00657BA2" w:rsidRPr="00301E0D" w:rsidRDefault="00301E0D" w:rsidP="00657BA2">
            <w:pPr>
              <w:spacing w:line="360" w:lineRule="auto"/>
              <w:jc w:val="center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 xml:space="preserve">2023 – 2024 EĞİTİM VE ÖĞRETİM YILI ÖZEL KAYSERİ AS KOLEJİ ORTAOKULU 8.SINIF T.C. İNKILAP TARİHİ 1.DÖNEM 2.YAZILI SINAVI </w:t>
            </w:r>
          </w:p>
        </w:tc>
      </w:tr>
      <w:tr w:rsidR="00657BA2" w:rsidRPr="00301E0D" w14:paraId="250A97DB" w14:textId="77777777" w:rsidTr="00301E0D">
        <w:trPr>
          <w:trHeight w:val="941"/>
        </w:trPr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C2F23" w14:textId="77777777" w:rsidR="00657BA2" w:rsidRPr="00301E0D" w:rsidRDefault="00657BA2" w:rsidP="00657BA2">
            <w:pPr>
              <w:spacing w:line="36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ADI-SOYADI:</w:t>
            </w:r>
          </w:p>
          <w:p w14:paraId="4F294661" w14:textId="77777777" w:rsidR="00657BA2" w:rsidRPr="00301E0D" w:rsidRDefault="00657BA2" w:rsidP="00657BA2">
            <w:pPr>
              <w:spacing w:line="36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SINIFI-NUMARASI: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DCA08" w14:textId="77777777" w:rsidR="00657BA2" w:rsidRPr="00301E0D" w:rsidRDefault="00657BA2" w:rsidP="00657BA2">
            <w:pPr>
              <w:spacing w:line="36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PUAN:</w:t>
            </w:r>
          </w:p>
          <w:p w14:paraId="5DBC8A18" w14:textId="4BEB2801" w:rsidR="00657BA2" w:rsidRPr="00301E0D" w:rsidRDefault="00657BA2" w:rsidP="00657BA2">
            <w:pPr>
              <w:spacing w:line="360" w:lineRule="auto"/>
              <w:jc w:val="right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  <w:noProof/>
              </w:rPr>
              <w:t xml:space="preserve">    </w:t>
            </w:r>
          </w:p>
        </w:tc>
      </w:tr>
    </w:tbl>
    <w:p w14:paraId="588CD69A" w14:textId="77777777" w:rsidR="00657BA2" w:rsidRPr="00301E0D" w:rsidRDefault="00657BA2" w:rsidP="00657BA2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307"/>
        <w:gridCol w:w="1307"/>
        <w:gridCol w:w="1307"/>
        <w:gridCol w:w="1307"/>
        <w:gridCol w:w="1307"/>
        <w:gridCol w:w="1307"/>
        <w:gridCol w:w="1307"/>
        <w:gridCol w:w="1307"/>
      </w:tblGrid>
      <w:tr w:rsidR="00657BA2" w:rsidRPr="00301E0D" w14:paraId="7787C939" w14:textId="77777777" w:rsidTr="00657BA2">
        <w:tc>
          <w:tcPr>
            <w:tcW w:w="104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1AF88" w14:textId="77777777" w:rsidR="00657BA2" w:rsidRPr="00301E0D" w:rsidRDefault="00657BA2">
            <w:pPr>
              <w:spacing w:line="240" w:lineRule="auto"/>
              <w:jc w:val="center"/>
              <w:rPr>
                <w:rFonts w:cstheme="minorHAnsi"/>
              </w:rPr>
            </w:pPr>
            <w:r w:rsidRPr="00301E0D">
              <w:rPr>
                <w:rFonts w:cstheme="minorHAnsi"/>
              </w:rPr>
              <w:t>Puanlama</w:t>
            </w:r>
          </w:p>
        </w:tc>
      </w:tr>
      <w:tr w:rsidR="00657BA2" w:rsidRPr="00301E0D" w14:paraId="17A80467" w14:textId="77777777" w:rsidTr="00657BA2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813A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1.Soru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D48BE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2.Soru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C5D1D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3.Soru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D154C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4.Soru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6F6CC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5.Soru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E96B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6.Soru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58AB4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7.Soru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71D9E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8.Soru</w:t>
            </w:r>
          </w:p>
        </w:tc>
      </w:tr>
      <w:tr w:rsidR="00657BA2" w:rsidRPr="00301E0D" w14:paraId="58894758" w14:textId="77777777" w:rsidTr="00657BA2"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9A44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FB0B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B4C1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20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2F32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87E43" w14:textId="00F702F6" w:rsidR="00657BA2" w:rsidRPr="00301E0D" w:rsidRDefault="008301D6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</w:t>
            </w:r>
            <w:r w:rsidR="00657BA2" w:rsidRPr="00301E0D">
              <w:rPr>
                <w:rFonts w:cstheme="minorHAnsi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095CD" w14:textId="3C8E3252" w:rsidR="00657BA2" w:rsidRPr="00301E0D" w:rsidRDefault="008301D6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2</w:t>
            </w:r>
            <w:r w:rsidR="00657BA2" w:rsidRPr="00301E0D">
              <w:rPr>
                <w:rFonts w:cstheme="minorHAnsi"/>
              </w:rPr>
              <w:t>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F9B8F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10 puan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9EBC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10 puan</w:t>
            </w:r>
          </w:p>
        </w:tc>
      </w:tr>
    </w:tbl>
    <w:p w14:paraId="2582EBE3" w14:textId="77777777" w:rsidR="00657BA2" w:rsidRPr="00301E0D" w:rsidRDefault="00657BA2" w:rsidP="00657BA2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5A6A9A18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0330A" w14:textId="2ACFE9CB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 xml:space="preserve">1.  </w:t>
            </w:r>
            <w:proofErr w:type="spellStart"/>
            <w:r w:rsidR="00344329" w:rsidRPr="00301E0D">
              <w:rPr>
                <w:rFonts w:cstheme="minorHAnsi"/>
              </w:rPr>
              <w:t>I.Dünya</w:t>
            </w:r>
            <w:proofErr w:type="spellEnd"/>
            <w:r w:rsidR="00344329" w:rsidRPr="00301E0D">
              <w:rPr>
                <w:rFonts w:cstheme="minorHAnsi"/>
              </w:rPr>
              <w:t xml:space="preserve"> Savaşı’ndan önce sanayisi gelişen devletlerin ham madde bulmak için güçsüz devletler üzerinde egemenlik kurmaya çalışması savaşın başlamasında etkili oldu.</w:t>
            </w:r>
          </w:p>
          <w:p w14:paraId="5ED2DCB9" w14:textId="363733E5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Bu</w:t>
            </w:r>
            <w:r w:rsidR="00344329" w:rsidRPr="00301E0D">
              <w:rPr>
                <w:rFonts w:cstheme="minorHAnsi"/>
                <w:b/>
                <w:bCs/>
              </w:rPr>
              <w:t xml:space="preserve"> bilgilerde </w:t>
            </w:r>
            <w:proofErr w:type="spellStart"/>
            <w:r w:rsidR="00344329" w:rsidRPr="00301E0D">
              <w:rPr>
                <w:rFonts w:cstheme="minorHAnsi"/>
                <w:b/>
                <w:bCs/>
              </w:rPr>
              <w:t>I.Dünya</w:t>
            </w:r>
            <w:proofErr w:type="spellEnd"/>
            <w:r w:rsidR="00344329" w:rsidRPr="00301E0D">
              <w:rPr>
                <w:rFonts w:cstheme="minorHAnsi"/>
                <w:b/>
                <w:bCs/>
              </w:rPr>
              <w:t xml:space="preserve"> Savaşı’nın nedenlerinden hangisine vurgu yapılmıştır</w:t>
            </w:r>
            <w:r w:rsidRPr="00301E0D">
              <w:rPr>
                <w:rFonts w:cstheme="minorHAnsi"/>
                <w:b/>
                <w:bCs/>
              </w:rPr>
              <w:t>? Yazınız.</w:t>
            </w:r>
          </w:p>
        </w:tc>
      </w:tr>
      <w:tr w:rsidR="00657BA2" w:rsidRPr="00301E0D" w14:paraId="3B043009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7258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7A7D7BD2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2AB38FC7" w14:textId="77777777" w:rsidR="00657BA2" w:rsidRPr="00301E0D" w:rsidRDefault="00657BA2" w:rsidP="00657BA2">
      <w:pPr>
        <w:rPr>
          <w:rFonts w:cstheme="minorHAnsi"/>
        </w:rPr>
      </w:pPr>
    </w:p>
    <w:p w14:paraId="1A4CB08B" w14:textId="77777777" w:rsidR="00301E0D" w:rsidRPr="00301E0D" w:rsidRDefault="00301E0D" w:rsidP="00657BA2">
      <w:pPr>
        <w:rPr>
          <w:rFonts w:cstheme="minorHAnsi"/>
        </w:rPr>
      </w:pPr>
    </w:p>
    <w:p w14:paraId="459F9C36" w14:textId="77777777" w:rsidR="00657BA2" w:rsidRPr="00301E0D" w:rsidRDefault="00657BA2" w:rsidP="00657BA2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536B1824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9212" w14:textId="6753BE1D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 xml:space="preserve">2. </w:t>
            </w:r>
          </w:p>
          <w:p w14:paraId="3966EC04" w14:textId="4F9E4F2D" w:rsidR="00344329" w:rsidRPr="00301E0D" w:rsidRDefault="00344329" w:rsidP="00344329">
            <w:pPr>
              <w:pStyle w:val="ListeParagraf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Osmanlının daha önce kaybettiği Mısır’ı geri almak istemesi.</w:t>
            </w:r>
          </w:p>
          <w:p w14:paraId="5EC02BE5" w14:textId="1CBCA09B" w:rsidR="00344329" w:rsidRPr="00301E0D" w:rsidRDefault="00344329" w:rsidP="00344329">
            <w:pPr>
              <w:pStyle w:val="ListeParagraf"/>
              <w:numPr>
                <w:ilvl w:val="0"/>
                <w:numId w:val="5"/>
              </w:num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Almanların İngiliz sömürgelerine giden yolu kesmek istemesi.</w:t>
            </w:r>
          </w:p>
          <w:p w14:paraId="2703AF5C" w14:textId="1A5A7EBC" w:rsidR="00657BA2" w:rsidRPr="00301E0D" w:rsidRDefault="00344329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Bu amaçlar doğrultusunda açılan cephe hangisidir? Yazınız.</w:t>
            </w:r>
          </w:p>
        </w:tc>
      </w:tr>
      <w:tr w:rsidR="00657BA2" w:rsidRPr="00301E0D" w14:paraId="690CB165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EE00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1C7C566F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26FE5E10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076B54A6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5E09918D" w14:textId="77777777" w:rsidR="00301E0D" w:rsidRPr="00301E0D" w:rsidRDefault="00301E0D" w:rsidP="00657BA2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34A98447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5C83" w14:textId="5DEA7CF9" w:rsidR="00344329" w:rsidRPr="00301E0D" w:rsidRDefault="00657BA2">
            <w:pPr>
              <w:spacing w:line="240" w:lineRule="auto"/>
              <w:rPr>
                <w:rFonts w:cstheme="minorHAnsi"/>
                <w:bCs/>
                <w:iCs/>
                <w:color w:val="000000" w:themeColor="text1"/>
              </w:rPr>
            </w:pPr>
            <w:r w:rsidRPr="00301E0D">
              <w:rPr>
                <w:rFonts w:cstheme="minorHAnsi"/>
              </w:rPr>
              <w:t xml:space="preserve">3. </w:t>
            </w:r>
            <w:r w:rsidR="00344329" w:rsidRPr="00301E0D">
              <w:rPr>
                <w:rFonts w:cstheme="minorHAnsi"/>
                <w:bCs/>
                <w:iCs/>
                <w:color w:val="000000" w:themeColor="text1"/>
              </w:rPr>
              <w:t xml:space="preserve">Amasya Görüşmelerinde kapatılmış olan Meclis-i </w:t>
            </w:r>
            <w:proofErr w:type="spellStart"/>
            <w:r w:rsidR="00344329" w:rsidRPr="00301E0D">
              <w:rPr>
                <w:rFonts w:cstheme="minorHAnsi"/>
                <w:bCs/>
                <w:iCs/>
                <w:color w:val="000000" w:themeColor="text1"/>
              </w:rPr>
              <w:t>Mebusanın</w:t>
            </w:r>
            <w:proofErr w:type="spellEnd"/>
            <w:r w:rsidR="00344329" w:rsidRPr="00301E0D">
              <w:rPr>
                <w:rFonts w:cstheme="minorHAnsi"/>
                <w:bCs/>
                <w:iCs/>
                <w:color w:val="000000" w:themeColor="text1"/>
              </w:rPr>
              <w:t xml:space="preserve"> yeniden açılması kararlaştırılmış ve bu amaçla ülke çapında seçimler yapılmıştır.</w:t>
            </w:r>
          </w:p>
          <w:p w14:paraId="455CC2D0" w14:textId="367AADA3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Bu</w:t>
            </w:r>
            <w:r w:rsidR="00344329" w:rsidRPr="00301E0D">
              <w:rPr>
                <w:rFonts w:cstheme="minorHAnsi"/>
                <w:b/>
                <w:bCs/>
              </w:rPr>
              <w:t xml:space="preserve"> gelişmeye bakılarak hangi kavrama önem verilmiştir? Yazınız.</w:t>
            </w:r>
          </w:p>
          <w:p w14:paraId="12AA91D6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  <w:tr w:rsidR="00657BA2" w:rsidRPr="00301E0D" w14:paraId="2C09D659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B790" w14:textId="44ED0F12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1070CF4E" w14:textId="77777777" w:rsidR="00657BA2" w:rsidRPr="00301E0D" w:rsidRDefault="00657BA2" w:rsidP="00657BA2">
      <w:pPr>
        <w:rPr>
          <w:rFonts w:cstheme="minorHAnsi"/>
        </w:rPr>
      </w:pPr>
    </w:p>
    <w:p w14:paraId="13678441" w14:textId="77777777" w:rsidR="008E6921" w:rsidRPr="00301E0D" w:rsidRDefault="008E6921" w:rsidP="00657BA2">
      <w:pPr>
        <w:rPr>
          <w:rFonts w:cstheme="minorHAnsi"/>
        </w:rPr>
      </w:pPr>
    </w:p>
    <w:p w14:paraId="792AA447" w14:textId="77777777" w:rsidR="00301E0D" w:rsidRPr="00301E0D" w:rsidRDefault="00301E0D" w:rsidP="00657BA2">
      <w:pPr>
        <w:rPr>
          <w:rFonts w:cstheme="minorHAnsi"/>
        </w:rPr>
      </w:pPr>
    </w:p>
    <w:p w14:paraId="6C36FE14" w14:textId="77777777" w:rsidR="00301E0D" w:rsidRPr="00301E0D" w:rsidRDefault="00301E0D" w:rsidP="00657BA2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3C7483A9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54B4" w14:textId="77777777" w:rsidR="008E6921" w:rsidRPr="00301E0D" w:rsidRDefault="00657BA2" w:rsidP="008E6921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301E0D">
              <w:rPr>
                <w:rFonts w:cstheme="minorHAnsi"/>
              </w:rPr>
              <w:t xml:space="preserve">4. </w:t>
            </w:r>
            <w:r w:rsidR="008E6921" w:rsidRPr="00301E0D">
              <w:rPr>
                <w:rFonts w:cstheme="minorHAnsi"/>
                <w:bCs/>
                <w:iCs/>
                <w:color w:val="000000" w:themeColor="text1"/>
              </w:rPr>
              <w:t>Sivas Kongresi’nde alınan bir kararla tüm cemiyetler Anadolu ve Rumeli Müdafaa-i Hukuk Cemiyeti adıyla birleştirilmiştir.</w:t>
            </w:r>
          </w:p>
          <w:p w14:paraId="52CD94F0" w14:textId="60EB5E80" w:rsidR="00657BA2" w:rsidRPr="00301E0D" w:rsidRDefault="008E6921" w:rsidP="008E6921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  <w:b/>
                <w:iCs/>
                <w:color w:val="000000" w:themeColor="text1"/>
              </w:rPr>
              <w:t xml:space="preserve">Bu gelişmenin temel amacı nedir? açıklayınız. </w:t>
            </w:r>
          </w:p>
          <w:p w14:paraId="7D1C2997" w14:textId="77777777" w:rsidR="00657BA2" w:rsidRPr="00301E0D" w:rsidRDefault="00657BA2" w:rsidP="008E6921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  <w:tr w:rsidR="00657BA2" w:rsidRPr="00301E0D" w14:paraId="5BB18505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DAF6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5433B076" w14:textId="77777777" w:rsidR="008E6921" w:rsidRPr="00301E0D" w:rsidRDefault="008E6921">
            <w:pPr>
              <w:spacing w:line="240" w:lineRule="auto"/>
              <w:rPr>
                <w:rFonts w:cstheme="minorHAnsi"/>
                <w:b/>
                <w:bCs/>
              </w:rPr>
            </w:pPr>
          </w:p>
          <w:p w14:paraId="5CEBC355" w14:textId="77777777" w:rsidR="008E6921" w:rsidRPr="00301E0D" w:rsidRDefault="008E6921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4448F54C" w14:textId="77777777" w:rsidR="00657BA2" w:rsidRPr="00301E0D" w:rsidRDefault="00657BA2" w:rsidP="00657BA2">
      <w:pPr>
        <w:rPr>
          <w:rFonts w:cstheme="minorHAnsi"/>
        </w:rPr>
      </w:pPr>
    </w:p>
    <w:p w14:paraId="6FB1873E" w14:textId="77777777" w:rsidR="008E6921" w:rsidRPr="00301E0D" w:rsidRDefault="008E6921" w:rsidP="00657BA2">
      <w:pPr>
        <w:rPr>
          <w:rFonts w:cstheme="minorHAnsi"/>
        </w:rPr>
      </w:pPr>
    </w:p>
    <w:p w14:paraId="34FB9242" w14:textId="77777777" w:rsidR="00301E0D" w:rsidRPr="00301E0D" w:rsidRDefault="00301E0D" w:rsidP="00657BA2">
      <w:pPr>
        <w:rPr>
          <w:rFonts w:cstheme="minorHAnsi"/>
        </w:rPr>
      </w:pPr>
    </w:p>
    <w:p w14:paraId="559C3423" w14:textId="77777777" w:rsidR="00301E0D" w:rsidRPr="00301E0D" w:rsidRDefault="00301E0D" w:rsidP="00657BA2">
      <w:pPr>
        <w:rPr>
          <w:rFonts w:cstheme="minorHAnsi"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4C7CF040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8F41" w14:textId="53208594" w:rsidR="00657BA2" w:rsidRPr="00301E0D" w:rsidRDefault="00657BA2" w:rsidP="00484984">
            <w:pPr>
              <w:rPr>
                <w:rFonts w:cstheme="minorHAnsi"/>
                <w:bCs/>
                <w:iCs/>
                <w:color w:val="000000" w:themeColor="text1"/>
              </w:rPr>
            </w:pPr>
            <w:r w:rsidRPr="00301E0D">
              <w:rPr>
                <w:rFonts w:cstheme="minorHAnsi"/>
              </w:rPr>
              <w:t>5.</w:t>
            </w:r>
            <w:r w:rsidR="00484984" w:rsidRPr="00301E0D">
              <w:rPr>
                <w:rFonts w:cstheme="minorHAnsi"/>
                <w:bCs/>
                <w:iCs/>
                <w:color w:val="000000" w:themeColor="text1"/>
              </w:rPr>
              <w:t xml:space="preserve"> TBMM kendisine karşı çıkan ayaklanmaları bastırmak için, Hıyaneti Vataniye Kanunu’nun çıkardı ve İstiklal Mahkemelerini kurdu.</w:t>
            </w:r>
          </w:p>
          <w:p w14:paraId="3FB98DAD" w14:textId="05755FA9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Bu</w:t>
            </w:r>
            <w:r w:rsidR="00484984" w:rsidRPr="00301E0D">
              <w:rPr>
                <w:rFonts w:cstheme="minorHAnsi"/>
                <w:b/>
                <w:bCs/>
              </w:rPr>
              <w:t>na göre TBMM hangi yetkilerini kullanmıştır? Yazınız.</w:t>
            </w:r>
            <w:r w:rsidRPr="00301E0D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657BA2" w:rsidRPr="00301E0D" w14:paraId="55D66F3E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AF3F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24650896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53073058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7BD9D528" w14:textId="77777777" w:rsidR="008301D6" w:rsidRPr="00301E0D" w:rsidRDefault="008301D6" w:rsidP="00657BA2">
      <w:pPr>
        <w:rPr>
          <w:rFonts w:cstheme="minorHAnsi"/>
          <w:b/>
          <w:bCs/>
        </w:rPr>
      </w:pPr>
    </w:p>
    <w:p w14:paraId="0487BD85" w14:textId="77777777" w:rsidR="00301E0D" w:rsidRPr="00301E0D" w:rsidRDefault="00301E0D" w:rsidP="00657BA2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62396AAA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D9904" w14:textId="36CA19CE" w:rsidR="00484984" w:rsidRPr="00301E0D" w:rsidRDefault="00657BA2" w:rsidP="00484984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6.</w:t>
            </w:r>
            <w:r w:rsidR="00484984" w:rsidRPr="00301E0D">
              <w:rPr>
                <w:rFonts w:cstheme="minorHAnsi"/>
              </w:rPr>
              <w:t xml:space="preserve"> Misakımilli’de “Ulusal ve ekonomik gelişimimizi engelleyen siyasal, hukuki ve ekonomik </w:t>
            </w:r>
            <w:r w:rsidR="00301E0D" w:rsidRPr="00301E0D">
              <w:rPr>
                <w:rFonts w:cstheme="minorHAnsi"/>
              </w:rPr>
              <w:t>ayrıcalıklar kaldırılmalıdır</w:t>
            </w:r>
            <w:r w:rsidR="00484984" w:rsidRPr="00301E0D">
              <w:rPr>
                <w:rFonts w:cstheme="minorHAnsi"/>
              </w:rPr>
              <w:t>.</w:t>
            </w:r>
            <w:r w:rsidRPr="00301E0D">
              <w:rPr>
                <w:rFonts w:cstheme="minorHAnsi"/>
              </w:rPr>
              <w:t xml:space="preserve"> </w:t>
            </w:r>
            <w:r w:rsidR="00301E0D" w:rsidRPr="00301E0D">
              <w:rPr>
                <w:rFonts w:cstheme="minorHAnsi"/>
              </w:rPr>
              <w:t>“kararına</w:t>
            </w:r>
            <w:r w:rsidR="00484984" w:rsidRPr="00301E0D">
              <w:rPr>
                <w:rFonts w:cstheme="minorHAnsi"/>
              </w:rPr>
              <w:t xml:space="preserve"> yer verilmiştir.</w:t>
            </w:r>
          </w:p>
          <w:p w14:paraId="1C1B399F" w14:textId="77777777" w:rsidR="00484984" w:rsidRPr="00301E0D" w:rsidRDefault="00484984">
            <w:pPr>
              <w:spacing w:line="240" w:lineRule="auto"/>
              <w:rPr>
                <w:rFonts w:cstheme="minorHAnsi"/>
                <w:b/>
                <w:lang w:eastAsia="tr-TR"/>
              </w:rPr>
            </w:pPr>
          </w:p>
          <w:p w14:paraId="5B1C280D" w14:textId="63671002" w:rsidR="00657BA2" w:rsidRPr="00301E0D" w:rsidRDefault="00484984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  <w:b/>
                <w:bCs/>
                <w:lang w:eastAsia="tr-TR"/>
              </w:rPr>
              <w:t>Alınan bu kararın temel amacı nedir</w:t>
            </w:r>
            <w:r w:rsidR="00657BA2" w:rsidRPr="00301E0D">
              <w:rPr>
                <w:rFonts w:cstheme="minorHAnsi"/>
                <w:b/>
                <w:bCs/>
                <w:lang w:eastAsia="tr-TR"/>
              </w:rPr>
              <w:t>? yazınız</w:t>
            </w:r>
          </w:p>
        </w:tc>
      </w:tr>
      <w:tr w:rsidR="00657BA2" w:rsidRPr="00301E0D" w14:paraId="5BDAB7DF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E3D5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5E4017B7" w14:textId="77777777" w:rsidR="00657BA2" w:rsidRPr="00301E0D" w:rsidRDefault="00657BA2" w:rsidP="00484984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70CCD188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7C8F4158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12819C82" w14:textId="77777777" w:rsidR="008301D6" w:rsidRPr="00301E0D" w:rsidRDefault="008301D6" w:rsidP="00657BA2">
      <w:pPr>
        <w:rPr>
          <w:rFonts w:cstheme="minorHAnsi"/>
          <w:b/>
          <w:bCs/>
        </w:rPr>
      </w:pPr>
    </w:p>
    <w:p w14:paraId="579668D4" w14:textId="77777777" w:rsidR="008301D6" w:rsidRPr="00301E0D" w:rsidRDefault="008301D6" w:rsidP="00657BA2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69C3E468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FA86" w14:textId="0644C8DA" w:rsidR="00657BA2" w:rsidRPr="00301E0D" w:rsidRDefault="00657BA2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 xml:space="preserve">7. </w:t>
            </w:r>
            <w:r w:rsidR="00484984" w:rsidRPr="00301E0D">
              <w:rPr>
                <w:rFonts w:cstheme="minorHAnsi"/>
                <w:b/>
                <w:bCs/>
              </w:rPr>
              <w:t>Sevr Antlaşmasının geçersiz ölü doğan bir antlaşma olmasına yol açan gelişme nedir</w:t>
            </w:r>
            <w:r w:rsidRPr="00301E0D">
              <w:rPr>
                <w:rFonts w:cstheme="minorHAnsi"/>
                <w:b/>
                <w:bCs/>
              </w:rPr>
              <w:t xml:space="preserve">? Yazınız. </w:t>
            </w:r>
          </w:p>
        </w:tc>
      </w:tr>
      <w:tr w:rsidR="00657BA2" w:rsidRPr="00301E0D" w14:paraId="6DACF81A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620B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77A407ED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6AD0F752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1FB6EC44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4792B90E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788FCC77" w14:textId="77777777" w:rsidR="008301D6" w:rsidRPr="00301E0D" w:rsidRDefault="008301D6" w:rsidP="00657BA2">
      <w:pPr>
        <w:rPr>
          <w:rFonts w:cstheme="minorHAnsi"/>
          <w:b/>
          <w:bCs/>
        </w:rPr>
      </w:pPr>
    </w:p>
    <w:p w14:paraId="0E722CA9" w14:textId="77777777" w:rsidR="008301D6" w:rsidRPr="00301E0D" w:rsidRDefault="008301D6" w:rsidP="00657BA2">
      <w:pPr>
        <w:rPr>
          <w:rFonts w:cstheme="minorHAnsi"/>
          <w:b/>
          <w:bCs/>
        </w:rPr>
      </w:pPr>
    </w:p>
    <w:tbl>
      <w:tblPr>
        <w:tblStyle w:val="TabloKlavuzu"/>
        <w:tblW w:w="0" w:type="auto"/>
        <w:tblInd w:w="0" w:type="dxa"/>
        <w:tblLook w:val="04A0" w:firstRow="1" w:lastRow="0" w:firstColumn="1" w:lastColumn="0" w:noHBand="0" w:noVBand="1"/>
      </w:tblPr>
      <w:tblGrid>
        <w:gridCol w:w="10456"/>
      </w:tblGrid>
      <w:tr w:rsidR="00657BA2" w:rsidRPr="00301E0D" w14:paraId="3F9ECC87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EC62" w14:textId="77777777" w:rsidR="008301D6" w:rsidRPr="00301E0D" w:rsidRDefault="00657BA2" w:rsidP="00484984">
            <w:p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 xml:space="preserve">8. </w:t>
            </w:r>
          </w:p>
          <w:p w14:paraId="33D99AB1" w14:textId="22281741" w:rsidR="00657BA2" w:rsidRPr="00301E0D" w:rsidRDefault="00484984" w:rsidP="008301D6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TBMM’nin uluslararası alandaki ilk siyasi başarısıdır.</w:t>
            </w:r>
          </w:p>
          <w:p w14:paraId="63BBF01B" w14:textId="1B1F5B6D" w:rsidR="00484984" w:rsidRPr="00301E0D" w:rsidRDefault="00484984" w:rsidP="008301D6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Ermeniler Sevr’i tanımaktan vazgeçmiştir.</w:t>
            </w:r>
          </w:p>
          <w:p w14:paraId="5378B541" w14:textId="77777777" w:rsidR="008301D6" w:rsidRPr="00301E0D" w:rsidRDefault="008301D6" w:rsidP="008301D6">
            <w:pPr>
              <w:pStyle w:val="ListeParagraf"/>
              <w:numPr>
                <w:ilvl w:val="0"/>
                <w:numId w:val="6"/>
              </w:numPr>
              <w:spacing w:line="240" w:lineRule="auto"/>
              <w:rPr>
                <w:rFonts w:cstheme="minorHAnsi"/>
              </w:rPr>
            </w:pPr>
            <w:r w:rsidRPr="00301E0D">
              <w:rPr>
                <w:rFonts w:cstheme="minorHAnsi"/>
              </w:rPr>
              <w:t>Doğu Cephesi kapanmıştır.</w:t>
            </w:r>
          </w:p>
          <w:p w14:paraId="6AD6F4C2" w14:textId="77777777" w:rsidR="008301D6" w:rsidRPr="00301E0D" w:rsidRDefault="008301D6" w:rsidP="00484984">
            <w:pPr>
              <w:spacing w:line="240" w:lineRule="auto"/>
              <w:rPr>
                <w:rFonts w:cstheme="minorHAnsi"/>
              </w:rPr>
            </w:pPr>
          </w:p>
          <w:p w14:paraId="3E104FD1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12D2E4C3" w14:textId="703BA753" w:rsidR="00657BA2" w:rsidRPr="00301E0D" w:rsidRDefault="008301D6">
            <w:pPr>
              <w:spacing w:line="240" w:lineRule="auto"/>
              <w:rPr>
                <w:rFonts w:cstheme="minorHAnsi"/>
                <w:b/>
                <w:bCs/>
              </w:rPr>
            </w:pPr>
            <w:r w:rsidRPr="00301E0D">
              <w:rPr>
                <w:rFonts w:cstheme="minorHAnsi"/>
                <w:b/>
                <w:bCs/>
              </w:rPr>
              <w:t>Bu özellikler TBMM’nin imzaladığı antlaşmalardan hangisi ile ilgilidir?  Yazınız.</w:t>
            </w:r>
          </w:p>
        </w:tc>
      </w:tr>
      <w:tr w:rsidR="00657BA2" w:rsidRPr="00301E0D" w14:paraId="735908F8" w14:textId="77777777" w:rsidTr="00657BA2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4004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45B9C5A6" w14:textId="77777777" w:rsidR="00657BA2" w:rsidRPr="00301E0D" w:rsidRDefault="00657BA2">
            <w:pPr>
              <w:spacing w:line="240" w:lineRule="auto"/>
              <w:rPr>
                <w:rFonts w:cstheme="minorHAnsi"/>
              </w:rPr>
            </w:pPr>
          </w:p>
          <w:p w14:paraId="02E0563D" w14:textId="77777777" w:rsidR="00657BA2" w:rsidRPr="00301E0D" w:rsidRDefault="00657BA2">
            <w:pPr>
              <w:spacing w:line="240" w:lineRule="auto"/>
              <w:rPr>
                <w:rFonts w:cstheme="minorHAnsi"/>
                <w:b/>
                <w:bCs/>
              </w:rPr>
            </w:pPr>
          </w:p>
        </w:tc>
      </w:tr>
    </w:tbl>
    <w:p w14:paraId="39BA15BF" w14:textId="77777777" w:rsidR="00657BA2" w:rsidRPr="00301E0D" w:rsidRDefault="00657BA2" w:rsidP="00657BA2">
      <w:pPr>
        <w:rPr>
          <w:rFonts w:cstheme="minorHAnsi"/>
          <w:b/>
          <w:bCs/>
        </w:rPr>
      </w:pPr>
    </w:p>
    <w:p w14:paraId="010DEE9F" w14:textId="2210298D" w:rsidR="00324867" w:rsidRPr="00301E0D" w:rsidRDefault="00301E0D" w:rsidP="00301E0D">
      <w:pPr>
        <w:jc w:val="right"/>
        <w:rPr>
          <w:rFonts w:cstheme="minorHAnsi"/>
          <w:b/>
          <w:bCs/>
        </w:rPr>
      </w:pPr>
      <w:r w:rsidRPr="00301E0D">
        <w:rPr>
          <w:rFonts w:cstheme="minorHAnsi"/>
          <w:b/>
          <w:bCs/>
        </w:rPr>
        <w:t>Metin Uruk</w:t>
      </w:r>
    </w:p>
    <w:p w14:paraId="418286D1" w14:textId="03093EA8" w:rsidR="00301E0D" w:rsidRDefault="00301E0D" w:rsidP="00301E0D">
      <w:pPr>
        <w:jc w:val="right"/>
        <w:rPr>
          <w:rFonts w:cstheme="minorHAnsi"/>
          <w:b/>
          <w:bCs/>
        </w:rPr>
      </w:pPr>
      <w:r w:rsidRPr="00301E0D">
        <w:rPr>
          <w:rFonts w:cstheme="minorHAnsi"/>
          <w:b/>
          <w:bCs/>
        </w:rPr>
        <w:t>Sosyal Bilgiler Öğretmeni</w:t>
      </w:r>
    </w:p>
    <w:p w14:paraId="494F0139" w14:textId="77777777" w:rsidR="00770CB8" w:rsidRDefault="00770CB8" w:rsidP="00770CB8">
      <w:pPr>
        <w:rPr>
          <w:rFonts w:cstheme="minorHAnsi"/>
          <w:b/>
          <w:bCs/>
        </w:rPr>
      </w:pPr>
    </w:p>
    <w:p w14:paraId="3F56171C" w14:textId="744AC2F6" w:rsidR="00770CB8" w:rsidRPr="00770CB8" w:rsidRDefault="00770CB8" w:rsidP="00770CB8">
      <w:pPr>
        <w:tabs>
          <w:tab w:val="left" w:pos="4560"/>
        </w:tabs>
        <w:rPr>
          <w:rFonts w:cstheme="minorHAnsi"/>
        </w:rPr>
      </w:pPr>
      <w:r>
        <w:rPr>
          <w:rFonts w:cstheme="minorHAnsi"/>
        </w:rPr>
        <w:tab/>
      </w:r>
    </w:p>
    <w:sectPr w:rsidR="00770CB8" w:rsidRPr="00770CB8" w:rsidSect="003248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E5DAD"/>
    <w:multiLevelType w:val="hybridMultilevel"/>
    <w:tmpl w:val="2256AF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8424D"/>
    <w:multiLevelType w:val="hybridMultilevel"/>
    <w:tmpl w:val="92925C1E"/>
    <w:lvl w:ilvl="0" w:tplc="B058A78C">
      <w:start w:val="1"/>
      <w:numFmt w:val="upperLetter"/>
      <w:lvlText w:val="%1)"/>
      <w:lvlJc w:val="righ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00993"/>
    <w:multiLevelType w:val="hybridMultilevel"/>
    <w:tmpl w:val="FF8EB0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C0617F"/>
    <w:multiLevelType w:val="hybridMultilevel"/>
    <w:tmpl w:val="0F98AF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07377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7564487">
    <w:abstractNumId w:val="0"/>
  </w:num>
  <w:num w:numId="3" w16cid:durableId="1475563216">
    <w:abstractNumId w:val="0"/>
  </w:num>
  <w:num w:numId="4" w16cid:durableId="1121152014">
    <w:abstractNumId w:val="1"/>
  </w:num>
  <w:num w:numId="5" w16cid:durableId="1529879745">
    <w:abstractNumId w:val="2"/>
  </w:num>
  <w:num w:numId="6" w16cid:durableId="1966957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9AF"/>
    <w:rsid w:val="00301E0D"/>
    <w:rsid w:val="00324867"/>
    <w:rsid w:val="00344329"/>
    <w:rsid w:val="00484984"/>
    <w:rsid w:val="00631517"/>
    <w:rsid w:val="00657BA2"/>
    <w:rsid w:val="007454A7"/>
    <w:rsid w:val="00770CB8"/>
    <w:rsid w:val="007B69AF"/>
    <w:rsid w:val="008301D6"/>
    <w:rsid w:val="008E6921"/>
    <w:rsid w:val="00955BCA"/>
    <w:rsid w:val="00967A0E"/>
    <w:rsid w:val="00BC20F7"/>
    <w:rsid w:val="00C737DB"/>
    <w:rsid w:val="00E4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052CA"/>
  <w15:chartTrackingRefBased/>
  <w15:docId w15:val="{C5EF7E60-2DAE-4EBE-BA35-B4904A0C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867"/>
    <w:pPr>
      <w:spacing w:line="254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2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24867"/>
    <w:pPr>
      <w:ind w:left="720"/>
      <w:contextualSpacing/>
    </w:pPr>
  </w:style>
  <w:style w:type="table" w:styleId="TabloKlavuzu">
    <w:name w:val="Table Grid"/>
    <w:basedOn w:val="NormalTablo"/>
    <w:uiPriority w:val="39"/>
    <w:rsid w:val="003248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semiHidden/>
    <w:unhideWhenUsed/>
    <w:rsid w:val="00770C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8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Metin Uruk</dc:creator>
  <cp:keywords/>
  <dc:description/>
  <cp:lastModifiedBy>Hasan Ayık</cp:lastModifiedBy>
  <cp:revision>9</cp:revision>
  <dcterms:created xsi:type="dcterms:W3CDTF">2022-12-04T18:12:00Z</dcterms:created>
  <dcterms:modified xsi:type="dcterms:W3CDTF">2023-12-24T03:46:00Z</dcterms:modified>
</cp:coreProperties>
</file>