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3887C480" w14:textId="34A39F9A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F72918B" w:rsidR="000E0F49" w:rsidRPr="00E467EB" w:rsidRDefault="00AD1CEE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F72918B" w:rsidR="000E0F49" w:rsidRPr="00E467EB" w:rsidRDefault="00AD1CEE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A54F64">
        <w:rPr>
          <w:rFonts w:cstheme="minorHAnsi"/>
          <w:b/>
          <w:sz w:val="20"/>
          <w:szCs w:val="20"/>
        </w:rPr>
        <w:t>LİSESİ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64408803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</w:t>
      </w:r>
      <w:r w:rsidR="00AD1CEE">
        <w:rPr>
          <w:rFonts w:cstheme="minorHAnsi"/>
          <w:b/>
          <w:sz w:val="20"/>
          <w:szCs w:val="20"/>
        </w:rPr>
        <w:t>MATEMATİK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4E658DBF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2D66145D" w:rsidR="007E573B" w:rsidRDefault="008D38FF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81198" wp14:editId="6ABC2EFE">
                <wp:simplePos x="0" y="0"/>
                <wp:positionH relativeFrom="column">
                  <wp:posOffset>38100</wp:posOffset>
                </wp:positionH>
                <wp:positionV relativeFrom="paragraph">
                  <wp:posOffset>70485</wp:posOffset>
                </wp:positionV>
                <wp:extent cx="6496050" cy="297815"/>
                <wp:effectExtent l="0" t="0" r="1905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55pt;width:511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3E046C5F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9035"/>
        <w:gridCol w:w="1105"/>
      </w:tblGrid>
      <w:tr w:rsidR="009E783B" w:rsidRPr="00690093" w14:paraId="056E4600" w14:textId="70AB754E" w:rsidTr="00234D01">
        <w:tc>
          <w:tcPr>
            <w:tcW w:w="316" w:type="dxa"/>
            <w:shd w:val="clear" w:color="auto" w:fill="002060"/>
          </w:tcPr>
          <w:p w14:paraId="340968DB" w14:textId="079F42AF" w:rsidR="009E783B" w:rsidRPr="0069009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51AA182D" w14:textId="0DF503FA" w:rsidR="009E783B" w:rsidRPr="00690093" w:rsidRDefault="000A3401" w:rsidP="00B12CDB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Aşağıdaki işlemi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69009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690093" w14:paraId="73CFE103" w14:textId="72F19B9F" w:rsidTr="00E43740">
        <w:tc>
          <w:tcPr>
            <w:tcW w:w="10456" w:type="dxa"/>
            <w:gridSpan w:val="3"/>
          </w:tcPr>
          <w:p w14:paraId="39EC0CA3" w14:textId="20B9D7D4" w:rsidR="009E783B" w:rsidRPr="00690093" w:rsidRDefault="000A3401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/>
                <w:b/>
                <w:bCs/>
                <w:noProof/>
                <w:color w:val="FF0000"/>
                <w:lang w:eastAsia="tr-TR"/>
                <w14:ligatures w14:val="standardContextual"/>
              </w:rPr>
              <w:drawing>
                <wp:inline distT="0" distB="0" distL="0" distR="0" wp14:anchorId="6A9A8B54" wp14:editId="59CD4E51">
                  <wp:extent cx="2911092" cy="1318374"/>
                  <wp:effectExtent l="0" t="0" r="3810" b="0"/>
                  <wp:docPr id="47944430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444302" name="Resim 47944430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092" cy="1318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0093">
              <w:rPr>
                <w:rFonts w:ascii="Comic Sans MS" w:hAnsi="Comic Sans MS"/>
                <w:b/>
                <w:bCs/>
                <w:noProof/>
                <w:color w:val="FF0000"/>
                <w:lang w:eastAsia="tr-TR"/>
              </w:rPr>
              <w:drawing>
                <wp:anchor distT="0" distB="0" distL="114300" distR="114300" simplePos="0" relativeHeight="251669504" behindDoc="1" locked="0" layoutInCell="1" allowOverlap="1" wp14:anchorId="26E3A170" wp14:editId="58339DB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1270</wp:posOffset>
                  </wp:positionV>
                  <wp:extent cx="3050274" cy="1267813"/>
                  <wp:effectExtent l="0" t="0" r="0" b="8890"/>
                  <wp:wrapNone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798" cy="12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1E8EEBD3" w14:textId="127F0B27" w:rsidR="00C8179A" w:rsidRPr="00690093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4BA3EE78" w14:textId="77777777" w:rsidTr="000A3401">
        <w:tc>
          <w:tcPr>
            <w:tcW w:w="316" w:type="dxa"/>
            <w:shd w:val="clear" w:color="auto" w:fill="002060"/>
          </w:tcPr>
          <w:p w14:paraId="2CBA73D9" w14:textId="1A627A9F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</w:tcPr>
          <w:p w14:paraId="07FB0934" w14:textId="001C93DF" w:rsidR="001A7411" w:rsidRPr="00690093" w:rsidRDefault="00690093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Aşağıda verilen önermenin en sade halini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7FA4D4DD" w14:textId="77777777" w:rsidTr="00D928E7">
        <w:tc>
          <w:tcPr>
            <w:tcW w:w="10456" w:type="dxa"/>
            <w:gridSpan w:val="3"/>
          </w:tcPr>
          <w:p w14:paraId="28ABC554" w14:textId="77777777" w:rsidR="00643367" w:rsidRPr="00690093" w:rsidRDefault="00643367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</w:p>
          <w:p w14:paraId="054693E8" w14:textId="7AECDF24" w:rsidR="00690093" w:rsidRPr="00690093" w:rsidRDefault="00690093" w:rsidP="00643367">
            <w:pPr>
              <w:spacing w:after="4" w:line="259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6C395EC3" wp14:editId="7D439B32">
                  <wp:extent cx="1310754" cy="647756"/>
                  <wp:effectExtent l="0" t="0" r="3810" b="0"/>
                  <wp:docPr id="126341491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414914" name="Resim 126341491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54" cy="647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53158B" w14:textId="77777777" w:rsidR="009E783B" w:rsidRPr="00690093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609C37D4" w:rsidR="001A7411" w:rsidRPr="00690093" w:rsidRDefault="001A7411" w:rsidP="00A26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AD1CEE" w:rsidRPr="00690093">
              <w:rPr>
                <w:rFonts w:ascii="Comic Sans MS" w:hAnsi="Comic Sans MS"/>
                <w:color w:val="444444"/>
                <w:shd w:val="clear" w:color="auto" w:fill="FFFFFF"/>
              </w:rPr>
              <w:t xml:space="preserve">K = {x, y, z, p, r} kümesi </w:t>
            </w:r>
            <w:proofErr w:type="spellStart"/>
            <w:r w:rsidR="00AD1CEE" w:rsidRPr="00690093">
              <w:rPr>
                <w:rFonts w:ascii="Comic Sans MS" w:hAnsi="Comic Sans MS"/>
                <w:color w:val="444444"/>
                <w:shd w:val="clear" w:color="auto" w:fill="FFFFFF"/>
              </w:rPr>
              <w:t>veriliyor.Buna</w:t>
            </w:r>
            <w:proofErr w:type="spellEnd"/>
            <w:r w:rsidR="00AD1CEE" w:rsidRPr="00690093">
              <w:rPr>
                <w:rFonts w:ascii="Comic Sans MS" w:hAnsi="Comic Sans MS"/>
                <w:color w:val="444444"/>
                <w:shd w:val="clear" w:color="auto" w:fill="FFFFFF"/>
              </w:rPr>
              <w:t xml:space="preserve"> göre, K kümesinin alt kümelerinin kaç tanesinde x ve y eleman olarak bulunur?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4F96F4A6" w14:textId="77777777" w:rsidTr="00D928E7">
        <w:tc>
          <w:tcPr>
            <w:tcW w:w="10456" w:type="dxa"/>
            <w:gridSpan w:val="3"/>
          </w:tcPr>
          <w:p w14:paraId="6ACD756C" w14:textId="77777777" w:rsidR="002F1C04" w:rsidRPr="00690093" w:rsidRDefault="002F1C04" w:rsidP="00A26419">
            <w:pPr>
              <w:pStyle w:val="GvdeMetni"/>
              <w:spacing w:before="8"/>
              <w:rPr>
                <w:rFonts w:ascii="Comic Sans MS" w:hAnsi="Comic Sans MS"/>
                <w:noProof/>
                <w14:ligatures w14:val="standardContextual"/>
              </w:rPr>
            </w:pPr>
          </w:p>
          <w:p w14:paraId="3C4B501D" w14:textId="77777777" w:rsidR="00643367" w:rsidRPr="00690093" w:rsidRDefault="00643367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04768C13" w14:textId="77777777" w:rsidR="00643367" w:rsidRPr="00690093" w:rsidRDefault="00643367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6EC9D255" w14:textId="25766007" w:rsidR="00643367" w:rsidRPr="00690093" w:rsidRDefault="00643367" w:rsidP="00A26419">
            <w:pPr>
              <w:pStyle w:val="GvdeMetni"/>
              <w:spacing w:before="8"/>
              <w:rPr>
                <w:rFonts w:ascii="Comic Sans MS" w:hAnsi="Comic Sans MS" w:cs="Times New Roman"/>
              </w:rPr>
            </w:pPr>
          </w:p>
        </w:tc>
      </w:tr>
    </w:tbl>
    <w:p w14:paraId="78B02FDA" w14:textId="77777777" w:rsidR="009D43C3" w:rsidRPr="00690093" w:rsidRDefault="009D43C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3FDFC05C" w14:textId="060FA637" w:rsidR="00AD1CEE" w:rsidRPr="00690093" w:rsidRDefault="00AD1CEE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eastAsia="Calibri" w:hAnsi="Comic Sans MS" w:cs="Calibri"/>
                <w:color w:val="000000"/>
              </w:rPr>
            </w:pPr>
            <w:r w:rsidRPr="00690093">
              <w:rPr>
                <w:rFonts w:ascii="Comic Sans MS" w:hAnsi="Comic Sans MS" w:cs="Times New Roman"/>
              </w:rPr>
              <w:t xml:space="preserve"> </w:t>
            </w:r>
            <w:r w:rsidR="000A3401" w:rsidRPr="00690093">
              <w:rPr>
                <w:rFonts w:ascii="Comic Sans MS" w:hAnsi="Comic Sans MS" w:cs="Arial"/>
                <w:noProof/>
                <w:color w:val="000000" w:themeColor="text1"/>
              </w:rPr>
              <w:t>23 kişilik bir sınıftaki gözlüksüz kızların sayısı, gözlüklü erkeklerin sayısının 2 katıdır. Kızların sayısı, erkeklerin sayısından 5 fazladır. Bu sınıftaki gözlüksüz erkek sayısı 5 olduğuna göre, gözlüklü kız sayısı kaçtır?</w:t>
            </w:r>
          </w:p>
          <w:p w14:paraId="6857E545" w14:textId="05E368A9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32205984" w14:textId="77777777" w:rsidTr="00D928E7">
        <w:tc>
          <w:tcPr>
            <w:tcW w:w="10456" w:type="dxa"/>
            <w:gridSpan w:val="3"/>
          </w:tcPr>
          <w:p w14:paraId="50681C02" w14:textId="59F06518" w:rsidR="002F1C04" w:rsidRPr="00690093" w:rsidRDefault="002F1C04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47D7353D" w14:textId="77777777" w:rsidR="00AD1CEE" w:rsidRPr="00690093" w:rsidRDefault="00AD1CEE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  <w:p w14:paraId="53B06BB1" w14:textId="77777777" w:rsidR="00AD1CEE" w:rsidRPr="00690093" w:rsidRDefault="00AD1CEE" w:rsidP="00AD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690093" w14:paraId="7E82A947" w14:textId="77777777" w:rsidTr="00690093">
        <w:tc>
          <w:tcPr>
            <w:tcW w:w="351" w:type="dxa"/>
            <w:shd w:val="clear" w:color="auto" w:fill="002060"/>
          </w:tcPr>
          <w:p w14:paraId="45BCDEAD" w14:textId="1B54CC3A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5</w:t>
            </w:r>
          </w:p>
        </w:tc>
        <w:tc>
          <w:tcPr>
            <w:tcW w:w="9002" w:type="dxa"/>
            <w:hideMark/>
          </w:tcPr>
          <w:p w14:paraId="79B778F9" w14:textId="5A495646" w:rsidR="001A7411" w:rsidRPr="00690093" w:rsidRDefault="000A3401" w:rsidP="00AD1CEE">
            <w:pPr>
              <w:spacing w:after="160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Arial"/>
                <w:bCs/>
                <w:color w:val="000000" w:themeColor="text1"/>
              </w:rPr>
              <w:t>Halk eğitim merkezindeki kursiyerler A, B ve C kurslarından en az birini almaktadır. A kursunu alan herkes B kursunu da almaktadır. Bu kurslardan ikisini alanların sayısı, üç kurs alanların sayısının 2 katı, yalnız bir kurs alanların sayısı üç kursu da alanların sayısının 3 katıdır. En fazla 100 kişi kapasiteli bu kursta en fazla kaç kursiyer olabilir?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0EA8D867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37BE10D2" w14:textId="77777777" w:rsidTr="00D928E7">
        <w:tc>
          <w:tcPr>
            <w:tcW w:w="10456" w:type="dxa"/>
            <w:gridSpan w:val="3"/>
          </w:tcPr>
          <w:p w14:paraId="75A4FC08" w14:textId="201BEE3E" w:rsidR="001A7411" w:rsidRPr="0069009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6750EAB1" w14:textId="77777777" w:rsidR="002F1C04" w:rsidRPr="00690093" w:rsidRDefault="002F1C04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565A6D5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tr w:rsidR="001A7411" w:rsidRPr="00690093" w14:paraId="468343A4" w14:textId="77777777" w:rsidTr="002F1C04">
        <w:tc>
          <w:tcPr>
            <w:tcW w:w="351" w:type="dxa"/>
            <w:shd w:val="clear" w:color="auto" w:fill="002060"/>
          </w:tcPr>
          <w:p w14:paraId="79855534" w14:textId="6287D12F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lastRenderedPageBreak/>
              <w:t>6</w:t>
            </w:r>
          </w:p>
        </w:tc>
        <w:tc>
          <w:tcPr>
            <w:tcW w:w="9002" w:type="dxa"/>
            <w:hideMark/>
          </w:tcPr>
          <w:p w14:paraId="3E44B296" w14:textId="28E6A4A8" w:rsidR="000A3401" w:rsidRPr="00690093" w:rsidRDefault="001A7411" w:rsidP="000A3401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</w:p>
          <w:p w14:paraId="0B229B9D" w14:textId="2E49F67E" w:rsidR="00AD1CEE" w:rsidRPr="00690093" w:rsidRDefault="00AD1CEE" w:rsidP="00AD1CEE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3" w:type="dxa"/>
            <w:shd w:val="clear" w:color="auto" w:fill="DEEAF6" w:themeFill="accent5" w:themeFillTint="33"/>
          </w:tcPr>
          <w:p w14:paraId="49B882EB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01E63F2E" w14:textId="77777777" w:rsidTr="00D928E7">
        <w:tc>
          <w:tcPr>
            <w:tcW w:w="10456" w:type="dxa"/>
            <w:gridSpan w:val="3"/>
          </w:tcPr>
          <w:p w14:paraId="40EAA522" w14:textId="59FF51DC" w:rsidR="009D43C3" w:rsidRPr="00690093" w:rsidRDefault="001A741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/>
                <w:color w:val="444444"/>
              </w:rPr>
              <w:br/>
            </w:r>
            <w:r w:rsidR="000A3401" w:rsidRPr="00690093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32F446B4" wp14:editId="624D02E6">
                  <wp:extent cx="4816257" cy="906859"/>
                  <wp:effectExtent l="0" t="0" r="3810" b="7620"/>
                  <wp:docPr id="644540474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540474" name="Resim 64454047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6257" cy="906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1A078" w14:textId="77777777" w:rsidR="00234D01" w:rsidRPr="00690093" w:rsidRDefault="00234D0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4AF3B151" w14:textId="7EED7094" w:rsidR="00234D01" w:rsidRPr="00690093" w:rsidRDefault="00234D0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Pr="00690093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690093" w14:paraId="0980A048" w14:textId="77777777" w:rsidTr="00234D01">
        <w:tc>
          <w:tcPr>
            <w:tcW w:w="351" w:type="dxa"/>
            <w:shd w:val="clear" w:color="auto" w:fill="002060"/>
          </w:tcPr>
          <w:p w14:paraId="479F87EC" w14:textId="7B1CD708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02" w:type="dxa"/>
            <w:hideMark/>
          </w:tcPr>
          <w:p w14:paraId="77589200" w14:textId="77777777" w:rsidR="00AD1CEE" w:rsidRPr="00690093" w:rsidRDefault="001A7411" w:rsidP="00AD1CEE">
            <w:pPr>
              <w:spacing w:line="240" w:lineRule="auto"/>
              <w:rPr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AD1CEE"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>A = {1, 2, 3, 4} kümesi veriliyor.</w:t>
            </w:r>
          </w:p>
          <w:p w14:paraId="4E2E41E6" w14:textId="4A7BB7A8" w:rsidR="001A7411" w:rsidRPr="00690093" w:rsidRDefault="00AD1CEE" w:rsidP="00AD1CEE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>A x A kümesinin alt kümelerinin kaç tanesinde (1, 2) eleman olarak bulunur?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5FA2F43D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3E6530F0" w14:textId="77777777" w:rsidTr="00D928E7">
        <w:tc>
          <w:tcPr>
            <w:tcW w:w="10456" w:type="dxa"/>
            <w:gridSpan w:val="3"/>
          </w:tcPr>
          <w:p w14:paraId="317EAE2C" w14:textId="55CDF08D" w:rsidR="001A7411" w:rsidRPr="00690093" w:rsidRDefault="00234D01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  <w:r w:rsidRPr="00690093">
              <w:rPr>
                <w:rFonts w:ascii="Comic Sans MS" w:hAnsi="Comic Sans MS"/>
                <w:color w:val="444444"/>
              </w:rPr>
              <w:br/>
            </w:r>
          </w:p>
          <w:p w14:paraId="2208431B" w14:textId="77777777" w:rsidR="00A54F64" w:rsidRPr="00690093" w:rsidRDefault="00A54F64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</w:p>
          <w:p w14:paraId="391A3B64" w14:textId="3253B864" w:rsidR="00643367" w:rsidRPr="00690093" w:rsidRDefault="00643367" w:rsidP="002F1C04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7FD873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6AC1A0EE" w:rsidR="001A7411" w:rsidRPr="00690093" w:rsidRDefault="00AD1CEE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 verilen bileşik önermesinin en sade hâlini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60EFBA0D" w14:textId="77777777" w:rsidTr="00D928E7">
        <w:tc>
          <w:tcPr>
            <w:tcW w:w="10456" w:type="dxa"/>
            <w:gridSpan w:val="3"/>
          </w:tcPr>
          <w:p w14:paraId="4330FFA2" w14:textId="074195A8" w:rsidR="00234D01" w:rsidRPr="00690093" w:rsidRDefault="00234D01" w:rsidP="00234D01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FC5DAE3" w14:textId="56783980" w:rsidR="00234D01" w:rsidRDefault="00AD1CEE" w:rsidP="00234D01">
            <w:pPr>
              <w:pStyle w:val="GvdeMetni"/>
              <w:spacing w:before="10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  <w14:ligatures w14:val="standardContextual"/>
              </w:rPr>
              <w:drawing>
                <wp:inline distT="0" distB="0" distL="0" distR="0" wp14:anchorId="0D2DF0B4" wp14:editId="0C55E67E">
                  <wp:extent cx="1950889" cy="320068"/>
                  <wp:effectExtent l="0" t="0" r="0" b="3810"/>
                  <wp:docPr id="763632005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632005" name="Resim 76363200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889" cy="320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A8E3F4" w14:textId="77777777" w:rsidR="00690093" w:rsidRPr="00690093" w:rsidRDefault="00690093" w:rsidP="00234D01">
            <w:pPr>
              <w:pStyle w:val="GvdeMetni"/>
              <w:spacing w:before="10"/>
              <w:rPr>
                <w:rFonts w:ascii="Comic Sans MS" w:hAnsi="Comic Sans MS" w:cs="Times New Roman"/>
              </w:rPr>
            </w:pPr>
          </w:p>
          <w:p w14:paraId="2D102F34" w14:textId="719CB12A" w:rsidR="00234D01" w:rsidRPr="00690093" w:rsidRDefault="00234D01" w:rsidP="00234D01">
            <w:pPr>
              <w:pStyle w:val="GvdeMetni"/>
              <w:spacing w:before="10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690093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2B360EAB" w:rsidR="001A7411" w:rsidRPr="00690093" w:rsidRDefault="001A7411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770B1C13" w14:textId="77777777" w:rsidTr="00D928E7">
        <w:tc>
          <w:tcPr>
            <w:tcW w:w="10456" w:type="dxa"/>
            <w:gridSpan w:val="3"/>
          </w:tcPr>
          <w:p w14:paraId="1577974A" w14:textId="77777777" w:rsidR="001A7411" w:rsidRPr="00690093" w:rsidRDefault="001A741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149A1B04" w14:textId="779ED7F2" w:rsidR="00234D01" w:rsidRPr="00690093" w:rsidRDefault="00690093" w:rsidP="0069009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43DE5A47" wp14:editId="5BBD220F">
                  <wp:extent cx="3292125" cy="1249788"/>
                  <wp:effectExtent l="0" t="0" r="3810" b="7620"/>
                  <wp:docPr id="137908433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9084332" name="Resim 137908433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125" cy="124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BCB050" w14:textId="77777777" w:rsidR="001A7411" w:rsidRPr="0069009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9035"/>
        <w:gridCol w:w="1105"/>
      </w:tblGrid>
      <w:tr w:rsidR="001A7411" w:rsidRPr="00690093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4D624360" w:rsidR="001A7411" w:rsidRPr="00690093" w:rsidRDefault="0069009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Arial"/>
                <w:b/>
                <w:color w:val="000000" w:themeColor="text1"/>
                <w:position w:val="-10"/>
              </w:rPr>
              <w:object w:dxaOrig="2720" w:dyaOrig="360" w14:anchorId="36471F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18pt" o:ole="">
                  <v:imagedata r:id="rId15" o:title=""/>
                </v:shape>
                <o:OLEObject Type="Embed" ProgID="Equation.DSMT4" ShapeID="_x0000_i1025" DrawAspect="Content" ObjectID="_1759750531" r:id="rId16"/>
              </w:object>
            </w:r>
            <w:r w:rsidRPr="00690093">
              <w:rPr>
                <w:rFonts w:ascii="Comic Sans MS" w:hAnsi="Comic Sans MS" w:cs="Arial"/>
                <w:b/>
                <w:color w:val="000000" w:themeColor="text1"/>
              </w:rPr>
              <w:t xml:space="preserve">  </w:t>
            </w:r>
            <w:proofErr w:type="gramStart"/>
            <w:r w:rsidRPr="00690093">
              <w:rPr>
                <w:rFonts w:ascii="Comic Sans MS" w:hAnsi="Comic Sans MS" w:cs="Arial"/>
                <w:b/>
                <w:color w:val="000000" w:themeColor="text1"/>
              </w:rPr>
              <w:t>açık</w:t>
            </w:r>
            <w:proofErr w:type="gramEnd"/>
            <w:r w:rsidRPr="00690093">
              <w:rPr>
                <w:rFonts w:ascii="Comic Sans MS" w:hAnsi="Comic Sans MS" w:cs="Arial"/>
                <w:b/>
                <w:color w:val="000000" w:themeColor="text1"/>
              </w:rPr>
              <w:t xml:space="preserve"> önermesi için </w:t>
            </w:r>
            <w:r w:rsidRPr="00690093">
              <w:rPr>
                <w:rFonts w:ascii="Comic Sans MS" w:hAnsi="Comic Sans MS" w:cs="Arial"/>
                <w:b/>
                <w:color w:val="000000" w:themeColor="text1"/>
                <w:position w:val="-10"/>
              </w:rPr>
              <w:object w:dxaOrig="1740" w:dyaOrig="279" w14:anchorId="618BDB20">
                <v:shape id="_x0000_i1026" type="#_x0000_t75" style="width:87pt;height:13.5pt" o:ole="">
                  <v:imagedata r:id="rId17" o:title=""/>
                </v:shape>
                <o:OLEObject Type="Embed" ProgID="Equation.DSMT4" ShapeID="_x0000_i1026" DrawAspect="Content" ObjectID="_1759750532" r:id="rId18"/>
              </w:object>
            </w:r>
            <w:r w:rsidRPr="00690093">
              <w:rPr>
                <w:rFonts w:ascii="Comic Sans MS" w:hAnsi="Comic Sans MS" w:cs="Arial"/>
                <w:b/>
                <w:color w:val="000000" w:themeColor="text1"/>
              </w:rPr>
              <w:t xml:space="preserve"> önermelerinin doğruluk değerini bulunuz. 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69009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690093" w14:paraId="1F440EE0" w14:textId="77777777" w:rsidTr="008D38FF">
        <w:trPr>
          <w:trHeight w:val="1139"/>
        </w:trPr>
        <w:tc>
          <w:tcPr>
            <w:tcW w:w="10456" w:type="dxa"/>
            <w:gridSpan w:val="3"/>
          </w:tcPr>
          <w:p w14:paraId="11DCEB64" w14:textId="0FC16A83" w:rsidR="00234D01" w:rsidRDefault="001A741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690093">
              <w:rPr>
                <w:rFonts w:ascii="Comic Sans MS" w:hAnsi="Comic Sans MS"/>
                <w:color w:val="444444"/>
              </w:rPr>
              <w:br/>
            </w:r>
          </w:p>
          <w:p w14:paraId="6B0E0EC1" w14:textId="77777777" w:rsidR="00690093" w:rsidRDefault="00690093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0FC9910F" w14:textId="77777777" w:rsidR="00690093" w:rsidRPr="00690093" w:rsidRDefault="00690093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5CB1778C" w14:textId="5BD4A11D" w:rsidR="00234D01" w:rsidRPr="00690093" w:rsidRDefault="00234D0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557CD4C" w14:textId="321A8CE7" w:rsidR="00C8179A" w:rsidRPr="009E783B" w:rsidRDefault="00C8179A" w:rsidP="006D21D1">
      <w:pPr>
        <w:jc w:val="center"/>
      </w:pPr>
      <w:r w:rsidRPr="009E783B"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</w:t>
      </w:r>
      <w:bookmarkStart w:id="2" w:name="_GoBack"/>
      <w:bookmarkEnd w:id="2"/>
      <w:r>
        <w:t>……………………</w:t>
      </w:r>
    </w:p>
    <w:p w14:paraId="5BDB8F0E" w14:textId="3E8FF6DF" w:rsidR="00C8179A" w:rsidRPr="00830EF2" w:rsidRDefault="00C8179A" w:rsidP="006D21D1">
      <w:pPr>
        <w:jc w:val="center"/>
      </w:pPr>
      <w:r>
        <w:lastRenderedPageBreak/>
        <w:t>Ders Öğretmeni</w:t>
      </w:r>
      <w:bookmarkEnd w:id="1"/>
    </w:p>
    <w:sectPr w:rsidR="00C8179A" w:rsidRPr="00830EF2" w:rsidSect="007F36A0">
      <w:footerReference w:type="default" r:id="rId1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1FB3B" w14:textId="77777777" w:rsidR="00576D4B" w:rsidRDefault="00576D4B" w:rsidP="00804A3F">
      <w:pPr>
        <w:spacing w:after="0" w:line="240" w:lineRule="auto"/>
      </w:pPr>
      <w:r>
        <w:separator/>
      </w:r>
    </w:p>
  </w:endnote>
  <w:endnote w:type="continuationSeparator" w:id="0">
    <w:p w14:paraId="7F9F0B59" w14:textId="77777777" w:rsidR="00576D4B" w:rsidRDefault="00576D4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576D4B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"https://www.sorubak.com/sinav/"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B5015" w14:textId="77777777" w:rsidR="00576D4B" w:rsidRDefault="00576D4B" w:rsidP="00804A3F">
      <w:pPr>
        <w:spacing w:after="0" w:line="240" w:lineRule="auto"/>
      </w:pPr>
      <w:r>
        <w:separator/>
      </w:r>
    </w:p>
  </w:footnote>
  <w:footnote w:type="continuationSeparator" w:id="0">
    <w:p w14:paraId="7906C90E" w14:textId="77777777" w:rsidR="00576D4B" w:rsidRDefault="00576D4B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  <w:jc w:val="left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72C1F"/>
    <w:rsid w:val="00092273"/>
    <w:rsid w:val="000A3401"/>
    <w:rsid w:val="000D5D10"/>
    <w:rsid w:val="000E0F49"/>
    <w:rsid w:val="000E59FD"/>
    <w:rsid w:val="0010766B"/>
    <w:rsid w:val="0012120C"/>
    <w:rsid w:val="0012682F"/>
    <w:rsid w:val="001A7411"/>
    <w:rsid w:val="0022413C"/>
    <w:rsid w:val="00234D01"/>
    <w:rsid w:val="002A050C"/>
    <w:rsid w:val="002F1C04"/>
    <w:rsid w:val="00326821"/>
    <w:rsid w:val="00366C46"/>
    <w:rsid w:val="00391041"/>
    <w:rsid w:val="003A44FA"/>
    <w:rsid w:val="003B533E"/>
    <w:rsid w:val="003C59E3"/>
    <w:rsid w:val="003D517F"/>
    <w:rsid w:val="00416A99"/>
    <w:rsid w:val="00417653"/>
    <w:rsid w:val="00425270"/>
    <w:rsid w:val="00467749"/>
    <w:rsid w:val="00474B67"/>
    <w:rsid w:val="004C1B9A"/>
    <w:rsid w:val="004C7F85"/>
    <w:rsid w:val="004D6CB5"/>
    <w:rsid w:val="00506D6E"/>
    <w:rsid w:val="00576D4B"/>
    <w:rsid w:val="00591245"/>
    <w:rsid w:val="005C1252"/>
    <w:rsid w:val="005D1312"/>
    <w:rsid w:val="00643367"/>
    <w:rsid w:val="00665A94"/>
    <w:rsid w:val="006763A3"/>
    <w:rsid w:val="00681363"/>
    <w:rsid w:val="00690093"/>
    <w:rsid w:val="006919CC"/>
    <w:rsid w:val="006D21D1"/>
    <w:rsid w:val="006D4E88"/>
    <w:rsid w:val="00712D9F"/>
    <w:rsid w:val="00747C55"/>
    <w:rsid w:val="007517E7"/>
    <w:rsid w:val="007737C1"/>
    <w:rsid w:val="007E0E7E"/>
    <w:rsid w:val="007E573B"/>
    <w:rsid w:val="007F36A0"/>
    <w:rsid w:val="00804A3F"/>
    <w:rsid w:val="008063A5"/>
    <w:rsid w:val="00813C4B"/>
    <w:rsid w:val="00830EF2"/>
    <w:rsid w:val="008A57F9"/>
    <w:rsid w:val="008C499A"/>
    <w:rsid w:val="008D38FF"/>
    <w:rsid w:val="008E36FF"/>
    <w:rsid w:val="008F4509"/>
    <w:rsid w:val="00900294"/>
    <w:rsid w:val="00915D4B"/>
    <w:rsid w:val="009529E0"/>
    <w:rsid w:val="009875D7"/>
    <w:rsid w:val="0099455D"/>
    <w:rsid w:val="009D43C3"/>
    <w:rsid w:val="009E783B"/>
    <w:rsid w:val="00A23B29"/>
    <w:rsid w:val="00A26419"/>
    <w:rsid w:val="00A327AC"/>
    <w:rsid w:val="00A5329F"/>
    <w:rsid w:val="00A54F64"/>
    <w:rsid w:val="00A84C58"/>
    <w:rsid w:val="00AD1CEE"/>
    <w:rsid w:val="00AE5004"/>
    <w:rsid w:val="00AF3870"/>
    <w:rsid w:val="00B068F0"/>
    <w:rsid w:val="00B12CDB"/>
    <w:rsid w:val="00B17092"/>
    <w:rsid w:val="00B216FA"/>
    <w:rsid w:val="00B63EEB"/>
    <w:rsid w:val="00B92CFB"/>
    <w:rsid w:val="00C8179A"/>
    <w:rsid w:val="00CB1504"/>
    <w:rsid w:val="00CD0E91"/>
    <w:rsid w:val="00CE3357"/>
    <w:rsid w:val="00CE6766"/>
    <w:rsid w:val="00D520B6"/>
    <w:rsid w:val="00D73371"/>
    <w:rsid w:val="00DC2502"/>
    <w:rsid w:val="00DE60EC"/>
    <w:rsid w:val="00E60694"/>
    <w:rsid w:val="00F22E1E"/>
    <w:rsid w:val="00F30B16"/>
    <w:rsid w:val="00F86F17"/>
    <w:rsid w:val="00F945E2"/>
    <w:rsid w:val="00FB09C9"/>
    <w:rsid w:val="00FB11FE"/>
    <w:rsid w:val="00FE5384"/>
    <w:rsid w:val="00FF46C0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3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38FF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3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38FF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BAAB-3223-43DC-B8B2-657CADA4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4</cp:revision>
  <dcterms:created xsi:type="dcterms:W3CDTF">2023-10-22T20:15:00Z</dcterms:created>
  <dcterms:modified xsi:type="dcterms:W3CDTF">2023-10-25T11:49:00Z</dcterms:modified>
</cp:coreProperties>
</file>