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71760" w:rsidRDefault="00E71760" w:rsidP="00F847DF">
      <w:pPr>
        <w:pStyle w:val="NormalWeb"/>
        <w:spacing w:after="0"/>
        <w:jc w:val="center"/>
        <w:rPr>
          <w:color w:val="000000"/>
        </w:rPr>
      </w:pPr>
      <w:bookmarkStart w:id="0" w:name="_GoBack"/>
      <w:bookmarkEnd w:id="0"/>
    </w:p>
    <w:p w:rsidR="00E71760" w:rsidRDefault="00E71760" w:rsidP="00F847DF">
      <w:pPr>
        <w:pStyle w:val="NormalWeb"/>
        <w:spacing w:after="0"/>
        <w:jc w:val="center"/>
        <w:rPr>
          <w:color w:val="000000"/>
        </w:rPr>
      </w:pPr>
    </w:p>
    <w:p w:rsidR="00E71760" w:rsidRDefault="00E71760" w:rsidP="00E71760">
      <w:pPr>
        <w:jc w:val="center"/>
      </w:pPr>
      <w:r>
        <w:t>T.C.</w:t>
      </w:r>
    </w:p>
    <w:p w:rsidR="00E71760" w:rsidRDefault="007A1CA5" w:rsidP="00E71760">
      <w:pPr>
        <w:jc w:val="center"/>
      </w:pPr>
      <w:proofErr w:type="gramStart"/>
      <w:r>
        <w:t>………</w:t>
      </w:r>
      <w:proofErr w:type="gramEnd"/>
      <w:r w:rsidR="00E71760">
        <w:t xml:space="preserve"> KAYMAKAMLIĞI</w:t>
      </w:r>
    </w:p>
    <w:p w:rsidR="00E71760" w:rsidRDefault="007A1CA5" w:rsidP="00E71760">
      <w:pPr>
        <w:jc w:val="center"/>
      </w:pPr>
      <w:proofErr w:type="gramStart"/>
      <w:r>
        <w:t>…………..</w:t>
      </w:r>
      <w:proofErr w:type="gramEnd"/>
      <w:r w:rsidR="00E71760">
        <w:t xml:space="preserve"> İlkokulu Müdürlüğü</w:t>
      </w:r>
    </w:p>
    <w:p w:rsidR="00E71760" w:rsidRDefault="00E71760" w:rsidP="00E71760">
      <w:r>
        <w:tab/>
      </w:r>
      <w:r>
        <w:tab/>
      </w:r>
      <w:r>
        <w:tab/>
      </w:r>
      <w:r>
        <w:tab/>
      </w:r>
      <w:r>
        <w:tab/>
      </w:r>
      <w:r>
        <w:tab/>
      </w:r>
      <w:r>
        <w:tab/>
      </w:r>
      <w:r>
        <w:tab/>
      </w:r>
      <w:r>
        <w:tab/>
      </w:r>
      <w:r>
        <w:tab/>
      </w:r>
    </w:p>
    <w:p w:rsidR="00E71760" w:rsidRPr="00D84CA8" w:rsidRDefault="00E71760" w:rsidP="00E71760">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p>
    <w:p w:rsidR="00E71760" w:rsidRDefault="00E71760" w:rsidP="00E71760">
      <w:pPr>
        <w:tabs>
          <w:tab w:val="left" w:pos="708"/>
          <w:tab w:val="left" w:pos="1416"/>
          <w:tab w:val="left" w:pos="2124"/>
          <w:tab w:val="left" w:pos="2832"/>
          <w:tab w:val="left" w:pos="3540"/>
          <w:tab w:val="left" w:pos="4248"/>
          <w:tab w:val="left" w:pos="6885"/>
        </w:tabs>
      </w:pPr>
      <w:r>
        <w:t xml:space="preserve">Sayı   </w:t>
      </w:r>
      <w:r>
        <w:tab/>
        <w:t>: 1234567-</w:t>
      </w:r>
      <w:proofErr w:type="gramStart"/>
      <w:r>
        <w:t>050.00</w:t>
      </w:r>
      <w:proofErr w:type="gramEnd"/>
      <w:r>
        <w:t>-19</w:t>
      </w:r>
      <w:r>
        <w:tab/>
        <w:t xml:space="preserve">      </w:t>
      </w:r>
      <w:r>
        <w:tab/>
        <w:t xml:space="preserve">                                               03/09/20</w:t>
      </w:r>
      <w:r w:rsidR="007A1CA5">
        <w:t>2</w:t>
      </w:r>
      <w:r w:rsidR="002814DE">
        <w:t>3</w:t>
      </w:r>
    </w:p>
    <w:p w:rsidR="00E71760" w:rsidRDefault="00E71760" w:rsidP="00E71760">
      <w:r>
        <w:t xml:space="preserve">Konu </w:t>
      </w:r>
      <w:r>
        <w:tab/>
        <w:t>: Sene Başı Öğretmenler Kurulu</w:t>
      </w:r>
    </w:p>
    <w:p w:rsidR="00E71760" w:rsidRDefault="00E71760" w:rsidP="00E71760">
      <w:pPr>
        <w:ind w:firstLine="708"/>
      </w:pPr>
      <w:r>
        <w:t xml:space="preserve"> Toplantısı</w:t>
      </w:r>
    </w:p>
    <w:p w:rsidR="00E71760" w:rsidRDefault="00E71760" w:rsidP="00E71760"/>
    <w:p w:rsidR="00E71760" w:rsidRDefault="00E71760" w:rsidP="00E71760"/>
    <w:p w:rsidR="00E71760" w:rsidRDefault="00E71760" w:rsidP="00E71760"/>
    <w:p w:rsidR="00E71760" w:rsidRDefault="00E71760" w:rsidP="00E71760">
      <w:pPr>
        <w:jc w:val="center"/>
      </w:pPr>
      <w:r>
        <w:t>OKULUMUZ ÖĞRETMENLERİNE</w:t>
      </w:r>
    </w:p>
    <w:p w:rsidR="00E71760" w:rsidRDefault="00E71760" w:rsidP="00E71760">
      <w:r>
        <w:tab/>
      </w:r>
      <w:r>
        <w:tab/>
      </w:r>
      <w:r>
        <w:tab/>
      </w:r>
      <w:r>
        <w:tab/>
      </w:r>
    </w:p>
    <w:p w:rsidR="00E71760" w:rsidRDefault="00E71760" w:rsidP="00E71760">
      <w:pPr>
        <w:ind w:firstLine="708"/>
        <w:jc w:val="both"/>
      </w:pPr>
    </w:p>
    <w:p w:rsidR="00E71760" w:rsidRDefault="00E71760" w:rsidP="00E71760">
      <w:pPr>
        <w:ind w:firstLine="708"/>
        <w:jc w:val="both"/>
      </w:pPr>
    </w:p>
    <w:p w:rsidR="00E71760" w:rsidRDefault="00E71760" w:rsidP="00E71760">
      <w:pPr>
        <w:pStyle w:val="Style7"/>
        <w:widowControl/>
        <w:spacing w:before="10" w:line="269" w:lineRule="exact"/>
        <w:ind w:firstLine="0"/>
      </w:pPr>
      <w:r>
        <w:t>İlgi</w:t>
      </w:r>
      <w:r>
        <w:tab/>
        <w:t>: a</w:t>
      </w:r>
      <w:proofErr w:type="gramStart"/>
      <w:r>
        <w:t>)</w:t>
      </w:r>
      <w:proofErr w:type="gramEnd"/>
      <w:r>
        <w:t xml:space="preserve"> İlçe Milli Eğitim Müdürlüğü’nün </w:t>
      </w:r>
      <w:r w:rsidR="002814DE">
        <w:t xml:space="preserve">2023-2024 </w:t>
      </w:r>
      <w:r>
        <w:t>eğitim öğretim yılı çalışma takvimi.</w:t>
      </w:r>
    </w:p>
    <w:p w:rsidR="00E71760" w:rsidRDefault="00E71760" w:rsidP="00E71760">
      <w:pPr>
        <w:pStyle w:val="Style7"/>
        <w:widowControl/>
        <w:tabs>
          <w:tab w:val="left" w:pos="810"/>
        </w:tabs>
        <w:spacing w:before="10" w:line="269" w:lineRule="exact"/>
        <w:ind w:firstLine="0"/>
      </w:pPr>
      <w:r>
        <w:t xml:space="preserve"> </w:t>
      </w:r>
      <w:r>
        <w:tab/>
        <w:t>b)</w:t>
      </w:r>
      <w:r w:rsidRPr="00B757BE">
        <w:rPr>
          <w:bCs/>
        </w:rPr>
        <w:t xml:space="preserve"> </w:t>
      </w:r>
      <w:r w:rsidRPr="00A83CAD">
        <w:rPr>
          <w:bCs/>
        </w:rPr>
        <w:t>Millî Eğitim Bakanlığı Okul Öncesi Eğitim ve İlköğretim Kurumları Yönetmeliği’nin</w:t>
      </w:r>
      <w:r>
        <w:rPr>
          <w:bCs/>
        </w:rPr>
        <w:t xml:space="preserve"> 34.maddesi</w:t>
      </w:r>
    </w:p>
    <w:p w:rsidR="00E71760" w:rsidRDefault="00E71760" w:rsidP="00E71760">
      <w:pPr>
        <w:pStyle w:val="Style7"/>
        <w:widowControl/>
        <w:spacing w:before="10" w:line="269" w:lineRule="exact"/>
        <w:ind w:firstLine="0"/>
        <w:jc w:val="both"/>
      </w:pPr>
    </w:p>
    <w:p w:rsidR="00E71760" w:rsidRDefault="002814DE" w:rsidP="00E71760">
      <w:pPr>
        <w:pStyle w:val="Style7"/>
        <w:widowControl/>
        <w:spacing w:before="10" w:line="269" w:lineRule="exact"/>
        <w:ind w:firstLine="708"/>
      </w:pPr>
      <w:r>
        <w:t xml:space="preserve">2023-2024 </w:t>
      </w:r>
      <w:r w:rsidR="00E71760" w:rsidRPr="00384756">
        <w:t xml:space="preserve">eğitim-öğretim yılı </w:t>
      </w:r>
      <w:r w:rsidR="00E71760">
        <w:t>Sene Başı</w:t>
      </w:r>
      <w:r w:rsidR="00E71760" w:rsidRPr="00384756">
        <w:t xml:space="preserve"> Öğretmenler Kurulu Toplantısı </w:t>
      </w:r>
      <w:proofErr w:type="gramStart"/>
      <w:r w:rsidR="007A1CA5">
        <w:t>….</w:t>
      </w:r>
      <w:r w:rsidR="00E71760" w:rsidRPr="00384756">
        <w:t>.</w:t>
      </w:r>
      <w:proofErr w:type="gramEnd"/>
      <w:r w:rsidR="00E71760">
        <w:t>09.20</w:t>
      </w:r>
      <w:r w:rsidR="007A1CA5">
        <w:t>22</w:t>
      </w:r>
      <w:r w:rsidR="00E71760">
        <w:t xml:space="preserve"> Çarşamba günü saat 09:30’ da, a</w:t>
      </w:r>
      <w:r w:rsidR="00E71760" w:rsidRPr="00384756">
        <w:t>şağıda</w:t>
      </w:r>
      <w:r w:rsidR="00E71760">
        <w:t>ki</w:t>
      </w:r>
      <w:r w:rsidR="00E71760" w:rsidRPr="00384756">
        <w:t xml:space="preserve"> gündem maddeleri </w:t>
      </w:r>
      <w:r w:rsidR="00E71760">
        <w:t>doğrultusunda müdür</w:t>
      </w:r>
      <w:r w:rsidR="00E71760" w:rsidRPr="00384756">
        <w:t xml:space="preserve"> odasında yapılacaktır.</w:t>
      </w:r>
    </w:p>
    <w:p w:rsidR="00E71760" w:rsidRPr="0046087A" w:rsidRDefault="00E71760" w:rsidP="00E71760">
      <w:pPr>
        <w:pStyle w:val="Style7"/>
        <w:widowControl/>
        <w:spacing w:before="10" w:line="269" w:lineRule="exact"/>
        <w:ind w:firstLine="708"/>
      </w:pPr>
    </w:p>
    <w:p w:rsidR="00E71760" w:rsidRDefault="00E71760" w:rsidP="00E71760">
      <w:pPr>
        <w:pStyle w:val="Style7"/>
        <w:widowControl/>
        <w:spacing w:before="48" w:line="240" w:lineRule="auto"/>
        <w:ind w:firstLine="708"/>
        <w:jc w:val="both"/>
      </w:pPr>
      <w:r>
        <w:t>Gereğini bilgilerinize rica</w:t>
      </w:r>
      <w:r w:rsidRPr="00DA7F23">
        <w:t xml:space="preserve"> ederim.</w:t>
      </w:r>
    </w:p>
    <w:p w:rsidR="00E71760" w:rsidRDefault="00E71760" w:rsidP="00E71760">
      <w:pPr>
        <w:pStyle w:val="Style7"/>
        <w:widowControl/>
        <w:spacing w:before="48" w:line="240" w:lineRule="auto"/>
        <w:ind w:firstLine="708"/>
        <w:jc w:val="both"/>
      </w:pPr>
    </w:p>
    <w:p w:rsidR="00E71760" w:rsidRDefault="00E71760" w:rsidP="00E71760">
      <w:pPr>
        <w:jc w:val="both"/>
      </w:pPr>
    </w:p>
    <w:p w:rsidR="00E71760" w:rsidRDefault="00E71760" w:rsidP="00E71760">
      <w:pPr>
        <w:jc w:val="both"/>
      </w:pPr>
      <w:r>
        <w:tab/>
      </w:r>
      <w:r>
        <w:tab/>
      </w:r>
      <w:r>
        <w:tab/>
      </w:r>
      <w:r>
        <w:tab/>
      </w:r>
      <w:r>
        <w:tab/>
      </w:r>
      <w:r>
        <w:tab/>
      </w:r>
      <w:r>
        <w:tab/>
      </w:r>
      <w:r>
        <w:tab/>
      </w:r>
      <w:r>
        <w:tab/>
        <w:t xml:space="preserve">     </w:t>
      </w:r>
      <w:proofErr w:type="gramStart"/>
      <w:r w:rsidR="007A1CA5">
        <w:t>.........................</w:t>
      </w:r>
      <w:proofErr w:type="gramEnd"/>
      <w:r>
        <w:tab/>
      </w:r>
      <w:r>
        <w:tab/>
      </w:r>
      <w:r>
        <w:tab/>
      </w:r>
      <w:r>
        <w:tab/>
      </w:r>
      <w:r>
        <w:tab/>
      </w:r>
      <w:r>
        <w:tab/>
        <w:t xml:space="preserve">                                                                    Müdür Yetkili Öğretmen</w:t>
      </w:r>
    </w:p>
    <w:p w:rsidR="00E71760" w:rsidRDefault="00E71760" w:rsidP="00E71760">
      <w:pPr>
        <w:jc w:val="both"/>
      </w:pPr>
    </w:p>
    <w:p w:rsidR="00E71760" w:rsidRDefault="00E71760" w:rsidP="00E71760">
      <w:pPr>
        <w:pStyle w:val="AralkYok"/>
        <w:rPr>
          <w:rFonts w:ascii="Times New Roman" w:hAnsi="Times New Roman"/>
          <w:sz w:val="24"/>
          <w:szCs w:val="24"/>
          <w:u w:val="single"/>
        </w:rPr>
      </w:pPr>
    </w:p>
    <w:p w:rsidR="00E71760" w:rsidRDefault="00E71760" w:rsidP="00E71760">
      <w:pPr>
        <w:pStyle w:val="AralkYok"/>
        <w:rPr>
          <w:rFonts w:ascii="Times New Roman" w:hAnsi="Times New Roman"/>
          <w:sz w:val="24"/>
          <w:szCs w:val="24"/>
          <w:u w:val="single"/>
        </w:rPr>
      </w:pPr>
      <w:r w:rsidRPr="0061432C">
        <w:rPr>
          <w:rFonts w:ascii="Times New Roman" w:hAnsi="Times New Roman"/>
          <w:sz w:val="24"/>
          <w:szCs w:val="24"/>
          <w:u w:val="single"/>
        </w:rPr>
        <w:t>Gündem Maddeleri</w:t>
      </w:r>
    </w:p>
    <w:p w:rsidR="00E71760" w:rsidRPr="008B68CD" w:rsidRDefault="00E71760" w:rsidP="00E71760">
      <w:r w:rsidRPr="008B68CD">
        <w:t>1</w:t>
      </w:r>
      <w:r>
        <w:t xml:space="preserve">) </w:t>
      </w:r>
      <w:r w:rsidRPr="008B68CD">
        <w:t>Açılış ve yoklama</w:t>
      </w:r>
    </w:p>
    <w:p w:rsidR="00E71760" w:rsidRPr="008B68CD" w:rsidRDefault="00E71760" w:rsidP="00E71760">
      <w:r>
        <w:t xml:space="preserve">2) </w:t>
      </w:r>
      <w:r w:rsidRPr="008B68CD">
        <w:t>Kurul yazmanlığı için öğretmen seçilmesi</w:t>
      </w:r>
    </w:p>
    <w:p w:rsidR="00E71760" w:rsidRPr="008B68CD" w:rsidRDefault="00E71760" w:rsidP="00E71760">
      <w:r>
        <w:t>3)</w:t>
      </w:r>
      <w:r w:rsidRPr="008B68CD">
        <w:t xml:space="preserve"> Bir önceki toplantıda alınan kararlar,</w:t>
      </w:r>
    </w:p>
    <w:p w:rsidR="00E71760" w:rsidRPr="008B68CD" w:rsidRDefault="00E71760" w:rsidP="00E71760">
      <w:r w:rsidRPr="008B68CD">
        <w:t>4) Öğrencilerin başarı, devam ve devamsızlık, ödül ve disiplin durumları, okul birincisinin tespiti,</w:t>
      </w:r>
    </w:p>
    <w:p w:rsidR="00E71760" w:rsidRPr="008B68CD" w:rsidRDefault="00E71760" w:rsidP="00E71760">
      <w:r w:rsidRPr="008B68CD">
        <w:t>5) 2023 Eğitim Vizyonu, Bakanlık emirleri, mevzuat değişiklikleri, ilgili mevzuat. MEBBİS, e-Okul ve İYEP, Sosyal Etkinlik Modülü</w:t>
      </w:r>
    </w:p>
    <w:p w:rsidR="00E71760" w:rsidRPr="008B68CD" w:rsidRDefault="00E71760" w:rsidP="00E71760">
      <w:r w:rsidRPr="008B68CD">
        <w:t>6</w:t>
      </w:r>
      <w:r>
        <w:t xml:space="preserve">) </w:t>
      </w:r>
      <w:r w:rsidRPr="008B68CD">
        <w:t>Stratejik planlama, eğitimde toplam kalite yönetimi ile okul gelişim ve yönetim ekibi çalışmalarına ilişkin iş ve işlemleri,</w:t>
      </w:r>
    </w:p>
    <w:p w:rsidR="00E71760" w:rsidRPr="008B68CD" w:rsidRDefault="00E71760" w:rsidP="00E71760">
      <w:r w:rsidRPr="008B68CD">
        <w:t>7) Personel ve öğrenci kılık ve kıyafetiyle ilgili hususlar.</w:t>
      </w:r>
    </w:p>
    <w:p w:rsidR="00E71760" w:rsidRPr="008B68CD" w:rsidRDefault="00E71760" w:rsidP="00E71760">
      <w:r w:rsidRPr="008B68CD">
        <w:t>8) İstenen başarı düzeyine ulaşamayan öğrencilerin yetiştirilmesi için yapılacak çalışmalar,</w:t>
      </w:r>
    </w:p>
    <w:p w:rsidR="00E71760" w:rsidRPr="008B68CD" w:rsidRDefault="00E71760" w:rsidP="00E71760">
      <w:r w:rsidRPr="008B68CD">
        <w:t>9) Yerel, ulusal ve uluslararası düzeyde yapılan sınav ve yarışmalar,</w:t>
      </w:r>
    </w:p>
    <w:p w:rsidR="00E71760" w:rsidRPr="008B68CD" w:rsidRDefault="00E71760" w:rsidP="00E71760">
      <w:r w:rsidRPr="008B68CD">
        <w:t>10) Atatürkçülükle ilgili konuların derslerde işlenişi ile öğretim programlarının uygulanmasına yönelik hususlar.</w:t>
      </w:r>
    </w:p>
    <w:p w:rsidR="00E71760" w:rsidRPr="008B68CD" w:rsidRDefault="00E71760" w:rsidP="00E71760">
      <w:r w:rsidRPr="008B68CD">
        <w:t>11) Ders kitabı, eğitim aracı ve bireysel öğrenme materyalleri.</w:t>
      </w:r>
    </w:p>
    <w:p w:rsidR="00E71760" w:rsidRPr="008B68CD" w:rsidRDefault="00E71760" w:rsidP="00E71760">
      <w:r w:rsidRPr="008B68CD">
        <w:t>12) Ölçme değerlendirme esasları, zümre toplantıları, yıllık planlar, ders planları ve özel eğitim ihtiyacı olan öğrenciler için bireyselleştirilmiş eğitim programları (BEP),</w:t>
      </w:r>
    </w:p>
    <w:p w:rsidR="00E71760" w:rsidRPr="008B68CD" w:rsidRDefault="00E71760" w:rsidP="00E71760">
      <w:r w:rsidRPr="008B68CD">
        <w:t>1</w:t>
      </w:r>
      <w:r>
        <w:t>3</w:t>
      </w:r>
      <w:r w:rsidRPr="008B68CD">
        <w:t>) Okul rehberlik hizmetleri,</w:t>
      </w:r>
    </w:p>
    <w:p w:rsidR="00E71760" w:rsidRPr="008B68CD" w:rsidRDefault="00E71760" w:rsidP="00E71760">
      <w:r w:rsidRPr="008B68CD">
        <w:t>1</w:t>
      </w:r>
      <w:r>
        <w:t>4</w:t>
      </w:r>
      <w:r w:rsidRPr="008B68CD">
        <w:t xml:space="preserve">) </w:t>
      </w:r>
      <w:proofErr w:type="gramStart"/>
      <w:r w:rsidRPr="008B68CD">
        <w:t>Eğitim kurumu</w:t>
      </w:r>
      <w:proofErr w:type="gramEnd"/>
      <w:r w:rsidRPr="008B68CD">
        <w:t xml:space="preserve">, ilçe, il, yurtiçi ve yurtdışında düzenlenecek bilimsel, sosyal, kültürel, sanatsal ve sportif etkinlikler ve yarışmalar ile geziler, öğrenci kulüp ve topluma hizmet çalışmaları, </w:t>
      </w:r>
    </w:p>
    <w:p w:rsidR="00E71760" w:rsidRPr="008B68CD" w:rsidRDefault="00E71760" w:rsidP="00E71760">
      <w:r w:rsidRPr="008B68CD">
        <w:t>1</w:t>
      </w:r>
      <w:r>
        <w:t>5</w:t>
      </w:r>
      <w:r w:rsidRPr="008B68CD">
        <w:t>) Değerler eğitimi çalışmalarına yer verilmesi,</w:t>
      </w:r>
    </w:p>
    <w:p w:rsidR="00E71760" w:rsidRPr="008B68CD" w:rsidRDefault="00E71760" w:rsidP="00E71760">
      <w:r w:rsidRPr="008B68CD">
        <w:t>1</w:t>
      </w:r>
      <w:r>
        <w:t>6</w:t>
      </w:r>
      <w:r w:rsidRPr="008B68CD">
        <w:t>) Faaliyet gösterecek öğrenci kulüplerinin belirlenmesi.</w:t>
      </w:r>
    </w:p>
    <w:p w:rsidR="00E71760" w:rsidRPr="008B68CD" w:rsidRDefault="00E71760" w:rsidP="00E71760">
      <w:r w:rsidRPr="008B68CD">
        <w:lastRenderedPageBreak/>
        <w:t>1</w:t>
      </w:r>
      <w:r>
        <w:t>7</w:t>
      </w:r>
      <w:r w:rsidRPr="008B68CD">
        <w:t>) Sınıf/şube rehber öğretmen ile öğrenci kulübü danışman öğretmenlerinin belirlenmesi.</w:t>
      </w:r>
    </w:p>
    <w:p w:rsidR="00E71760" w:rsidRPr="008B68CD" w:rsidRDefault="00E71760" w:rsidP="00E71760">
      <w:r w:rsidRPr="008B68CD">
        <w:t>1</w:t>
      </w:r>
      <w:r>
        <w:t>8</w:t>
      </w:r>
      <w:r w:rsidRPr="008B68CD">
        <w:t>) Kurul ve komisyonlara öğretmen seçimi ve görev dağılımının yapılması,</w:t>
      </w:r>
    </w:p>
    <w:p w:rsidR="00E71760" w:rsidRPr="008B68CD" w:rsidRDefault="00E71760" w:rsidP="00E71760">
      <w:r w:rsidRPr="008B68CD">
        <w:t>1</w:t>
      </w:r>
      <w:r>
        <w:t>9</w:t>
      </w:r>
      <w:r w:rsidRPr="008B68CD">
        <w:t>) Nöbet uygulamalarıyla ilgili esaslar,</w:t>
      </w:r>
    </w:p>
    <w:p w:rsidR="00E71760" w:rsidRPr="008B68CD" w:rsidRDefault="00E71760" w:rsidP="00E71760">
      <w:pPr>
        <w:rPr>
          <w:rFonts w:eastAsia="Calibri-Bold"/>
        </w:rPr>
      </w:pPr>
      <w:r>
        <w:t>20</w:t>
      </w:r>
      <w:r w:rsidRPr="008B68CD">
        <w:t>) Okul aile birliği ve veli toplantıları</w:t>
      </w:r>
    </w:p>
    <w:p w:rsidR="00E71760" w:rsidRPr="008B68CD" w:rsidRDefault="00E71760" w:rsidP="00E71760">
      <w:r w:rsidRPr="008B68CD">
        <w:t>2</w:t>
      </w:r>
      <w:r>
        <w:t>1</w:t>
      </w:r>
      <w:r w:rsidRPr="008B68CD">
        <w:t>) Kurum kültürü oluşturulması çalışmaları,</w:t>
      </w:r>
    </w:p>
    <w:p w:rsidR="00E71760" w:rsidRPr="008B68CD" w:rsidRDefault="00E71760" w:rsidP="00E71760">
      <w:r w:rsidRPr="008B68CD">
        <w:t>2</w:t>
      </w:r>
      <w:r>
        <w:t>2</w:t>
      </w:r>
      <w:r w:rsidRPr="008B68CD">
        <w:t>) Okulda ve çevrede Türkçenin doğru, güzel ve etkili kullanılması.</w:t>
      </w:r>
    </w:p>
    <w:p w:rsidR="00E71760" w:rsidRPr="008B68CD" w:rsidRDefault="00E71760" w:rsidP="00E71760">
      <w:r w:rsidRPr="008B68CD">
        <w:t>2</w:t>
      </w:r>
      <w:r>
        <w:t>3</w:t>
      </w:r>
      <w:r w:rsidRPr="008B68CD">
        <w:t>) Çocuk haklarına ilişkin uygulamalar,</w:t>
      </w:r>
    </w:p>
    <w:p w:rsidR="00E71760" w:rsidRPr="008B68CD" w:rsidRDefault="00E71760" w:rsidP="00E71760">
      <w:r w:rsidRPr="008B68CD">
        <w:t>2</w:t>
      </w:r>
      <w:r>
        <w:t>4</w:t>
      </w:r>
      <w:r w:rsidRPr="008B68CD">
        <w:t>) Hizmet içi eğitim ihtiyaçlarının belirlenmesi,</w:t>
      </w:r>
    </w:p>
    <w:p w:rsidR="00E71760" w:rsidRPr="008B68CD" w:rsidRDefault="00E71760" w:rsidP="00E71760">
      <w:r w:rsidRPr="008B68CD">
        <w:t>2</w:t>
      </w:r>
      <w:r>
        <w:t>5</w:t>
      </w:r>
      <w:r w:rsidRPr="008B68CD">
        <w:t>) İş sağlığı ve güvenliği ile ilgili hususlar,</w:t>
      </w:r>
    </w:p>
    <w:p w:rsidR="00E71760" w:rsidRPr="008B68CD" w:rsidRDefault="00E71760" w:rsidP="00E71760">
      <w:r w:rsidRPr="008B68CD">
        <w:t>2</w:t>
      </w:r>
      <w:r>
        <w:t>6</w:t>
      </w:r>
      <w:r w:rsidRPr="008B68CD">
        <w:t>) Denetim ve rehberlik çalışmaları,</w:t>
      </w:r>
    </w:p>
    <w:p w:rsidR="00E71760" w:rsidRPr="008B68CD" w:rsidRDefault="00E71760" w:rsidP="00E71760">
      <w:r w:rsidRPr="008B68CD">
        <w:t>2</w:t>
      </w:r>
      <w:r>
        <w:t>7</w:t>
      </w:r>
      <w:r w:rsidRPr="008B68CD">
        <w:t>) Dilek ve temenniler</w:t>
      </w: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9E0A76" w:rsidP="00F847DF">
      <w:pPr>
        <w:pStyle w:val="NormalWeb"/>
        <w:spacing w:after="0"/>
        <w:jc w:val="center"/>
        <w:rPr>
          <w:color w:val="FFFFFF"/>
        </w:rPr>
      </w:pPr>
      <w:hyperlink r:id="rId8" w:history="1">
        <w:r>
          <w:rPr>
            <w:rStyle w:val="Kpr"/>
            <w:color w:val="FFFFFF"/>
          </w:rPr>
          <w:t>https://www.sorubak.com</w:t>
        </w:r>
      </w:hyperlink>
      <w:r>
        <w:rPr>
          <w:color w:val="FFFFFF"/>
        </w:rPr>
        <w:t xml:space="preserve"> </w:t>
      </w: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E71760" w:rsidRDefault="00E71760" w:rsidP="00F847DF">
      <w:pPr>
        <w:pStyle w:val="NormalWeb"/>
        <w:spacing w:after="0"/>
        <w:jc w:val="center"/>
        <w:rPr>
          <w:color w:val="000000"/>
        </w:rPr>
      </w:pPr>
    </w:p>
    <w:p w:rsidR="00F847DF" w:rsidRDefault="002814DE" w:rsidP="00F847DF">
      <w:pPr>
        <w:pStyle w:val="NormalWeb"/>
        <w:spacing w:after="0"/>
        <w:jc w:val="center"/>
      </w:pPr>
      <w:r>
        <w:rPr>
          <w:color w:val="000000"/>
        </w:rPr>
        <w:lastRenderedPageBreak/>
        <w:t xml:space="preserve">2023-2024 </w:t>
      </w:r>
      <w:r w:rsidR="00F847DF">
        <w:rPr>
          <w:color w:val="000000"/>
        </w:rPr>
        <w:t xml:space="preserve">EĞİTİM </w:t>
      </w:r>
      <w:r w:rsidR="00E71760">
        <w:rPr>
          <w:color w:val="000000"/>
        </w:rPr>
        <w:t>ÖĞRE</w:t>
      </w:r>
      <w:r w:rsidR="00F847DF">
        <w:rPr>
          <w:color w:val="000000"/>
        </w:rPr>
        <w:t xml:space="preserve">TİM YILI </w:t>
      </w:r>
      <w:proofErr w:type="gramStart"/>
      <w:r w:rsidR="007A1CA5">
        <w:rPr>
          <w:color w:val="000000"/>
        </w:rPr>
        <w:t>……………</w:t>
      </w:r>
      <w:proofErr w:type="gramEnd"/>
      <w:r w:rsidR="00F847DF">
        <w:rPr>
          <w:color w:val="000000"/>
        </w:rPr>
        <w:t xml:space="preserve"> İLKOKULU</w:t>
      </w:r>
    </w:p>
    <w:p w:rsidR="00F847DF" w:rsidRDefault="00F847DF" w:rsidP="00F847DF">
      <w:pPr>
        <w:pStyle w:val="NormalWeb"/>
        <w:spacing w:after="0"/>
        <w:jc w:val="center"/>
      </w:pPr>
      <w:r>
        <w:rPr>
          <w:color w:val="000000"/>
        </w:rPr>
        <w:t xml:space="preserve">SENE BAŞI </w:t>
      </w:r>
      <w:r w:rsidR="00E71760">
        <w:rPr>
          <w:color w:val="000000"/>
        </w:rPr>
        <w:t>ÖĞRE</w:t>
      </w:r>
      <w:r>
        <w:rPr>
          <w:color w:val="000000"/>
        </w:rPr>
        <w:t>TMENLER KURULU TOPLANTI TUTANAĞI</w:t>
      </w:r>
    </w:p>
    <w:p w:rsidR="00F847DF" w:rsidRDefault="00F847DF" w:rsidP="00F847DF">
      <w:pPr>
        <w:pStyle w:val="NormalWeb"/>
        <w:spacing w:after="0"/>
        <w:jc w:val="center"/>
      </w:pPr>
    </w:p>
    <w:p w:rsidR="00F847DF" w:rsidRDefault="00F847DF" w:rsidP="00F847DF">
      <w:pPr>
        <w:pStyle w:val="NormalWeb"/>
        <w:spacing w:after="0"/>
      </w:pPr>
      <w:r>
        <w:t>Toplantı No:1</w:t>
      </w:r>
    </w:p>
    <w:p w:rsidR="00F847DF" w:rsidRDefault="00F847DF" w:rsidP="00F847DF">
      <w:pPr>
        <w:pStyle w:val="NormalWeb"/>
        <w:spacing w:after="0"/>
      </w:pPr>
      <w:r>
        <w:t xml:space="preserve">Toplantı Tarihi ve </w:t>
      </w:r>
      <w:proofErr w:type="gramStart"/>
      <w:r>
        <w:t>Saati : 4</w:t>
      </w:r>
      <w:proofErr w:type="gramEnd"/>
      <w:r>
        <w:t>/09/20</w:t>
      </w:r>
      <w:r w:rsidR="002814DE">
        <w:t>23</w:t>
      </w:r>
      <w:r>
        <w:t xml:space="preserve"> 9.30</w:t>
      </w:r>
    </w:p>
    <w:p w:rsidR="00F847DF" w:rsidRDefault="00F847DF" w:rsidP="00F847DF">
      <w:pPr>
        <w:pStyle w:val="NormalWeb"/>
        <w:spacing w:after="0"/>
      </w:pPr>
      <w:r>
        <w:t>Toplantı Yeri ve Başkanı: Müdür Odası-</w:t>
      </w:r>
      <w:proofErr w:type="gramStart"/>
      <w:r w:rsidR="007A1CA5">
        <w:t>.........................</w:t>
      </w:r>
      <w:proofErr w:type="gramEnd"/>
      <w:r>
        <w:t xml:space="preserve"> (Müdür Yetkili </w:t>
      </w:r>
      <w:r w:rsidR="00B905B8">
        <w:t>Öğretmen</w:t>
      </w:r>
      <w:r>
        <w:t>)</w:t>
      </w:r>
    </w:p>
    <w:p w:rsidR="00D70390" w:rsidRDefault="00EB1540" w:rsidP="00F847DF">
      <w:pPr>
        <w:pStyle w:val="NormalWeb"/>
        <w:spacing w:after="0"/>
      </w:pPr>
      <w:r>
        <w:t xml:space="preserve">Toplantıya Katılanlar: </w:t>
      </w:r>
      <w:proofErr w:type="gramStart"/>
      <w:r w:rsidR="007A1CA5">
        <w:t>.........................</w:t>
      </w:r>
      <w:proofErr w:type="gramEnd"/>
      <w:r>
        <w:t xml:space="preserve">(Okul Öncesi Öğretmeni), </w:t>
      </w:r>
      <w:r w:rsidR="007A1CA5">
        <w:t>.........................</w:t>
      </w:r>
      <w:r>
        <w:t xml:space="preserve">(Sınıf Öğretmeni), </w:t>
      </w:r>
    </w:p>
    <w:p w:rsidR="00F847DF" w:rsidRDefault="00F847DF" w:rsidP="00F847DF">
      <w:pPr>
        <w:pStyle w:val="NormalWeb"/>
        <w:spacing w:after="0"/>
      </w:pPr>
      <w:r>
        <w:rPr>
          <w:color w:val="000000"/>
          <w:u w:val="single"/>
        </w:rPr>
        <w:t>Gündem Maddeleri</w:t>
      </w:r>
    </w:p>
    <w:p w:rsidR="0095473A" w:rsidRPr="008B68CD" w:rsidRDefault="0095473A" w:rsidP="0095473A">
      <w:r w:rsidRPr="008B68CD">
        <w:t>1</w:t>
      </w:r>
      <w:r>
        <w:t xml:space="preserve">) </w:t>
      </w:r>
      <w:r w:rsidRPr="008B68CD">
        <w:t>Açılış ve yoklama</w:t>
      </w:r>
    </w:p>
    <w:p w:rsidR="0095473A" w:rsidRPr="008B68CD" w:rsidRDefault="0095473A" w:rsidP="0095473A">
      <w:r>
        <w:t xml:space="preserve">2) </w:t>
      </w:r>
      <w:r w:rsidRPr="008B68CD">
        <w:t>Kurul yazmanlığı için öğretmen seçilmesi</w:t>
      </w:r>
    </w:p>
    <w:p w:rsidR="0095473A" w:rsidRPr="008B68CD" w:rsidRDefault="0095473A" w:rsidP="0095473A">
      <w:r>
        <w:t>3)</w:t>
      </w:r>
      <w:r w:rsidRPr="008B68CD">
        <w:t xml:space="preserve"> Bir önceki toplantıda alınan kararlar,</w:t>
      </w:r>
    </w:p>
    <w:p w:rsidR="0095473A" w:rsidRPr="008B68CD" w:rsidRDefault="0095473A" w:rsidP="0095473A">
      <w:r w:rsidRPr="008B68CD">
        <w:t>4) Öğrencilerin başarı, devam ve devamsızlık, ödül ve disiplin durumları, okul birincisinin tespiti,</w:t>
      </w:r>
    </w:p>
    <w:p w:rsidR="0095473A" w:rsidRPr="008B68CD" w:rsidRDefault="0095473A" w:rsidP="0095473A">
      <w:r w:rsidRPr="008B68CD">
        <w:t>5) 2023 Eğitim Vizyonu, Bakanlık emirleri, mevzuat değişiklikleri, ilgili mevzuat. MEBBİS, e-Okul ve İYEP, Sosyal Etkinlik Modülü</w:t>
      </w:r>
    </w:p>
    <w:p w:rsidR="0095473A" w:rsidRPr="008B68CD" w:rsidRDefault="0095473A" w:rsidP="0095473A">
      <w:r w:rsidRPr="008B68CD">
        <w:t>6</w:t>
      </w:r>
      <w:r>
        <w:t xml:space="preserve">) </w:t>
      </w:r>
      <w:r w:rsidRPr="008B68CD">
        <w:t>Stratejik planlama, eğitimde toplam kalite yönetimi ile okul gelişim ve yönetim ekibi çalışmalarına ilişkin iş ve işlemleri,</w:t>
      </w:r>
    </w:p>
    <w:p w:rsidR="0095473A" w:rsidRPr="008B68CD" w:rsidRDefault="0095473A" w:rsidP="0095473A">
      <w:r w:rsidRPr="008B68CD">
        <w:t>7) Personel ve öğrenci kılık ve kıyafetiyle ilgili hususlar.</w:t>
      </w:r>
    </w:p>
    <w:p w:rsidR="0095473A" w:rsidRPr="008B68CD" w:rsidRDefault="0095473A" w:rsidP="0095473A">
      <w:r w:rsidRPr="008B68CD">
        <w:t>8) İstenen başarı düzeyine ulaşamayan öğrencilerin yetiştirilmesi için yapılacak çalışmalar,</w:t>
      </w:r>
    </w:p>
    <w:p w:rsidR="0095473A" w:rsidRPr="008B68CD" w:rsidRDefault="0095473A" w:rsidP="0095473A">
      <w:r w:rsidRPr="008B68CD">
        <w:t>9) Yerel, ulusal ve uluslararası düzeyde yapılan sınav ve yarışmalar,</w:t>
      </w:r>
    </w:p>
    <w:p w:rsidR="0095473A" w:rsidRPr="008B68CD" w:rsidRDefault="0095473A" w:rsidP="0095473A">
      <w:r w:rsidRPr="008B68CD">
        <w:t>10) Atatürkçülükle ilgili konuların derslerde işlenişi ile öğretim programlarının uygulanmasına yönelik hususlar.</w:t>
      </w:r>
    </w:p>
    <w:p w:rsidR="0095473A" w:rsidRPr="008B68CD" w:rsidRDefault="0095473A" w:rsidP="0095473A">
      <w:r w:rsidRPr="008B68CD">
        <w:t>11) Ders kitabı, eğitim aracı ve bireysel öğrenme materyalleri.</w:t>
      </w:r>
    </w:p>
    <w:p w:rsidR="0095473A" w:rsidRPr="008B68CD" w:rsidRDefault="0095473A" w:rsidP="0095473A">
      <w:r w:rsidRPr="008B68CD">
        <w:t>12) Ölçme değerlendirme esasları, zümre toplantıları, yıllık planlar, ders planları ve özel eğitim ihtiyacı olan öğrenciler için bireyselleştirilmiş eğitim programları (BEP),</w:t>
      </w:r>
    </w:p>
    <w:p w:rsidR="0095473A" w:rsidRPr="008B68CD" w:rsidRDefault="0095473A" w:rsidP="0095473A">
      <w:r w:rsidRPr="008B68CD">
        <w:t>1</w:t>
      </w:r>
      <w:r>
        <w:t>3</w:t>
      </w:r>
      <w:r w:rsidRPr="008B68CD">
        <w:t>) Okul rehberlik hizmetleri,</w:t>
      </w:r>
    </w:p>
    <w:p w:rsidR="0095473A" w:rsidRPr="008B68CD" w:rsidRDefault="0095473A" w:rsidP="0095473A">
      <w:r w:rsidRPr="008B68CD">
        <w:t>1</w:t>
      </w:r>
      <w:r>
        <w:t>4</w:t>
      </w:r>
      <w:r w:rsidRPr="008B68CD">
        <w:t xml:space="preserve">) </w:t>
      </w:r>
      <w:proofErr w:type="gramStart"/>
      <w:r w:rsidRPr="008B68CD">
        <w:t>Eğitim kurumu</w:t>
      </w:r>
      <w:proofErr w:type="gramEnd"/>
      <w:r w:rsidRPr="008B68CD">
        <w:t xml:space="preserve">, ilçe, il, yurtiçi ve yurtdışında düzenlenecek bilimsel, sosyal, kültürel, sanatsal ve sportif etkinlikler ve yarışmalar ile geziler, öğrenci kulüp ve topluma hizmet çalışmaları, </w:t>
      </w:r>
    </w:p>
    <w:p w:rsidR="0095473A" w:rsidRPr="008B68CD" w:rsidRDefault="0095473A" w:rsidP="0095473A">
      <w:r w:rsidRPr="008B68CD">
        <w:t>1</w:t>
      </w:r>
      <w:r>
        <w:t>5</w:t>
      </w:r>
      <w:r w:rsidRPr="008B68CD">
        <w:t>) Değerler eğitimi çalışmalarına yer verilmesi,</w:t>
      </w:r>
    </w:p>
    <w:p w:rsidR="0095473A" w:rsidRPr="008B68CD" w:rsidRDefault="0095473A" w:rsidP="0095473A">
      <w:r w:rsidRPr="008B68CD">
        <w:t>1</w:t>
      </w:r>
      <w:r>
        <w:t>6</w:t>
      </w:r>
      <w:r w:rsidRPr="008B68CD">
        <w:t>) Faaliyet gösterecek öğrenci kulüplerinin belirlenmesi.</w:t>
      </w:r>
    </w:p>
    <w:p w:rsidR="0095473A" w:rsidRPr="008B68CD" w:rsidRDefault="0095473A" w:rsidP="0095473A">
      <w:r w:rsidRPr="008B68CD">
        <w:t>1</w:t>
      </w:r>
      <w:r>
        <w:t>7</w:t>
      </w:r>
      <w:r w:rsidRPr="008B68CD">
        <w:t>) Sınıf/şube rehber öğretmen ile öğrenci kulübü danışman öğretmenlerinin belirlenmesi.</w:t>
      </w:r>
    </w:p>
    <w:p w:rsidR="0095473A" w:rsidRPr="008B68CD" w:rsidRDefault="0095473A" w:rsidP="0095473A">
      <w:r w:rsidRPr="008B68CD">
        <w:t>1</w:t>
      </w:r>
      <w:r>
        <w:t>8</w:t>
      </w:r>
      <w:r w:rsidRPr="008B68CD">
        <w:t>) Kurul ve komisyonlara öğretmen seçimi ve görev dağılımının yapılması,</w:t>
      </w:r>
    </w:p>
    <w:p w:rsidR="0095473A" w:rsidRPr="008B68CD" w:rsidRDefault="0095473A" w:rsidP="0095473A">
      <w:r w:rsidRPr="008B68CD">
        <w:t>1</w:t>
      </w:r>
      <w:r>
        <w:t>9</w:t>
      </w:r>
      <w:r w:rsidRPr="008B68CD">
        <w:t>) Nöbet uygulamalarıyla ilgili esaslar,</w:t>
      </w:r>
    </w:p>
    <w:p w:rsidR="0095473A" w:rsidRPr="008B68CD" w:rsidRDefault="0095473A" w:rsidP="0095473A">
      <w:pPr>
        <w:rPr>
          <w:rFonts w:eastAsia="Calibri-Bold"/>
        </w:rPr>
      </w:pPr>
      <w:r>
        <w:t>20</w:t>
      </w:r>
      <w:r w:rsidRPr="008B68CD">
        <w:t>) Okul aile birliği ve veli toplantıları</w:t>
      </w:r>
    </w:p>
    <w:p w:rsidR="0095473A" w:rsidRPr="008B68CD" w:rsidRDefault="0095473A" w:rsidP="0095473A">
      <w:r w:rsidRPr="008B68CD">
        <w:t>2</w:t>
      </w:r>
      <w:r>
        <w:t>1</w:t>
      </w:r>
      <w:r w:rsidRPr="008B68CD">
        <w:t>) Kurum kültürü oluşturulması çalışmaları,</w:t>
      </w:r>
    </w:p>
    <w:p w:rsidR="0095473A" w:rsidRPr="008B68CD" w:rsidRDefault="0095473A" w:rsidP="0095473A">
      <w:r w:rsidRPr="008B68CD">
        <w:t>2</w:t>
      </w:r>
      <w:r>
        <w:t>2</w:t>
      </w:r>
      <w:r w:rsidRPr="008B68CD">
        <w:t>) Okulda ve çevrede Türkçenin doğru, güzel ve etkili kullanılması.</w:t>
      </w:r>
    </w:p>
    <w:p w:rsidR="0095473A" w:rsidRPr="008B68CD" w:rsidRDefault="0095473A" w:rsidP="0095473A">
      <w:r w:rsidRPr="008B68CD">
        <w:t>2</w:t>
      </w:r>
      <w:r>
        <w:t>3</w:t>
      </w:r>
      <w:r w:rsidRPr="008B68CD">
        <w:t>) Çocuk haklarına ilişkin uygulamalar,</w:t>
      </w:r>
    </w:p>
    <w:p w:rsidR="0095473A" w:rsidRPr="008B68CD" w:rsidRDefault="0095473A" w:rsidP="0095473A">
      <w:r w:rsidRPr="008B68CD">
        <w:t>2</w:t>
      </w:r>
      <w:r>
        <w:t>4</w:t>
      </w:r>
      <w:r w:rsidRPr="008B68CD">
        <w:t>) Hizmet içi eğitim ihtiyaçlarının belirlenmesi,</w:t>
      </w:r>
    </w:p>
    <w:p w:rsidR="0095473A" w:rsidRPr="008B68CD" w:rsidRDefault="0095473A" w:rsidP="0095473A">
      <w:r w:rsidRPr="008B68CD">
        <w:t>2</w:t>
      </w:r>
      <w:r>
        <w:t>5</w:t>
      </w:r>
      <w:r w:rsidRPr="008B68CD">
        <w:t>) İş sağlığı ve güvenliği ile ilgili hususlar,</w:t>
      </w:r>
    </w:p>
    <w:p w:rsidR="0095473A" w:rsidRPr="008B68CD" w:rsidRDefault="0095473A" w:rsidP="0095473A">
      <w:r w:rsidRPr="008B68CD">
        <w:t>2</w:t>
      </w:r>
      <w:r>
        <w:t>6</w:t>
      </w:r>
      <w:r w:rsidRPr="008B68CD">
        <w:t>) Denetim ve rehberlik çalışmaları,</w:t>
      </w:r>
    </w:p>
    <w:p w:rsidR="0095473A" w:rsidRPr="008B68CD" w:rsidRDefault="0095473A" w:rsidP="0095473A">
      <w:r w:rsidRPr="008B68CD">
        <w:t>2</w:t>
      </w:r>
      <w:r>
        <w:t>7</w:t>
      </w:r>
      <w:r w:rsidRPr="008B68CD">
        <w:t>) Dilek ve temenniler</w:t>
      </w: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r>
        <w:lastRenderedPageBreak/>
        <w:t>Gündem maddelerinin görüşülmesine geçildi.</w:t>
      </w:r>
    </w:p>
    <w:p w:rsidR="00F847DF" w:rsidRPr="00F847DF" w:rsidRDefault="00F847DF" w:rsidP="00F847DF">
      <w:pPr>
        <w:rPr>
          <w:u w:val="single"/>
        </w:rPr>
      </w:pPr>
      <w:r w:rsidRPr="00F847DF">
        <w:rPr>
          <w:u w:val="single"/>
        </w:rPr>
        <w:t>1.Açılış ve yoklama</w:t>
      </w:r>
    </w:p>
    <w:p w:rsidR="00F847DF" w:rsidRDefault="002814DE" w:rsidP="00F847DF">
      <w:r>
        <w:t xml:space="preserve">2023-2024 </w:t>
      </w:r>
      <w:r w:rsidR="00F847DF" w:rsidRPr="00F847DF">
        <w:t xml:space="preserve">Sene Başı </w:t>
      </w:r>
      <w:r w:rsidR="00B905B8">
        <w:t>Öğretmen</w:t>
      </w:r>
      <w:r w:rsidR="00F847DF" w:rsidRPr="00F847DF">
        <w:t xml:space="preserve">ler Kurulu Toplantısı Müdür Yetkili </w:t>
      </w:r>
      <w:r w:rsidR="00B905B8">
        <w:t>Öğretmen</w:t>
      </w:r>
      <w:r w:rsidR="00F847DF" w:rsidRPr="00F847DF">
        <w:t xml:space="preserve"> </w:t>
      </w:r>
      <w:proofErr w:type="gramStart"/>
      <w:r w:rsidR="007A1CA5">
        <w:t>.........................</w:t>
      </w:r>
      <w:proofErr w:type="gramEnd"/>
      <w:r w:rsidR="00F847DF" w:rsidRPr="00F847DF">
        <w:t xml:space="preserve"> </w:t>
      </w:r>
      <w:proofErr w:type="gramStart"/>
      <w:r w:rsidR="00F847DF" w:rsidRPr="00F847DF">
        <w:t>başkanlığında</w:t>
      </w:r>
      <w:proofErr w:type="gramEnd"/>
      <w:r w:rsidR="00F847DF" w:rsidRPr="00F847DF">
        <w:t xml:space="preserve"> yoklama alınarak başladı.</w:t>
      </w:r>
      <w:r w:rsidR="00F847DF">
        <w:t xml:space="preserve"> </w:t>
      </w:r>
      <w:r w:rsidR="00F847DF" w:rsidRPr="00F847DF">
        <w:t xml:space="preserve">İstiklal Marşı okundu. </w:t>
      </w:r>
    </w:p>
    <w:p w:rsidR="00F847DF" w:rsidRPr="00F847DF" w:rsidRDefault="00F847DF" w:rsidP="00F847DF"/>
    <w:p w:rsidR="00F847DF" w:rsidRDefault="00F847DF" w:rsidP="00F847DF">
      <w:r w:rsidRPr="00F847DF">
        <w:t xml:space="preserve">Okul Müdürü </w:t>
      </w:r>
      <w:proofErr w:type="gramStart"/>
      <w:r w:rsidR="007A1CA5">
        <w:t>.........................</w:t>
      </w:r>
      <w:proofErr w:type="gramEnd"/>
      <w:r w:rsidRPr="00F847DF">
        <w:t xml:space="preserve"> </w:t>
      </w:r>
      <w:proofErr w:type="gramStart"/>
      <w:r w:rsidRPr="00F847DF">
        <w:t>tarafından</w:t>
      </w:r>
      <w:proofErr w:type="gramEnd"/>
      <w:r w:rsidRPr="00F847DF">
        <w:t xml:space="preserve"> gündem maddeleri okundu, </w:t>
      </w:r>
      <w:r w:rsidR="00B905B8">
        <w:t>öğretmen</w:t>
      </w:r>
      <w:r w:rsidRPr="00F847DF">
        <w:t xml:space="preserve"> arkadaşlara başka bir gündem maddesi eklemek isteyip istemedikleri soruldu.</w:t>
      </w:r>
    </w:p>
    <w:p w:rsidR="00A33950" w:rsidRPr="00F847DF" w:rsidRDefault="00A33950" w:rsidP="00F847DF"/>
    <w:p w:rsidR="00F847DF" w:rsidRPr="00A33950" w:rsidRDefault="00F847DF" w:rsidP="00A33950">
      <w:pPr>
        <w:rPr>
          <w:u w:val="single"/>
        </w:rPr>
      </w:pPr>
      <w:r w:rsidRPr="00A33950">
        <w:rPr>
          <w:u w:val="single"/>
        </w:rPr>
        <w:t xml:space="preserve">2.Kurul yazmanlığı için </w:t>
      </w:r>
      <w:r w:rsidR="00B905B8" w:rsidRPr="00A33950">
        <w:rPr>
          <w:u w:val="single"/>
        </w:rPr>
        <w:t>öğretmen</w:t>
      </w:r>
      <w:r w:rsidRPr="00A33950">
        <w:rPr>
          <w:u w:val="single"/>
        </w:rPr>
        <w:t xml:space="preserve"> seçilmesi</w:t>
      </w:r>
    </w:p>
    <w:p w:rsidR="00F847DF" w:rsidRPr="00A33950" w:rsidRDefault="00F847DF" w:rsidP="00A33950">
      <w:r w:rsidRPr="00A33950">
        <w:t xml:space="preserve">Kurul yazmanlığına </w:t>
      </w:r>
      <w:proofErr w:type="gramStart"/>
      <w:r w:rsidR="007A1CA5">
        <w:t>.........................</w:t>
      </w:r>
      <w:proofErr w:type="gramEnd"/>
      <w:r w:rsidRPr="00A33950">
        <w:t xml:space="preserve">ve </w:t>
      </w:r>
      <w:r w:rsidR="007A1CA5">
        <w:t>.........................</w:t>
      </w:r>
      <w:r w:rsidRPr="00A33950">
        <w:t>seçildi.</w:t>
      </w:r>
    </w:p>
    <w:p w:rsidR="00A33950" w:rsidRDefault="00A33950" w:rsidP="00A33950">
      <w:pPr>
        <w:rPr>
          <w:u w:val="single"/>
        </w:rPr>
      </w:pPr>
    </w:p>
    <w:p w:rsidR="00F847DF" w:rsidRPr="00A33950" w:rsidRDefault="00F847DF" w:rsidP="00A33950">
      <w:pPr>
        <w:rPr>
          <w:u w:val="single"/>
        </w:rPr>
      </w:pPr>
      <w:r w:rsidRPr="00A33950">
        <w:rPr>
          <w:u w:val="single"/>
        </w:rPr>
        <w:t>3. Bir önceki toplantıda alınan kararlar,</w:t>
      </w:r>
    </w:p>
    <w:p w:rsidR="00F847DF" w:rsidRPr="00A33950" w:rsidRDefault="00F847DF" w:rsidP="00A33950">
      <w:r w:rsidRPr="00A33950">
        <w:t xml:space="preserve">Bir önceki toplantıda alınan kararlar gözden geçirildi.2018-2019 </w:t>
      </w:r>
      <w:r w:rsidR="00B905B8" w:rsidRPr="00A33950">
        <w:t>Eğitim</w:t>
      </w:r>
      <w:r w:rsidRPr="00A33950">
        <w:t xml:space="preserve"> </w:t>
      </w:r>
      <w:r w:rsidR="00A2246E" w:rsidRPr="00A33950">
        <w:t>öğretim</w:t>
      </w:r>
      <w:r w:rsidRPr="00A33950">
        <w:t xml:space="preserve"> yılının genel bir değerlendirilmesi yapıldı. </w:t>
      </w:r>
    </w:p>
    <w:p w:rsidR="00F847DF" w:rsidRDefault="0015387F" w:rsidP="00F847DF">
      <w:pPr>
        <w:pStyle w:val="NormalWeb"/>
        <w:spacing w:after="0"/>
      </w:pPr>
      <w:r>
        <w:rPr>
          <w:color w:val="000000"/>
          <w:u w:val="single"/>
        </w:rPr>
        <w:t>4</w:t>
      </w:r>
      <w:r w:rsidR="00F847DF">
        <w:rPr>
          <w:color w:val="000000"/>
          <w:u w:val="single"/>
        </w:rPr>
        <w:t xml:space="preserve">) </w:t>
      </w:r>
      <w:r w:rsidR="00B905B8">
        <w:rPr>
          <w:color w:val="000000"/>
          <w:u w:val="single"/>
        </w:rPr>
        <w:t>Öğrenci</w:t>
      </w:r>
      <w:r w:rsidR="00F847DF">
        <w:rPr>
          <w:color w:val="000000"/>
          <w:u w:val="single"/>
        </w:rPr>
        <w:t>lerin başarı, devam ve devamsızlık, ödül ve disiplin durumları, okul birincisinin tespiti,</w:t>
      </w:r>
    </w:p>
    <w:p w:rsidR="00F847DF" w:rsidRPr="0015387F" w:rsidRDefault="00F847DF" w:rsidP="0015387F">
      <w:r w:rsidRPr="0015387F">
        <w:t xml:space="preserve">Müdür Yetkili </w:t>
      </w:r>
      <w:r w:rsidR="00B905B8">
        <w:t>Öğretmen</w:t>
      </w:r>
      <w:r w:rsidRPr="0015387F">
        <w:t xml:space="preserve"> </w:t>
      </w:r>
      <w:proofErr w:type="gramStart"/>
      <w:r w:rsidR="007A1CA5">
        <w:t>.........................</w:t>
      </w:r>
      <w:r w:rsidRPr="0015387F">
        <w:t>,</w:t>
      </w:r>
      <w:proofErr w:type="gramEnd"/>
      <w:r w:rsidRPr="0015387F">
        <w:t xml:space="preserve"> </w:t>
      </w:r>
      <w:r w:rsidR="002814DE">
        <w:t>2022-2023</w:t>
      </w:r>
      <w:r w:rsidR="007A1CA5">
        <w:t xml:space="preserve"> </w:t>
      </w:r>
      <w:r w:rsidRPr="0015387F">
        <w:t xml:space="preserve"> </w:t>
      </w:r>
      <w:r w:rsidR="00B905B8">
        <w:t>Eğitim</w:t>
      </w:r>
      <w:r w:rsidRPr="0015387F">
        <w:t xml:space="preserve"> </w:t>
      </w:r>
      <w:r w:rsidR="00A2246E">
        <w:t>öğretim</w:t>
      </w:r>
      <w:r w:rsidRPr="0015387F">
        <w:t xml:space="preserve"> yılı genel olarak değerlendirildiğinde 1.sınıfta tüm </w:t>
      </w:r>
      <w:r w:rsidR="00B905B8">
        <w:t>öğrenci</w:t>
      </w:r>
      <w:r w:rsidRPr="0015387F">
        <w:t xml:space="preserve">lerin başarılı bir şekilde bir üst sınıfa geçtiğini, </w:t>
      </w:r>
      <w:r w:rsidR="002814DE">
        <w:t>2022-2023</w:t>
      </w:r>
      <w:r w:rsidRPr="0015387F">
        <w:t xml:space="preserve"> </w:t>
      </w:r>
      <w:r w:rsidR="00B905B8">
        <w:t>eğitim</w:t>
      </w:r>
      <w:r w:rsidRPr="0015387F">
        <w:t xml:space="preserve"> – </w:t>
      </w:r>
      <w:r w:rsidR="00A2246E">
        <w:t>öğretim</w:t>
      </w:r>
      <w:r w:rsidRPr="0015387F">
        <w:t xml:space="preserve"> yılında okulumuzda toplam 39 </w:t>
      </w:r>
      <w:r w:rsidR="00B905B8">
        <w:t>öğrenci</w:t>
      </w:r>
      <w:r w:rsidRPr="0015387F">
        <w:t xml:space="preserve"> okuduğunu, bunlardan 10 </w:t>
      </w:r>
      <w:r w:rsidR="00B905B8">
        <w:t>öğrenci</w:t>
      </w:r>
      <w:r w:rsidR="0015387F" w:rsidRPr="0015387F">
        <w:t xml:space="preserve">nin 4. sınıf </w:t>
      </w:r>
      <w:r w:rsidR="00B905B8">
        <w:t>öğrenci</w:t>
      </w:r>
      <w:r w:rsidR="0015387F" w:rsidRPr="0015387F">
        <w:t>si olduğunu söyledi.</w:t>
      </w:r>
      <w:r w:rsidRPr="0015387F">
        <w:t xml:space="preserve"> </w:t>
      </w:r>
    </w:p>
    <w:p w:rsidR="00B10EF7" w:rsidRPr="0015387F" w:rsidRDefault="00B10EF7" w:rsidP="0015387F"/>
    <w:p w:rsidR="0015387F" w:rsidRPr="0015387F" w:rsidRDefault="00B10EF7" w:rsidP="0015387F">
      <w:r w:rsidRPr="0015387F">
        <w:t xml:space="preserve">Okul Öncesi </w:t>
      </w:r>
      <w:r w:rsidR="00B905B8">
        <w:t>Öğretmen</w:t>
      </w:r>
      <w:r w:rsidRPr="0015387F">
        <w:t xml:space="preserve">i </w:t>
      </w:r>
      <w:proofErr w:type="gramStart"/>
      <w:r w:rsidR="007A1CA5">
        <w:t>.........................</w:t>
      </w:r>
      <w:r w:rsidRPr="0015387F">
        <w:t>,</w:t>
      </w:r>
      <w:proofErr w:type="gramEnd"/>
      <w:r w:rsidRPr="0015387F">
        <w:t xml:space="preserve"> </w:t>
      </w:r>
      <w:r w:rsidR="00B905B8">
        <w:t>öğrenci</w:t>
      </w:r>
      <w:r w:rsidRPr="0015387F">
        <w:t xml:space="preserve">lerin 1.sınıfa hazırlanması için her türlü çalışmanın yapıldığını belirtti. </w:t>
      </w:r>
    </w:p>
    <w:p w:rsidR="0015387F" w:rsidRPr="0015387F" w:rsidRDefault="0015387F" w:rsidP="0015387F"/>
    <w:p w:rsidR="00F847DF" w:rsidRDefault="00B10EF7" w:rsidP="0015387F">
      <w:r w:rsidRPr="0015387F">
        <w:t xml:space="preserve">Sınıf </w:t>
      </w:r>
      <w:r w:rsidR="00B905B8">
        <w:t>Öğretmen</w:t>
      </w:r>
      <w:r w:rsidRPr="0015387F">
        <w:t xml:space="preserve">i </w:t>
      </w:r>
      <w:proofErr w:type="gramStart"/>
      <w:r w:rsidR="007A1CA5">
        <w:t>.........................</w:t>
      </w:r>
      <w:r w:rsidRPr="0015387F">
        <w:t>,</w:t>
      </w:r>
      <w:proofErr w:type="gramEnd"/>
      <w:r w:rsidRPr="0015387F">
        <w:t xml:space="preserve"> </w:t>
      </w:r>
      <w:r w:rsidR="0015387F" w:rsidRPr="0015387F">
        <w:t xml:space="preserve">1. dönem 2 </w:t>
      </w:r>
      <w:r w:rsidR="00B905B8">
        <w:t>öğrenci</w:t>
      </w:r>
      <w:r w:rsidR="0015387F" w:rsidRPr="0015387F">
        <w:t xml:space="preserve">nin Teşekkür Belgesi, 1 </w:t>
      </w:r>
      <w:r w:rsidR="00B905B8">
        <w:t>öğrenci</w:t>
      </w:r>
      <w:r w:rsidR="0015387F" w:rsidRPr="0015387F">
        <w:t xml:space="preserve">nin Takdir Belgesi ile, 2. dönem 5 </w:t>
      </w:r>
      <w:r w:rsidR="00B905B8">
        <w:t>öğrenci</w:t>
      </w:r>
      <w:r w:rsidR="0015387F" w:rsidRPr="0015387F">
        <w:t xml:space="preserve">nin Teşekkür Belgesi, 4 </w:t>
      </w:r>
      <w:r w:rsidR="00B905B8">
        <w:t>öğrenci</w:t>
      </w:r>
      <w:r w:rsidR="0015387F" w:rsidRPr="0015387F">
        <w:t xml:space="preserve">nin Takdir Belgesi ile ödüllendirildiğini, okul birincisinin 4.sınıftan 6 nolu </w:t>
      </w:r>
      <w:r w:rsidR="007A1CA5">
        <w:t>.........................</w:t>
      </w:r>
      <w:r w:rsidR="0015387F" w:rsidRPr="0015387F">
        <w:t xml:space="preserve"> </w:t>
      </w:r>
      <w:proofErr w:type="gramStart"/>
      <w:r w:rsidR="0015387F" w:rsidRPr="0015387F">
        <w:t>olduğunu</w:t>
      </w:r>
      <w:proofErr w:type="gramEnd"/>
      <w:r w:rsidR="0015387F" w:rsidRPr="0015387F">
        <w:t xml:space="preserve"> söyledi.</w:t>
      </w:r>
    </w:p>
    <w:p w:rsidR="00823D51" w:rsidRDefault="00823D51" w:rsidP="0015387F"/>
    <w:p w:rsidR="00823D51" w:rsidRDefault="00A569C3" w:rsidP="0015387F">
      <w:r w:rsidRPr="0015387F">
        <w:t xml:space="preserve">Müdür Yetkili </w:t>
      </w:r>
      <w:r w:rsidR="00B905B8">
        <w:t>Öğretmen</w:t>
      </w:r>
      <w:r w:rsidRPr="0015387F">
        <w:t xml:space="preserve"> </w:t>
      </w:r>
      <w:proofErr w:type="gramStart"/>
      <w:r w:rsidR="007A1CA5">
        <w:t>.........................</w:t>
      </w:r>
      <w:r w:rsidRPr="0015387F">
        <w:t>,</w:t>
      </w:r>
      <w:proofErr w:type="gramEnd"/>
      <w:r w:rsidRPr="0015387F">
        <w:t xml:space="preserve"> </w:t>
      </w:r>
      <w:r w:rsidR="00823D51" w:rsidRPr="00823D51">
        <w:t>Okul İnternet Siteleri Yönergesi doğrultusunda hazırlanan içerikler ile web sitesinin güncel olması için gerekli çalışmaların düzenli olarak yapıldığını belirtti.</w:t>
      </w:r>
    </w:p>
    <w:p w:rsidR="0098504E" w:rsidRDefault="00A2246E" w:rsidP="00F847DF">
      <w:pPr>
        <w:pStyle w:val="NormalWeb"/>
        <w:spacing w:after="0"/>
        <w:rPr>
          <w:color w:val="000000"/>
          <w:u w:val="single"/>
        </w:rPr>
      </w:pPr>
      <w:r>
        <w:rPr>
          <w:color w:val="000000"/>
          <w:u w:val="single"/>
        </w:rPr>
        <w:t>5</w:t>
      </w:r>
      <w:r w:rsidR="00F847DF">
        <w:rPr>
          <w:color w:val="000000"/>
          <w:u w:val="single"/>
        </w:rPr>
        <w:t xml:space="preserve">) </w:t>
      </w:r>
      <w:r w:rsidR="00384067">
        <w:rPr>
          <w:color w:val="000000"/>
          <w:u w:val="single"/>
        </w:rPr>
        <w:t xml:space="preserve">2023 </w:t>
      </w:r>
      <w:r w:rsidR="00B905B8">
        <w:rPr>
          <w:color w:val="000000"/>
          <w:u w:val="single"/>
        </w:rPr>
        <w:t>Eğitim</w:t>
      </w:r>
      <w:r w:rsidR="00384067">
        <w:rPr>
          <w:color w:val="000000"/>
          <w:u w:val="single"/>
        </w:rPr>
        <w:t xml:space="preserve"> Vizyonu, </w:t>
      </w:r>
      <w:r w:rsidR="00F847DF">
        <w:rPr>
          <w:color w:val="000000"/>
          <w:u w:val="single"/>
        </w:rPr>
        <w:t xml:space="preserve">Bakanlık emirleri, mevzuat </w:t>
      </w:r>
      <w:r>
        <w:rPr>
          <w:color w:val="000000"/>
          <w:u w:val="single"/>
        </w:rPr>
        <w:t>d</w:t>
      </w:r>
      <w:r w:rsidR="00661E2B">
        <w:rPr>
          <w:color w:val="000000"/>
          <w:u w:val="single"/>
        </w:rPr>
        <w:t>eğişik</w:t>
      </w:r>
      <w:r w:rsidR="00F847DF">
        <w:rPr>
          <w:color w:val="000000"/>
          <w:u w:val="single"/>
        </w:rPr>
        <w:t xml:space="preserve">likleri, ilgili mevzuat. MEBBİS, e-Okul ve </w:t>
      </w:r>
      <w:r w:rsidR="00384067">
        <w:rPr>
          <w:color w:val="000000"/>
          <w:u w:val="single"/>
        </w:rPr>
        <w:t>İYEP, Sosyal Etkinlik Modülü</w:t>
      </w:r>
    </w:p>
    <w:p w:rsidR="00A26282" w:rsidRPr="00A33950" w:rsidRDefault="00A26282" w:rsidP="00A33950">
      <w:r w:rsidRPr="00A33950">
        <w:t xml:space="preserve">Müdür Yetkili Öğretmen </w:t>
      </w:r>
      <w:proofErr w:type="gramStart"/>
      <w:r w:rsidR="007A1CA5">
        <w:t>.........................</w:t>
      </w:r>
      <w:r w:rsidRPr="00A33950">
        <w:t>,</w:t>
      </w:r>
      <w:proofErr w:type="gramEnd"/>
      <w:r w:rsidRPr="00A33950">
        <w:t xml:space="preserve"> Millî Eğitim Bakanlığı Okul Öncesi Eğitim ve İlköğretim Kurumları Yönetmeliği’nin </w:t>
      </w:r>
      <w:r w:rsidR="00A33950" w:rsidRPr="00A33950">
        <w:t>5,</w:t>
      </w:r>
      <w:r w:rsidR="00534AC5">
        <w:t>6,8,16,18,38,43,</w:t>
      </w:r>
      <w:r w:rsidRPr="00A33950">
        <w:t>65,76,85 ve 86. maddelerini okuyup görev ve sorumluluklar konusunda ilgili yönetmelik hükümlerine uyulması gerektiğini belirtti.</w:t>
      </w:r>
    </w:p>
    <w:p w:rsidR="00A33950" w:rsidRDefault="00A33950" w:rsidP="00A33950">
      <w:pPr>
        <w:autoSpaceDE w:val="0"/>
        <w:autoSpaceDN w:val="0"/>
        <w:adjustRightInd w:val="0"/>
        <w:rPr>
          <w:rFonts w:ascii="Calibri-Bold" w:eastAsia="Calibri-Bold" w:cs="Calibri-Bold"/>
          <w:b/>
          <w:bCs/>
          <w:color w:val="1C283D"/>
          <w:sz w:val="16"/>
          <w:szCs w:val="16"/>
        </w:rPr>
      </w:pPr>
    </w:p>
    <w:p w:rsidR="00A33950" w:rsidRPr="00A33950" w:rsidRDefault="00A33950" w:rsidP="00A33950">
      <w:pPr>
        <w:rPr>
          <w:rFonts w:eastAsia="Calibri-Bold"/>
        </w:rPr>
      </w:pPr>
      <w:r w:rsidRPr="00A33950">
        <w:rPr>
          <w:rFonts w:eastAsia="Calibri-Bold"/>
        </w:rPr>
        <w:t>Ders yılı süresi ve ha</w:t>
      </w:r>
      <w:r>
        <w:rPr>
          <w:rFonts w:eastAsia="MS Mincho"/>
        </w:rPr>
        <w:t>ft</w:t>
      </w:r>
      <w:r w:rsidRPr="00A33950">
        <w:rPr>
          <w:rFonts w:eastAsia="Calibri-Bold"/>
        </w:rPr>
        <w:t>alık ders programı</w:t>
      </w:r>
    </w:p>
    <w:p w:rsidR="00A33950" w:rsidRPr="00A33950" w:rsidRDefault="00A33950" w:rsidP="00A33950">
      <w:pPr>
        <w:rPr>
          <w:rFonts w:eastAsia="Calibri-Bold"/>
        </w:rPr>
      </w:pPr>
      <w:r w:rsidRPr="00A33950">
        <w:rPr>
          <w:rFonts w:eastAsia="Calibri-Bold"/>
        </w:rPr>
        <w:t>MADDE 5 – (1) Okul öncesi eği</w:t>
      </w:r>
      <w:r>
        <w:rPr>
          <w:rFonts w:eastAsia="Calibri-Bold"/>
        </w:rPr>
        <w:t>ti</w:t>
      </w:r>
      <w:r w:rsidRPr="00A33950">
        <w:rPr>
          <w:rFonts w:eastAsia="Calibri-Bold"/>
        </w:rPr>
        <w:t>m ve ilköğre</w:t>
      </w:r>
      <w:r>
        <w:rPr>
          <w:rFonts w:eastAsia="Calibri-Bold"/>
        </w:rPr>
        <w:t>ti</w:t>
      </w:r>
      <w:r w:rsidRPr="00A33950">
        <w:rPr>
          <w:rFonts w:eastAsia="Calibri-Bold"/>
        </w:rPr>
        <w:t>m kurumlarında ders yılı süresinin 180 iş gününden az olmaması esas</w:t>
      </w:r>
      <w:r>
        <w:rPr>
          <w:rFonts w:eastAsia="Calibri-Bold"/>
        </w:rPr>
        <w:t>tı</w:t>
      </w:r>
      <w:r w:rsidRPr="00A33950">
        <w:rPr>
          <w:rFonts w:eastAsia="Calibri-Bold"/>
        </w:rPr>
        <w:t>r.</w:t>
      </w:r>
    </w:p>
    <w:p w:rsidR="00A33950" w:rsidRPr="00A33950" w:rsidRDefault="00A33950" w:rsidP="00A33950">
      <w:pPr>
        <w:rPr>
          <w:rFonts w:eastAsia="Calibri-Bold"/>
        </w:rPr>
      </w:pPr>
      <w:r w:rsidRPr="00A33950">
        <w:rPr>
          <w:rFonts w:eastAsia="Calibri-Bold"/>
        </w:rPr>
        <w:t xml:space="preserve">a) Ders yılı, (Ek </w:t>
      </w:r>
      <w:proofErr w:type="gramStart"/>
      <w:r w:rsidRPr="00A33950">
        <w:rPr>
          <w:rFonts w:eastAsia="Calibri-Bold"/>
        </w:rPr>
        <w:t>ibare:RG</w:t>
      </w:r>
      <w:proofErr w:type="gramEnd"/>
      <w:r w:rsidRPr="00A33950">
        <w:rPr>
          <w:rFonts w:eastAsia="Calibri-Bold"/>
        </w:rPr>
        <w:t>-10/7/2019-30827) ara ta</w:t>
      </w:r>
      <w:r>
        <w:rPr>
          <w:rFonts w:eastAsia="Calibri-Bold"/>
        </w:rPr>
        <w:t>til</w:t>
      </w:r>
      <w:r w:rsidRPr="00A33950">
        <w:rPr>
          <w:rFonts w:eastAsia="Calibri-Bold"/>
        </w:rPr>
        <w:t>, yarıyıl ve yaz ta</w:t>
      </w:r>
      <w:r>
        <w:rPr>
          <w:rFonts w:eastAsia="Calibri-Bold"/>
        </w:rPr>
        <w:t>ti</w:t>
      </w:r>
      <w:r w:rsidRPr="00A33950">
        <w:rPr>
          <w:rFonts w:eastAsia="Calibri-Bold"/>
        </w:rPr>
        <w:t>linin başlama ve bi</w:t>
      </w:r>
      <w:r>
        <w:rPr>
          <w:rFonts w:eastAsia="Calibri-Bold"/>
        </w:rPr>
        <w:t>ti</w:t>
      </w:r>
      <w:r w:rsidRPr="00A33950">
        <w:rPr>
          <w:rFonts w:eastAsia="Calibri-Bold"/>
        </w:rPr>
        <w:t>ş tarihleri, Bakanlıkça her yıl</w:t>
      </w:r>
      <w:r>
        <w:rPr>
          <w:rFonts w:eastAsia="Calibri-Bold"/>
        </w:rPr>
        <w:t xml:space="preserve"> </w:t>
      </w:r>
      <w:r w:rsidRPr="00A33950">
        <w:rPr>
          <w:rFonts w:eastAsia="Calibri-Bold"/>
        </w:rPr>
        <w:t>düzenlenen çalışma takviminde belir</w:t>
      </w:r>
      <w:r>
        <w:rPr>
          <w:rFonts w:eastAsia="Calibri-Bold"/>
        </w:rPr>
        <w:t>ti</w:t>
      </w:r>
      <w:r w:rsidRPr="00A33950">
        <w:rPr>
          <w:rFonts w:eastAsia="Calibri-Bold"/>
        </w:rPr>
        <w:t>lir. Bu tarihler göz önünde bulundurularak hazırlanan il çalışma takvimi, il millî eği</w:t>
      </w:r>
      <w:r>
        <w:rPr>
          <w:rFonts w:eastAsia="Calibri-Bold"/>
        </w:rPr>
        <w:t>ti</w:t>
      </w:r>
      <w:r w:rsidRPr="00A33950">
        <w:rPr>
          <w:rFonts w:eastAsia="Calibri-Bold"/>
        </w:rPr>
        <w:t>m</w:t>
      </w:r>
      <w:r>
        <w:rPr>
          <w:rFonts w:eastAsia="Calibri-Bold"/>
        </w:rPr>
        <w:t xml:space="preserve"> </w:t>
      </w:r>
      <w:r w:rsidRPr="00A33950">
        <w:rPr>
          <w:rFonts w:eastAsia="Calibri-Bold"/>
        </w:rPr>
        <w:t>müdürlüklerinin önerisi ve valilik onayı ile yürürlüğe girer.</w:t>
      </w:r>
    </w:p>
    <w:p w:rsidR="00A33950" w:rsidRPr="00A33950" w:rsidRDefault="00A33950" w:rsidP="00A33950">
      <w:pPr>
        <w:rPr>
          <w:rFonts w:eastAsia="Calibri-Bold"/>
        </w:rPr>
      </w:pPr>
      <w:r w:rsidRPr="00A33950">
        <w:rPr>
          <w:rFonts w:eastAsia="Calibri-Bold"/>
        </w:rPr>
        <w:t>b) Ders yılı süresi, derslerin başladığı günden kesildiği güne kadar okulun açık bulunduğu günler ile öğrencilerin törenlere</w:t>
      </w:r>
      <w:r>
        <w:rPr>
          <w:rFonts w:eastAsia="Calibri-Bold"/>
        </w:rPr>
        <w:t xml:space="preserve"> </w:t>
      </w:r>
      <w:r w:rsidRPr="00A33950">
        <w:rPr>
          <w:rFonts w:eastAsia="Calibri-Bold"/>
        </w:rPr>
        <w:t>ka</w:t>
      </w:r>
      <w:r>
        <w:rPr>
          <w:rFonts w:eastAsia="Calibri-Bold"/>
        </w:rPr>
        <w:t>tı</w:t>
      </w:r>
      <w:r w:rsidRPr="00A33950">
        <w:rPr>
          <w:rFonts w:eastAsia="Calibri-Bold"/>
        </w:rPr>
        <w:t>ldıkları resmî ta</w:t>
      </w:r>
      <w:r>
        <w:rPr>
          <w:rFonts w:eastAsia="Calibri-Bold"/>
        </w:rPr>
        <w:t>ti</w:t>
      </w:r>
      <w:r w:rsidRPr="00A33950">
        <w:rPr>
          <w:rFonts w:eastAsia="Calibri-Bold"/>
        </w:rPr>
        <w:t>l günleri sayılarak hesaplanır. Resmî ta</w:t>
      </w:r>
      <w:r>
        <w:rPr>
          <w:rFonts w:eastAsia="Calibri-Bold"/>
        </w:rPr>
        <w:t>ti</w:t>
      </w:r>
      <w:r w:rsidRPr="00A33950">
        <w:rPr>
          <w:rFonts w:eastAsia="Calibri-Bold"/>
        </w:rPr>
        <w:t>l günleri ile her ne sebeple olursa olsun okulun açık bulunmadığı günler göz</w:t>
      </w:r>
      <w:r>
        <w:rPr>
          <w:rFonts w:eastAsia="Calibri-Bold"/>
        </w:rPr>
        <w:t xml:space="preserve"> </w:t>
      </w:r>
      <w:r w:rsidRPr="00A33950">
        <w:rPr>
          <w:rFonts w:eastAsia="Calibri-Bold"/>
        </w:rPr>
        <w:t>önünde bulundurulmaz. Normal öğre</w:t>
      </w:r>
      <w:r>
        <w:rPr>
          <w:rFonts w:eastAsia="Calibri-Bold"/>
        </w:rPr>
        <w:t>ti</w:t>
      </w:r>
      <w:r w:rsidRPr="00A33950">
        <w:rPr>
          <w:rFonts w:eastAsia="Calibri-Bold"/>
        </w:rPr>
        <w:t>m yapılan okullarda sabah ve öğleden sonrası yarımşar gün, ikili öğre</w:t>
      </w:r>
      <w:r>
        <w:rPr>
          <w:rFonts w:eastAsia="Calibri-Bold"/>
        </w:rPr>
        <w:t>ti</w:t>
      </w:r>
      <w:r w:rsidRPr="00A33950">
        <w:rPr>
          <w:rFonts w:eastAsia="Calibri-Bold"/>
        </w:rPr>
        <w:t>m yapılan okullarda bu</w:t>
      </w:r>
    </w:p>
    <w:p w:rsidR="00A33950" w:rsidRPr="00A33950" w:rsidRDefault="00A33950" w:rsidP="00A33950">
      <w:pPr>
        <w:rPr>
          <w:rFonts w:eastAsia="Calibri-Bold"/>
        </w:rPr>
      </w:pPr>
      <w:proofErr w:type="gramStart"/>
      <w:r w:rsidRPr="00A33950">
        <w:rPr>
          <w:rFonts w:eastAsia="Calibri-Bold"/>
        </w:rPr>
        <w:t>süreler</w:t>
      </w:r>
      <w:proofErr w:type="gramEnd"/>
      <w:r w:rsidRPr="00A33950">
        <w:rPr>
          <w:rFonts w:eastAsia="Calibri-Bold"/>
        </w:rPr>
        <w:t xml:space="preserve"> tam gün sayılır.</w:t>
      </w:r>
    </w:p>
    <w:p w:rsidR="00384067" w:rsidRDefault="00A33950" w:rsidP="00A33950">
      <w:pPr>
        <w:rPr>
          <w:rFonts w:eastAsia="Calibri-Bold"/>
        </w:rPr>
      </w:pPr>
      <w:r w:rsidRPr="00A33950">
        <w:rPr>
          <w:rFonts w:eastAsia="Calibri-Bold"/>
        </w:rPr>
        <w:t>(2) Ha</w:t>
      </w:r>
      <w:r>
        <w:rPr>
          <w:rFonts w:eastAsia="Calibri-Bold"/>
        </w:rPr>
        <w:t>ft</w:t>
      </w:r>
      <w:r w:rsidRPr="00A33950">
        <w:rPr>
          <w:rFonts w:eastAsia="Calibri-Bold"/>
        </w:rPr>
        <w:t>alık ders programı, öğre</w:t>
      </w:r>
      <w:r>
        <w:rPr>
          <w:rFonts w:eastAsia="Calibri-Bold"/>
        </w:rPr>
        <w:t>ti</w:t>
      </w:r>
      <w:r w:rsidRPr="00A33950">
        <w:rPr>
          <w:rFonts w:eastAsia="Calibri-Bold"/>
        </w:rPr>
        <w:t>m yılı başında ve gerekli hâllerde ders yılı içinde okul yöne</w:t>
      </w:r>
      <w:r>
        <w:rPr>
          <w:rFonts w:eastAsia="Calibri-Bold"/>
        </w:rPr>
        <w:t>ti</w:t>
      </w:r>
      <w:r w:rsidRPr="00A33950">
        <w:rPr>
          <w:rFonts w:eastAsia="Calibri-Bold"/>
        </w:rPr>
        <w:t>mince hazırlanır. Bu programda</w:t>
      </w:r>
      <w:r>
        <w:rPr>
          <w:rFonts w:eastAsia="Calibri-Bold"/>
        </w:rPr>
        <w:t xml:space="preserve"> </w:t>
      </w:r>
      <w:r w:rsidRPr="00A33950">
        <w:rPr>
          <w:rFonts w:eastAsia="Calibri-Bold"/>
        </w:rPr>
        <w:t>yöne</w:t>
      </w:r>
      <w:r>
        <w:rPr>
          <w:rFonts w:eastAsia="Calibri-Bold"/>
        </w:rPr>
        <w:t>ti</w:t>
      </w:r>
      <w:r w:rsidRPr="00A33950">
        <w:rPr>
          <w:rFonts w:eastAsia="Calibri-Bold"/>
        </w:rPr>
        <w:t>ci ve öğretmenlerin okutacakları derslerin gün ve saatlere göre öğretmenlerin mazeretleri de dikkate alınarak dengeli olarak</w:t>
      </w:r>
      <w:r>
        <w:rPr>
          <w:rFonts w:eastAsia="Calibri-Bold"/>
        </w:rPr>
        <w:t xml:space="preserve"> </w:t>
      </w:r>
      <w:r w:rsidRPr="00A33950">
        <w:rPr>
          <w:rFonts w:eastAsia="Calibri-Bold"/>
        </w:rPr>
        <w:t>dağılımı yapılır ve ilgililere imza karşılığı duyurulur.</w:t>
      </w:r>
    </w:p>
    <w:p w:rsidR="00A33950" w:rsidRPr="00A33950" w:rsidRDefault="00A33950" w:rsidP="00A33950">
      <w:pPr>
        <w:rPr>
          <w:rFonts w:eastAsia="Calibri-Bold"/>
        </w:rPr>
      </w:pPr>
    </w:p>
    <w:p w:rsidR="00E57694" w:rsidRPr="00A33950" w:rsidRDefault="00A33950" w:rsidP="00A33950">
      <w:r w:rsidRPr="00A33950">
        <w:t xml:space="preserve">Müdür Yetkili Öğretmen </w:t>
      </w:r>
      <w:proofErr w:type="gramStart"/>
      <w:r w:rsidR="007A1CA5">
        <w:t>.........................</w:t>
      </w:r>
      <w:r w:rsidRPr="00A33950">
        <w:t>,</w:t>
      </w:r>
      <w:proofErr w:type="gramEnd"/>
      <w:r w:rsidRPr="00A33950">
        <w:t xml:space="preserve"> </w:t>
      </w:r>
      <w:r w:rsidR="00E57694" w:rsidRPr="00A33950">
        <w:t xml:space="preserve">2019 / 9 sayılı genelge üzerinde açıklamalarda bulunarak ders yılını açıkladı. </w:t>
      </w:r>
    </w:p>
    <w:p w:rsidR="00A33950" w:rsidRDefault="00A33950" w:rsidP="00A569C3">
      <w:pPr>
        <w:rPr>
          <w:rFonts w:eastAsia="Calibri-Bold"/>
        </w:rPr>
      </w:pPr>
    </w:p>
    <w:p w:rsidR="00A569C3" w:rsidRPr="00A569C3" w:rsidRDefault="00A569C3" w:rsidP="00A569C3">
      <w:pPr>
        <w:rPr>
          <w:rFonts w:eastAsia="Calibri-Bold"/>
        </w:rPr>
      </w:pPr>
      <w:r w:rsidRPr="00A569C3">
        <w:rPr>
          <w:rFonts w:eastAsia="Calibri-Bold"/>
        </w:rPr>
        <w:t>Etkinlik, ders, etüt ve dinlenme süreleri</w:t>
      </w:r>
    </w:p>
    <w:p w:rsidR="00A569C3" w:rsidRPr="00A569C3" w:rsidRDefault="00A569C3" w:rsidP="00A569C3">
      <w:pPr>
        <w:rPr>
          <w:rFonts w:eastAsia="Calibri-Bold"/>
        </w:rPr>
      </w:pPr>
      <w:r w:rsidRPr="00A569C3">
        <w:rPr>
          <w:rFonts w:eastAsia="Calibri-Bold"/>
        </w:rPr>
        <w:t>MADDE 6 – (1)(</w:t>
      </w:r>
      <w:proofErr w:type="gramStart"/>
      <w:r w:rsidR="00661E2B">
        <w:rPr>
          <w:rFonts w:eastAsia="Calibri-Bold"/>
        </w:rPr>
        <w:t>Değişik</w:t>
      </w:r>
      <w:r w:rsidRPr="00A569C3">
        <w:rPr>
          <w:rFonts w:eastAsia="Calibri-Bold"/>
        </w:rPr>
        <w:t>:RG</w:t>
      </w:r>
      <w:proofErr w:type="gramEnd"/>
      <w:r w:rsidRPr="00A569C3">
        <w:rPr>
          <w:rFonts w:eastAsia="Calibri-Bold"/>
        </w:rPr>
        <w:t xml:space="preserve">-25/6/2015-29397) Okul öncesi </w:t>
      </w:r>
      <w:r w:rsidR="00B905B8">
        <w:rPr>
          <w:rFonts w:eastAsia="Calibri-Bold"/>
        </w:rPr>
        <w:t>eğitim</w:t>
      </w:r>
      <w:r w:rsidRPr="00A569C3">
        <w:rPr>
          <w:rFonts w:eastAsia="Calibri-Bold"/>
        </w:rPr>
        <w:t xml:space="preserve"> kurumlarında;</w:t>
      </w:r>
    </w:p>
    <w:p w:rsidR="00A569C3" w:rsidRPr="00A569C3" w:rsidRDefault="00A569C3" w:rsidP="00A569C3">
      <w:pPr>
        <w:rPr>
          <w:rFonts w:eastAsia="Calibri-Bold"/>
        </w:rPr>
      </w:pPr>
      <w:r w:rsidRPr="00A569C3">
        <w:rPr>
          <w:rFonts w:eastAsia="Calibri-Bold"/>
        </w:rPr>
        <w:t>a) (</w:t>
      </w:r>
      <w:proofErr w:type="gramStart"/>
      <w:r w:rsidR="00661E2B">
        <w:rPr>
          <w:rFonts w:eastAsia="Calibri-Bold"/>
        </w:rPr>
        <w:t>Değişik</w:t>
      </w:r>
      <w:r w:rsidRPr="00A569C3">
        <w:rPr>
          <w:rFonts w:eastAsia="Calibri-Bold"/>
        </w:rPr>
        <w:t>:RG</w:t>
      </w:r>
      <w:proofErr w:type="gramEnd"/>
      <w:r w:rsidRPr="00A569C3">
        <w:rPr>
          <w:rFonts w:eastAsia="Calibri-Bold"/>
        </w:rPr>
        <w:t>-10/7/2019-30827) Güne başlama, oyun, beslenme, temizlik, etkinlik, dinlenme ve günü değerlendirme</w:t>
      </w:r>
      <w:r w:rsidR="00D4444C">
        <w:rPr>
          <w:rFonts w:eastAsia="Calibri-Bold"/>
        </w:rPr>
        <w:t xml:space="preserve"> </w:t>
      </w:r>
      <w:r w:rsidRPr="00A569C3">
        <w:rPr>
          <w:rFonts w:eastAsia="Calibri-Bold"/>
        </w:rPr>
        <w:t>zamanlarını da içerecek şekilde günde ellişer dakikalık aralıksız 6 etkinlik saa</w:t>
      </w:r>
      <w:r w:rsidR="00D4444C">
        <w:rPr>
          <w:rFonts w:eastAsia="Calibri-Bold"/>
        </w:rPr>
        <w:t>ti</w:t>
      </w:r>
      <w:r w:rsidRPr="00A569C3">
        <w:rPr>
          <w:rFonts w:eastAsia="Calibri-Bold"/>
        </w:rPr>
        <w:t xml:space="preserve"> süre ile normal </w:t>
      </w:r>
      <w:r w:rsidR="00661E2B">
        <w:rPr>
          <w:rFonts w:eastAsia="Calibri-Bold"/>
        </w:rPr>
        <w:t>eğitim</w:t>
      </w:r>
      <w:r w:rsidRPr="00A569C3">
        <w:rPr>
          <w:rFonts w:eastAsia="Calibri-Bold"/>
        </w:rPr>
        <w:t xml:space="preserve"> yapılması esas</w:t>
      </w:r>
      <w:r w:rsidR="00D4444C">
        <w:rPr>
          <w:rFonts w:eastAsia="Calibri-Bold"/>
        </w:rPr>
        <w:t>tı</w:t>
      </w:r>
      <w:r w:rsidRPr="00A569C3">
        <w:rPr>
          <w:rFonts w:eastAsia="Calibri-Bold"/>
        </w:rPr>
        <w:t>r. Ancak kayıt</w:t>
      </w:r>
      <w:r w:rsidR="00D4444C">
        <w:rPr>
          <w:rFonts w:eastAsia="Calibri-Bold"/>
        </w:rPr>
        <w:t xml:space="preserve"> </w:t>
      </w:r>
      <w:r w:rsidRPr="00A569C3">
        <w:rPr>
          <w:rFonts w:eastAsia="Calibri-Bold"/>
        </w:rPr>
        <w:t xml:space="preserve">alanında okula kesin kaydı yapılamamış çocuk bulunan okullarda ikili </w:t>
      </w:r>
      <w:r w:rsidR="00661E2B">
        <w:rPr>
          <w:rFonts w:eastAsia="Calibri-Bold"/>
        </w:rPr>
        <w:t>eğitim</w:t>
      </w:r>
      <w:r w:rsidRPr="00A569C3">
        <w:rPr>
          <w:rFonts w:eastAsia="Calibri-Bold"/>
        </w:rPr>
        <w:t xml:space="preserve"> yapılması zorunludur.</w:t>
      </w:r>
    </w:p>
    <w:p w:rsidR="00A569C3" w:rsidRPr="00A569C3" w:rsidRDefault="00D4444C" w:rsidP="00A569C3">
      <w:pPr>
        <w:rPr>
          <w:rFonts w:eastAsia="Calibri-Bold"/>
        </w:rPr>
      </w:pPr>
      <w:r w:rsidRPr="00A569C3">
        <w:rPr>
          <w:rFonts w:eastAsia="Calibri-Bold"/>
        </w:rPr>
        <w:t xml:space="preserve"> </w:t>
      </w:r>
      <w:r w:rsidR="00A569C3" w:rsidRPr="00A569C3">
        <w:rPr>
          <w:rFonts w:eastAsia="Calibri-Bold"/>
        </w:rPr>
        <w:t>(2) İlk</w:t>
      </w:r>
      <w:r w:rsidR="00A2246E">
        <w:rPr>
          <w:rFonts w:eastAsia="Calibri-Bold"/>
        </w:rPr>
        <w:t>öğretim</w:t>
      </w:r>
      <w:r w:rsidR="00A569C3" w:rsidRPr="00A569C3">
        <w:rPr>
          <w:rFonts w:eastAsia="Calibri-Bold"/>
        </w:rPr>
        <w:t xml:space="preserve"> kurumlarında;</w:t>
      </w:r>
    </w:p>
    <w:p w:rsidR="00A569C3" w:rsidRPr="00A569C3" w:rsidRDefault="00A569C3" w:rsidP="00A569C3">
      <w:pPr>
        <w:rPr>
          <w:rFonts w:eastAsia="Calibri-Bold"/>
        </w:rPr>
      </w:pPr>
      <w:r w:rsidRPr="00A569C3">
        <w:rPr>
          <w:rFonts w:eastAsia="Calibri-Bold"/>
        </w:rPr>
        <w:t>a) (</w:t>
      </w:r>
      <w:proofErr w:type="gramStart"/>
      <w:r w:rsidR="00661E2B">
        <w:rPr>
          <w:rFonts w:eastAsia="Calibri-Bold"/>
        </w:rPr>
        <w:t>Değişik</w:t>
      </w:r>
      <w:r w:rsidRPr="00A569C3">
        <w:rPr>
          <w:rFonts w:eastAsia="Calibri-Bold"/>
        </w:rPr>
        <w:t>:RG</w:t>
      </w:r>
      <w:proofErr w:type="gramEnd"/>
      <w:r w:rsidRPr="00A569C3">
        <w:rPr>
          <w:rFonts w:eastAsia="Calibri-Bold"/>
        </w:rPr>
        <w:t>-10/7/2019-30827) Bir ders saa</w:t>
      </w:r>
      <w:r w:rsidR="00D4444C">
        <w:rPr>
          <w:rFonts w:eastAsia="Calibri-Bold"/>
        </w:rPr>
        <w:t>ti</w:t>
      </w:r>
      <w:r w:rsidRPr="00A569C3">
        <w:rPr>
          <w:rFonts w:eastAsia="Calibri-Bold"/>
        </w:rPr>
        <w:t xml:space="preserve"> süresi 40 dakikadır. Okul yöne</w:t>
      </w:r>
      <w:r w:rsidR="00D4444C">
        <w:rPr>
          <w:rFonts w:eastAsia="Calibri-Bold"/>
        </w:rPr>
        <w:t>ti</w:t>
      </w:r>
      <w:r w:rsidRPr="00A569C3">
        <w:rPr>
          <w:rFonts w:eastAsia="Calibri-Bold"/>
        </w:rPr>
        <w:t xml:space="preserve">mince teneffüsler için normal </w:t>
      </w:r>
      <w:r w:rsidR="00B905B8">
        <w:rPr>
          <w:rFonts w:eastAsia="Calibri-Bold"/>
        </w:rPr>
        <w:t>eğitim</w:t>
      </w:r>
      <w:r w:rsidRPr="00A569C3">
        <w:rPr>
          <w:rFonts w:eastAsia="Calibri-Bold"/>
        </w:rPr>
        <w:t xml:space="preserve"> yapılan</w:t>
      </w:r>
      <w:r w:rsidR="00D4444C">
        <w:rPr>
          <w:rFonts w:eastAsia="Calibri-Bold"/>
        </w:rPr>
        <w:t xml:space="preserve"> </w:t>
      </w:r>
      <w:r w:rsidRPr="00A569C3">
        <w:rPr>
          <w:rFonts w:eastAsia="Calibri-Bold"/>
        </w:rPr>
        <w:t xml:space="preserve">okullarda en az 15 dakika, ikili </w:t>
      </w:r>
      <w:r w:rsidR="00B905B8">
        <w:rPr>
          <w:rFonts w:eastAsia="Calibri-Bold"/>
        </w:rPr>
        <w:t>eğitim</w:t>
      </w:r>
      <w:r w:rsidRPr="00A569C3">
        <w:rPr>
          <w:rFonts w:eastAsia="Calibri-Bold"/>
        </w:rPr>
        <w:t xml:space="preserve"> yapılan okullarda ise en az 10 dakika süre ayrılır.</w:t>
      </w:r>
    </w:p>
    <w:p w:rsidR="00A569C3" w:rsidRDefault="00A569C3" w:rsidP="00A569C3">
      <w:pPr>
        <w:rPr>
          <w:rFonts w:eastAsia="Calibri-Bold"/>
        </w:rPr>
      </w:pPr>
      <w:r w:rsidRPr="00A569C3">
        <w:rPr>
          <w:rFonts w:eastAsia="Calibri-Bold"/>
        </w:rPr>
        <w:t xml:space="preserve">b) Normal </w:t>
      </w:r>
      <w:r w:rsidR="00A2246E">
        <w:rPr>
          <w:rFonts w:eastAsia="Calibri-Bold"/>
        </w:rPr>
        <w:t>öğretim</w:t>
      </w:r>
      <w:r w:rsidRPr="00A569C3">
        <w:rPr>
          <w:rFonts w:eastAsia="Calibri-Bold"/>
        </w:rPr>
        <w:t xml:space="preserve"> yapılan okullarda yemek ve dinlenme için en az 40, en çok 90 dakika süre verilir. Bu süre okul yöne</w:t>
      </w:r>
      <w:r w:rsidR="00D4444C">
        <w:rPr>
          <w:rFonts w:eastAsia="Calibri-Bold"/>
        </w:rPr>
        <w:t>ti</w:t>
      </w:r>
      <w:r w:rsidRPr="00A569C3">
        <w:rPr>
          <w:rFonts w:eastAsia="Calibri-Bold"/>
        </w:rPr>
        <w:t>mince</w:t>
      </w:r>
      <w:r w:rsidR="00661E2B">
        <w:rPr>
          <w:rFonts w:eastAsia="Calibri-Bold"/>
        </w:rPr>
        <w:t xml:space="preserve"> </w:t>
      </w:r>
      <w:r w:rsidRPr="00A569C3">
        <w:rPr>
          <w:rFonts w:eastAsia="Calibri-Bold"/>
        </w:rPr>
        <w:t xml:space="preserve">okul çevresinin şartlarına göre düzenlenir, il/ilçe millî </w:t>
      </w:r>
      <w:r w:rsidR="00B905B8">
        <w:rPr>
          <w:rFonts w:eastAsia="Calibri-Bold"/>
        </w:rPr>
        <w:t>eğitim</w:t>
      </w:r>
      <w:r w:rsidRPr="00A569C3">
        <w:rPr>
          <w:rFonts w:eastAsia="Calibri-Bold"/>
        </w:rPr>
        <w:t xml:space="preserve"> müdürlüğüne bilgi verilir. </w:t>
      </w:r>
    </w:p>
    <w:p w:rsidR="00B905B8" w:rsidRPr="00661E2B" w:rsidRDefault="00B905B8" w:rsidP="00A569C3">
      <w:pPr>
        <w:rPr>
          <w:rFonts w:eastAsia="Calibri-Bold"/>
        </w:rPr>
      </w:pPr>
    </w:p>
    <w:p w:rsidR="00A569C3" w:rsidRPr="00661E2B" w:rsidRDefault="00661E2B" w:rsidP="00A569C3">
      <w:pPr>
        <w:autoSpaceDE w:val="0"/>
        <w:autoSpaceDN w:val="0"/>
        <w:adjustRightInd w:val="0"/>
        <w:rPr>
          <w:rFonts w:eastAsia="Calibri-Bold"/>
          <w:bCs/>
          <w:color w:val="1C283D"/>
        </w:rPr>
      </w:pPr>
      <w:r w:rsidRPr="00661E2B">
        <w:rPr>
          <w:rFonts w:eastAsia="Calibri-Bold"/>
          <w:bCs/>
          <w:color w:val="1C283D"/>
        </w:rPr>
        <w:t>Okulumuzda dersler sabah 8.30’da başlayacak olup öğleden sonra 14.20’de bitecektir.</w:t>
      </w:r>
      <w:r w:rsidRPr="00661E2B">
        <w:rPr>
          <w:rFonts w:eastAsia="Calibri-Bold"/>
        </w:rPr>
        <w:t xml:space="preserve"> Yemek ve dinlenme için 50 dakika süre </w:t>
      </w:r>
      <w:proofErr w:type="gramStart"/>
      <w:r w:rsidRPr="00661E2B">
        <w:rPr>
          <w:rFonts w:eastAsia="Calibri-Bold"/>
        </w:rPr>
        <w:t>verilecektir.</w:t>
      </w:r>
      <w:r w:rsidR="00B905B8">
        <w:rPr>
          <w:rFonts w:eastAsia="Calibri-Bold"/>
        </w:rPr>
        <w:t>Her</w:t>
      </w:r>
      <w:proofErr w:type="gramEnd"/>
      <w:r w:rsidR="00B905B8">
        <w:rPr>
          <w:rFonts w:eastAsia="Calibri-Bold"/>
        </w:rPr>
        <w:t xml:space="preserve"> teneffüs 15 dakika olacaktır.</w:t>
      </w:r>
    </w:p>
    <w:p w:rsidR="00661E2B" w:rsidRDefault="00661E2B"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tbl>
      <w:tblPr>
        <w:tblpPr w:leftFromText="141" w:rightFromText="141" w:vertAnchor="text" w:horzAnchor="margin" w:tblpXSpec="center" w:tblpY="100"/>
        <w:tblW w:w="8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8"/>
        <w:gridCol w:w="2610"/>
        <w:gridCol w:w="2835"/>
      </w:tblGrid>
      <w:tr w:rsidR="00653F54" w:rsidRPr="003E2BAD" w:rsidTr="009162A8">
        <w:trPr>
          <w:trHeight w:val="132"/>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Ders</w:t>
            </w:r>
          </w:p>
          <w:p w:rsidR="00653F54" w:rsidRPr="003E2BAD" w:rsidRDefault="00653F54" w:rsidP="009162A8">
            <w:pPr>
              <w:pStyle w:val="AralkYok"/>
              <w:rPr>
                <w:rFonts w:ascii="Times New Roman" w:hAnsi="Times New Roman"/>
                <w:sz w:val="24"/>
                <w:szCs w:val="24"/>
              </w:rPr>
            </w:pPr>
          </w:p>
        </w:tc>
        <w:tc>
          <w:tcPr>
            <w:tcW w:w="2610" w:type="dxa"/>
          </w:tcPr>
          <w:p w:rsidR="00653F54" w:rsidRPr="003E2BAD" w:rsidRDefault="00653F54" w:rsidP="009162A8">
            <w:pPr>
              <w:pStyle w:val="AralkYok"/>
              <w:jc w:val="center"/>
              <w:rPr>
                <w:rFonts w:ascii="Times New Roman" w:hAnsi="Times New Roman"/>
                <w:sz w:val="24"/>
                <w:szCs w:val="24"/>
              </w:rPr>
            </w:pPr>
            <w:r>
              <w:rPr>
                <w:rFonts w:ascii="Times New Roman" w:hAnsi="Times New Roman"/>
                <w:sz w:val="24"/>
                <w:szCs w:val="24"/>
              </w:rPr>
              <w:t>Başlama Saati</w:t>
            </w:r>
          </w:p>
        </w:tc>
        <w:tc>
          <w:tcPr>
            <w:tcW w:w="2835" w:type="dxa"/>
          </w:tcPr>
          <w:p w:rsidR="00653F54" w:rsidRPr="003E2BAD" w:rsidRDefault="00653F54" w:rsidP="009162A8">
            <w:pPr>
              <w:pStyle w:val="AralkYok"/>
              <w:jc w:val="center"/>
              <w:rPr>
                <w:rFonts w:ascii="Times New Roman" w:hAnsi="Times New Roman"/>
                <w:sz w:val="24"/>
                <w:szCs w:val="24"/>
              </w:rPr>
            </w:pPr>
            <w:r>
              <w:rPr>
                <w:rFonts w:ascii="Times New Roman" w:hAnsi="Times New Roman"/>
                <w:sz w:val="24"/>
                <w:szCs w:val="24"/>
              </w:rPr>
              <w:t>Bitiş Saati</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Hazırlık (Tören)</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8.20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8.30</w:t>
            </w:r>
          </w:p>
        </w:tc>
      </w:tr>
      <w:tr w:rsidR="00653F54" w:rsidRPr="003E2BAD" w:rsidTr="009162A8">
        <w:trPr>
          <w:trHeight w:val="267"/>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1.Ders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8.30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9.10</w:t>
            </w:r>
          </w:p>
        </w:tc>
      </w:tr>
      <w:tr w:rsidR="00653F54" w:rsidRPr="003E2BAD" w:rsidTr="009162A8">
        <w:trPr>
          <w:trHeight w:val="271"/>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9.10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9.25</w:t>
            </w:r>
          </w:p>
        </w:tc>
      </w:tr>
      <w:tr w:rsidR="00653F54" w:rsidRPr="003E2BAD" w:rsidTr="009162A8">
        <w:trPr>
          <w:trHeight w:val="260"/>
        </w:trPr>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2.Ders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9.25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10.05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10.05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10.20</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3.Ders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10.20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11.00</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11.00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11.15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 xml:space="preserve">              4.Ders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11.15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11.55</w:t>
            </w:r>
          </w:p>
        </w:tc>
      </w:tr>
      <w:tr w:rsidR="00653F54" w:rsidRPr="003E2BAD" w:rsidTr="009162A8">
        <w:tc>
          <w:tcPr>
            <w:tcW w:w="8223" w:type="dxa"/>
            <w:gridSpan w:val="3"/>
          </w:tcPr>
          <w:p w:rsidR="00653F54" w:rsidRDefault="00653F54" w:rsidP="009162A8">
            <w:pPr>
              <w:pStyle w:val="AralkYok"/>
              <w:rPr>
                <w:rFonts w:ascii="Times New Roman" w:hAnsi="Times New Roman"/>
                <w:sz w:val="24"/>
                <w:szCs w:val="24"/>
              </w:rPr>
            </w:pPr>
          </w:p>
          <w:p w:rsidR="00653F54" w:rsidRDefault="00653F54" w:rsidP="009162A8">
            <w:pPr>
              <w:pStyle w:val="AralkYok"/>
              <w:jc w:val="center"/>
              <w:rPr>
                <w:rFonts w:ascii="Times New Roman" w:hAnsi="Times New Roman"/>
                <w:sz w:val="24"/>
                <w:szCs w:val="24"/>
              </w:rPr>
            </w:pPr>
            <w:r>
              <w:rPr>
                <w:rFonts w:ascii="Times New Roman" w:hAnsi="Times New Roman"/>
                <w:sz w:val="24"/>
                <w:szCs w:val="24"/>
              </w:rPr>
              <w:t>Öğle Arası: 11.55- 12.45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5.Ders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12.45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13.25</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Teneffüs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13.25</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13.40</w:t>
            </w:r>
          </w:p>
        </w:tc>
      </w:tr>
      <w:tr w:rsidR="00653F54" w:rsidRPr="003E2BAD" w:rsidTr="009162A8">
        <w:tc>
          <w:tcPr>
            <w:tcW w:w="2778" w:type="dxa"/>
          </w:tcPr>
          <w:p w:rsidR="00653F54" w:rsidRDefault="00653F54" w:rsidP="009162A8">
            <w:pPr>
              <w:pStyle w:val="AralkYok"/>
              <w:rPr>
                <w:rFonts w:ascii="Times New Roman" w:hAnsi="Times New Roman"/>
                <w:sz w:val="24"/>
                <w:szCs w:val="24"/>
              </w:rPr>
            </w:pPr>
            <w:r>
              <w:rPr>
                <w:rFonts w:ascii="Times New Roman" w:hAnsi="Times New Roman"/>
                <w:sz w:val="24"/>
                <w:szCs w:val="24"/>
              </w:rPr>
              <w:t>6.Ders</w:t>
            </w:r>
          </w:p>
        </w:tc>
        <w:tc>
          <w:tcPr>
            <w:tcW w:w="2610"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13.40</w:t>
            </w:r>
          </w:p>
        </w:tc>
        <w:tc>
          <w:tcPr>
            <w:tcW w:w="2835" w:type="dxa"/>
          </w:tcPr>
          <w:p w:rsidR="00653F54" w:rsidRDefault="00653F54" w:rsidP="009162A8">
            <w:pPr>
              <w:pStyle w:val="AralkYok"/>
              <w:jc w:val="center"/>
              <w:rPr>
                <w:rFonts w:ascii="Times New Roman" w:hAnsi="Times New Roman"/>
                <w:sz w:val="24"/>
                <w:szCs w:val="24"/>
              </w:rPr>
            </w:pPr>
            <w:r>
              <w:rPr>
                <w:rFonts w:ascii="Times New Roman" w:hAnsi="Times New Roman"/>
                <w:sz w:val="24"/>
                <w:szCs w:val="24"/>
              </w:rPr>
              <w:t>14.20</w:t>
            </w:r>
          </w:p>
        </w:tc>
      </w:tr>
    </w:tbl>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53F54" w:rsidRDefault="00653F54" w:rsidP="00A569C3">
      <w:pPr>
        <w:autoSpaceDE w:val="0"/>
        <w:autoSpaceDN w:val="0"/>
        <w:adjustRightInd w:val="0"/>
        <w:rPr>
          <w:rFonts w:ascii="Calibri-Bold" w:eastAsia="Calibri-Bold" w:cs="Calibri-Bold"/>
          <w:b/>
          <w:bCs/>
          <w:color w:val="1C283D"/>
          <w:sz w:val="16"/>
          <w:szCs w:val="16"/>
        </w:rPr>
      </w:pPr>
    </w:p>
    <w:p w:rsidR="00661E2B" w:rsidRDefault="00661E2B" w:rsidP="00A569C3">
      <w:pPr>
        <w:autoSpaceDE w:val="0"/>
        <w:autoSpaceDN w:val="0"/>
        <w:adjustRightInd w:val="0"/>
        <w:rPr>
          <w:rFonts w:ascii="Calibri-Bold" w:eastAsia="Calibri-Bold" w:cs="Calibri-Bold"/>
          <w:b/>
          <w:bCs/>
          <w:color w:val="1C283D"/>
          <w:sz w:val="16"/>
          <w:szCs w:val="16"/>
        </w:rPr>
      </w:pPr>
    </w:p>
    <w:p w:rsidR="00661E2B" w:rsidRDefault="00661E2B" w:rsidP="00A569C3">
      <w:pPr>
        <w:autoSpaceDE w:val="0"/>
        <w:autoSpaceDN w:val="0"/>
        <w:adjustRightInd w:val="0"/>
        <w:rPr>
          <w:rFonts w:ascii="Calibri-Bold" w:eastAsia="Calibri-Bold" w:cs="Calibri-Bold"/>
          <w:b/>
          <w:bCs/>
          <w:color w:val="1C283D"/>
          <w:sz w:val="16"/>
          <w:szCs w:val="16"/>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653F54" w:rsidRDefault="00653F54" w:rsidP="00A569C3">
      <w:pPr>
        <w:rPr>
          <w:rFonts w:eastAsia="Calibri-Bold"/>
        </w:rPr>
      </w:pPr>
    </w:p>
    <w:p w:rsidR="00A569C3" w:rsidRPr="00A569C3" w:rsidRDefault="00A569C3" w:rsidP="00A569C3">
      <w:pPr>
        <w:rPr>
          <w:rFonts w:eastAsia="Calibri-Bold"/>
        </w:rPr>
      </w:pPr>
      <w:r w:rsidRPr="00A569C3">
        <w:rPr>
          <w:rFonts w:eastAsia="Calibri-Bold"/>
        </w:rPr>
        <w:t>Resmî ta</w:t>
      </w:r>
      <w:r w:rsidR="00661E2B">
        <w:rPr>
          <w:rFonts w:eastAsia="Calibri-Bold"/>
        </w:rPr>
        <w:t>ti</w:t>
      </w:r>
      <w:r w:rsidRPr="00A569C3">
        <w:rPr>
          <w:rFonts w:eastAsia="Calibri-Bold"/>
        </w:rPr>
        <w:t>l günleri</w:t>
      </w:r>
    </w:p>
    <w:p w:rsidR="00A569C3" w:rsidRPr="00A569C3" w:rsidRDefault="00A569C3" w:rsidP="00A569C3">
      <w:pPr>
        <w:rPr>
          <w:rFonts w:eastAsia="Calibri-Bold"/>
        </w:rPr>
      </w:pPr>
      <w:r w:rsidRPr="00A569C3">
        <w:rPr>
          <w:rFonts w:eastAsia="Calibri-Bold"/>
        </w:rPr>
        <w:t>MADDE 8 – (1) Okulların ha</w:t>
      </w:r>
      <w:r w:rsidR="00661E2B">
        <w:rPr>
          <w:rFonts w:eastAsia="Calibri-Bold"/>
        </w:rPr>
        <w:t>ft</w:t>
      </w:r>
      <w:r w:rsidRPr="00A569C3">
        <w:rPr>
          <w:rFonts w:eastAsia="Calibri-Bold"/>
        </w:rPr>
        <w:t>a sonu, (</w:t>
      </w:r>
      <w:r w:rsidR="00661E2B">
        <w:rPr>
          <w:rFonts w:eastAsia="Calibri-Bold"/>
        </w:rPr>
        <w:t>Değişik</w:t>
      </w:r>
      <w:r w:rsidRPr="00A569C3">
        <w:rPr>
          <w:rFonts w:eastAsia="Calibri-Bold"/>
        </w:rPr>
        <w:t xml:space="preserve"> </w:t>
      </w:r>
      <w:proofErr w:type="gramStart"/>
      <w:r w:rsidRPr="00A569C3">
        <w:rPr>
          <w:rFonts w:eastAsia="Calibri-Bold"/>
        </w:rPr>
        <w:t>ibare:RG</w:t>
      </w:r>
      <w:proofErr w:type="gramEnd"/>
      <w:r w:rsidRPr="00A569C3">
        <w:rPr>
          <w:rFonts w:eastAsia="Calibri-Bold"/>
        </w:rPr>
        <w:t>-10/7/2019-30827) ha</w:t>
      </w:r>
      <w:r w:rsidR="00661E2B">
        <w:rPr>
          <w:rFonts w:eastAsia="Calibri-Bold"/>
        </w:rPr>
        <w:t>ft</w:t>
      </w:r>
      <w:r w:rsidRPr="00A569C3">
        <w:rPr>
          <w:rFonts w:eastAsia="Calibri-Bold"/>
        </w:rPr>
        <w:t>a sonu ta</w:t>
      </w:r>
      <w:r w:rsidR="00661E2B">
        <w:rPr>
          <w:rFonts w:eastAsia="Calibri-Bold"/>
        </w:rPr>
        <w:t>ti</w:t>
      </w:r>
      <w:r w:rsidRPr="00A569C3">
        <w:rPr>
          <w:rFonts w:eastAsia="Calibri-Bold"/>
        </w:rPr>
        <w:t>li, ara ta</w:t>
      </w:r>
      <w:r w:rsidR="00661E2B">
        <w:rPr>
          <w:rFonts w:eastAsia="Calibri-Bold"/>
        </w:rPr>
        <w:t>ti</w:t>
      </w:r>
      <w:r w:rsidRPr="00A569C3">
        <w:rPr>
          <w:rFonts w:eastAsia="Calibri-Bold"/>
        </w:rPr>
        <w:t>l yarıyıl ve yaz ta</w:t>
      </w:r>
      <w:r w:rsidR="00661E2B">
        <w:rPr>
          <w:rFonts w:eastAsia="Calibri-Bold"/>
        </w:rPr>
        <w:t>ti</w:t>
      </w:r>
      <w:r w:rsidR="00661E2B" w:rsidRPr="00A569C3">
        <w:rPr>
          <w:rFonts w:eastAsia="Calibri-Bold"/>
        </w:rPr>
        <w:t>li</w:t>
      </w:r>
      <w:r w:rsidRPr="00A569C3">
        <w:rPr>
          <w:rFonts w:eastAsia="Calibri-Bold"/>
        </w:rPr>
        <w:t xml:space="preserve"> dışındaki</w:t>
      </w:r>
      <w:r w:rsidR="00B905B8">
        <w:rPr>
          <w:rFonts w:eastAsia="Calibri-Bold"/>
        </w:rPr>
        <w:t xml:space="preserve"> </w:t>
      </w:r>
      <w:r w:rsidRPr="00A569C3">
        <w:rPr>
          <w:rFonts w:eastAsia="Calibri-Bold"/>
        </w:rPr>
        <w:t>resmî ta</w:t>
      </w:r>
      <w:r w:rsidR="00661E2B">
        <w:rPr>
          <w:rFonts w:eastAsia="Calibri-Bold"/>
        </w:rPr>
        <w:t>ti</w:t>
      </w:r>
      <w:r w:rsidRPr="00A569C3">
        <w:rPr>
          <w:rFonts w:eastAsia="Calibri-Bold"/>
        </w:rPr>
        <w:t>l günleri 17/3/1981 tarihli ve 2429 sayılı Ulusal Bayram ve Genel Ta</w:t>
      </w:r>
      <w:r w:rsidR="00B905B8">
        <w:rPr>
          <w:rFonts w:eastAsia="Calibri-Bold"/>
        </w:rPr>
        <w:t>ti</w:t>
      </w:r>
      <w:r w:rsidRPr="00A569C3">
        <w:rPr>
          <w:rFonts w:eastAsia="Calibri-Bold"/>
        </w:rPr>
        <w:t>ller Hakkında Kanun ile 16/4/2012 tarihli ve 2012/3073</w:t>
      </w:r>
      <w:r w:rsidR="00B905B8">
        <w:rPr>
          <w:rFonts w:eastAsia="Calibri-Bold"/>
        </w:rPr>
        <w:t xml:space="preserve"> </w:t>
      </w:r>
      <w:r w:rsidRPr="00A569C3">
        <w:rPr>
          <w:rFonts w:eastAsia="Calibri-Bold"/>
        </w:rPr>
        <w:t>sayılı Bakanlar Kurulu Kararıyla yürürlüğe konulan Ulusal ve Resmî Bayramlar ile Mahalli Kurtuluş Günleri, Atatürk Günleri ve Tarihi</w:t>
      </w:r>
    </w:p>
    <w:p w:rsidR="00A569C3" w:rsidRDefault="00A569C3" w:rsidP="00A569C3">
      <w:pPr>
        <w:rPr>
          <w:rFonts w:eastAsia="Calibri-Bold"/>
        </w:rPr>
      </w:pPr>
      <w:r w:rsidRPr="00A569C3">
        <w:rPr>
          <w:rFonts w:eastAsia="Calibri-Bold"/>
        </w:rPr>
        <w:t>Günlerde Yapılacak Tören ve Kutlamalar Yönetmeliği hükümlerine göre belirlenir ve yıllık çalışma takviminde belir</w:t>
      </w:r>
      <w:r w:rsidR="00B905B8">
        <w:rPr>
          <w:rFonts w:eastAsia="Calibri-Bold"/>
        </w:rPr>
        <w:t>ti</w:t>
      </w:r>
      <w:r w:rsidRPr="00A569C3">
        <w:rPr>
          <w:rFonts w:eastAsia="Calibri-Bold"/>
        </w:rPr>
        <w:t>lir.</w:t>
      </w:r>
    </w:p>
    <w:p w:rsidR="0054272F" w:rsidRPr="00A569C3" w:rsidRDefault="0054272F" w:rsidP="00A569C3"/>
    <w:p w:rsidR="00A569C3" w:rsidRDefault="00A1282E" w:rsidP="00A569C3">
      <w:pPr>
        <w:autoSpaceDE w:val="0"/>
        <w:autoSpaceDN w:val="0"/>
        <w:adjustRightInd w:val="0"/>
        <w:rPr>
          <w:rFonts w:ascii="Calibri-Bold" w:eastAsia="Calibri-Bold" w:cs="Calibri-Bold"/>
          <w:b/>
          <w:bCs/>
          <w:color w:val="1C283D"/>
          <w:sz w:val="16"/>
          <w:szCs w:val="16"/>
        </w:rPr>
      </w:pPr>
      <w:r>
        <w:t>ULUSAL BAYRAM VE GENEL TATİLLER HAKKINDA KANUN</w:t>
      </w:r>
    </w:p>
    <w:p w:rsidR="00A1282E" w:rsidRDefault="00A1282E" w:rsidP="00A569C3">
      <w:pPr>
        <w:autoSpaceDE w:val="0"/>
        <w:autoSpaceDN w:val="0"/>
        <w:adjustRightInd w:val="0"/>
      </w:pPr>
      <w:r>
        <w:t xml:space="preserve">Madde 1 – 1923 yılında Cumhuriyetin ilan edildiği 29 Ekim günü Ulusal Bayramdır. Türkiye'nin içinde ve dışında Devlet adına yalnız bugün tören yapılır. Bayram 28 Ekim günü saat 13.00'ten itibaren başlar ve 29 Ekim günü devam eder. </w:t>
      </w:r>
    </w:p>
    <w:p w:rsidR="00A1282E" w:rsidRDefault="00A1282E" w:rsidP="00A569C3">
      <w:pPr>
        <w:autoSpaceDE w:val="0"/>
        <w:autoSpaceDN w:val="0"/>
        <w:adjustRightInd w:val="0"/>
      </w:pPr>
      <w:r>
        <w:t>Madde 2 – Aşağıda sayılan resmi ve dini bayram günleri ile yılbaşı günü, 1 Mayıs günü ve 15 Temmuz günü genel tatil günleridir.</w:t>
      </w:r>
    </w:p>
    <w:p w:rsidR="00A1282E" w:rsidRDefault="00A1282E" w:rsidP="00A569C3">
      <w:pPr>
        <w:autoSpaceDE w:val="0"/>
        <w:autoSpaceDN w:val="0"/>
        <w:adjustRightInd w:val="0"/>
      </w:pPr>
      <w:r>
        <w:t xml:space="preserve"> (2) A) Resmi bayram günleri şunlardır:</w:t>
      </w:r>
    </w:p>
    <w:p w:rsidR="00A1282E" w:rsidRDefault="00A1282E" w:rsidP="00A569C3">
      <w:pPr>
        <w:autoSpaceDE w:val="0"/>
        <w:autoSpaceDN w:val="0"/>
        <w:adjustRightInd w:val="0"/>
      </w:pPr>
      <w:r>
        <w:t xml:space="preserve"> 1. (Değişik: </w:t>
      </w:r>
      <w:proofErr w:type="gramStart"/>
      <w:r>
        <w:t>20/4/1983</w:t>
      </w:r>
      <w:proofErr w:type="gramEnd"/>
      <w:r>
        <w:t xml:space="preserve"> - 2818/1 md.) 23 Nisan günü Ulusal Egemenlik ve Çocuk Bayramıdır. </w:t>
      </w:r>
      <w:r w:rsidR="0054272F">
        <w:t>(23 Nisan 2020 Perşembe)</w:t>
      </w:r>
    </w:p>
    <w:p w:rsidR="0054272F" w:rsidRDefault="00A1282E" w:rsidP="00A569C3">
      <w:pPr>
        <w:autoSpaceDE w:val="0"/>
        <w:autoSpaceDN w:val="0"/>
        <w:adjustRightInd w:val="0"/>
      </w:pPr>
      <w:r>
        <w:t xml:space="preserve">2. 19 Mayıs günü Atatürk'ü Anma ve Gençlik ve Spor Bayramı günüdür. </w:t>
      </w:r>
      <w:r w:rsidR="0054272F">
        <w:t>(19 Mayıs 2020 Salı)</w:t>
      </w:r>
    </w:p>
    <w:p w:rsidR="0054272F" w:rsidRDefault="00A1282E" w:rsidP="00A569C3">
      <w:pPr>
        <w:autoSpaceDE w:val="0"/>
        <w:autoSpaceDN w:val="0"/>
        <w:adjustRightInd w:val="0"/>
      </w:pPr>
      <w:r>
        <w:t xml:space="preserve">3. 30 Ağustos günü Zafer Bayramıdır. </w:t>
      </w:r>
    </w:p>
    <w:p w:rsidR="0054272F" w:rsidRDefault="00A1282E" w:rsidP="00A569C3">
      <w:pPr>
        <w:autoSpaceDE w:val="0"/>
        <w:autoSpaceDN w:val="0"/>
        <w:adjustRightInd w:val="0"/>
      </w:pPr>
      <w:r>
        <w:lastRenderedPageBreak/>
        <w:t xml:space="preserve">B) Dini bayramlar şunlardır: </w:t>
      </w:r>
    </w:p>
    <w:p w:rsidR="0054272F" w:rsidRPr="0054272F" w:rsidRDefault="00A1282E" w:rsidP="0054272F">
      <w:pPr>
        <w:rPr>
          <w:sz w:val="21"/>
          <w:szCs w:val="21"/>
        </w:rPr>
      </w:pPr>
      <w:r>
        <w:t>1. Ramazan Bayramı; Arefe günü saat 13.00'ten itibaren 3,5 gündür.</w:t>
      </w:r>
      <w:r w:rsidR="0054272F" w:rsidRPr="0054272F">
        <w:rPr>
          <w:sz w:val="21"/>
          <w:szCs w:val="21"/>
        </w:rPr>
        <w:t xml:space="preserve"> </w:t>
      </w:r>
      <w:r w:rsidR="0054272F">
        <w:rPr>
          <w:sz w:val="21"/>
          <w:szCs w:val="21"/>
        </w:rPr>
        <w:t xml:space="preserve">(23 Mayıs Arife- </w:t>
      </w:r>
      <w:proofErr w:type="gramStart"/>
      <w:r w:rsidR="0054272F">
        <w:rPr>
          <w:sz w:val="21"/>
          <w:szCs w:val="21"/>
        </w:rPr>
        <w:t>24,25,26</w:t>
      </w:r>
      <w:proofErr w:type="gramEnd"/>
      <w:r w:rsidR="0054272F">
        <w:rPr>
          <w:sz w:val="21"/>
          <w:szCs w:val="21"/>
        </w:rPr>
        <w:t xml:space="preserve"> Mayıs 2020)</w:t>
      </w:r>
    </w:p>
    <w:p w:rsidR="0054272F" w:rsidRPr="00A33950" w:rsidRDefault="00A1282E" w:rsidP="00A33950">
      <w:pPr>
        <w:rPr>
          <w:sz w:val="21"/>
          <w:szCs w:val="21"/>
        </w:rPr>
      </w:pPr>
      <w:r>
        <w:t xml:space="preserve"> 2. Kurban Bayramı; Arefe günü saat 13.00'ten itibaren 4,5 gündür.</w:t>
      </w:r>
      <w:r w:rsidR="0054272F" w:rsidRPr="0054272F">
        <w:rPr>
          <w:sz w:val="21"/>
          <w:szCs w:val="21"/>
        </w:rPr>
        <w:t xml:space="preserve"> </w:t>
      </w:r>
      <w:r w:rsidR="0054272F">
        <w:rPr>
          <w:sz w:val="21"/>
          <w:szCs w:val="21"/>
        </w:rPr>
        <w:t>(30 Temmuz Arife- 31 Temmuz,1,2,</w:t>
      </w:r>
      <w:proofErr w:type="gramStart"/>
      <w:r w:rsidR="0054272F">
        <w:rPr>
          <w:sz w:val="21"/>
          <w:szCs w:val="21"/>
        </w:rPr>
        <w:t>3  Ağustos</w:t>
      </w:r>
      <w:proofErr w:type="gramEnd"/>
      <w:r w:rsidR="0054272F">
        <w:rPr>
          <w:sz w:val="21"/>
          <w:szCs w:val="21"/>
        </w:rPr>
        <w:t xml:space="preserve"> 2020)</w:t>
      </w:r>
    </w:p>
    <w:p w:rsidR="00A1282E" w:rsidRDefault="00A1282E" w:rsidP="00A569C3">
      <w:pPr>
        <w:autoSpaceDE w:val="0"/>
        <w:autoSpaceDN w:val="0"/>
        <w:adjustRightInd w:val="0"/>
        <w:rPr>
          <w:rFonts w:ascii="Calibri-Bold" w:eastAsia="Calibri-Bold" w:cs="Calibri-Bold"/>
          <w:b/>
          <w:bCs/>
          <w:color w:val="1C283D"/>
          <w:sz w:val="16"/>
          <w:szCs w:val="16"/>
        </w:rPr>
      </w:pPr>
      <w:r>
        <w:t xml:space="preserve"> C) (Değişik: </w:t>
      </w:r>
      <w:proofErr w:type="gramStart"/>
      <w:r>
        <w:t>25/10/2016</w:t>
      </w:r>
      <w:proofErr w:type="gramEnd"/>
      <w:r>
        <w:t>-6752/2 md.) 1 Ocak günü yılbaşı tatili, 1 Mayıs günü Emek ve Dayanışma Günü ve 15 Temmuz günü Demokrasi ve Milli Birlik Günü tatilidir</w:t>
      </w:r>
    </w:p>
    <w:p w:rsidR="00A1282E" w:rsidRDefault="00A1282E" w:rsidP="00A569C3">
      <w:pPr>
        <w:autoSpaceDE w:val="0"/>
        <w:autoSpaceDN w:val="0"/>
        <w:adjustRightInd w:val="0"/>
        <w:rPr>
          <w:rFonts w:ascii="Calibri-Bold" w:eastAsia="Calibri-Bold" w:cs="Calibri-Bold"/>
          <w:b/>
          <w:bCs/>
          <w:color w:val="1C283D"/>
          <w:sz w:val="16"/>
          <w:szCs w:val="16"/>
        </w:rPr>
      </w:pPr>
    </w:p>
    <w:p w:rsidR="00A569C3" w:rsidRPr="00D4444C" w:rsidRDefault="00B905B8" w:rsidP="00D4444C">
      <w:pPr>
        <w:rPr>
          <w:rFonts w:eastAsia="Calibri-Bold"/>
        </w:rPr>
      </w:pPr>
      <w:r>
        <w:rPr>
          <w:rFonts w:eastAsia="Calibri-Bold"/>
        </w:rPr>
        <w:t>Öğrenci</w:t>
      </w:r>
      <w:r w:rsidR="00A569C3" w:rsidRPr="00D4444C">
        <w:rPr>
          <w:rFonts w:eastAsia="Calibri-Bold"/>
        </w:rPr>
        <w:t xml:space="preserve"> dosyası</w:t>
      </w:r>
    </w:p>
    <w:p w:rsidR="00A569C3" w:rsidRPr="00D4444C" w:rsidRDefault="00A569C3" w:rsidP="00D4444C">
      <w:pPr>
        <w:rPr>
          <w:rFonts w:eastAsia="Calibri-Bold"/>
        </w:rPr>
      </w:pPr>
      <w:r w:rsidRPr="00D4444C">
        <w:rPr>
          <w:rFonts w:eastAsia="Calibri-Bold"/>
        </w:rPr>
        <w:t xml:space="preserve">MADDE 16 – (1) Okul öncesi </w:t>
      </w:r>
      <w:r w:rsidR="00661E2B">
        <w:rPr>
          <w:rFonts w:eastAsia="Calibri-Bold"/>
        </w:rPr>
        <w:t>eğitim</w:t>
      </w:r>
      <w:r w:rsidRPr="00D4444C">
        <w:rPr>
          <w:rFonts w:eastAsia="Calibri-Bold"/>
        </w:rPr>
        <w:t xml:space="preserve"> ve ilk</w:t>
      </w:r>
      <w:r w:rsidR="00661E2B">
        <w:rPr>
          <w:rFonts w:eastAsia="Calibri-Bold"/>
        </w:rPr>
        <w:t>öğretim</w:t>
      </w:r>
      <w:r w:rsidRPr="00D4444C">
        <w:rPr>
          <w:rFonts w:eastAsia="Calibri-Bold"/>
        </w:rPr>
        <w:t xml:space="preserve"> kurumlarında e-Okul sisteminde her </w:t>
      </w:r>
      <w:r w:rsidR="00B905B8">
        <w:rPr>
          <w:rFonts w:eastAsia="Calibri-Bold"/>
        </w:rPr>
        <w:t>öğrenci</w:t>
      </w:r>
      <w:r w:rsidRPr="00D4444C">
        <w:rPr>
          <w:rFonts w:eastAsia="Calibri-Bold"/>
        </w:rPr>
        <w:t xml:space="preserve"> için </w:t>
      </w:r>
      <w:r w:rsidR="00B905B8">
        <w:rPr>
          <w:rFonts w:eastAsia="Calibri-Bold"/>
        </w:rPr>
        <w:t>öğrenci</w:t>
      </w:r>
      <w:r w:rsidRPr="00D4444C">
        <w:rPr>
          <w:rFonts w:eastAsia="Calibri-Bold"/>
        </w:rPr>
        <w:t xml:space="preserve"> dosyası tutulur.</w:t>
      </w:r>
    </w:p>
    <w:p w:rsidR="00A569C3" w:rsidRPr="00D4444C" w:rsidRDefault="00A569C3" w:rsidP="00D4444C">
      <w:pPr>
        <w:rPr>
          <w:rFonts w:eastAsia="Calibri-Bold"/>
        </w:rPr>
      </w:pPr>
      <w:r w:rsidRPr="00D4444C">
        <w:rPr>
          <w:rFonts w:eastAsia="Calibri-Bold"/>
        </w:rPr>
        <w:t>(2) (</w:t>
      </w:r>
      <w:proofErr w:type="gramStart"/>
      <w:r w:rsidR="00661E2B">
        <w:rPr>
          <w:rFonts w:eastAsia="Calibri-Bold"/>
        </w:rPr>
        <w:t>Değişik</w:t>
      </w:r>
      <w:r w:rsidRPr="00D4444C">
        <w:rPr>
          <w:rFonts w:eastAsia="Calibri-Bold"/>
        </w:rPr>
        <w:t>:RG</w:t>
      </w:r>
      <w:proofErr w:type="gramEnd"/>
      <w:r w:rsidRPr="00D4444C">
        <w:rPr>
          <w:rFonts w:eastAsia="Calibri-Bold"/>
        </w:rPr>
        <w:t xml:space="preserve">-10/7/2019-30827) Okul öncesi </w:t>
      </w:r>
      <w:r w:rsidR="00661E2B">
        <w:rPr>
          <w:rFonts w:eastAsia="Calibri-Bold"/>
        </w:rPr>
        <w:t>eğitim</w:t>
      </w:r>
      <w:r w:rsidRPr="00D4444C">
        <w:rPr>
          <w:rFonts w:eastAsia="Calibri-Bold"/>
        </w:rPr>
        <w:t xml:space="preserve"> kurumları ve ilkokullarda sını</w:t>
      </w:r>
      <w:r w:rsidR="00B905B8">
        <w:rPr>
          <w:rFonts w:eastAsia="Calibri-Bold"/>
        </w:rPr>
        <w:t>f</w:t>
      </w:r>
      <w:r w:rsidRPr="00D4444C">
        <w:rPr>
          <w:rFonts w:eastAsia="Calibri-Bold"/>
        </w:rPr>
        <w:t xml:space="preserve"> okutan </w:t>
      </w:r>
      <w:r w:rsidR="00B905B8">
        <w:rPr>
          <w:rFonts w:eastAsia="Calibri-Bold"/>
        </w:rPr>
        <w:t>öğretmen</w:t>
      </w:r>
      <w:r w:rsidRPr="00D4444C">
        <w:rPr>
          <w:rFonts w:eastAsia="Calibri-Bold"/>
        </w:rPr>
        <w:t>, ortaokul ve imam-ha</w:t>
      </w:r>
      <w:r w:rsidR="007B0E62">
        <w:rPr>
          <w:rFonts w:eastAsia="Calibri-Bold"/>
        </w:rPr>
        <w:t>ti</w:t>
      </w:r>
      <w:r w:rsidRPr="00D4444C">
        <w:rPr>
          <w:rFonts w:eastAsia="Calibri-Bold"/>
        </w:rPr>
        <w:t>p</w:t>
      </w:r>
      <w:r w:rsidR="007B0E62">
        <w:rPr>
          <w:rFonts w:eastAsia="Calibri-Bold"/>
        </w:rPr>
        <w:t xml:space="preserve"> </w:t>
      </w:r>
      <w:r w:rsidRPr="00D4444C">
        <w:rPr>
          <w:rFonts w:eastAsia="Calibri-Bold"/>
        </w:rPr>
        <w:t xml:space="preserve">ortaokullarında şube rehber </w:t>
      </w:r>
      <w:r w:rsidR="00B905B8">
        <w:rPr>
          <w:rFonts w:eastAsia="Calibri-Bold"/>
        </w:rPr>
        <w:t>öğretmen</w:t>
      </w:r>
      <w:r w:rsidRPr="00D4444C">
        <w:rPr>
          <w:rFonts w:eastAsia="Calibri-Bold"/>
        </w:rPr>
        <w:t xml:space="preserve">i </w:t>
      </w:r>
      <w:r w:rsidR="00B905B8">
        <w:rPr>
          <w:rFonts w:eastAsia="Calibri-Bold"/>
        </w:rPr>
        <w:t>öğrenci</w:t>
      </w:r>
      <w:r w:rsidRPr="00D4444C">
        <w:rPr>
          <w:rFonts w:eastAsia="Calibri-Bold"/>
        </w:rPr>
        <w:t xml:space="preserve"> dosya bilgilerini e-Okul sistemine zamanında işler ve gerekli güncellemeleri yapar.</w:t>
      </w:r>
    </w:p>
    <w:p w:rsidR="00A569C3" w:rsidRPr="00D4444C" w:rsidRDefault="00A569C3" w:rsidP="00D4444C">
      <w:r w:rsidRPr="00D4444C">
        <w:rPr>
          <w:rFonts w:eastAsia="Calibri-Bold"/>
        </w:rPr>
        <w:t>Bilgilerin e-Okul sistemine işlenmesi ve güncellenmesinin takibinden okul yöne</w:t>
      </w:r>
      <w:r w:rsidR="007B0E62">
        <w:rPr>
          <w:rFonts w:eastAsia="Calibri-Bold"/>
        </w:rPr>
        <w:t>ti</w:t>
      </w:r>
      <w:r w:rsidRPr="00D4444C">
        <w:rPr>
          <w:rFonts w:eastAsia="Calibri-Bold"/>
        </w:rPr>
        <w:t>mi sorumludur.</w:t>
      </w:r>
    </w:p>
    <w:p w:rsidR="00A569C3" w:rsidRPr="00D4444C" w:rsidRDefault="00A569C3" w:rsidP="00D4444C">
      <w:pPr>
        <w:rPr>
          <w:rFonts w:eastAsia="Calibri-Bold"/>
        </w:rPr>
      </w:pPr>
    </w:p>
    <w:p w:rsidR="00A569C3" w:rsidRPr="00D4444C" w:rsidRDefault="00A569C3" w:rsidP="00D4444C">
      <w:pPr>
        <w:rPr>
          <w:rFonts w:eastAsia="Calibri-Bold"/>
        </w:rPr>
      </w:pPr>
      <w:r w:rsidRPr="00D4444C">
        <w:rPr>
          <w:rFonts w:eastAsia="Calibri-Bold"/>
        </w:rPr>
        <w:t>Devam, devamsızlığın izlenmesi ve izin verme</w:t>
      </w:r>
    </w:p>
    <w:p w:rsidR="00A569C3" w:rsidRPr="007B0E62" w:rsidRDefault="00A569C3" w:rsidP="00D4444C">
      <w:pPr>
        <w:rPr>
          <w:rFonts w:eastAsia="Calibri-Bold"/>
        </w:rPr>
      </w:pPr>
      <w:r w:rsidRPr="00D4444C">
        <w:rPr>
          <w:rFonts w:eastAsia="Calibri-Bold"/>
        </w:rPr>
        <w:t>MADDE 18 – (1) (</w:t>
      </w:r>
      <w:proofErr w:type="gramStart"/>
      <w:r w:rsidR="00661E2B">
        <w:rPr>
          <w:rFonts w:eastAsia="Calibri-Bold"/>
        </w:rPr>
        <w:t>Değişik</w:t>
      </w:r>
      <w:r w:rsidRPr="00D4444C">
        <w:rPr>
          <w:rFonts w:eastAsia="Calibri-Bold"/>
        </w:rPr>
        <w:t>:RG</w:t>
      </w:r>
      <w:proofErr w:type="gramEnd"/>
      <w:r w:rsidRPr="00D4444C">
        <w:rPr>
          <w:rFonts w:eastAsia="Calibri-Bold"/>
        </w:rPr>
        <w:t xml:space="preserve">-25/6/2015-29397) Çocukların devamsızlıkları, okul öncesi </w:t>
      </w:r>
      <w:r w:rsidR="00661E2B">
        <w:rPr>
          <w:rFonts w:eastAsia="Calibri-Bold"/>
        </w:rPr>
        <w:t>eğitim</w:t>
      </w:r>
      <w:r w:rsidRPr="00D4444C">
        <w:rPr>
          <w:rFonts w:eastAsia="Calibri-Bold"/>
        </w:rPr>
        <w:t xml:space="preserve"> kurumlarında </w:t>
      </w:r>
      <w:r w:rsidR="00B905B8">
        <w:rPr>
          <w:rFonts w:eastAsia="Calibri-Bold"/>
        </w:rPr>
        <w:t>öğretmen</w:t>
      </w:r>
      <w:r w:rsidRPr="00D4444C">
        <w:rPr>
          <w:rFonts w:eastAsia="Calibri-Bold"/>
        </w:rPr>
        <w:t>,</w:t>
      </w:r>
      <w:r w:rsidR="007B0E62">
        <w:rPr>
          <w:rFonts w:eastAsia="Calibri-Bold"/>
        </w:rPr>
        <w:t xml:space="preserve"> </w:t>
      </w:r>
      <w:r w:rsidRPr="00D4444C">
        <w:rPr>
          <w:rFonts w:eastAsia="Calibri-Bold"/>
        </w:rPr>
        <w:t xml:space="preserve">ilkokullarda sınıf </w:t>
      </w:r>
      <w:r w:rsidR="00B905B8">
        <w:rPr>
          <w:rFonts w:eastAsia="Calibri-Bold"/>
        </w:rPr>
        <w:t>öğretmen</w:t>
      </w:r>
      <w:r w:rsidRPr="00D4444C">
        <w:rPr>
          <w:rFonts w:eastAsia="Calibri-Bold"/>
        </w:rPr>
        <w:t>i, ortaokul ve imam-ha</w:t>
      </w:r>
      <w:r w:rsidR="007B0E62">
        <w:rPr>
          <w:rFonts w:eastAsia="Calibri-Bold"/>
        </w:rPr>
        <w:t>ti</w:t>
      </w:r>
      <w:r w:rsidRPr="00D4444C">
        <w:rPr>
          <w:rFonts w:eastAsia="Calibri-Bold"/>
        </w:rPr>
        <w:t>p ortaokullarında ise okul yöne</w:t>
      </w:r>
      <w:r w:rsidR="007B0E62">
        <w:rPr>
          <w:rFonts w:eastAsia="Calibri-Bold"/>
        </w:rPr>
        <w:t>ti</w:t>
      </w:r>
      <w:r w:rsidRPr="00D4444C">
        <w:rPr>
          <w:rFonts w:eastAsia="Calibri-Bold"/>
        </w:rPr>
        <w:t>mi tara</w:t>
      </w:r>
      <w:r w:rsidR="007B0E62">
        <w:rPr>
          <w:rFonts w:eastAsia="Calibri-Bold"/>
        </w:rPr>
        <w:t>fı</w:t>
      </w:r>
      <w:r w:rsidRPr="00D4444C">
        <w:rPr>
          <w:rFonts w:eastAsia="Calibri-Bold"/>
        </w:rPr>
        <w:t>ndan e-Okul sistemine işlenir ve yöne</w:t>
      </w:r>
      <w:r w:rsidR="007B0E62">
        <w:rPr>
          <w:rFonts w:eastAsia="Calibri-Bold"/>
        </w:rPr>
        <w:t>ti</w:t>
      </w:r>
      <w:r w:rsidRPr="00D4444C">
        <w:rPr>
          <w:rFonts w:eastAsia="Calibri-Bold"/>
        </w:rPr>
        <w:t>ciler</w:t>
      </w:r>
      <w:r w:rsidR="007B0E62">
        <w:rPr>
          <w:rFonts w:eastAsia="Calibri-Bold"/>
        </w:rPr>
        <w:t xml:space="preserve"> </w:t>
      </w:r>
      <w:r w:rsidRPr="00D4444C">
        <w:rPr>
          <w:rFonts w:eastAsia="Calibri-Bold"/>
        </w:rPr>
        <w:t>tara</w:t>
      </w:r>
      <w:r w:rsidR="007B0E62">
        <w:rPr>
          <w:rFonts w:eastAsia="Calibri-Bold"/>
        </w:rPr>
        <w:t>fı</w:t>
      </w:r>
      <w:r w:rsidRPr="00D4444C">
        <w:rPr>
          <w:rFonts w:eastAsia="Calibri-Bold"/>
        </w:rPr>
        <w:t>ndan takip edilir.</w:t>
      </w:r>
    </w:p>
    <w:p w:rsidR="00A569C3" w:rsidRPr="00D4444C" w:rsidRDefault="00A569C3" w:rsidP="00D4444C"/>
    <w:p w:rsidR="00A569C3" w:rsidRPr="00D4444C" w:rsidRDefault="00A569C3" w:rsidP="00D4444C">
      <w:r w:rsidRPr="00D4444C">
        <w:t>(3) İlk</w:t>
      </w:r>
      <w:r w:rsidR="00661E2B">
        <w:t>öğretim</w:t>
      </w:r>
      <w:r w:rsidRPr="00D4444C">
        <w:t xml:space="preserve"> kurumlarında </w:t>
      </w:r>
      <w:r w:rsidR="00B905B8">
        <w:t>öğrenci</w:t>
      </w:r>
      <w:r w:rsidRPr="00D4444C">
        <w:t>lerin okula devamları zorunludur.</w:t>
      </w:r>
    </w:p>
    <w:p w:rsidR="00A569C3" w:rsidRPr="00D4444C" w:rsidRDefault="00A569C3" w:rsidP="00D4444C">
      <w:r w:rsidRPr="00D4444C">
        <w:t xml:space="preserve">b) </w:t>
      </w:r>
      <w:r w:rsidRPr="00D4444C">
        <w:rPr>
          <w:rFonts w:eastAsia="Calibri-Bold"/>
        </w:rPr>
        <w:t>(</w:t>
      </w:r>
      <w:proofErr w:type="gramStart"/>
      <w:r w:rsidR="00661E2B">
        <w:rPr>
          <w:rFonts w:eastAsia="Calibri-Bold"/>
        </w:rPr>
        <w:t>Değişik</w:t>
      </w:r>
      <w:r w:rsidRPr="00D4444C">
        <w:rPr>
          <w:rFonts w:eastAsia="Calibri-Bold"/>
        </w:rPr>
        <w:t>:RG</w:t>
      </w:r>
      <w:proofErr w:type="gramEnd"/>
      <w:r w:rsidRPr="00D4444C">
        <w:rPr>
          <w:rFonts w:eastAsia="Calibri-Bold"/>
        </w:rPr>
        <w:t xml:space="preserve">-10/7/2019-30827) </w:t>
      </w:r>
      <w:r w:rsidRPr="00D4444C">
        <w:t xml:space="preserve">Bir derse girdiği hâlde bir veya daha fazla derse özürsüz olarak girmeyen </w:t>
      </w:r>
      <w:r w:rsidR="00B905B8">
        <w:t>öğrenci</w:t>
      </w:r>
      <w:r w:rsidRPr="00D4444C">
        <w:t>nin</w:t>
      </w:r>
      <w:r w:rsidR="00662159">
        <w:t xml:space="preserve"> </w:t>
      </w:r>
      <w:r w:rsidRPr="00D4444C">
        <w:t xml:space="preserve">durumunu ders </w:t>
      </w:r>
      <w:r w:rsidR="00B905B8">
        <w:t>öğretmen</w:t>
      </w:r>
      <w:r w:rsidR="00662159">
        <w:t>i okul yönetimine, okul yöneti</w:t>
      </w:r>
      <w:r w:rsidRPr="00D4444C">
        <w:t xml:space="preserve">mi ise velisine ivedilikle bildirir ve </w:t>
      </w:r>
      <w:r w:rsidR="00B905B8">
        <w:t>öğrenci</w:t>
      </w:r>
      <w:r w:rsidRPr="00D4444C">
        <w:t>nin devamsızlığı yarım gün sayılır.</w:t>
      </w:r>
    </w:p>
    <w:p w:rsidR="00A569C3" w:rsidRPr="00D4444C" w:rsidRDefault="00A569C3" w:rsidP="00D4444C">
      <w:r w:rsidRPr="00D4444C">
        <w:t xml:space="preserve">d) </w:t>
      </w:r>
      <w:r w:rsidR="00B905B8">
        <w:t>Öğrenci</w:t>
      </w:r>
      <w:r w:rsidRPr="00D4444C">
        <w:t>nin geçerli mazere</w:t>
      </w:r>
      <w:r w:rsidR="00662159">
        <w:t>ti</w:t>
      </w:r>
      <w:r w:rsidRPr="00D4444C">
        <w:t xml:space="preserve"> ve velin</w:t>
      </w:r>
      <w:r w:rsidR="00662159">
        <w:t>in başvurusu üzerine okul yönetimi tarafı</w:t>
      </w:r>
      <w:r w:rsidRPr="00D4444C">
        <w:t xml:space="preserve">ndan bir </w:t>
      </w:r>
      <w:r w:rsidR="00661E2B">
        <w:t>öğretim</w:t>
      </w:r>
      <w:r w:rsidRPr="00D4444C">
        <w:t xml:space="preserve"> yılı içerisinde 15 güne kadar izin</w:t>
      </w:r>
      <w:r w:rsidR="00662159">
        <w:t xml:space="preserve"> </w:t>
      </w:r>
      <w:r w:rsidRPr="00D4444C">
        <w:t>verilebilir.</w:t>
      </w:r>
    </w:p>
    <w:p w:rsidR="00A569C3" w:rsidRPr="00D4444C" w:rsidRDefault="00A569C3" w:rsidP="00D4444C">
      <w:r w:rsidRPr="00D4444C">
        <w:t xml:space="preserve">e) </w:t>
      </w:r>
      <w:r w:rsidRPr="00D4444C">
        <w:rPr>
          <w:rFonts w:eastAsia="Calibri-Bold"/>
        </w:rPr>
        <w:t>(</w:t>
      </w:r>
      <w:proofErr w:type="gramStart"/>
      <w:r w:rsidRPr="00D4444C">
        <w:rPr>
          <w:rFonts w:eastAsia="Calibri-Bold"/>
        </w:rPr>
        <w:t>Ek:RG</w:t>
      </w:r>
      <w:proofErr w:type="gramEnd"/>
      <w:r w:rsidRPr="00D4444C">
        <w:rPr>
          <w:rFonts w:eastAsia="Calibri-Bold"/>
        </w:rPr>
        <w:t xml:space="preserve">-10/7/2019-30827) </w:t>
      </w:r>
      <w:r w:rsidRPr="00D4444C">
        <w:t xml:space="preserve">Devamsızlık yapan </w:t>
      </w:r>
      <w:r w:rsidR="00B905B8">
        <w:t>öğrenci</w:t>
      </w:r>
      <w:r w:rsidRPr="00D4444C">
        <w:t>lerin durumları veliye posta, e-posta veya kısa mesaj yolu ile bildirilir.</w:t>
      </w:r>
    </w:p>
    <w:p w:rsidR="00A569C3" w:rsidRPr="00D4444C" w:rsidRDefault="00A569C3" w:rsidP="00D4444C">
      <w:pPr>
        <w:rPr>
          <w:rFonts w:eastAsia="Calibri-Bold"/>
        </w:rPr>
      </w:pPr>
    </w:p>
    <w:p w:rsidR="00A569C3" w:rsidRPr="00D4444C" w:rsidRDefault="00B905B8" w:rsidP="00D4444C">
      <w:pPr>
        <w:rPr>
          <w:rFonts w:eastAsia="Calibri-Bold"/>
        </w:rPr>
      </w:pPr>
      <w:r>
        <w:rPr>
          <w:rFonts w:eastAsia="Calibri-Bold"/>
        </w:rPr>
        <w:t>Öğretmen</w:t>
      </w:r>
      <w:r w:rsidR="00A569C3" w:rsidRPr="00D4444C">
        <w:rPr>
          <w:rFonts w:eastAsia="Calibri-Bold"/>
        </w:rPr>
        <w:t>lerin mesleki çalışmaları</w:t>
      </w:r>
    </w:p>
    <w:p w:rsidR="00A569C3" w:rsidRPr="00D4444C" w:rsidRDefault="00A569C3" w:rsidP="00D4444C">
      <w:pPr>
        <w:rPr>
          <w:rFonts w:eastAsia="Calibri-Bold"/>
        </w:rPr>
      </w:pPr>
      <w:r w:rsidRPr="00D4444C">
        <w:rPr>
          <w:rFonts w:eastAsia="Calibri-Bold"/>
        </w:rPr>
        <w:t xml:space="preserve">MADDE 38 – (1) Okul öncesi </w:t>
      </w:r>
      <w:r w:rsidR="00661E2B">
        <w:rPr>
          <w:rFonts w:eastAsia="Calibri-Bold"/>
        </w:rPr>
        <w:t>eğitim</w:t>
      </w:r>
      <w:r w:rsidRPr="00D4444C">
        <w:rPr>
          <w:rFonts w:eastAsia="Calibri-Bold"/>
        </w:rPr>
        <w:t xml:space="preserve"> ve ilk</w:t>
      </w:r>
      <w:r w:rsidR="00661E2B">
        <w:rPr>
          <w:rFonts w:eastAsia="Calibri-Bold"/>
        </w:rPr>
        <w:t>öğretim</w:t>
      </w:r>
      <w:r w:rsidRPr="00D4444C">
        <w:rPr>
          <w:rFonts w:eastAsia="Calibri-Bold"/>
        </w:rPr>
        <w:t xml:space="preserve"> kurumlarında görevli yöne</w:t>
      </w:r>
      <w:r w:rsidR="00653F54">
        <w:rPr>
          <w:rFonts w:eastAsia="Calibri-Bold"/>
        </w:rPr>
        <w:t>ti</w:t>
      </w:r>
      <w:r w:rsidRPr="00D4444C">
        <w:rPr>
          <w:rFonts w:eastAsia="Calibri-Bold"/>
        </w:rPr>
        <w:t xml:space="preserve">ci ve </w:t>
      </w:r>
      <w:r w:rsidR="00B905B8">
        <w:rPr>
          <w:rFonts w:eastAsia="Calibri-Bold"/>
        </w:rPr>
        <w:t>öğretmen</w:t>
      </w:r>
      <w:r w:rsidRPr="00D4444C">
        <w:rPr>
          <w:rFonts w:eastAsia="Calibri-Bold"/>
        </w:rPr>
        <w:t xml:space="preserve">lerin genel kültür, özel alan </w:t>
      </w:r>
      <w:r w:rsidR="00661E2B">
        <w:rPr>
          <w:rFonts w:eastAsia="Calibri-Bold"/>
        </w:rPr>
        <w:t>eğitim</w:t>
      </w:r>
      <w:r w:rsidRPr="00D4444C">
        <w:rPr>
          <w:rFonts w:eastAsia="Calibri-Bold"/>
        </w:rPr>
        <w:t>i</w:t>
      </w:r>
      <w:r w:rsidR="00653F54">
        <w:rPr>
          <w:rFonts w:eastAsia="Calibri-Bold"/>
        </w:rPr>
        <w:t xml:space="preserve"> </w:t>
      </w:r>
      <w:r w:rsidRPr="00D4444C">
        <w:rPr>
          <w:rFonts w:eastAsia="Calibri-Bold"/>
        </w:rPr>
        <w:t xml:space="preserve">ve pedagojik </w:t>
      </w:r>
      <w:proofErr w:type="gramStart"/>
      <w:r w:rsidRPr="00D4444C">
        <w:rPr>
          <w:rFonts w:eastAsia="Calibri-Bold"/>
        </w:rPr>
        <w:t>formasyon</w:t>
      </w:r>
      <w:proofErr w:type="gramEnd"/>
      <w:r w:rsidRPr="00D4444C">
        <w:rPr>
          <w:rFonts w:eastAsia="Calibri-Bold"/>
        </w:rPr>
        <w:t xml:space="preserve"> alanlarında, bilgi ve görgülerini ar</w:t>
      </w:r>
      <w:r w:rsidR="00653F54">
        <w:rPr>
          <w:rFonts w:eastAsia="Calibri-Bold"/>
        </w:rPr>
        <w:t>tı</w:t>
      </w:r>
      <w:r w:rsidRPr="00D4444C">
        <w:rPr>
          <w:rFonts w:eastAsia="Calibri-Bold"/>
        </w:rPr>
        <w:t xml:space="preserve">rmak, yeni beceriler kazandırmak, </w:t>
      </w:r>
      <w:r w:rsidR="00661E2B">
        <w:rPr>
          <w:rFonts w:eastAsia="Calibri-Bold"/>
        </w:rPr>
        <w:t>eğitim</w:t>
      </w:r>
      <w:r w:rsidRPr="00D4444C">
        <w:rPr>
          <w:rFonts w:eastAsia="Calibri-Bold"/>
        </w:rPr>
        <w:t xml:space="preserve"> ve </w:t>
      </w:r>
      <w:r w:rsidR="00661E2B">
        <w:rPr>
          <w:rFonts w:eastAsia="Calibri-Bold"/>
        </w:rPr>
        <w:t>öğretim</w:t>
      </w:r>
      <w:r w:rsidRPr="00D4444C">
        <w:rPr>
          <w:rFonts w:eastAsia="Calibri-Bold"/>
        </w:rPr>
        <w:t>de karşılaşılan</w:t>
      </w:r>
      <w:r w:rsidR="00653F54">
        <w:rPr>
          <w:rFonts w:eastAsia="Calibri-Bold"/>
        </w:rPr>
        <w:t xml:space="preserve"> </w:t>
      </w:r>
      <w:r w:rsidRPr="00D4444C">
        <w:rPr>
          <w:rFonts w:eastAsia="Calibri-Bold"/>
        </w:rPr>
        <w:t xml:space="preserve">problemlere çözüm yolları bulmak, </w:t>
      </w:r>
      <w:r w:rsidR="00B905B8">
        <w:rPr>
          <w:rFonts w:eastAsia="Calibri-Bold"/>
        </w:rPr>
        <w:t>öğrenci</w:t>
      </w:r>
      <w:r w:rsidRPr="00D4444C">
        <w:rPr>
          <w:rFonts w:eastAsia="Calibri-Bold"/>
        </w:rPr>
        <w:t>nin ve çevrenin ih</w:t>
      </w:r>
      <w:r w:rsidR="00653F54">
        <w:rPr>
          <w:rFonts w:eastAsia="Calibri-Bold"/>
        </w:rPr>
        <w:t>ti</w:t>
      </w:r>
      <w:r w:rsidRPr="00D4444C">
        <w:rPr>
          <w:rFonts w:eastAsia="Calibri-Bold"/>
        </w:rPr>
        <w:t>yaçlarına göre plan ve programları hazırlamak ve uygulamak amacıyla</w:t>
      </w:r>
      <w:r w:rsidR="00653F54">
        <w:rPr>
          <w:rFonts w:eastAsia="Calibri-Bold"/>
        </w:rPr>
        <w:t xml:space="preserve"> </w:t>
      </w:r>
      <w:r w:rsidRPr="00D4444C">
        <w:rPr>
          <w:rFonts w:eastAsia="Calibri-Bold"/>
        </w:rPr>
        <w:t>derslerin kesiminden temmuz ayının ilk iş gününe, eylül ayının ilk iş gününden derslerin başlangıcına kadar; yıl içinde ise yıllık çalışma</w:t>
      </w:r>
      <w:r w:rsidR="00653F54">
        <w:rPr>
          <w:rFonts w:eastAsia="Calibri-Bold"/>
        </w:rPr>
        <w:t xml:space="preserve"> </w:t>
      </w:r>
      <w:r w:rsidRPr="00D4444C">
        <w:rPr>
          <w:rFonts w:eastAsia="Calibri-Bold"/>
        </w:rPr>
        <w:t>programında belir</w:t>
      </w:r>
      <w:r w:rsidR="00653F54">
        <w:rPr>
          <w:rFonts w:eastAsia="Calibri-Bold"/>
        </w:rPr>
        <w:t>ti</w:t>
      </w:r>
      <w:r w:rsidRPr="00D4444C">
        <w:rPr>
          <w:rFonts w:eastAsia="Calibri-Bold"/>
        </w:rPr>
        <w:t>len sürelerde mesleki çalışma yapılır.</w:t>
      </w:r>
    </w:p>
    <w:p w:rsidR="00A569C3" w:rsidRPr="00D4444C" w:rsidRDefault="00A569C3" w:rsidP="00D4444C">
      <w:pPr>
        <w:rPr>
          <w:rFonts w:eastAsia="Calibri-Bold"/>
        </w:rPr>
      </w:pPr>
      <w:r w:rsidRPr="00D4444C">
        <w:rPr>
          <w:rFonts w:eastAsia="Calibri-Bold"/>
        </w:rPr>
        <w:t>(2) (</w:t>
      </w:r>
      <w:proofErr w:type="gramStart"/>
      <w:r w:rsidR="00661E2B">
        <w:rPr>
          <w:rFonts w:eastAsia="Calibri-Bold"/>
        </w:rPr>
        <w:t>Değişik</w:t>
      </w:r>
      <w:r w:rsidRPr="00D4444C">
        <w:rPr>
          <w:rFonts w:eastAsia="Calibri-Bold"/>
        </w:rPr>
        <w:t>:RG</w:t>
      </w:r>
      <w:proofErr w:type="gramEnd"/>
      <w:r w:rsidRPr="00D4444C">
        <w:rPr>
          <w:rFonts w:eastAsia="Calibri-Bold"/>
        </w:rPr>
        <w:t xml:space="preserve">-25/6/2015-29397) </w:t>
      </w:r>
      <w:r w:rsidR="00B905B8">
        <w:rPr>
          <w:rFonts w:eastAsia="Calibri-Bold"/>
        </w:rPr>
        <w:t>Öğretmen</w:t>
      </w:r>
      <w:r w:rsidRPr="00D4444C">
        <w:rPr>
          <w:rFonts w:eastAsia="Calibri-Bold"/>
        </w:rPr>
        <w:t>lerin mesleki çalışmalarından azami verim elde edilebilmesi amacıyla okulun ve</w:t>
      </w:r>
      <w:r w:rsidR="00653F54">
        <w:rPr>
          <w:rFonts w:eastAsia="Calibri-Bold"/>
        </w:rPr>
        <w:t xml:space="preserve"> </w:t>
      </w:r>
      <w:r w:rsidRPr="00D4444C">
        <w:rPr>
          <w:rFonts w:eastAsia="Calibri-Bold"/>
        </w:rPr>
        <w:t>çevrenin ih</w:t>
      </w:r>
      <w:r w:rsidR="00653F54">
        <w:rPr>
          <w:rFonts w:eastAsia="Calibri-Bold"/>
        </w:rPr>
        <w:t>ti</w:t>
      </w:r>
      <w:r w:rsidRPr="00D4444C">
        <w:rPr>
          <w:rFonts w:eastAsia="Calibri-Bold"/>
        </w:rPr>
        <w:t xml:space="preserve">yaçlarına göre konular belirlenir. Mesleki çalışma programı okul müdürlüğünce hazırlanarak </w:t>
      </w:r>
      <w:r w:rsidR="00B905B8">
        <w:rPr>
          <w:rFonts w:eastAsia="Calibri-Bold"/>
        </w:rPr>
        <w:t>öğretmen</w:t>
      </w:r>
      <w:r w:rsidRPr="00D4444C">
        <w:rPr>
          <w:rFonts w:eastAsia="Calibri-Bold"/>
        </w:rPr>
        <w:t>lere bir ha</w:t>
      </w:r>
      <w:r w:rsidR="00653F54">
        <w:rPr>
          <w:rFonts w:eastAsia="Calibri-Bold"/>
        </w:rPr>
        <w:t>ft</w:t>
      </w:r>
      <w:r w:rsidRPr="00D4444C">
        <w:rPr>
          <w:rFonts w:eastAsia="Calibri-Bold"/>
        </w:rPr>
        <w:t>a</w:t>
      </w:r>
      <w:r w:rsidR="00653F54">
        <w:rPr>
          <w:rFonts w:eastAsia="Calibri-Bold"/>
        </w:rPr>
        <w:t xml:space="preserve"> </w:t>
      </w:r>
      <w:r w:rsidRPr="00D4444C">
        <w:rPr>
          <w:rFonts w:eastAsia="Calibri-Bold"/>
        </w:rPr>
        <w:t>önceden duyurulur.</w:t>
      </w:r>
    </w:p>
    <w:p w:rsidR="00A569C3" w:rsidRPr="00D4444C" w:rsidRDefault="00A569C3" w:rsidP="00D4444C">
      <w:pPr>
        <w:rPr>
          <w:rFonts w:eastAsia="Calibri-Bold"/>
        </w:rPr>
      </w:pPr>
      <w:r w:rsidRPr="00D4444C">
        <w:rPr>
          <w:rFonts w:eastAsia="Calibri-Bold"/>
        </w:rPr>
        <w:t>(3) (</w:t>
      </w:r>
      <w:proofErr w:type="gramStart"/>
      <w:r w:rsidRPr="00D4444C">
        <w:rPr>
          <w:rFonts w:eastAsia="Calibri-Bold"/>
        </w:rPr>
        <w:t>Ek:RG</w:t>
      </w:r>
      <w:proofErr w:type="gramEnd"/>
      <w:r w:rsidRPr="00D4444C">
        <w:rPr>
          <w:rFonts w:eastAsia="Calibri-Bold"/>
        </w:rPr>
        <w:t>-25/6/2015-29397) (</w:t>
      </w:r>
      <w:r w:rsidR="00661E2B">
        <w:rPr>
          <w:rFonts w:eastAsia="Calibri-Bold"/>
        </w:rPr>
        <w:t>Değişik</w:t>
      </w:r>
      <w:r w:rsidRPr="00D4444C">
        <w:rPr>
          <w:rFonts w:eastAsia="Calibri-Bold"/>
        </w:rPr>
        <w:t>:RG-10/7/2019-30827) Yöne</w:t>
      </w:r>
      <w:r w:rsidR="00653F54">
        <w:rPr>
          <w:rFonts w:eastAsia="Calibri-Bold"/>
        </w:rPr>
        <w:t>ti</w:t>
      </w:r>
      <w:r w:rsidRPr="00D4444C">
        <w:rPr>
          <w:rFonts w:eastAsia="Calibri-Bold"/>
        </w:rPr>
        <w:t xml:space="preserve">ci ve </w:t>
      </w:r>
      <w:r w:rsidR="00B905B8">
        <w:rPr>
          <w:rFonts w:eastAsia="Calibri-Bold"/>
        </w:rPr>
        <w:t>öğretmen</w:t>
      </w:r>
      <w:r w:rsidRPr="00D4444C">
        <w:rPr>
          <w:rFonts w:eastAsia="Calibri-Bold"/>
        </w:rPr>
        <w:t>ler ara ta</w:t>
      </w:r>
      <w:r w:rsidR="00653F54">
        <w:rPr>
          <w:rFonts w:eastAsia="Calibri-Bold"/>
        </w:rPr>
        <w:t>ti</w:t>
      </w:r>
      <w:r w:rsidRPr="00D4444C">
        <w:rPr>
          <w:rFonts w:eastAsia="Calibri-Bold"/>
        </w:rPr>
        <w:t>llerde, eylül ayının ilk iş gününden</w:t>
      </w:r>
      <w:r w:rsidR="00653F54">
        <w:rPr>
          <w:rFonts w:eastAsia="Calibri-Bold"/>
        </w:rPr>
        <w:t xml:space="preserve"> </w:t>
      </w:r>
      <w:r w:rsidRPr="00D4444C">
        <w:rPr>
          <w:rFonts w:eastAsia="Calibri-Bold"/>
        </w:rPr>
        <w:t>derslerin başlangıcına ve derslerin kesiminden temmuz ayının ilk iş gününe kadar geçen süre içerisinde okul müdürlüğü, il/ilçe millî</w:t>
      </w:r>
      <w:r w:rsidR="00653F54">
        <w:rPr>
          <w:rFonts w:eastAsia="Calibri-Bold"/>
        </w:rPr>
        <w:t xml:space="preserve"> </w:t>
      </w:r>
      <w:r w:rsidR="00661E2B">
        <w:rPr>
          <w:rFonts w:eastAsia="Calibri-Bold"/>
        </w:rPr>
        <w:t>eğitim</w:t>
      </w:r>
      <w:r w:rsidRPr="00D4444C">
        <w:rPr>
          <w:rFonts w:eastAsia="Calibri-Bold"/>
        </w:rPr>
        <w:t xml:space="preserve"> müdürlüğü veya Bakanlıkça belirlenen mesleki çalışmaları kendi okullarında yürütürler. Ancak </w:t>
      </w:r>
      <w:r w:rsidR="00B905B8">
        <w:rPr>
          <w:rFonts w:eastAsia="Calibri-Bold"/>
        </w:rPr>
        <w:t>öğretmen</w:t>
      </w:r>
      <w:r w:rsidRPr="00D4444C">
        <w:rPr>
          <w:rFonts w:eastAsia="Calibri-Bold"/>
        </w:rPr>
        <w:t>ler ilgili genel</w:t>
      </w:r>
      <w:r w:rsidR="00653F54">
        <w:rPr>
          <w:rFonts w:eastAsia="Calibri-Bold"/>
        </w:rPr>
        <w:t xml:space="preserve"> </w:t>
      </w:r>
      <w:r w:rsidRPr="00D4444C">
        <w:rPr>
          <w:rFonts w:eastAsia="Calibri-Bold"/>
        </w:rPr>
        <w:t>müdürlükler tara</w:t>
      </w:r>
      <w:r w:rsidR="00653F54">
        <w:rPr>
          <w:rFonts w:eastAsia="Calibri-Bold"/>
        </w:rPr>
        <w:t>fı</w:t>
      </w:r>
      <w:r w:rsidRPr="00D4444C">
        <w:rPr>
          <w:rFonts w:eastAsia="Calibri-Bold"/>
        </w:rPr>
        <w:t xml:space="preserve">ndan belirlenen mesleki </w:t>
      </w:r>
      <w:r w:rsidR="00661E2B">
        <w:rPr>
          <w:rFonts w:eastAsia="Calibri-Bold"/>
        </w:rPr>
        <w:t>eğitim</w:t>
      </w:r>
      <w:r w:rsidRPr="00D4444C">
        <w:rPr>
          <w:rFonts w:eastAsia="Calibri-Bold"/>
        </w:rPr>
        <w:t xml:space="preserve"> konuları dâhilinde il/ilçe millî </w:t>
      </w:r>
      <w:r w:rsidR="00661E2B">
        <w:rPr>
          <w:rFonts w:eastAsia="Calibri-Bold"/>
        </w:rPr>
        <w:t>eğitim</w:t>
      </w:r>
      <w:r w:rsidRPr="00D4444C">
        <w:rPr>
          <w:rFonts w:eastAsia="Calibri-Bold"/>
        </w:rPr>
        <w:t xml:space="preserve"> müdürlüklerince hazırlanan program</w:t>
      </w:r>
    </w:p>
    <w:p w:rsidR="00A569C3" w:rsidRPr="00D4444C" w:rsidRDefault="00A569C3" w:rsidP="00D4444C">
      <w:pPr>
        <w:rPr>
          <w:rFonts w:eastAsia="Calibri-Bold"/>
        </w:rPr>
      </w:pPr>
      <w:proofErr w:type="gramStart"/>
      <w:r w:rsidRPr="00D4444C">
        <w:rPr>
          <w:rFonts w:eastAsia="Calibri-Bold"/>
        </w:rPr>
        <w:t>çerçevesinde</w:t>
      </w:r>
      <w:proofErr w:type="gramEnd"/>
      <w:r w:rsidRPr="00D4444C">
        <w:rPr>
          <w:rFonts w:eastAsia="Calibri-Bold"/>
        </w:rPr>
        <w:t xml:space="preserve"> ilkokullarda zümre bazında, diğer okullarda ise alan bazında belli merkez veya merkezlerde mesleki </w:t>
      </w:r>
      <w:r w:rsidR="00661E2B">
        <w:rPr>
          <w:rFonts w:eastAsia="Calibri-Bold"/>
        </w:rPr>
        <w:t>eğitim</w:t>
      </w:r>
      <w:r w:rsidRPr="00D4444C">
        <w:rPr>
          <w:rFonts w:eastAsia="Calibri-Bold"/>
        </w:rPr>
        <w:t>e tabi</w:t>
      </w:r>
      <w:r w:rsidR="00653F54">
        <w:rPr>
          <w:rFonts w:eastAsia="Calibri-Bold"/>
        </w:rPr>
        <w:t xml:space="preserve"> </w:t>
      </w:r>
      <w:r w:rsidRPr="00D4444C">
        <w:rPr>
          <w:rFonts w:eastAsia="Calibri-Bold"/>
        </w:rPr>
        <w:t>tutulabilirler.</w:t>
      </w:r>
    </w:p>
    <w:p w:rsidR="00A569C3" w:rsidRPr="00653F54" w:rsidRDefault="00653F54" w:rsidP="00D4444C">
      <w:pPr>
        <w:rPr>
          <w:rFonts w:eastAsia="Calibri-Bold"/>
        </w:rPr>
      </w:pPr>
      <w:r w:rsidRPr="00D4444C">
        <w:rPr>
          <w:rFonts w:eastAsia="Calibri-Bold"/>
        </w:rPr>
        <w:t xml:space="preserve"> </w:t>
      </w:r>
      <w:r w:rsidR="00A569C3" w:rsidRPr="00D4444C">
        <w:rPr>
          <w:rFonts w:eastAsia="Calibri-Bold"/>
        </w:rPr>
        <w:t>(5) (</w:t>
      </w:r>
      <w:proofErr w:type="gramStart"/>
      <w:r w:rsidR="00A569C3" w:rsidRPr="00D4444C">
        <w:rPr>
          <w:rFonts w:eastAsia="Calibri-Bold"/>
        </w:rPr>
        <w:t>Ek:RG</w:t>
      </w:r>
      <w:proofErr w:type="gramEnd"/>
      <w:r w:rsidR="00A569C3" w:rsidRPr="00D4444C">
        <w:rPr>
          <w:rFonts w:eastAsia="Calibri-Bold"/>
        </w:rPr>
        <w:t>-25/6/2015-29397) Okulların bağlı bulundukları genel müdürlüklerce hazırlanan plana göre farklı mesleki çalışma</w:t>
      </w:r>
      <w:r>
        <w:rPr>
          <w:rFonts w:eastAsia="Calibri-Bold"/>
        </w:rPr>
        <w:t xml:space="preserve"> </w:t>
      </w:r>
      <w:r w:rsidR="00A569C3" w:rsidRPr="00D4444C">
        <w:rPr>
          <w:rFonts w:eastAsia="Calibri-Bold"/>
        </w:rPr>
        <w:t>programları da uygulanabilir.</w:t>
      </w:r>
    </w:p>
    <w:p w:rsidR="00D4444C" w:rsidRPr="00D4444C" w:rsidRDefault="00D4444C" w:rsidP="00D4444C">
      <w:pPr>
        <w:rPr>
          <w:rFonts w:eastAsia="Calibri-Bold"/>
        </w:rPr>
      </w:pPr>
    </w:p>
    <w:p w:rsidR="00D4444C" w:rsidRPr="00D4444C" w:rsidRDefault="00B905B8" w:rsidP="00D4444C">
      <w:pPr>
        <w:rPr>
          <w:rFonts w:eastAsia="Calibri-Bold"/>
        </w:rPr>
      </w:pPr>
      <w:r>
        <w:rPr>
          <w:rFonts w:eastAsia="Calibri-Bold"/>
        </w:rPr>
        <w:t>Öğretmen</w:t>
      </w:r>
    </w:p>
    <w:p w:rsidR="00D4444C" w:rsidRPr="00D4444C" w:rsidRDefault="00D4444C" w:rsidP="00D4444C">
      <w:pPr>
        <w:rPr>
          <w:rFonts w:eastAsia="Calibri-Bold"/>
        </w:rPr>
      </w:pPr>
      <w:r w:rsidRPr="00D4444C">
        <w:rPr>
          <w:rFonts w:eastAsia="Calibri-Bold"/>
        </w:rPr>
        <w:t>MADDE 43 – (1) Okul öncesi ve ilk</w:t>
      </w:r>
      <w:r w:rsidR="00661E2B">
        <w:rPr>
          <w:rFonts w:eastAsia="Calibri-Bold"/>
        </w:rPr>
        <w:t>öğretim</w:t>
      </w:r>
      <w:r w:rsidRPr="00D4444C">
        <w:rPr>
          <w:rFonts w:eastAsia="Calibri-Bold"/>
        </w:rPr>
        <w:t xml:space="preserve"> kurumu </w:t>
      </w:r>
      <w:r w:rsidR="00B905B8">
        <w:rPr>
          <w:rFonts w:eastAsia="Calibri-Bold"/>
        </w:rPr>
        <w:t>öğretmen</w:t>
      </w:r>
      <w:r w:rsidRPr="00D4444C">
        <w:rPr>
          <w:rFonts w:eastAsia="Calibri-Bold"/>
        </w:rPr>
        <w:t xml:space="preserve">leri, kendilerine verilen grup/sınıf/şubede </w:t>
      </w:r>
      <w:r w:rsidR="00661E2B">
        <w:rPr>
          <w:rFonts w:eastAsia="Calibri-Bold"/>
        </w:rPr>
        <w:t>eğitim</w:t>
      </w:r>
      <w:r w:rsidRPr="00D4444C">
        <w:rPr>
          <w:rFonts w:eastAsia="Calibri-Bold"/>
        </w:rPr>
        <w:t xml:space="preserve"> ve </w:t>
      </w:r>
      <w:r w:rsidR="00661E2B">
        <w:rPr>
          <w:rFonts w:eastAsia="Calibri-Bold"/>
        </w:rPr>
        <w:t>öğretim</w:t>
      </w:r>
      <w:r w:rsidR="00653F54">
        <w:rPr>
          <w:rFonts w:eastAsia="Calibri-Bold"/>
        </w:rPr>
        <w:t xml:space="preserve"> </w:t>
      </w:r>
      <w:r w:rsidRPr="00D4444C">
        <w:rPr>
          <w:rFonts w:eastAsia="Calibri-Bold"/>
        </w:rPr>
        <w:t xml:space="preserve">faaliyetlerini, </w:t>
      </w:r>
      <w:r w:rsidR="00661E2B">
        <w:rPr>
          <w:rFonts w:eastAsia="Calibri-Bold"/>
        </w:rPr>
        <w:t>eğitim</w:t>
      </w:r>
      <w:r w:rsidRPr="00D4444C">
        <w:rPr>
          <w:rFonts w:eastAsia="Calibri-Bold"/>
        </w:rPr>
        <w:t xml:space="preserve"> ve </w:t>
      </w:r>
      <w:r w:rsidR="00661E2B">
        <w:rPr>
          <w:rFonts w:eastAsia="Calibri-Bold"/>
        </w:rPr>
        <w:t>öğretim</w:t>
      </w:r>
      <w:r w:rsidRPr="00D4444C">
        <w:rPr>
          <w:rFonts w:eastAsia="Calibri-Bold"/>
        </w:rPr>
        <w:t xml:space="preserve"> programında belir</w:t>
      </w:r>
      <w:r w:rsidR="00653F54">
        <w:rPr>
          <w:rFonts w:eastAsia="Calibri-Bold"/>
        </w:rPr>
        <w:t>ti</w:t>
      </w:r>
      <w:r w:rsidRPr="00D4444C">
        <w:rPr>
          <w:rFonts w:eastAsia="Calibri-Bold"/>
        </w:rPr>
        <w:t xml:space="preserve">len esaslara göre planlamak ve uygulamak, ders dışında okuldaki </w:t>
      </w:r>
      <w:r w:rsidR="00661E2B">
        <w:rPr>
          <w:rFonts w:eastAsia="Calibri-Bold"/>
        </w:rPr>
        <w:t>eğitim</w:t>
      </w:r>
      <w:r w:rsidRPr="00D4444C">
        <w:rPr>
          <w:rFonts w:eastAsia="Calibri-Bold"/>
        </w:rPr>
        <w:t xml:space="preserve"> ve </w:t>
      </w:r>
      <w:r w:rsidR="00661E2B">
        <w:rPr>
          <w:rFonts w:eastAsia="Calibri-Bold"/>
        </w:rPr>
        <w:t>öğretim</w:t>
      </w:r>
      <w:r w:rsidR="00653F54">
        <w:rPr>
          <w:rFonts w:eastAsia="Calibri-Bold"/>
        </w:rPr>
        <w:t xml:space="preserve"> </w:t>
      </w:r>
      <w:r w:rsidRPr="00D4444C">
        <w:rPr>
          <w:rFonts w:eastAsia="Calibri-Bold"/>
        </w:rPr>
        <w:t>işlerine etkin bir biçimde ka</w:t>
      </w:r>
      <w:r w:rsidR="00653F54">
        <w:rPr>
          <w:rFonts w:eastAsia="Calibri-Bold"/>
        </w:rPr>
        <w:t>tı</w:t>
      </w:r>
      <w:r w:rsidRPr="00D4444C">
        <w:rPr>
          <w:rFonts w:eastAsia="Calibri-Bold"/>
        </w:rPr>
        <w:t>lmak ve bu konularda mevzua</w:t>
      </w:r>
      <w:r w:rsidR="00653F54">
        <w:rPr>
          <w:rFonts w:eastAsia="Calibri-Bold"/>
        </w:rPr>
        <w:t>tt</w:t>
      </w:r>
      <w:r w:rsidRPr="00D4444C">
        <w:rPr>
          <w:rFonts w:eastAsia="Calibri-Bold"/>
        </w:rPr>
        <w:t>a belir</w:t>
      </w:r>
      <w:r w:rsidR="00653F54">
        <w:rPr>
          <w:rFonts w:eastAsia="Calibri-Bold"/>
        </w:rPr>
        <w:t>ti</w:t>
      </w:r>
      <w:r w:rsidRPr="00D4444C">
        <w:rPr>
          <w:rFonts w:eastAsia="Calibri-Bold"/>
        </w:rPr>
        <w:t>len görevleri yerine ge</w:t>
      </w:r>
      <w:r w:rsidR="00653F54">
        <w:rPr>
          <w:rFonts w:eastAsia="Calibri-Bold"/>
        </w:rPr>
        <w:t>ti</w:t>
      </w:r>
      <w:r w:rsidRPr="00D4444C">
        <w:rPr>
          <w:rFonts w:eastAsia="Calibri-Bold"/>
        </w:rPr>
        <w:t>rmekle yükümlüdür.</w:t>
      </w:r>
    </w:p>
    <w:p w:rsidR="00D4444C" w:rsidRPr="00D4444C" w:rsidRDefault="00653F54" w:rsidP="00D4444C">
      <w:pPr>
        <w:rPr>
          <w:rFonts w:eastAsia="Calibri-Bold"/>
        </w:rPr>
      </w:pPr>
      <w:r w:rsidRPr="00D4444C">
        <w:rPr>
          <w:rFonts w:eastAsia="Calibri-Bold"/>
        </w:rPr>
        <w:lastRenderedPageBreak/>
        <w:t xml:space="preserve"> </w:t>
      </w:r>
      <w:r w:rsidR="00D4444C" w:rsidRPr="00D4444C">
        <w:rPr>
          <w:rFonts w:eastAsia="Calibri-Bold"/>
        </w:rPr>
        <w:t xml:space="preserve">(5) </w:t>
      </w:r>
      <w:r w:rsidR="00B905B8">
        <w:rPr>
          <w:rFonts w:eastAsia="Calibri-Bold"/>
        </w:rPr>
        <w:t>Öğretmen</w:t>
      </w:r>
      <w:r w:rsidR="00D4444C" w:rsidRPr="00D4444C">
        <w:rPr>
          <w:rFonts w:eastAsia="Calibri-Bold"/>
        </w:rPr>
        <w:t>ler yaz ve dinlenme ta</w:t>
      </w:r>
      <w:r>
        <w:rPr>
          <w:rFonts w:eastAsia="Calibri-Bold"/>
        </w:rPr>
        <w:t>ti</w:t>
      </w:r>
      <w:r w:rsidR="00D4444C" w:rsidRPr="00D4444C">
        <w:rPr>
          <w:rFonts w:eastAsia="Calibri-Bold"/>
        </w:rPr>
        <w:t>llerinde izinli sayılırlar. Has</w:t>
      </w:r>
      <w:r>
        <w:rPr>
          <w:rFonts w:eastAsia="Calibri-Bold"/>
        </w:rPr>
        <w:t>ta</w:t>
      </w:r>
      <w:r w:rsidR="00661E2B">
        <w:rPr>
          <w:rFonts w:eastAsia="Calibri-Bold"/>
        </w:rPr>
        <w:t>l</w:t>
      </w:r>
      <w:r w:rsidR="00D4444C" w:rsidRPr="00D4444C">
        <w:rPr>
          <w:rFonts w:eastAsia="Calibri-Bold"/>
        </w:rPr>
        <w:t>ık ve diğer mazeret izinleri dışında ayrıca yıllık izin verilmez.</w:t>
      </w:r>
    </w:p>
    <w:p w:rsidR="00D4444C" w:rsidRPr="00D4444C" w:rsidRDefault="00653F54" w:rsidP="00D4444C">
      <w:pPr>
        <w:rPr>
          <w:rFonts w:eastAsia="Calibri-Bold"/>
        </w:rPr>
      </w:pPr>
      <w:r w:rsidRPr="00D4444C">
        <w:rPr>
          <w:rFonts w:eastAsia="Calibri-Bold"/>
        </w:rPr>
        <w:t xml:space="preserve"> </w:t>
      </w:r>
      <w:r w:rsidR="00D4444C" w:rsidRPr="00D4444C">
        <w:rPr>
          <w:rFonts w:eastAsia="Calibri-Bold"/>
        </w:rPr>
        <w:t xml:space="preserve">(7) </w:t>
      </w:r>
      <w:r w:rsidR="00B905B8">
        <w:rPr>
          <w:rFonts w:eastAsia="Calibri-Bold"/>
        </w:rPr>
        <w:t>Öğretmen</w:t>
      </w:r>
      <w:r w:rsidR="00D4444C" w:rsidRPr="00D4444C">
        <w:rPr>
          <w:rFonts w:eastAsia="Calibri-Bold"/>
        </w:rPr>
        <w:t>ler, komisyon üyesi ve gözcü olarak görevlendirildikleri sınav komisyonlarında, okulda yapılan her türlü resmî</w:t>
      </w:r>
      <w:r>
        <w:rPr>
          <w:rFonts w:eastAsia="Calibri-Bold"/>
        </w:rPr>
        <w:t xml:space="preserve"> </w:t>
      </w:r>
      <w:r w:rsidR="00D4444C" w:rsidRPr="00D4444C">
        <w:rPr>
          <w:rFonts w:eastAsia="Calibri-Bold"/>
        </w:rPr>
        <w:t>toplan</w:t>
      </w:r>
      <w:r>
        <w:rPr>
          <w:rFonts w:eastAsia="Calibri-Bold"/>
        </w:rPr>
        <w:t>tı</w:t>
      </w:r>
      <w:r w:rsidR="00D4444C" w:rsidRPr="00D4444C">
        <w:rPr>
          <w:rFonts w:eastAsia="Calibri-Bold"/>
        </w:rPr>
        <w:t xml:space="preserve">lar ve mahallî kurtuluş günleri ile millî bayramlarda bulunmak zorundadırlar. </w:t>
      </w:r>
      <w:r w:rsidR="00B905B8">
        <w:rPr>
          <w:rFonts w:eastAsia="Calibri-Bold"/>
        </w:rPr>
        <w:t>Öğretmen</w:t>
      </w:r>
      <w:r w:rsidR="00D4444C" w:rsidRPr="00D4444C">
        <w:rPr>
          <w:rFonts w:eastAsia="Calibri-Bold"/>
        </w:rPr>
        <w:t>lere görevlendirme ve toplan</w:t>
      </w:r>
      <w:r>
        <w:rPr>
          <w:rFonts w:eastAsia="Calibri-Bold"/>
        </w:rPr>
        <w:t>tı</w:t>
      </w:r>
      <w:r w:rsidR="00D4444C" w:rsidRPr="00D4444C">
        <w:rPr>
          <w:rFonts w:eastAsia="Calibri-Bold"/>
        </w:rPr>
        <w:t>ların</w:t>
      </w:r>
      <w:r>
        <w:rPr>
          <w:rFonts w:eastAsia="Calibri-Bold"/>
        </w:rPr>
        <w:t xml:space="preserve"> </w:t>
      </w:r>
      <w:r w:rsidR="00D4444C" w:rsidRPr="00D4444C">
        <w:rPr>
          <w:rFonts w:eastAsia="Calibri-Bold"/>
        </w:rPr>
        <w:t>zamanı, en az (</w:t>
      </w:r>
      <w:r w:rsidR="00661E2B">
        <w:rPr>
          <w:rFonts w:eastAsia="Calibri-Bold"/>
        </w:rPr>
        <w:t>Değişik</w:t>
      </w:r>
      <w:r w:rsidR="00D4444C" w:rsidRPr="00D4444C">
        <w:rPr>
          <w:rFonts w:eastAsia="Calibri-Bold"/>
        </w:rPr>
        <w:t xml:space="preserve"> </w:t>
      </w:r>
      <w:proofErr w:type="gramStart"/>
      <w:r w:rsidR="00D4444C" w:rsidRPr="00D4444C">
        <w:rPr>
          <w:rFonts w:eastAsia="Calibri-Bold"/>
        </w:rPr>
        <w:t>ibare:RG</w:t>
      </w:r>
      <w:proofErr w:type="gramEnd"/>
      <w:r w:rsidR="00D4444C" w:rsidRPr="00D4444C">
        <w:rPr>
          <w:rFonts w:eastAsia="Calibri-Bold"/>
        </w:rPr>
        <w:t>-10/7/2019-30827) beş gün önceden yazı ile duyurulur. Toplan</w:t>
      </w:r>
      <w:r>
        <w:rPr>
          <w:rFonts w:eastAsia="Calibri-Bold"/>
        </w:rPr>
        <w:t>tı</w:t>
      </w:r>
      <w:r w:rsidR="00D4444C" w:rsidRPr="00D4444C">
        <w:rPr>
          <w:rFonts w:eastAsia="Calibri-Bold"/>
        </w:rPr>
        <w:t xml:space="preserve">nın gündemi </w:t>
      </w:r>
      <w:r w:rsidR="00B905B8">
        <w:rPr>
          <w:rFonts w:eastAsia="Calibri-Bold"/>
        </w:rPr>
        <w:t>öğretmen</w:t>
      </w:r>
      <w:r w:rsidR="00D4444C" w:rsidRPr="00D4444C">
        <w:rPr>
          <w:rFonts w:eastAsia="Calibri-Bold"/>
        </w:rPr>
        <w:t>lerin de görüşü</w:t>
      </w:r>
      <w:r>
        <w:rPr>
          <w:rFonts w:eastAsia="Calibri-Bold"/>
        </w:rPr>
        <w:t xml:space="preserve"> </w:t>
      </w:r>
      <w:r w:rsidR="00D4444C" w:rsidRPr="00D4444C">
        <w:rPr>
          <w:rFonts w:eastAsia="Calibri-Bold"/>
        </w:rPr>
        <w:t>alınarak hazırlanır. Toplan</w:t>
      </w:r>
      <w:r>
        <w:rPr>
          <w:rFonts w:eastAsia="Calibri-Bold"/>
        </w:rPr>
        <w:t>tı</w:t>
      </w:r>
      <w:r w:rsidR="00D4444C" w:rsidRPr="00D4444C">
        <w:rPr>
          <w:rFonts w:eastAsia="Calibri-Bold"/>
        </w:rPr>
        <w:t>lar, dersleri aksatmamak üzere çalışma günlerinde yapılır.</w:t>
      </w:r>
    </w:p>
    <w:p w:rsidR="00A569C3" w:rsidRPr="00D4444C" w:rsidRDefault="00D4444C" w:rsidP="00D4444C">
      <w:pPr>
        <w:rPr>
          <w:rFonts w:eastAsia="Calibri-Bold"/>
        </w:rPr>
      </w:pPr>
      <w:r w:rsidRPr="00D4444C">
        <w:rPr>
          <w:rFonts w:eastAsia="Calibri-Bold"/>
        </w:rPr>
        <w:t xml:space="preserve">(8) Okul öncesi </w:t>
      </w:r>
      <w:r w:rsidR="00661E2B">
        <w:rPr>
          <w:rFonts w:eastAsia="Calibri-Bold"/>
        </w:rPr>
        <w:t>eğitim</w:t>
      </w:r>
      <w:r w:rsidRPr="00D4444C">
        <w:rPr>
          <w:rFonts w:eastAsia="Calibri-Bold"/>
        </w:rPr>
        <w:t xml:space="preserve"> kurumlarında sabah ve ikindi kahval</w:t>
      </w:r>
      <w:r w:rsidR="00653F54">
        <w:rPr>
          <w:rFonts w:eastAsia="Calibri-Bold"/>
        </w:rPr>
        <w:t>tı</w:t>
      </w:r>
      <w:r w:rsidRPr="00D4444C">
        <w:rPr>
          <w:rFonts w:eastAsia="Calibri-Bold"/>
        </w:rPr>
        <w:t>sı esnasında çocuklarla birlikte bulunur, grubundaki çocukların</w:t>
      </w:r>
      <w:r w:rsidR="00653F54">
        <w:rPr>
          <w:rFonts w:eastAsia="Calibri-Bold"/>
        </w:rPr>
        <w:t xml:space="preserve"> </w:t>
      </w:r>
      <w:r w:rsidRPr="00D4444C">
        <w:rPr>
          <w:rFonts w:eastAsia="Calibri-Bold"/>
        </w:rPr>
        <w:t>düzenli bir şekilde yemek yemelerini sağlar.</w:t>
      </w:r>
    </w:p>
    <w:p w:rsidR="00D4444C" w:rsidRPr="00D4444C" w:rsidRDefault="00D4444C" w:rsidP="00D4444C">
      <w:pPr>
        <w:rPr>
          <w:rFonts w:eastAsia="Calibri-Bold"/>
        </w:rPr>
      </w:pPr>
    </w:p>
    <w:p w:rsidR="00D4444C" w:rsidRPr="00D4444C" w:rsidRDefault="00653F54" w:rsidP="00D4444C">
      <w:pPr>
        <w:rPr>
          <w:rFonts w:eastAsia="Calibri-Bold"/>
        </w:rPr>
      </w:pPr>
      <w:r>
        <w:rPr>
          <w:rFonts w:eastAsia="Calibri-Bold"/>
        </w:rPr>
        <w:t>Zararın ödettiri</w:t>
      </w:r>
      <w:r w:rsidR="00D4444C" w:rsidRPr="00D4444C">
        <w:rPr>
          <w:rFonts w:eastAsia="Calibri-Bold"/>
        </w:rPr>
        <w:t>lmesi</w:t>
      </w:r>
    </w:p>
    <w:p w:rsidR="00D4444C" w:rsidRPr="00D4444C" w:rsidRDefault="00D4444C" w:rsidP="00D4444C">
      <w:pPr>
        <w:rPr>
          <w:rFonts w:eastAsia="Calibri-Bold"/>
        </w:rPr>
      </w:pPr>
      <w:r w:rsidRPr="00D4444C">
        <w:rPr>
          <w:rFonts w:eastAsia="Calibri-Bold"/>
        </w:rPr>
        <w:t xml:space="preserve">MADDE 65 – (1) Okulun ve </w:t>
      </w:r>
      <w:r w:rsidR="00B905B8">
        <w:rPr>
          <w:rFonts w:eastAsia="Calibri-Bold"/>
        </w:rPr>
        <w:t>öğrenci</w:t>
      </w:r>
      <w:r w:rsidRPr="00D4444C">
        <w:rPr>
          <w:rFonts w:eastAsia="Calibri-Bold"/>
        </w:rPr>
        <w:t xml:space="preserve">lerin mallarına verilen maddi zararlar, o </w:t>
      </w:r>
      <w:r w:rsidR="00B905B8">
        <w:rPr>
          <w:rFonts w:eastAsia="Calibri-Bold"/>
        </w:rPr>
        <w:t>öğrenci</w:t>
      </w:r>
      <w:r w:rsidRPr="00D4444C">
        <w:rPr>
          <w:rFonts w:eastAsia="Calibri-Bold"/>
        </w:rPr>
        <w:t>nin velisine öde</w:t>
      </w:r>
      <w:r w:rsidR="00653F54">
        <w:rPr>
          <w:rFonts w:eastAsia="Calibri-Bold"/>
        </w:rPr>
        <w:t>tti</w:t>
      </w:r>
      <w:r w:rsidRPr="00D4444C">
        <w:rPr>
          <w:rFonts w:eastAsia="Calibri-Bold"/>
        </w:rPr>
        <w:t>rilir.</w:t>
      </w:r>
    </w:p>
    <w:p w:rsidR="00D4444C" w:rsidRPr="00D4444C" w:rsidRDefault="00D4444C" w:rsidP="00D4444C">
      <w:pPr>
        <w:rPr>
          <w:rFonts w:eastAsia="Calibri-Bold"/>
        </w:rPr>
      </w:pPr>
    </w:p>
    <w:p w:rsidR="00D4444C" w:rsidRPr="00D4444C" w:rsidRDefault="00D4444C" w:rsidP="00D4444C">
      <w:pPr>
        <w:rPr>
          <w:rFonts w:eastAsia="Calibri-Bold"/>
        </w:rPr>
      </w:pPr>
      <w:r w:rsidRPr="00D4444C">
        <w:rPr>
          <w:rFonts w:eastAsia="Calibri-Bold"/>
        </w:rPr>
        <w:t>Sınıf başkanı</w:t>
      </w:r>
    </w:p>
    <w:p w:rsidR="00D4444C" w:rsidRPr="00D4444C" w:rsidRDefault="00D4444C" w:rsidP="00D4444C">
      <w:pPr>
        <w:rPr>
          <w:rFonts w:eastAsia="Calibri-Bold"/>
        </w:rPr>
      </w:pPr>
      <w:r w:rsidRPr="00D4444C">
        <w:rPr>
          <w:rFonts w:eastAsia="Calibri-Bold"/>
        </w:rPr>
        <w:t>MADDE 76 – (1) İlk</w:t>
      </w:r>
      <w:r w:rsidR="00661E2B">
        <w:rPr>
          <w:rFonts w:eastAsia="Calibri-Bold"/>
        </w:rPr>
        <w:t>öğretim</w:t>
      </w:r>
      <w:r w:rsidR="006B0211">
        <w:rPr>
          <w:rFonts w:eastAsia="Calibri-Bold"/>
        </w:rPr>
        <w:t xml:space="preserve"> kurumlarında her sınıfı</w:t>
      </w:r>
      <w:r w:rsidRPr="00D4444C">
        <w:rPr>
          <w:rFonts w:eastAsia="Calibri-Bold"/>
        </w:rPr>
        <w:t>n bir başkanı olması esas</w:t>
      </w:r>
      <w:r w:rsidR="006B0211">
        <w:rPr>
          <w:rFonts w:eastAsia="Calibri-Bold"/>
        </w:rPr>
        <w:t>tı</w:t>
      </w:r>
      <w:r w:rsidRPr="00D4444C">
        <w:rPr>
          <w:rFonts w:eastAsia="Calibri-Bold"/>
        </w:rPr>
        <w:t xml:space="preserve">r. Sınıf başkanı, ders yılı başında, sınıf </w:t>
      </w:r>
      <w:r w:rsidR="00B905B8">
        <w:rPr>
          <w:rFonts w:eastAsia="Calibri-Bold"/>
        </w:rPr>
        <w:t>öğretmen</w:t>
      </w:r>
      <w:r w:rsidRPr="00D4444C">
        <w:rPr>
          <w:rFonts w:eastAsia="Calibri-Bold"/>
        </w:rPr>
        <w:t>inin</w:t>
      </w:r>
      <w:r w:rsidR="006B0211">
        <w:rPr>
          <w:rFonts w:eastAsia="Calibri-Bold"/>
        </w:rPr>
        <w:t xml:space="preserve"> </w:t>
      </w:r>
      <w:r w:rsidRPr="00D4444C">
        <w:rPr>
          <w:rFonts w:eastAsia="Calibri-Bold"/>
        </w:rPr>
        <w:t xml:space="preserve">rehberliğinde </w:t>
      </w:r>
      <w:r w:rsidR="00B905B8">
        <w:rPr>
          <w:rFonts w:eastAsia="Calibri-Bold"/>
        </w:rPr>
        <w:t>öğrenci</w:t>
      </w:r>
      <w:r w:rsidRPr="00D4444C">
        <w:rPr>
          <w:rFonts w:eastAsia="Calibri-Bold"/>
        </w:rPr>
        <w:t>ler arasından seçimle belirlenir. Sınıf başkanı seçimi ih</w:t>
      </w:r>
      <w:r w:rsidR="006B0211">
        <w:rPr>
          <w:rFonts w:eastAsia="Calibri-Bold"/>
        </w:rPr>
        <w:t>ti</w:t>
      </w:r>
      <w:r w:rsidRPr="00D4444C">
        <w:rPr>
          <w:rFonts w:eastAsia="Calibri-Bold"/>
        </w:rPr>
        <w:t>yaç hâlinde yenilenebilir.</w:t>
      </w:r>
    </w:p>
    <w:p w:rsidR="00D4444C" w:rsidRPr="00D4444C" w:rsidRDefault="00D4444C" w:rsidP="00D4444C"/>
    <w:p w:rsidR="00D4444C" w:rsidRPr="00D4444C" w:rsidRDefault="00D4444C" w:rsidP="00D4444C">
      <w:pPr>
        <w:rPr>
          <w:rFonts w:eastAsia="Calibri-Bold"/>
        </w:rPr>
      </w:pPr>
      <w:r w:rsidRPr="00D4444C">
        <w:rPr>
          <w:rFonts w:eastAsia="Calibri-Bold"/>
        </w:rPr>
        <w:t>Derslik dona</w:t>
      </w:r>
      <w:r w:rsidR="006B0211">
        <w:rPr>
          <w:rFonts w:eastAsia="Calibri-Bold"/>
        </w:rPr>
        <w:t>tı</w:t>
      </w:r>
      <w:r w:rsidRPr="00D4444C">
        <w:rPr>
          <w:rFonts w:eastAsia="Calibri-Bold"/>
        </w:rPr>
        <w:t xml:space="preserve">mı, </w:t>
      </w:r>
      <w:r w:rsidR="00661E2B">
        <w:rPr>
          <w:rFonts w:eastAsia="Calibri-Bold"/>
        </w:rPr>
        <w:t>eğitim</w:t>
      </w:r>
      <w:r w:rsidRPr="00D4444C">
        <w:rPr>
          <w:rFonts w:eastAsia="Calibri-Bold"/>
        </w:rPr>
        <w:t xml:space="preserve"> araç ve gereci</w:t>
      </w:r>
    </w:p>
    <w:p w:rsidR="00D4444C" w:rsidRPr="00D4444C" w:rsidRDefault="00D4444C" w:rsidP="00D4444C">
      <w:pPr>
        <w:rPr>
          <w:rFonts w:eastAsia="Calibri-Bold"/>
        </w:rPr>
      </w:pPr>
      <w:r w:rsidRPr="00D4444C">
        <w:rPr>
          <w:rFonts w:eastAsia="Calibri-Bold"/>
        </w:rPr>
        <w:t xml:space="preserve">MADDE 85 – (1) Dersliklerde </w:t>
      </w:r>
      <w:r w:rsidR="00B905B8">
        <w:rPr>
          <w:rFonts w:eastAsia="Calibri-Bold"/>
        </w:rPr>
        <w:t>öğrenci</w:t>
      </w:r>
      <w:r w:rsidRPr="00D4444C">
        <w:rPr>
          <w:rFonts w:eastAsia="Calibri-Bold"/>
        </w:rPr>
        <w:t xml:space="preserve"> sayısına ve Bakanlıkça belirlenen standartlara göre dona</w:t>
      </w:r>
      <w:r w:rsidR="006B0211">
        <w:rPr>
          <w:rFonts w:eastAsia="Calibri-Bold"/>
        </w:rPr>
        <w:t>tı</w:t>
      </w:r>
      <w:r w:rsidRPr="00D4444C">
        <w:rPr>
          <w:rFonts w:eastAsia="Calibri-Bold"/>
        </w:rPr>
        <w:t xml:space="preserve">m malzemesi ile </w:t>
      </w:r>
      <w:r w:rsidR="00661E2B">
        <w:rPr>
          <w:rFonts w:eastAsia="Calibri-Bold"/>
        </w:rPr>
        <w:t>eğitim</w:t>
      </w:r>
      <w:r w:rsidRPr="00D4444C">
        <w:rPr>
          <w:rFonts w:eastAsia="Calibri-Bold"/>
        </w:rPr>
        <w:t xml:space="preserve"> araç ve</w:t>
      </w:r>
      <w:r w:rsidR="006B0211">
        <w:rPr>
          <w:rFonts w:eastAsia="Calibri-Bold"/>
        </w:rPr>
        <w:t xml:space="preserve"> </w:t>
      </w:r>
      <w:r w:rsidRPr="00D4444C">
        <w:rPr>
          <w:rFonts w:eastAsia="Calibri-Bold"/>
        </w:rPr>
        <w:t>gereci bulundurulur.</w:t>
      </w:r>
    </w:p>
    <w:p w:rsidR="006B0211" w:rsidRDefault="00D4444C" w:rsidP="00D4444C">
      <w:pPr>
        <w:rPr>
          <w:rFonts w:eastAsia="Calibri-Bold"/>
        </w:rPr>
      </w:pPr>
      <w:r w:rsidRPr="00D4444C">
        <w:rPr>
          <w:rFonts w:eastAsia="Calibri-Bold"/>
        </w:rPr>
        <w:t>(2) Dersliklerde yazı tahtasının üst kısmına Atatürk’ün portresi, onun üstüne ay yıldız sağa bakacak şekilde Türk Bayrağı,</w:t>
      </w:r>
      <w:r w:rsidR="006B0211">
        <w:rPr>
          <w:rFonts w:eastAsia="Calibri-Bold"/>
        </w:rPr>
        <w:t xml:space="preserve"> </w:t>
      </w:r>
      <w:r w:rsidRPr="00D4444C">
        <w:rPr>
          <w:rFonts w:eastAsia="Calibri-Bold"/>
        </w:rPr>
        <w:t>Atatürk’ün portresinin duruşuna göre sağına İs</w:t>
      </w:r>
      <w:r w:rsidR="006B0211">
        <w:rPr>
          <w:rFonts w:eastAsia="Calibri-Bold"/>
        </w:rPr>
        <w:t>ti</w:t>
      </w:r>
      <w:r w:rsidRPr="00D4444C">
        <w:rPr>
          <w:rFonts w:eastAsia="Calibri-Bold"/>
        </w:rPr>
        <w:t>klâl Marşı, soluna Atatürk’ün Gençliğe Hitabesi asılır.</w:t>
      </w:r>
    </w:p>
    <w:p w:rsidR="00D4444C" w:rsidRPr="00D4444C" w:rsidRDefault="00D4444C" w:rsidP="00D4444C">
      <w:pPr>
        <w:rPr>
          <w:rFonts w:eastAsia="Calibri-Bold"/>
        </w:rPr>
      </w:pPr>
      <w:r w:rsidRPr="00D4444C">
        <w:rPr>
          <w:rFonts w:eastAsia="Calibri-Bold"/>
        </w:rPr>
        <w:t xml:space="preserve"> İlkokullarda dersliklerde </w:t>
      </w:r>
      <w:r w:rsidR="00661E2B">
        <w:rPr>
          <w:rFonts w:eastAsia="Calibri-Bold"/>
        </w:rPr>
        <w:t>eğitim</w:t>
      </w:r>
      <w:r w:rsidRPr="00D4444C">
        <w:rPr>
          <w:rFonts w:eastAsia="Calibri-Bold"/>
        </w:rPr>
        <w:t xml:space="preserve"> ve</w:t>
      </w:r>
      <w:r w:rsidR="006B0211">
        <w:rPr>
          <w:rFonts w:eastAsia="Calibri-Bold"/>
        </w:rPr>
        <w:t xml:space="preserve"> </w:t>
      </w:r>
      <w:r w:rsidR="00661E2B">
        <w:rPr>
          <w:rFonts w:eastAsia="Calibri-Bold"/>
        </w:rPr>
        <w:t>öğretim</w:t>
      </w:r>
      <w:r w:rsidRPr="00D4444C">
        <w:rPr>
          <w:rFonts w:eastAsia="Calibri-Bold"/>
        </w:rPr>
        <w:t xml:space="preserve"> yılı süresince </w:t>
      </w:r>
      <w:r w:rsidR="00B905B8">
        <w:rPr>
          <w:rFonts w:eastAsia="Calibri-Bold"/>
        </w:rPr>
        <w:t>öğrenci</w:t>
      </w:r>
      <w:r w:rsidRPr="00D4444C">
        <w:rPr>
          <w:rFonts w:eastAsia="Calibri-Bold"/>
        </w:rPr>
        <w:t>-</w:t>
      </w:r>
      <w:r w:rsidR="00B905B8">
        <w:rPr>
          <w:rFonts w:eastAsia="Calibri-Bold"/>
        </w:rPr>
        <w:t>öğretmen</w:t>
      </w:r>
      <w:r w:rsidRPr="00D4444C">
        <w:rPr>
          <w:rFonts w:eastAsia="Calibri-Bold"/>
        </w:rPr>
        <w:t xml:space="preserve"> iş birliği ile Atatürk Köşesi oluşturulur.</w:t>
      </w:r>
    </w:p>
    <w:p w:rsidR="00D4444C" w:rsidRPr="00D4444C" w:rsidRDefault="00D4444C" w:rsidP="00D4444C">
      <w:pPr>
        <w:rPr>
          <w:rFonts w:eastAsia="Calibri-Bold"/>
        </w:rPr>
      </w:pPr>
      <w:r w:rsidRPr="00D4444C">
        <w:rPr>
          <w:rFonts w:eastAsia="Calibri-Bold"/>
        </w:rPr>
        <w:t>(4) Millî bayramlar ile belirli gün ve ha</w:t>
      </w:r>
      <w:r w:rsidR="006B0211">
        <w:rPr>
          <w:rFonts w:eastAsia="Calibri-Bold"/>
        </w:rPr>
        <w:t>ft</w:t>
      </w:r>
      <w:r w:rsidRPr="00D4444C">
        <w:rPr>
          <w:rFonts w:eastAsia="Calibri-Bold"/>
        </w:rPr>
        <w:t>alarda dersliklerde süsleme yapılır.</w:t>
      </w:r>
    </w:p>
    <w:p w:rsidR="00D4444C" w:rsidRPr="00D4444C" w:rsidRDefault="00D4444C" w:rsidP="00D4444C">
      <w:pPr>
        <w:rPr>
          <w:rFonts w:eastAsia="Calibri-Bold"/>
        </w:rPr>
      </w:pPr>
    </w:p>
    <w:p w:rsidR="00D4444C" w:rsidRPr="00D4444C" w:rsidRDefault="00D4444C" w:rsidP="00D4444C">
      <w:pPr>
        <w:rPr>
          <w:rFonts w:eastAsia="Calibri-Bold"/>
        </w:rPr>
      </w:pPr>
      <w:r w:rsidRPr="00D4444C">
        <w:rPr>
          <w:rFonts w:eastAsia="Calibri-Bold"/>
        </w:rPr>
        <w:t>Okul kütüphanesi, sınıf kitaplıkları ve bulundurulacak kitaplar</w:t>
      </w:r>
    </w:p>
    <w:p w:rsidR="00D4444C" w:rsidRPr="00D4444C" w:rsidRDefault="00D4444C" w:rsidP="00D4444C">
      <w:pPr>
        <w:rPr>
          <w:rFonts w:eastAsia="Calibri-Bold"/>
        </w:rPr>
      </w:pPr>
      <w:r w:rsidRPr="00D4444C">
        <w:rPr>
          <w:rFonts w:eastAsia="Calibri-Bold"/>
        </w:rPr>
        <w:t>MADDE 86 – (1) İlk</w:t>
      </w:r>
      <w:r w:rsidR="00661E2B">
        <w:rPr>
          <w:rFonts w:eastAsia="Calibri-Bold"/>
        </w:rPr>
        <w:t>öğretim</w:t>
      </w:r>
      <w:r w:rsidRPr="00D4444C">
        <w:rPr>
          <w:rFonts w:eastAsia="Calibri-Bold"/>
        </w:rPr>
        <w:t xml:space="preserve"> kurumlarının uygun bir yerinde okul kütüphanesi kurulur. İlk</w:t>
      </w:r>
      <w:r w:rsidR="00661E2B">
        <w:rPr>
          <w:rFonts w:eastAsia="Calibri-Bold"/>
        </w:rPr>
        <w:t>öğretim</w:t>
      </w:r>
      <w:r w:rsidRPr="00D4444C">
        <w:rPr>
          <w:rFonts w:eastAsia="Calibri-Bold"/>
        </w:rPr>
        <w:t xml:space="preserve"> kurumlarının bütün sınıflarında</w:t>
      </w:r>
      <w:r w:rsidR="006B0211">
        <w:rPr>
          <w:rFonts w:eastAsia="Calibri-Bold"/>
        </w:rPr>
        <w:t xml:space="preserve"> </w:t>
      </w:r>
      <w:r w:rsidRPr="00D4444C">
        <w:rPr>
          <w:rFonts w:eastAsia="Calibri-Bold"/>
        </w:rPr>
        <w:t xml:space="preserve">sınıf kitaplığı oluşturulur. Okul kütüphanesi ve sınıf kitaplıkları </w:t>
      </w:r>
      <w:proofErr w:type="gramStart"/>
      <w:r w:rsidRPr="00D4444C">
        <w:rPr>
          <w:rFonts w:eastAsia="Calibri-Bold"/>
        </w:rPr>
        <w:t>22/8/2001</w:t>
      </w:r>
      <w:proofErr w:type="gramEnd"/>
      <w:r w:rsidRPr="00D4444C">
        <w:rPr>
          <w:rFonts w:eastAsia="Calibri-Bold"/>
        </w:rPr>
        <w:t xml:space="preserve"> tarihli ve 24501 sayılı Resmî Gazete’de yayımlanan Millî</w:t>
      </w:r>
      <w:r w:rsidR="006B0211">
        <w:rPr>
          <w:rFonts w:eastAsia="Calibri-Bold"/>
        </w:rPr>
        <w:t xml:space="preserve"> </w:t>
      </w:r>
      <w:r w:rsidR="00661E2B">
        <w:rPr>
          <w:rFonts w:eastAsia="Calibri-Bold"/>
        </w:rPr>
        <w:t>Eğitim</w:t>
      </w:r>
      <w:r w:rsidRPr="00D4444C">
        <w:rPr>
          <w:rFonts w:eastAsia="Calibri-Bold"/>
        </w:rPr>
        <w:t xml:space="preserve"> Bakanlığı Okul Kütüphaneleri Yönetmeliği hükümlerine göre düzenlenir ve işle</w:t>
      </w:r>
      <w:r w:rsidR="006B0211">
        <w:rPr>
          <w:rFonts w:eastAsia="Calibri-Bold"/>
        </w:rPr>
        <w:t>ti</w:t>
      </w:r>
      <w:r w:rsidRPr="00D4444C">
        <w:rPr>
          <w:rFonts w:eastAsia="Calibri-Bold"/>
        </w:rPr>
        <w:t>lir.</w:t>
      </w:r>
    </w:p>
    <w:p w:rsidR="00D4444C" w:rsidRPr="00D4444C" w:rsidRDefault="00D4444C" w:rsidP="00D4444C">
      <w:pPr>
        <w:rPr>
          <w:rFonts w:eastAsia="Calibri-Bold"/>
        </w:rPr>
      </w:pPr>
      <w:r w:rsidRPr="00D4444C">
        <w:rPr>
          <w:rFonts w:eastAsia="Calibri-Bold"/>
        </w:rPr>
        <w:t xml:space="preserve">(2) </w:t>
      </w:r>
      <w:r w:rsidR="00B905B8">
        <w:rPr>
          <w:rFonts w:eastAsia="Calibri-Bold"/>
        </w:rPr>
        <w:t>Öğretmen</w:t>
      </w:r>
      <w:r w:rsidRPr="00D4444C">
        <w:rPr>
          <w:rFonts w:eastAsia="Calibri-Bold"/>
        </w:rPr>
        <w:t xml:space="preserve">in kişisel çabasıyla </w:t>
      </w:r>
      <w:r w:rsidR="006B0211">
        <w:rPr>
          <w:rFonts w:eastAsia="Calibri-Bold"/>
        </w:rPr>
        <w:t>sağlanmış kitap ve araçlar sınıfı</w:t>
      </w:r>
      <w:r w:rsidRPr="00D4444C">
        <w:rPr>
          <w:rFonts w:eastAsia="Calibri-Bold"/>
        </w:rPr>
        <w:t xml:space="preserve">n malı sayılır. </w:t>
      </w:r>
      <w:r w:rsidR="00B905B8">
        <w:rPr>
          <w:rFonts w:eastAsia="Calibri-Bold"/>
        </w:rPr>
        <w:t>Öğretmen</w:t>
      </w:r>
      <w:r w:rsidRPr="00D4444C">
        <w:rPr>
          <w:rFonts w:eastAsia="Calibri-Bold"/>
        </w:rPr>
        <w:t>in okul veya sınıf d</w:t>
      </w:r>
      <w:r w:rsidR="006B0211">
        <w:rPr>
          <w:rFonts w:eastAsia="Calibri-Bold"/>
        </w:rPr>
        <w:t>eğişti</w:t>
      </w:r>
      <w:r w:rsidRPr="00D4444C">
        <w:rPr>
          <w:rFonts w:eastAsia="Calibri-Bold"/>
        </w:rPr>
        <w:t>rmesi durumunda</w:t>
      </w:r>
      <w:r w:rsidR="006B0211">
        <w:rPr>
          <w:rFonts w:eastAsia="Calibri-Bold"/>
        </w:rPr>
        <w:t xml:space="preserve"> </w:t>
      </w:r>
      <w:r w:rsidRPr="00D4444C">
        <w:rPr>
          <w:rFonts w:eastAsia="Calibri-Bold"/>
        </w:rPr>
        <w:t>bu kitaplar aynı sını</w:t>
      </w:r>
      <w:r w:rsidR="006B0211">
        <w:rPr>
          <w:rFonts w:eastAsia="Calibri-Bold"/>
        </w:rPr>
        <w:t>f</w:t>
      </w:r>
      <w:r w:rsidRPr="00D4444C">
        <w:rPr>
          <w:rFonts w:eastAsia="Calibri-Bold"/>
        </w:rPr>
        <w:t>a bırakılır.</w:t>
      </w:r>
    </w:p>
    <w:p w:rsidR="00D4444C" w:rsidRDefault="00D4444C" w:rsidP="008D1475">
      <w:pPr>
        <w:rPr>
          <w:rFonts w:eastAsia="Calibri-Bold"/>
        </w:rPr>
      </w:pPr>
      <w:r w:rsidRPr="00D4444C">
        <w:rPr>
          <w:rFonts w:eastAsia="Calibri-Bold"/>
        </w:rPr>
        <w:t xml:space="preserve">(3) </w:t>
      </w:r>
      <w:proofErr w:type="gramStart"/>
      <w:r w:rsidRPr="00D4444C">
        <w:rPr>
          <w:rFonts w:eastAsia="Calibri-Bold"/>
        </w:rPr>
        <w:t>Okul kütüphanesi</w:t>
      </w:r>
      <w:proofErr w:type="gramEnd"/>
      <w:r w:rsidRPr="00D4444C">
        <w:rPr>
          <w:rFonts w:eastAsia="Calibri-Bold"/>
        </w:rPr>
        <w:t xml:space="preserve"> ile sınıf kitaplıkları, millî </w:t>
      </w:r>
      <w:r w:rsidR="00661E2B">
        <w:rPr>
          <w:rFonts w:eastAsia="Calibri-Bold"/>
        </w:rPr>
        <w:t>eğitim</w:t>
      </w:r>
      <w:r w:rsidRPr="00D4444C">
        <w:rPr>
          <w:rFonts w:eastAsia="Calibri-Bold"/>
        </w:rPr>
        <w:t xml:space="preserve"> mevzua</w:t>
      </w:r>
      <w:r w:rsidR="006B0211">
        <w:rPr>
          <w:rFonts w:eastAsia="Calibri-Bold"/>
        </w:rPr>
        <w:t>tı</w:t>
      </w:r>
      <w:r w:rsidRPr="00D4444C">
        <w:rPr>
          <w:rFonts w:eastAsia="Calibri-Bold"/>
        </w:rPr>
        <w:t xml:space="preserve"> ile </w:t>
      </w:r>
      <w:r w:rsidR="00661E2B">
        <w:rPr>
          <w:rFonts w:eastAsia="Calibri-Bold"/>
        </w:rPr>
        <w:t>eğitim</w:t>
      </w:r>
      <w:r w:rsidRPr="00D4444C">
        <w:rPr>
          <w:rFonts w:eastAsia="Calibri-Bold"/>
        </w:rPr>
        <w:t xml:space="preserve"> ve </w:t>
      </w:r>
      <w:r w:rsidR="00661E2B">
        <w:rPr>
          <w:rFonts w:eastAsia="Calibri-Bold"/>
        </w:rPr>
        <w:t>öğretim</w:t>
      </w:r>
      <w:r w:rsidRPr="00D4444C">
        <w:rPr>
          <w:rFonts w:eastAsia="Calibri-Bold"/>
        </w:rPr>
        <w:t xml:space="preserve"> programlarına uygun yayın ve materyalle</w:t>
      </w:r>
      <w:r w:rsidR="006B0211">
        <w:rPr>
          <w:rFonts w:eastAsia="Calibri-Bold"/>
        </w:rPr>
        <w:t xml:space="preserve"> </w:t>
      </w:r>
      <w:r w:rsidRPr="00D4444C">
        <w:rPr>
          <w:rFonts w:eastAsia="Calibri-Bold"/>
        </w:rPr>
        <w:t>zenginleş</w:t>
      </w:r>
      <w:r w:rsidR="006B0211">
        <w:rPr>
          <w:rFonts w:eastAsia="Calibri-Bold"/>
        </w:rPr>
        <w:t>ti</w:t>
      </w:r>
      <w:r w:rsidRPr="00D4444C">
        <w:rPr>
          <w:rFonts w:eastAsia="Calibri-Bold"/>
        </w:rPr>
        <w:t>rilir.</w:t>
      </w:r>
    </w:p>
    <w:p w:rsidR="008D1475" w:rsidRPr="008D1475" w:rsidRDefault="008D1475" w:rsidP="008D1475">
      <w:pPr>
        <w:rPr>
          <w:rFonts w:eastAsia="Calibri-Bold"/>
        </w:rPr>
      </w:pPr>
    </w:p>
    <w:p w:rsidR="008D1475" w:rsidRPr="008D1475" w:rsidRDefault="008D1475" w:rsidP="008D1475">
      <w:r w:rsidRPr="008D1475">
        <w:t xml:space="preserve">Müdür Yetkili Öğretmen </w:t>
      </w:r>
      <w:proofErr w:type="gramStart"/>
      <w:r w:rsidR="007A1CA5">
        <w:t>.........................</w:t>
      </w:r>
      <w:r w:rsidRPr="008D1475">
        <w:t>,</w:t>
      </w:r>
      <w:proofErr w:type="gramEnd"/>
      <w:r w:rsidRPr="008D1475">
        <w:rPr>
          <w:rFonts w:eastAsia="+mn-ea"/>
        </w:rPr>
        <w:t xml:space="preserve"> </w:t>
      </w:r>
      <w:r w:rsidRPr="008D1475">
        <w:t xml:space="preserve">2023 Eğitim Vizyonu’nun temel amacının, çağın ve geleceğin becerileriyle donanmış ve bu donanımı insanlık hayrına sarf edebilen bilime meraklı ve duyarlı, nitelikli, sevdalı, kültüre ahlaklı çocuklar yetiştirmek olduğunu,öğrenci, ebeveyn, öğretmen ve okul vizyon belgemizin dört temel kavramı olduğunu, 2018-2019 eğitim-öğretim yılı tasarım, simülasyon, öncü pilotlamalar ve yeniliklerin kısmi uygulamasıyla ilk safhanın başlayacağını, </w:t>
      </w:r>
      <w:r w:rsidR="002814DE">
        <w:t xml:space="preserve">2023-2024 </w:t>
      </w:r>
      <w:r w:rsidRPr="008D1475">
        <w:t xml:space="preserve">eğitim-öğretim yılında ülke ölçekli pilotlamalar ve tasarımı biten eylemlerin uygulamaları gerçekleştirileceğini,  2020-2021 eğitim-öğretim yılında ise ana hedefler altında sıralanan eylemlerin tümünün hayata geçirilmesi ve bazı eylemlerin etki analizlerinin yapılmasının  sağlanacağını, 2023 Eğitim Vizyonu kapsamında yapılacak çalışmalarda işbirliği içinde hareket edilmesi gerektiğini belirtti. </w:t>
      </w:r>
    </w:p>
    <w:p w:rsidR="008D1475" w:rsidRDefault="008D1475" w:rsidP="008D1475">
      <w:pPr>
        <w:pStyle w:val="AralkYok"/>
        <w:rPr>
          <w:rFonts w:ascii="Times New Roman" w:hAnsi="Times New Roman"/>
          <w:sz w:val="24"/>
          <w:szCs w:val="24"/>
        </w:rPr>
      </w:pPr>
    </w:p>
    <w:p w:rsidR="008D1475" w:rsidRDefault="008D1475" w:rsidP="008D1475">
      <w:pPr>
        <w:pStyle w:val="AralkYok"/>
        <w:rPr>
          <w:rFonts w:ascii="Times New Roman" w:hAnsi="Times New Roman"/>
          <w:sz w:val="24"/>
          <w:szCs w:val="24"/>
        </w:rPr>
      </w:pPr>
      <w:r w:rsidRPr="00153631">
        <w:rPr>
          <w:rFonts w:ascii="Times New Roman" w:hAnsi="Times New Roman"/>
          <w:sz w:val="24"/>
          <w:szCs w:val="24"/>
        </w:rPr>
        <w:t xml:space="preserve">Müdür Yetkili </w:t>
      </w:r>
      <w:r>
        <w:rPr>
          <w:rFonts w:ascii="Times New Roman" w:hAnsi="Times New Roman"/>
          <w:sz w:val="24"/>
          <w:szCs w:val="24"/>
        </w:rPr>
        <w:t>Öğretmen</w:t>
      </w:r>
      <w:r w:rsidRPr="00153631">
        <w:rPr>
          <w:rFonts w:ascii="Times New Roman" w:hAnsi="Times New Roman"/>
          <w:sz w:val="24"/>
          <w:szCs w:val="24"/>
        </w:rPr>
        <w:t xml:space="preserve"> </w:t>
      </w:r>
      <w:proofErr w:type="gramStart"/>
      <w:r w:rsidR="007A1CA5">
        <w:rPr>
          <w:rFonts w:ascii="Times New Roman" w:hAnsi="Times New Roman"/>
          <w:sz w:val="24"/>
          <w:szCs w:val="24"/>
        </w:rPr>
        <w:t>.........................</w:t>
      </w:r>
      <w:r w:rsidRPr="00153631">
        <w:rPr>
          <w:rFonts w:ascii="Times New Roman" w:hAnsi="Times New Roman"/>
          <w:sz w:val="24"/>
          <w:szCs w:val="24"/>
        </w:rPr>
        <w:t>,</w:t>
      </w:r>
      <w:proofErr w:type="gramEnd"/>
      <w:r w:rsidRPr="00153631">
        <w:rPr>
          <w:rFonts w:ascii="Times New Roman" w:hAnsi="Times New Roman"/>
          <w:sz w:val="24"/>
          <w:szCs w:val="24"/>
        </w:rPr>
        <w:t xml:space="preserve">  Sosyal Etki</w:t>
      </w:r>
      <w:r>
        <w:rPr>
          <w:rFonts w:ascii="Times New Roman" w:hAnsi="Times New Roman"/>
          <w:sz w:val="24"/>
          <w:szCs w:val="24"/>
        </w:rPr>
        <w:t>nlik Modülü hakkında bilgi verip Sosyal Etkinlik modülü ile ilgili iş ve işlemlerin zamanında yapılması gerektiğini belirtti.</w:t>
      </w:r>
    </w:p>
    <w:p w:rsidR="008D1475" w:rsidRPr="00153631" w:rsidRDefault="008D1475" w:rsidP="008D1475">
      <w:pPr>
        <w:pStyle w:val="AralkYok"/>
        <w:rPr>
          <w:rFonts w:ascii="Times New Roman" w:hAnsi="Times New Roman"/>
          <w:sz w:val="24"/>
          <w:szCs w:val="24"/>
        </w:rPr>
      </w:pPr>
      <w:r w:rsidRPr="00153631">
        <w:rPr>
          <w:rFonts w:ascii="Times New Roman" w:hAnsi="Times New Roman"/>
          <w:sz w:val="24"/>
          <w:szCs w:val="24"/>
        </w:rPr>
        <w:t>.</w:t>
      </w:r>
    </w:p>
    <w:p w:rsidR="008D1475" w:rsidRPr="00153631" w:rsidRDefault="008D1475" w:rsidP="008D1475">
      <w:pPr>
        <w:ind w:right="113"/>
        <w:cnfStyle w:val="000000100000" w:firstRow="0" w:lastRow="0" w:firstColumn="0" w:lastColumn="0" w:oddVBand="0" w:evenVBand="0" w:oddHBand="1" w:evenHBand="0" w:firstRowFirstColumn="0" w:firstRowLastColumn="0" w:lastRowFirstColumn="0" w:lastRowLastColumn="0"/>
        <w:rPr>
          <w:bCs/>
        </w:rPr>
      </w:pPr>
      <w:r w:rsidRPr="00153631">
        <w:lastRenderedPageBreak/>
        <w:t>“</w:t>
      </w:r>
      <w:r>
        <w:t>Öğrenci</w:t>
      </w:r>
      <w:r w:rsidRPr="00153631">
        <w:t>lerin gerçekleştirdiği sosyal etkinlikler, e-Okul Yönetim Bilgi Sistemi Sosyal Etkinlik Modülünde Okul Etkinlikleri, Merkezî Etkinlikler ve Okul Dışı Bireysel Etkinlikler olarak kayıt altına alınacaktır.</w:t>
      </w:r>
      <w:r w:rsidRPr="00153631">
        <w:rPr>
          <w:bCs/>
        </w:rPr>
        <w:t xml:space="preserve"> </w:t>
      </w:r>
    </w:p>
    <w:p w:rsidR="008D1475"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Sosyal etkinlikler, e-Okul Yönetim Bilgi Sistemi Sosyal Etkinlik Modülünde bilimsel, kültürel, sanatsal, sportif etkinlikler ve toplum hizmeti çalışmaları olmak üzere beş etkinlik alanında sınıflandırılmıştır. </w:t>
      </w:r>
    </w:p>
    <w:p w:rsidR="008D1475"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p w:rsidR="008D1475" w:rsidRPr="00153631"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Ayrıca her bir sosyal etkinlik alanının alt kategorileri de Sosyal Etkinlik Modülünde yer almıştır. </w:t>
      </w:r>
    </w:p>
    <w:p w:rsidR="008D1475"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p w:rsidR="008D1475" w:rsidRPr="00153631" w:rsidRDefault="008D1475" w:rsidP="008D1475">
      <w:pPr>
        <w:pStyle w:val="Defaul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Sosyal etkinlik türlerine göre sorumlu </w:t>
      </w:r>
      <w:r>
        <w:rPr>
          <w:rFonts w:ascii="Times New Roman" w:hAnsi="Times New Roman" w:cs="Times New Roman"/>
          <w:color w:val="auto"/>
        </w:rPr>
        <w:t>öğretmen</w:t>
      </w:r>
      <w:r w:rsidRPr="00153631">
        <w:rPr>
          <w:rFonts w:ascii="Times New Roman" w:hAnsi="Times New Roman" w:cs="Times New Roman"/>
          <w:color w:val="auto"/>
        </w:rPr>
        <w:t xml:space="preserve"> dağılımları şu şekildedir: </w:t>
      </w:r>
    </w:p>
    <w:p w:rsidR="008D1475" w:rsidRPr="00153631" w:rsidRDefault="008D1475"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Okul </w:t>
      </w:r>
      <w:proofErr w:type="gramStart"/>
      <w:r w:rsidRPr="00153631">
        <w:rPr>
          <w:rFonts w:ascii="Times New Roman" w:hAnsi="Times New Roman" w:cs="Times New Roman"/>
          <w:color w:val="auto"/>
        </w:rPr>
        <w:t>Etkinlikleri                      : Kulüp</w:t>
      </w:r>
      <w:proofErr w:type="gramEnd"/>
      <w:r w:rsidRPr="00153631">
        <w:rPr>
          <w:rFonts w:ascii="Times New Roman" w:hAnsi="Times New Roman" w:cs="Times New Roman"/>
          <w:color w:val="auto"/>
        </w:rPr>
        <w:t xml:space="preserve"> Danışman </w:t>
      </w:r>
      <w:r>
        <w:rPr>
          <w:rFonts w:ascii="Times New Roman" w:hAnsi="Times New Roman" w:cs="Times New Roman"/>
          <w:color w:val="auto"/>
        </w:rPr>
        <w:t>Öğretmen</w:t>
      </w:r>
      <w:r w:rsidRPr="00153631">
        <w:rPr>
          <w:rFonts w:ascii="Times New Roman" w:hAnsi="Times New Roman" w:cs="Times New Roman"/>
          <w:color w:val="auto"/>
        </w:rPr>
        <w:t>i /</w:t>
      </w:r>
      <w:r>
        <w:rPr>
          <w:rFonts w:ascii="Times New Roman" w:hAnsi="Times New Roman" w:cs="Times New Roman"/>
          <w:color w:val="auto"/>
        </w:rPr>
        <w:t>Öğretmen</w:t>
      </w:r>
      <w:r w:rsidRPr="00153631">
        <w:rPr>
          <w:rFonts w:ascii="Times New Roman" w:hAnsi="Times New Roman" w:cs="Times New Roman"/>
          <w:color w:val="auto"/>
        </w:rPr>
        <w:t>leri</w:t>
      </w:r>
    </w:p>
    <w:p w:rsidR="008D1475" w:rsidRPr="00153631" w:rsidRDefault="008D1475"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Merkezi </w:t>
      </w:r>
      <w:proofErr w:type="gramStart"/>
      <w:r w:rsidRPr="00153631">
        <w:rPr>
          <w:rFonts w:ascii="Times New Roman" w:hAnsi="Times New Roman" w:cs="Times New Roman"/>
          <w:color w:val="auto"/>
        </w:rPr>
        <w:t>Etkinlikler                  : İlgili</w:t>
      </w:r>
      <w:proofErr w:type="gramEnd"/>
      <w:r w:rsidRPr="00153631">
        <w:rPr>
          <w:rFonts w:ascii="Times New Roman" w:hAnsi="Times New Roman" w:cs="Times New Roman"/>
          <w:color w:val="auto"/>
        </w:rPr>
        <w:t xml:space="preserve"> Ders </w:t>
      </w:r>
      <w:r>
        <w:rPr>
          <w:rFonts w:ascii="Times New Roman" w:hAnsi="Times New Roman" w:cs="Times New Roman"/>
          <w:color w:val="auto"/>
        </w:rPr>
        <w:t>Öğretmen</w:t>
      </w:r>
      <w:r w:rsidRPr="00153631">
        <w:rPr>
          <w:rFonts w:ascii="Times New Roman" w:hAnsi="Times New Roman" w:cs="Times New Roman"/>
          <w:color w:val="auto"/>
        </w:rPr>
        <w:t>i/</w:t>
      </w:r>
      <w:r>
        <w:rPr>
          <w:rFonts w:ascii="Times New Roman" w:hAnsi="Times New Roman" w:cs="Times New Roman"/>
          <w:color w:val="auto"/>
        </w:rPr>
        <w:t>Öğretmen</w:t>
      </w:r>
      <w:r w:rsidRPr="00153631">
        <w:rPr>
          <w:rFonts w:ascii="Times New Roman" w:hAnsi="Times New Roman" w:cs="Times New Roman"/>
          <w:color w:val="auto"/>
        </w:rPr>
        <w:t>leri</w:t>
      </w:r>
    </w:p>
    <w:p w:rsidR="008D1475" w:rsidRDefault="008D1475"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153631">
        <w:rPr>
          <w:rFonts w:ascii="Times New Roman" w:hAnsi="Times New Roman" w:cs="Times New Roman"/>
          <w:color w:val="auto"/>
        </w:rPr>
        <w:t xml:space="preserve">Okul Dışı Bireysel </w:t>
      </w:r>
      <w:proofErr w:type="gramStart"/>
      <w:r w:rsidRPr="00153631">
        <w:rPr>
          <w:rFonts w:ascii="Times New Roman" w:hAnsi="Times New Roman" w:cs="Times New Roman"/>
          <w:color w:val="auto"/>
        </w:rPr>
        <w:t>Etkinlikler : Sınıf</w:t>
      </w:r>
      <w:proofErr w:type="gramEnd"/>
      <w:r w:rsidRPr="00153631">
        <w:rPr>
          <w:rFonts w:ascii="Times New Roman" w:hAnsi="Times New Roman" w:cs="Times New Roman"/>
          <w:color w:val="auto"/>
        </w:rPr>
        <w:t xml:space="preserve">/Şube Rehber </w:t>
      </w:r>
      <w:r>
        <w:rPr>
          <w:rFonts w:ascii="Times New Roman" w:hAnsi="Times New Roman" w:cs="Times New Roman"/>
          <w:color w:val="auto"/>
        </w:rPr>
        <w:t>Öğretmen</w:t>
      </w:r>
      <w:r w:rsidRPr="00153631">
        <w:rPr>
          <w:rFonts w:ascii="Times New Roman" w:hAnsi="Times New Roman" w:cs="Times New Roman"/>
          <w:color w:val="auto"/>
        </w:rPr>
        <w:t>i</w:t>
      </w:r>
    </w:p>
    <w:p w:rsidR="00671237" w:rsidRPr="00153631" w:rsidRDefault="00671237" w:rsidP="008D1475">
      <w:pPr>
        <w:pStyle w:val="Defaul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p w:rsidR="008D1475" w:rsidRPr="00153631" w:rsidRDefault="008D1475" w:rsidP="008D1475">
      <w:pPr>
        <w:pStyle w:val="Default"/>
        <w:jc w:val="both"/>
        <w:rPr>
          <w:rFonts w:ascii="Times New Roman" w:hAnsi="Times New Roman" w:cs="Times New Roman"/>
          <w:color w:val="auto"/>
        </w:rPr>
      </w:pPr>
      <w:r>
        <w:rPr>
          <w:rFonts w:ascii="Times New Roman" w:hAnsi="Times New Roman" w:cs="Times New Roman"/>
          <w:color w:val="auto"/>
        </w:rPr>
        <w:t>Öğrenci</w:t>
      </w:r>
      <w:r w:rsidRPr="00153631">
        <w:rPr>
          <w:rFonts w:ascii="Times New Roman" w:hAnsi="Times New Roman" w:cs="Times New Roman"/>
          <w:color w:val="auto"/>
        </w:rPr>
        <w:t>lerin bilimsel, kültürel, sanatsal, sportif etkinlikleri ve toplum hizmeti çalışmalarının etkinlik ve temsil düzeyleri belirlenecek ve e-Okul Yönetim Bilgi Sistemi Sosyal Etkinlik Modülüne işlenecektir.</w:t>
      </w:r>
    </w:p>
    <w:p w:rsidR="008D1475" w:rsidRPr="0070652E" w:rsidRDefault="008D1475" w:rsidP="0070652E">
      <w:r w:rsidRPr="0070652E">
        <w:t>Etkinlik Düzeyi "</w:t>
      </w:r>
      <w:proofErr w:type="gramStart"/>
      <w:r w:rsidRPr="0070652E">
        <w:t>Katılım,Ürün</w:t>
      </w:r>
      <w:proofErr w:type="gramEnd"/>
      <w:r w:rsidRPr="0070652E">
        <w:t xml:space="preserve"> Ortaya Koyma, Performans Gösterme ve Derece Alma" şeklinde sınıflandırılmıştır.</w:t>
      </w:r>
    </w:p>
    <w:p w:rsidR="008D1475" w:rsidRPr="0070652E" w:rsidRDefault="008D1475" w:rsidP="0070652E">
      <w:r w:rsidRPr="0070652E">
        <w:t xml:space="preserve">Temsil Düzeyi "Okul </w:t>
      </w:r>
      <w:proofErr w:type="gramStart"/>
      <w:r w:rsidRPr="0070652E">
        <w:t>İçi,İlçe</w:t>
      </w:r>
      <w:proofErr w:type="gramEnd"/>
      <w:r w:rsidRPr="0070652E">
        <w:t xml:space="preserve"> Geneli,İl Geneli,Bölgesel,Ulusal ve Uluslararası" şeklinde sınıflandırılmıştır.”</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"Değerler Kulübü, yardıma muhtaç çocuklara destek amacıyla diğer bir ilçede bulunan çocuk yuvasına gezi düzenler. " etkinliğini Okul Etkinlik </w:t>
      </w:r>
      <w:proofErr w:type="gramStart"/>
      <w:r w:rsidRPr="0070652E">
        <w:t>Örnekleri ;</w:t>
      </w:r>
      <w:proofErr w:type="gramEnd"/>
      <w:r w:rsidRPr="0070652E">
        <w:t xml:space="preserve">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"Suna adlı öğrenci, belediyenin sosyal etkinlik merkezinde drama kursuna gitmektedir. Belediye, ilçede bir tiyatro şenliği düzenlemiştir. Suna, tiyatro şenliğine izleyici olarak katılmıştır. Suna, bu etkinliğini belediyeden aldığı Sosyal Etkinlik Bilgilendirme Formu (Ek-1) ile belgelendirmiştir." Okul Dışı Bireysel Etkinlik </w:t>
      </w:r>
      <w:proofErr w:type="gramStart"/>
      <w:r w:rsidRPr="0070652E">
        <w:t>Örnekleri ;</w:t>
      </w:r>
      <w:proofErr w:type="gramEnd"/>
      <w:r w:rsidRPr="0070652E">
        <w:t xml:space="preserve">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Murat adlı öğrenci, Millî Eğitim Bakanlığı tarafından düzenlenen “Çocuk Kongresi’ne izleyici olarak katılmıştır." Merkezî Etkinlik Örneklerin kapsamına girmektedir.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70652E">
        <w:t xml:space="preserve"> “Sosyal Etkinlik Modülü, Sosyal etkinlikler kapsamında öğrencilerin yaptığı sosyal etkinlik ve toplum hizmeti çalışmalarının,  seçtiği/seçildiği öğrenci kulübünün,  bunlara ilişkin verilen belgelerin işlendiği e-Okul Yönetim Bilgi Sistemi içerisinde bulunan </w:t>
      </w:r>
      <w:proofErr w:type="gramStart"/>
      <w:r w:rsidRPr="0070652E">
        <w:t>modüldür</w:t>
      </w:r>
      <w:proofErr w:type="gramEnd"/>
      <w:r w:rsidRPr="0070652E">
        <w:t>.“İlkokul-Ortaokul Kurum İşlemleri”/ “Sosyal Etkinlikler” sekmeleri altında yer alan modülde beş ana başlık bulunmaktadır.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Sosyal Etkinlikler sekmesi:</w:t>
      </w:r>
      <w:r w:rsidRPr="0070652E">
        <w:t xml:space="preserve"> Sosyal etkinlik çalışmalarının tamamladı/tamamlamadı şeklinde girişlerinin yapıldığı sekmedir.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Okul Kulüp Tanımlama Sekmesi:</w:t>
      </w:r>
      <w:r w:rsidRPr="0070652E">
        <w:t xml:space="preserve"> Sosyal Etkinlik Kurulu Başkanı tarafından sene başı öğretmenler kurulunda öğrenci kulüpleri içerisinden belirlenen kulüplerin işleneceği sekmedir.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Öğrenci Kulüp Tanımlama Sekmesi:</w:t>
      </w:r>
      <w:r w:rsidRPr="0070652E">
        <w:t xml:space="preserve"> Sınıf veya şube rehber öğretmeni tarafından sene başı öğretmenler kurulunda belirlenen kulüplere, öğrencilerin tanımlanacağı sekmedir.</w:t>
      </w:r>
    </w:p>
    <w:p w:rsidR="0070652E" w:rsidRPr="0070652E" w:rsidRDefault="0070652E" w:rsidP="0070652E">
      <w:pPr>
        <w:cnfStyle w:val="100000000000" w:firstRow="1" w:lastRow="0" w:firstColumn="0" w:lastColumn="0" w:oddVBand="0" w:evenVBand="0" w:oddHBand="0" w:evenHBand="0" w:firstRowFirstColumn="0" w:firstRowLastColumn="0" w:lastRowFirstColumn="0" w:lastRowLastColumn="0"/>
      </w:pPr>
      <w:r w:rsidRPr="00671237">
        <w:rPr>
          <w:b/>
        </w:rPr>
        <w:t>Sosyal Etkinlik Girişi sekmesi:</w:t>
      </w:r>
      <w:r w:rsidRPr="0070652E">
        <w:t xml:space="preserve"> Okul Etkinlikleri için kulüp danışman öğretmeni, Merkezî Etkinlikler için ilgili ders öğretmeni, Okul Dışı Bireysel Etkinlikler için ise sınıf veya şube rehber öğretmeni tarafından veri girişlerinin yapılacağı sekmedir.</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671237">
        <w:rPr>
          <w:b/>
        </w:rPr>
        <w:t>Sosyal Etkinlik Tamamlama Sekmesi:</w:t>
      </w:r>
      <w:r w:rsidRPr="0070652E">
        <w:t xml:space="preserve"> Öğretmenler tarafından girilen sosyal etkinlik bilgilerinin sosyal etkinlik kurulu başkanı (Okul müdürü ya da görevlendiren müdür yardımcısı) tarafından doğrulandığı ekrandır.</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Öğrencilere karneleri ile birlikte dönem sonlarında “Sosyal Etkinlik Belgesi” verilecektir. “Sosyal Etkinlik Belgesi” öğrencilerin gerçekleştirdiği sosyal etkinlikleri içeren bir belge olup, e-Okul Yönetim Bilgi Sistemi Sosyal Etkinlik Modülü raporlar bölümünden üretilecektir.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Okullarda öğrencilerin katılmış olduğu sosyal etkinliklere ilişkin bilgi ve belgelerin yer aldığı sosyal etkinlik dosyası bulundurulur. Sosyal etkinlikler dosyası içerisinde; toplum hizmeti çalışmaları, ilgili kararlar, formlar ve tutanaklar ile birlikte öğrenci kulüplerinin toplantı karar defteri, evrak dosyası ve toplantı tutanakları bulunur. Sosyal etkinlikler dosyasını, okul etkinlikleri için danışman öğretmenler, okul dışı bireysel etkinlikler için sınıf/şube rehber öğretmenleri, merkezî etkinlikler için ise ders öğretmenleri hazırlar; eğitim öğretim yılı boyunca saklar ve eğitim öğretim yılı sonunda tutanak ile sosyal etkinlik kuruluna teslim eder. Kurul, öğrencilerin sosyal etkinlik dosyasının arşivlenmesini sağlar.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lastRenderedPageBreak/>
        <w:t xml:space="preserve">Sosyal etkinlikler kapsamında bir öğrenciye ait bir etkinliğin veri girişi, etkinlik en son düzeye ulaştığında (etkinlik tamamlandığında) yapılacaktır. Dolayısıyla bir öğrenciye ait aynı etkinlik için mükerrer veri girişi yapılmayacaktır.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Bazı etkinliklerde öğrenciler hem performans gösterebilir hem de ürün ortaya koyabilir. (resim, ebru, heykel, maket, origami vb.) Bu tür etkinliklerde öğrenci etkinlik sonunda somut bir eser ortaya çıkarmışsa etkinliğin düzeyi ürün ortaya koyma olarak değerlendirilir.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Öğrencilerin okul içinde derece alabilmeleri için ilgili etkinlik kapsamının en az ilçe genelinde olması gerekmektedir. Okul tarafından düzenlenen yarışmalarda derece alma, ürün ortaya koyma veya performans gösterme olarak değerlendirilecektir. </w:t>
      </w:r>
    </w:p>
    <w:p w:rsidR="0070652E" w:rsidRP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Derece alan öğrencilerin derecelerini gösteren resmî belgeyle derecelerinin belgelenip Sosyal Etkinlik Modülüne dijital olarak jpeg formatında 1MB’ı geçmeyecek boyutta yüklenmesi gerekmektedir. </w:t>
      </w:r>
    </w:p>
    <w:p w:rsidR="0070652E" w:rsidRDefault="0070652E" w:rsidP="0070652E">
      <w:pPr>
        <w:cnfStyle w:val="000000100000" w:firstRow="0" w:lastRow="0" w:firstColumn="0" w:lastColumn="0" w:oddVBand="0" w:evenVBand="0" w:oddHBand="1" w:evenHBand="0" w:firstRowFirstColumn="0" w:firstRowLastColumn="0" w:lastRowFirstColumn="0" w:lastRowLastColumn="0"/>
      </w:pPr>
      <w:r w:rsidRPr="0070652E">
        <w:t xml:space="preserve">Sosyal etkinlik girişleri, ilgili eğitim-öğretim yılını kapsayacak olup, geçmişe dönük yapılmayacaktır. Sosyal etkinlik girişleri, mayıs ayının son iş günü bitirilecek olup bu tarihten sonra gerçekleşen sosyal etkinliklere dair veriler bir sonraki ders yılında girilecektir. </w:t>
      </w:r>
      <w:r w:rsidR="00662CE1">
        <w:t>“</w:t>
      </w:r>
    </w:p>
    <w:p w:rsidR="0070652E" w:rsidRDefault="0070652E" w:rsidP="0070652E">
      <w:pPr>
        <w:cnfStyle w:val="000000100000" w:firstRow="0" w:lastRow="0" w:firstColumn="0" w:lastColumn="0" w:oddVBand="0" w:evenVBand="0" w:oddHBand="1" w:evenHBand="0" w:firstRowFirstColumn="0" w:firstRowLastColumn="0" w:lastRowFirstColumn="0" w:lastRowLastColumn="0"/>
      </w:pPr>
    </w:p>
    <w:p w:rsidR="0070652E" w:rsidRPr="0089405D" w:rsidRDefault="0070652E" w:rsidP="0089405D">
      <w:pPr>
        <w:cnfStyle w:val="000000100000" w:firstRow="0" w:lastRow="0" w:firstColumn="0" w:lastColumn="0" w:oddVBand="0" w:evenVBand="0" w:oddHBand="1" w:evenHBand="0" w:firstRowFirstColumn="0" w:firstRowLastColumn="0" w:lastRowFirstColumn="0" w:lastRowLastColumn="0"/>
      </w:pPr>
      <w:r w:rsidRPr="0089405D">
        <w:t xml:space="preserve">Müdür Yetkili Öğretmen </w:t>
      </w:r>
      <w:proofErr w:type="gramStart"/>
      <w:r w:rsidR="007A1CA5">
        <w:t>.........................</w:t>
      </w:r>
      <w:proofErr w:type="gramEnd"/>
      <w:r w:rsidRPr="0089405D">
        <w:t xml:space="preserve"> İlkokullarda Yetiştirme Programı ( İYEP)  hakkında bilgi verdi. Programın </w:t>
      </w:r>
      <w:r w:rsidR="002814DE">
        <w:t xml:space="preserve">2023-2024 </w:t>
      </w:r>
      <w:r w:rsidRPr="0089405D">
        <w:t>eğitim öğretim yılında sadece 3.sınıflarda uygulanacağını, güncelleştirildiğini</w:t>
      </w:r>
      <w:r w:rsidR="0089405D" w:rsidRPr="0089405D">
        <w:t>,</w:t>
      </w:r>
      <w:r w:rsidRPr="0089405D">
        <w:t xml:space="preserve"> </w:t>
      </w:r>
      <w:r w:rsidR="0089405D" w:rsidRPr="0089405D">
        <w:t xml:space="preserve">“e-Okul Yönetim Bilgi Sistem”inde ‘İlkokul Ortaokul Kurum İşlemleri-'İYEP İşlemleri' başlığı altında Öğrenci Belirleme Aracı, Öğrenci Değerlendirme Aracı ve devamsızlık girişlerinin ilgililer tarafından gerçekleştirileceğini, İYEP' de görev almak isteyen öğretmenlerimize duyuru yapılarak görevlendirmelerin gerçekleştirileceğini </w:t>
      </w:r>
      <w:proofErr w:type="gramStart"/>
      <w:r w:rsidRPr="0089405D">
        <w:t>ve  İYEP</w:t>
      </w:r>
      <w:proofErr w:type="gramEnd"/>
      <w:r w:rsidRPr="0089405D">
        <w:t xml:space="preserve"> modülü ile ilgili iş ve işlemlerin zamanında yapılması gerektiğini belirtti.</w:t>
      </w:r>
    </w:p>
    <w:p w:rsidR="0089405D" w:rsidRDefault="0089405D" w:rsidP="0098504E">
      <w:pPr>
        <w:pStyle w:val="AralkYok"/>
        <w:rPr>
          <w:rFonts w:ascii="Times New Roman" w:hAnsi="Times New Roman"/>
          <w:sz w:val="24"/>
          <w:szCs w:val="24"/>
        </w:rPr>
      </w:pPr>
    </w:p>
    <w:p w:rsidR="00B42EF8" w:rsidRPr="00B42EF8" w:rsidRDefault="0098504E" w:rsidP="00B42EF8">
      <w:r w:rsidRPr="00B42EF8">
        <w:t xml:space="preserve">Müdür Yetkili </w:t>
      </w:r>
      <w:r w:rsidR="00B905B8" w:rsidRPr="00B42EF8">
        <w:t>Öğretmen</w:t>
      </w:r>
      <w:r w:rsidRPr="00B42EF8">
        <w:t xml:space="preserve"> </w:t>
      </w:r>
      <w:proofErr w:type="gramStart"/>
      <w:r w:rsidR="007A1CA5">
        <w:t>.........................</w:t>
      </w:r>
      <w:r w:rsidRPr="00B42EF8">
        <w:t>,</w:t>
      </w:r>
      <w:proofErr w:type="gramEnd"/>
      <w:r w:rsidRPr="00B42EF8">
        <w:t xml:space="preserve"> e-Okul Yönetim Bilgi Sistemi veri girişlerinin (devam takibi, puan işlemleri vb.) zamanında ve titizlikle yapılması, </w:t>
      </w:r>
      <w:r w:rsidR="00B905B8" w:rsidRPr="00B42EF8">
        <w:t>öğrenci</w:t>
      </w:r>
      <w:r w:rsidRPr="00B42EF8">
        <w:t>lerin kayıtlı oldukları sınıf seviyelerine göre güncel Haf</w:t>
      </w:r>
      <w:r w:rsidR="00671237" w:rsidRPr="00B42EF8">
        <w:t>ta</w:t>
      </w:r>
      <w:r w:rsidR="00661E2B" w:rsidRPr="00B42EF8">
        <w:t>l</w:t>
      </w:r>
      <w:r w:rsidRPr="00B42EF8">
        <w:t xml:space="preserve">ık Ders Çizelgelerinde belirtilen derslerin e-okul sisteminde doğru ve eksiksiz bir şekilde yer alması, E-okul modülünde devamsız </w:t>
      </w:r>
      <w:r w:rsidR="00B905B8" w:rsidRPr="00B42EF8">
        <w:t>öğrenci</w:t>
      </w:r>
      <w:r w:rsidRPr="00B42EF8">
        <w:t>ler için 7,12,17 ve 20. günlerde veliye devamsızlık mektupları gönderilmesi gerektiğini,</w:t>
      </w:r>
      <w:r w:rsidR="00B42EF8" w:rsidRPr="00B42EF8">
        <w:t xml:space="preserve"> </w:t>
      </w:r>
      <w:r w:rsidRPr="00B42EF8">
        <w:t xml:space="preserve">kişisel bilgiler, kademe ve derece ilerleme durumlarının “MEBBİS” ten kontrol edilerek </w:t>
      </w:r>
      <w:r w:rsidR="00B42EF8" w:rsidRPr="00B42EF8">
        <w:t>d</w:t>
      </w:r>
      <w:r w:rsidR="00661E2B" w:rsidRPr="00B42EF8">
        <w:t>eğişik</w:t>
      </w:r>
      <w:r w:rsidRPr="00B42EF8">
        <w:t xml:space="preserve">lik veya yanlışlık olması okul idaresine bildirilmesi, </w:t>
      </w:r>
      <w:r w:rsidR="00B905B8" w:rsidRPr="00B42EF8">
        <w:t>öğretmen</w:t>
      </w:r>
      <w:r w:rsidRPr="00B42EF8">
        <w:t xml:space="preserve">lerle ilgili yapılan duyuru ve bilgilerin takibi konusunda biraz daha dikkatli olmaları; e-okul, MEBBİS ve resmi evrakların zamanında ve istenilen şekilde düzenlenmesi, </w:t>
      </w:r>
      <w:r w:rsidR="00B905B8" w:rsidRPr="00B42EF8">
        <w:t>eğitim</w:t>
      </w:r>
      <w:r w:rsidRPr="00B42EF8">
        <w:t xml:space="preserve">le ilgili anayasa, kanun, yönerge ve yönetmeliklerin okunması ve </w:t>
      </w:r>
      <w:r w:rsidR="00671237" w:rsidRPr="00B42EF8">
        <w:t>d</w:t>
      </w:r>
      <w:r w:rsidR="00661E2B" w:rsidRPr="00B42EF8">
        <w:t>eğişik</w:t>
      </w:r>
      <w:r w:rsidRPr="00B42EF8">
        <w:t xml:space="preserve">liklerin </w:t>
      </w:r>
      <w:r w:rsidR="00671237" w:rsidRPr="00B42EF8">
        <w:t xml:space="preserve">www.meb.gov.tr  sitesinden </w:t>
      </w:r>
      <w:r w:rsidRPr="00B42EF8">
        <w:t>takip edilmesi gerektiği belirtti.</w:t>
      </w:r>
    </w:p>
    <w:p w:rsidR="00BF40ED" w:rsidRDefault="00BF40ED" w:rsidP="002F046B"/>
    <w:p w:rsidR="002F046B" w:rsidRPr="002F046B" w:rsidRDefault="002F046B" w:rsidP="002F046B">
      <w:r w:rsidRPr="00B42EF8">
        <w:t xml:space="preserve">Müdür Yetkili Öğretmen </w:t>
      </w:r>
      <w:proofErr w:type="gramStart"/>
      <w:r w:rsidR="007A1CA5">
        <w:t>.........................</w:t>
      </w:r>
      <w:r w:rsidRPr="00B42EF8">
        <w:t>,</w:t>
      </w:r>
      <w:proofErr w:type="gramEnd"/>
      <w:r w:rsidRPr="002F046B">
        <w:t xml:space="preserve"> Millî Eğitim Bakanlığı İzin Yönergesi</w:t>
      </w:r>
      <w:r>
        <w:t>’nin  10,11 ve 1</w:t>
      </w:r>
      <w:r w:rsidR="00577DA4">
        <w:t xml:space="preserve">2.maddeleri hakkında bilgi verip izin ve rapor işlemlerinde </w:t>
      </w:r>
      <w:r w:rsidR="00577DA4" w:rsidRPr="002F046B">
        <w:t>Millî Eğitim Bakanlığı İzin Yönergesi</w:t>
      </w:r>
      <w:r w:rsidR="00577DA4">
        <w:t>’ne uygun hareket edilmesi gerektiğini belirtti</w:t>
      </w:r>
      <w:r>
        <w:t>.</w:t>
      </w:r>
    </w:p>
    <w:p w:rsidR="002F046B" w:rsidRDefault="002F046B" w:rsidP="002F046B"/>
    <w:p w:rsidR="00671237" w:rsidRPr="002F046B" w:rsidRDefault="00671237" w:rsidP="002F046B">
      <w:r w:rsidRPr="002F046B">
        <w:t xml:space="preserve">Mazeret izni </w:t>
      </w:r>
    </w:p>
    <w:p w:rsidR="00671237" w:rsidRPr="002F046B" w:rsidRDefault="00671237" w:rsidP="002F046B">
      <w:r w:rsidRPr="002F046B">
        <w:t xml:space="preserve">MADDE 10- (1) Verilmesi zorunlu olan mazeret izinleri şunlardır: </w:t>
      </w:r>
    </w:p>
    <w:p w:rsidR="00671237" w:rsidRPr="002F046B" w:rsidRDefault="00671237" w:rsidP="002F046B">
      <w:r w:rsidRPr="002F046B">
        <w:t xml:space="preserve">a) Kadın memura doğum yapmasından önce 8 hafta ve doğum yaptığı tarihten itibaren 8 hafta olmak üzere toplam 16 hafta süre ile aylıklı izin verilir. Çoğul gebelik halinde doğumdan önceki 8 </w:t>
      </w:r>
      <w:r w:rsidR="00577DA4">
        <w:t>hafta</w:t>
      </w:r>
      <w:r w:rsidRPr="002F046B">
        <w:t xml:space="preserve">lık süreye 2 hafta süre eklenir. Sağlık durumu uygun olduğu takdirde hekimin onayı ile memur isterse doğumdan önceki 3 haftaya kadar çalışabilir. Bu durumda, kadın memurun fiilen çalıştığı süreler doğum sonrası analık izni süresine eklenir. </w:t>
      </w:r>
    </w:p>
    <w:p w:rsidR="00671237" w:rsidRPr="002F046B" w:rsidRDefault="00671237" w:rsidP="002F046B">
      <w:r w:rsidRPr="002F046B">
        <w:t xml:space="preserve">d) Kadın memura, çocuğunu emzirmesi için doğum sonrası analık izni süresinin bitim tarihinden itibaren ilk altı ayda günde üç saat, ikinci altı ayda günde bir buçuk saat süt izni verilir. </w:t>
      </w:r>
    </w:p>
    <w:p w:rsidR="00671237" w:rsidRPr="002F046B" w:rsidRDefault="00577DA4" w:rsidP="002F046B">
      <w:r>
        <w:t>e) Erkek memura, isteği</w:t>
      </w:r>
      <w:r w:rsidR="00671237" w:rsidRPr="002F046B">
        <w:t xml:space="preserve"> üzerine eşinin doğum yapması nedeniyle doğum tarihinden itibaren on gün izin verilir. </w:t>
      </w:r>
    </w:p>
    <w:p w:rsidR="00671237" w:rsidRPr="002F046B" w:rsidRDefault="00671237" w:rsidP="002F046B">
      <w:r w:rsidRPr="002F046B">
        <w:t xml:space="preserve">f) (Değişik: </w:t>
      </w:r>
      <w:proofErr w:type="gramStart"/>
      <w:r w:rsidRPr="002F046B">
        <w:t>10/04/2015</w:t>
      </w:r>
      <w:proofErr w:type="gramEnd"/>
      <w:r w:rsidRPr="002F046B">
        <w:t>-330</w:t>
      </w:r>
      <w:r w:rsidR="00577DA4">
        <w:t>52 Bakan Onayı) Memura isteği</w:t>
      </w:r>
      <w:r w:rsidRPr="002F046B">
        <w:t xml:space="preserve"> üzerine kendisinin veya çocuğunun evlenmesi halinde resmi nikah tarihinden, düğünün resmi nikahtan sonra yapılması durumunda ise memurun tercihi göz önünde bulundurularak resmi nikah veya düğün tarihinden itibaren yedi gün izin verilir. </w:t>
      </w:r>
    </w:p>
    <w:p w:rsidR="00671237" w:rsidRPr="002F046B" w:rsidRDefault="00577DA4" w:rsidP="002F046B">
      <w:r>
        <w:lastRenderedPageBreak/>
        <w:t xml:space="preserve">g) Memura, isteği </w:t>
      </w:r>
      <w:r w:rsidR="00671237" w:rsidRPr="002F046B">
        <w:t xml:space="preserve">üzerine eşinin, çocuğunun, kendisinin veya eşinin ana, baba veya kardeşinin ölümü halinde ölüm tarihinden itibaren yedi gün izin verilir. </w:t>
      </w:r>
    </w:p>
    <w:p w:rsidR="00671237" w:rsidRPr="002F046B" w:rsidRDefault="00671237" w:rsidP="002F046B">
      <w:r w:rsidRPr="002F046B">
        <w:t xml:space="preserve">ğ) (Ek: </w:t>
      </w:r>
      <w:proofErr w:type="gramStart"/>
      <w:r w:rsidRPr="002F046B">
        <w:t>10/04/2015</w:t>
      </w:r>
      <w:proofErr w:type="gramEnd"/>
      <w:r w:rsidRPr="002F046B">
        <w:t xml:space="preserve">-33052 Bakan Onayı) Memurlara, en az yüzde 70 oranında engelli ya da süreğen </w:t>
      </w:r>
      <w:r w:rsidR="00577DA4">
        <w:t>h</w:t>
      </w:r>
      <w:r w:rsidRPr="002F046B">
        <w:t xml:space="preserve">astalığı olan çocuğunun (çocuğun evli olması durumunda eşinin de en az yüzde 70 oranında engelli olması kaydıyla) </w:t>
      </w:r>
      <w:r w:rsidR="00577DA4">
        <w:t>h</w:t>
      </w:r>
      <w:r w:rsidRPr="002F046B">
        <w:t xml:space="preserve">astalanması halinde </w:t>
      </w:r>
      <w:r w:rsidR="00577DA4">
        <w:t>h</w:t>
      </w:r>
      <w:r w:rsidRPr="002F046B">
        <w:t xml:space="preserve">astalık raporuna dayalı olarak ana veya babadan sadece biri tarafından kullanılması kaydıyla bir yıl içinde toptan veya bölümler halinde on güne kadar mazeret izni verilir. </w:t>
      </w:r>
    </w:p>
    <w:p w:rsidR="00671237" w:rsidRPr="002F046B" w:rsidRDefault="00671237" w:rsidP="002F046B">
      <w:r w:rsidRPr="002F046B">
        <w:t xml:space="preserve">(2) Amirin takdirine bağlı olan mazeret izinleri şunlardır: </w:t>
      </w:r>
    </w:p>
    <w:p w:rsidR="00671237" w:rsidRPr="002F046B" w:rsidRDefault="00671237" w:rsidP="002F046B">
      <w:r w:rsidRPr="002F046B">
        <w:t xml:space="preserve">a) Birinci fıkrada belirtilen hallerden başka, memurlara mazeretleri nedeniyle bir yıl içinde toptan veya kısım kısım olarak on gün izin verilebilir. </w:t>
      </w:r>
    </w:p>
    <w:p w:rsidR="00671237" w:rsidRPr="002F046B" w:rsidRDefault="00671237" w:rsidP="002F046B">
      <w:r w:rsidRPr="002F046B">
        <w:t xml:space="preserve">b) Memura, zorunluluk halinde ve memurun gelecek yıl kullanacağı yıllık izninden düşülmesi şartıyla ikinci defa on gün mazeret izni verilebilir. Bu izin öğretmenlere verilmez. </w:t>
      </w:r>
    </w:p>
    <w:p w:rsidR="00671237" w:rsidRPr="002F046B" w:rsidRDefault="00671237" w:rsidP="002F046B">
      <w:r w:rsidRPr="002F046B">
        <w:t xml:space="preserve">(3) (Ek: </w:t>
      </w:r>
      <w:proofErr w:type="gramStart"/>
      <w:r w:rsidRPr="002F046B">
        <w:t>05/04/2013</w:t>
      </w:r>
      <w:proofErr w:type="gramEnd"/>
      <w:r w:rsidRPr="002F046B">
        <w:t>-485808 Bakan Onayı) Birinci fıkraya göre verilecek ma</w:t>
      </w:r>
      <w:r w:rsidR="00577DA4">
        <w:t>zeret izinleri memurun isteği</w:t>
      </w:r>
      <w:r w:rsidRPr="002F046B">
        <w:t xml:space="preserve"> üzerine 6 ncı maddede belirtilen amirler, ikinci fıkraya göre verilecek mazere</w:t>
      </w:r>
      <w:r w:rsidR="00577DA4">
        <w:t>t izinleri ise memurun isteği</w:t>
      </w:r>
      <w:r w:rsidRPr="002F046B">
        <w:t xml:space="preserve"> üzerine 657 sayılı Devlet Memurları Kanununun 104 üncü maddesinin (C) fıkrasında belirtilen amirler tarafından verilir.</w:t>
      </w:r>
    </w:p>
    <w:p w:rsidR="00577DA4" w:rsidRDefault="00577DA4" w:rsidP="002F046B"/>
    <w:p w:rsidR="00671237" w:rsidRPr="002F046B" w:rsidRDefault="00671237" w:rsidP="002F046B">
      <w:r w:rsidRPr="002F046B">
        <w:t xml:space="preserve">Hastalık ve refakat izni </w:t>
      </w:r>
    </w:p>
    <w:p w:rsidR="00671237" w:rsidRPr="002F046B" w:rsidRDefault="00671237" w:rsidP="002F046B">
      <w:r w:rsidRPr="002F046B">
        <w:t xml:space="preserve">MADDE 11- </w:t>
      </w:r>
      <w:r w:rsidR="00577DA4">
        <w:t xml:space="preserve"> </w:t>
      </w:r>
      <w:r w:rsidRPr="002F046B">
        <w:t xml:space="preserve">(3) Görevi sırasında veya görevinden dolayı bir kazaya veya saldırıya uğrayan veya bir meslek </w:t>
      </w:r>
      <w:r w:rsidR="00577DA4">
        <w:t>h</w:t>
      </w:r>
      <w:r w:rsidRPr="002F046B">
        <w:t xml:space="preserve">astalığına tutulan memur, iyileşinceye kadar izinli sayılır. </w:t>
      </w:r>
    </w:p>
    <w:p w:rsidR="00671237" w:rsidRPr="002F046B" w:rsidRDefault="00671237" w:rsidP="002F046B">
      <w:r w:rsidRPr="002F046B">
        <w:t>(4) Devlet Memurlarına Verilecek Hastalık Raporları ile Hastalık ve Refakat İznine İlişkin Usul ve Esaslar Hakkında Yönetmelik hükümlerine göre memurlara tek hekim raporu ile bir defada en çok on gün rapor verilebilir. Raporda kontrol muayenesi öngörülmüş ise kontrol muayenesi sonrasında tek hekim tarafından en çok on gün daha rapor verilebilir.</w:t>
      </w:r>
    </w:p>
    <w:p w:rsidR="00671237" w:rsidRPr="002F046B" w:rsidRDefault="00671237" w:rsidP="002F046B">
      <w:r w:rsidRPr="002F046B">
        <w:t xml:space="preserve">(5) Kontrol muayenesi </w:t>
      </w:r>
      <w:r w:rsidR="00577DA4" w:rsidRPr="002F046B">
        <w:t xml:space="preserve">sonrası hastalığın devam etmesi sebebiyle verilecek hastalık raporlarının on günü aşması durumunda, bu raporun sağlık </w:t>
      </w:r>
      <w:r w:rsidRPr="002F046B">
        <w:t xml:space="preserve">kurulunca verilmesi zorunludur. </w:t>
      </w:r>
    </w:p>
    <w:p w:rsidR="00671237" w:rsidRPr="002F046B" w:rsidRDefault="00671237" w:rsidP="002F046B">
      <w:r w:rsidRPr="002F046B">
        <w:t xml:space="preserve">Ancak o yerde sağlık kurulu bulunan Sosyal Güvenlik Kurumu ile sözleşmeli bir sağlık hizmet sunucusu bulunmaması ve hastanın tıbbî sebeplerle sağlık kurulu bulunan Sosyal Güvenlik Kurumu ile sözleşmeli sağlık hizmet sunucusuna nakline imkân bulunmaması hâlinde tek hekim en çok on gün daha </w:t>
      </w:r>
      <w:r w:rsidR="00577DA4">
        <w:t>h</w:t>
      </w:r>
      <w:r w:rsidRPr="002F046B">
        <w:t xml:space="preserve">astalık raporu düzenleyebilir. Raporda nakle engel olan tıbbî sebeplerin hekim tarafından belirtilmesi zorunludur. Bu şekilde tek hekim tarafından düzenlenen </w:t>
      </w:r>
      <w:r w:rsidR="00577DA4">
        <w:t>h</w:t>
      </w:r>
      <w:r w:rsidRPr="002F046B">
        <w:t>astalık raporlarının geçerli sayılabilmesi için, bunların il sağl</w:t>
      </w:r>
      <w:r w:rsidR="00577DA4">
        <w:t>ık müdürlüğünün belirleyeceği</w:t>
      </w:r>
      <w:r w:rsidRPr="002F046B">
        <w:t xml:space="preserve"> sağlık kurullarınca onaylanması şarttır. </w:t>
      </w:r>
    </w:p>
    <w:p w:rsidR="00671237" w:rsidRPr="002F046B" w:rsidRDefault="00671237" w:rsidP="002F046B">
      <w:r w:rsidRPr="002F046B">
        <w:t xml:space="preserve">(6) Memurlara bir takvim yılı içinde tek hekim tarafından verilecek raporların toplamı kırk günü geçemez. Bu süreyi geçen </w:t>
      </w:r>
      <w:r w:rsidR="00577DA4">
        <w:t>h</w:t>
      </w:r>
      <w:r w:rsidRPr="002F046B">
        <w:t xml:space="preserve">astalık raporları sağlık kurulunca verilir. Tek hekimlerin </w:t>
      </w:r>
      <w:r w:rsidR="00577DA4">
        <w:t>d</w:t>
      </w:r>
      <w:r w:rsidRPr="002F046B">
        <w:t xml:space="preserve">eğişik tarihlerde </w:t>
      </w:r>
      <w:r w:rsidR="00577DA4" w:rsidRPr="002F046B">
        <w:t>düzenledikleri hastalık raporlarında gösterdikleri zorunluluk üzerine yıl içinde toplam kırk gün hastalık izni kullanan memurların</w:t>
      </w:r>
      <w:r w:rsidRPr="002F046B">
        <w:t xml:space="preserve">, o yıl içinde bu süreyi aşacak şekilde tek hekimlerden aldıkları ilk ve müteakip raporların geçerli sayılabilmesi için bunların resmî sağlık kurullarınca onaylanması gereklidir. </w:t>
      </w:r>
    </w:p>
    <w:p w:rsidR="00671237" w:rsidRPr="002F046B" w:rsidRDefault="00671237" w:rsidP="002F046B">
      <w:r w:rsidRPr="002F046B">
        <w:t>(7) Aile hekimi ve kurum tabiplerinin vereceği raporlar da tek hekim raporu kapsamında değerlendirilir.</w:t>
      </w:r>
    </w:p>
    <w:p w:rsidR="00671237" w:rsidRPr="002F046B" w:rsidRDefault="00671237" w:rsidP="002F046B">
      <w:r w:rsidRPr="002F046B">
        <w:t xml:space="preserve"> </w:t>
      </w:r>
      <w:proofErr w:type="gramStart"/>
      <w:r w:rsidRPr="002F046B">
        <w:t xml:space="preserve">(9) Memurun bakmakla yükümlü olduğu veya memur refakat etmediği takdirde hayatı tehlikeye girecek ana, baba, eş ve çocukları ile kardeşlerinden birinin ağır bir kaza geçirmesi veya tedavisi uzun süren bir </w:t>
      </w:r>
      <w:r w:rsidR="00577DA4" w:rsidRPr="002F046B">
        <w:t>hastalığının bulunması hâllerinde, bu hâllerin sağlık kurulu raporuyla</w:t>
      </w:r>
      <w:r w:rsidR="00577DA4" w:rsidRPr="00C03250">
        <w:t xml:space="preserve"> </w:t>
      </w:r>
      <w:r w:rsidR="00577DA4" w:rsidRPr="002F046B">
        <w:t xml:space="preserve">belgelendirilmesi şartıyla, aylık ve özlük hakları </w:t>
      </w:r>
      <w:r w:rsidRPr="002F046B">
        <w:t xml:space="preserve">korunarak, üç aya kadar izin verilir. </w:t>
      </w:r>
      <w:proofErr w:type="gramEnd"/>
      <w:r w:rsidRPr="002F046B">
        <w:t xml:space="preserve">Gerektiğinde bu süre bir katına kadar uzatılır. Buna göre; </w:t>
      </w:r>
    </w:p>
    <w:p w:rsidR="00671237" w:rsidRPr="002F046B" w:rsidRDefault="00671237" w:rsidP="002F046B">
      <w:r w:rsidRPr="002F046B">
        <w:t xml:space="preserve">(a) Memurun, bakmakla yükümlü olduğu ana, baba, eş ve çocuklarından birinin veya bakmakla yükümlü olmamakla birlikte refakat edilmediği takdirde hayatı tehlikeye girecek olan ana, baba, eş ve çocukları ile kardeşlerinden birinin </w:t>
      </w:r>
      <w:r w:rsidR="00577DA4" w:rsidRPr="002F046B">
        <w:t xml:space="preserve">ağır bir kaza geçirdiğini ya da tedavisi uzun süren bir hastalığı bulunduğunu sağlık kurulu raporuyla belgelendirmesi zorunludur. </w:t>
      </w:r>
    </w:p>
    <w:p w:rsidR="00671237" w:rsidRPr="002F046B" w:rsidRDefault="00671237" w:rsidP="002F046B">
      <w:r w:rsidRPr="002F046B">
        <w:t xml:space="preserve">(b) (a) bendi çerçevesinde düzenlenecek ve refakat sebebiyle izin verilmesine esas teşkil edecek sağlık kurulu raporunda refakati gerektiren tıbbî sebepler, refakat edilmediği takdirde hayatî tehlike bulunup bulunmadığı, sürekli ve yakın bakım gerekip gerekmediği, üç ayı geçmeyecek şekilde refakat süresi ve varsa refakatçinin sahip olması gereken özel nitelikler yer alır. Gerekli görülmesi hâlinde üç aylık süre aynı koşullarda bir katına kadar uzatılır. </w:t>
      </w:r>
    </w:p>
    <w:p w:rsidR="00671237" w:rsidRPr="002F046B" w:rsidRDefault="00671237" w:rsidP="002F046B">
      <w:r w:rsidRPr="002F046B">
        <w:t xml:space="preserve">(c) Aynı kişiyle ilgili olarak aynı dönemde birden fazla memur refakat </w:t>
      </w:r>
      <w:proofErr w:type="gramStart"/>
      <w:r w:rsidRPr="002F046B">
        <w:t xml:space="preserve">izni </w:t>
      </w:r>
      <w:r w:rsidR="00577DA4">
        <w:t xml:space="preserve"> </w:t>
      </w:r>
      <w:r w:rsidRPr="002F046B">
        <w:t>kullanamaz</w:t>
      </w:r>
      <w:proofErr w:type="gramEnd"/>
      <w:r w:rsidRPr="002F046B">
        <w:t xml:space="preserve">. </w:t>
      </w:r>
    </w:p>
    <w:p w:rsidR="00671237" w:rsidRPr="002F046B" w:rsidRDefault="00671237" w:rsidP="002F046B">
      <w:r w:rsidRPr="002F046B">
        <w:t xml:space="preserve">(ç) Aynı kişi ve aynı vakaya dayalı olarak verilecek refakat izninin toplam süresi altı ayı geçemez. </w:t>
      </w:r>
    </w:p>
    <w:p w:rsidR="00671237" w:rsidRPr="002F046B" w:rsidRDefault="00671237" w:rsidP="002F046B">
      <w:r w:rsidRPr="002F046B">
        <w:lastRenderedPageBreak/>
        <w:t xml:space="preserve">(d) İzin süresi içinde refakati gerektiren durumun ortadan kalkması hâlinde memur iznin bitmesini beklemeksizin göreve başlar. Bu durumda veya izin süresinin bitiminde göreve başlamayan memurlar, izinsiz ve özürsüz olarak görevlerini terk etmiş sayılarak haklarında 657 sayılı Kanun ve özel kanunların ilgili hükümlerine göre işlem yapılır. </w:t>
      </w:r>
    </w:p>
    <w:p w:rsidR="00577DA4" w:rsidRDefault="00577DA4" w:rsidP="002F046B"/>
    <w:p w:rsidR="00671237" w:rsidRPr="002F046B" w:rsidRDefault="00671237" w:rsidP="002F046B">
      <w:r w:rsidRPr="002F046B">
        <w:t xml:space="preserve">Hastalık raporlarının </w:t>
      </w:r>
      <w:r w:rsidR="00577DA4">
        <w:t>h</w:t>
      </w:r>
      <w:r w:rsidRPr="002F046B">
        <w:t xml:space="preserve">astalık iznine çevrilmesi </w:t>
      </w:r>
    </w:p>
    <w:p w:rsidR="00671237" w:rsidRPr="002F046B" w:rsidRDefault="00671237" w:rsidP="002F046B">
      <w:r w:rsidRPr="002F046B">
        <w:t xml:space="preserve">MADDE 12- (1) Hastalık </w:t>
      </w:r>
      <w:r w:rsidR="00577DA4" w:rsidRPr="002F046B">
        <w:t xml:space="preserve">raporlarının hastalık </w:t>
      </w:r>
      <w:r w:rsidRPr="002F046B">
        <w:t xml:space="preserve">iznine çevrilebilmesi için; (a) Memurların </w:t>
      </w:r>
      <w:r w:rsidR="00577DA4" w:rsidRPr="002F046B">
        <w:t xml:space="preserve">hastalık </w:t>
      </w:r>
      <w:r w:rsidRPr="002F046B">
        <w:t xml:space="preserve">raporlarının, ilgili mevzuatında belirtilen usul ve </w:t>
      </w:r>
      <w:proofErr w:type="gramStart"/>
      <w:r w:rsidRPr="002F046B">
        <w:t xml:space="preserve">esaslar </w:t>
      </w:r>
      <w:r w:rsidR="00577DA4">
        <w:t xml:space="preserve"> </w:t>
      </w:r>
      <w:r w:rsidRPr="002F046B">
        <w:t>çerçevesinde</w:t>
      </w:r>
      <w:proofErr w:type="gramEnd"/>
      <w:r w:rsidRPr="002F046B">
        <w:t xml:space="preserve"> kendilerini tedavi eden kurum tabipliği, aile hekimliği veya Sosyal Güvenlik Kurumu ile sözleşmeli sağlık hizmeti sunucuları tarafından düzenlenmesi, </w:t>
      </w:r>
    </w:p>
    <w:p w:rsidR="00671237" w:rsidRPr="002F046B" w:rsidRDefault="00671237" w:rsidP="002F046B">
      <w:r w:rsidRPr="002F046B">
        <w:t xml:space="preserve">(b) Sosyal Güvenlik Kurumu ile sözleşmesi bulunmayan sağlık hizmeti sunucuları tarafından verilen ve istirahat süresi on günü geçmeyen raporların, Sosyal Güvenlik Kurumu ile sözleşmeli sağlık hizmeti sunucusu hekimi tarafından, istirahat süresi on günü aşan raporların ise Sosyal Güvenlik Kurumu ile sözleşmeli sağlık hizmeti sunucusu sağlık kurulunca onanması, </w:t>
      </w:r>
    </w:p>
    <w:p w:rsidR="00671237" w:rsidRPr="002F046B" w:rsidRDefault="00671237" w:rsidP="002F046B">
      <w:r w:rsidRPr="002F046B">
        <w:t xml:space="preserve">ç) Hastalık raporlarının, geçici görev ve kanunî izinlerin kullanılması durumu ile acil vakalar hariç, memuriyet mahallindeki veya hastanın sevkinin yapıldığı sağlık hizmeti sunucularından alınması, gerekir. </w:t>
      </w:r>
    </w:p>
    <w:p w:rsidR="00671237" w:rsidRPr="002F046B" w:rsidRDefault="00671237" w:rsidP="002F046B">
      <w:r w:rsidRPr="002F046B">
        <w:t>(2) Hastalık raporlarının aslının veya bir örneğinin en geç raporun düzenlendiği günü takip eden günün mesai saati bitimine kadar elektronik ortamda veya uygun yollarla bağlı olunan disiplin amirine intikal ettirilmesi; örneği gönderilmiş ise, rapor süresi sonunda raporun aslının teslim edilmesi zorunludur. Yıllık iznini yurt dışında geçiren memurların aldıkları hastalık raporları, dış temsilciliklerce onaylanmalarını müteakip en geç izin bitim tarihinde disiplin amirlerine intikal ettirilir.</w:t>
      </w:r>
    </w:p>
    <w:p w:rsidR="0098504E" w:rsidRDefault="0098504E" w:rsidP="00384067">
      <w:pPr>
        <w:pStyle w:val="AralkYok"/>
        <w:rPr>
          <w:rFonts w:ascii="Times New Roman" w:hAnsi="Times New Roman"/>
          <w:sz w:val="24"/>
          <w:szCs w:val="24"/>
        </w:rPr>
      </w:pPr>
    </w:p>
    <w:p w:rsidR="001140FD" w:rsidRPr="00C90966" w:rsidRDefault="00A10234" w:rsidP="001140FD">
      <w:r w:rsidRPr="00A10234">
        <w:t xml:space="preserve">Müdür Yetkili Öğretmen </w:t>
      </w:r>
      <w:proofErr w:type="gramStart"/>
      <w:r w:rsidR="007A1CA5">
        <w:t>.........................</w:t>
      </w:r>
      <w:r w:rsidRPr="00A10234">
        <w:t>,</w:t>
      </w:r>
      <w:proofErr w:type="gramEnd"/>
      <w:r w:rsidRPr="00A10234">
        <w:t xml:space="preserve"> ders defterlerinin kullanımı ile ilgili olarak; idarece temin edilecek olan sınıf defterlerinin her sayfasına numara verileceğini ve her sayfanın iki sayfayı ortalayacak şekilde okul mührüyle mühürlenip müdürlüğe onaylattırılarak resmi nitelik kazandırılacağını ve ders saatleri içerisinde bu defterlerin derse giren öğretmenlere zimmetli olacağını, bu nedenle iyi muhafaza edilmesi ve derse giren tüm öğretmenlerin ders esnasında ve biriktirme yapmadan MEB Eğitim ve Öğretim Çalışmalarının Planlı Yürütülmesine İlişkin Yönergesi doğrultusunda ders defterine uygulanan etkinliğin adı veya etkinliğin ilgili olduğu kazanımın yazılması </w:t>
      </w:r>
      <w:r w:rsidR="001140FD">
        <w:t xml:space="preserve">ve </w:t>
      </w:r>
      <w:r w:rsidR="001140FD" w:rsidRPr="00C90966">
        <w:t xml:space="preserve">sınıf öğretmenlerinin e-okula yönetim bilgi sistemine ders programı işleme yetkilerinin olmadığını, ders programlarının işlenmek üzere okul idaresine bildirilmesi </w:t>
      </w:r>
      <w:r w:rsidRPr="00A10234">
        <w:t>gerektiğini belirtti.</w:t>
      </w:r>
    </w:p>
    <w:p w:rsidR="00F847DF" w:rsidRDefault="00F847DF" w:rsidP="00F847DF">
      <w:pPr>
        <w:pStyle w:val="NormalWeb"/>
        <w:spacing w:after="0"/>
      </w:pPr>
      <w:r>
        <w:rPr>
          <w:color w:val="000000"/>
          <w:u w:val="single"/>
        </w:rPr>
        <w:t xml:space="preserve"> </w:t>
      </w:r>
      <w:r w:rsidR="003A25F8">
        <w:rPr>
          <w:color w:val="000000"/>
          <w:u w:val="single"/>
        </w:rPr>
        <w:t>6.</w:t>
      </w:r>
      <w:r>
        <w:rPr>
          <w:color w:val="000000"/>
          <w:u w:val="single"/>
        </w:rPr>
        <w:t xml:space="preserve">Stratejik planlama, </w:t>
      </w:r>
      <w:r w:rsidR="00B905B8">
        <w:rPr>
          <w:color w:val="000000"/>
          <w:u w:val="single"/>
        </w:rPr>
        <w:t>eğitim</w:t>
      </w:r>
      <w:r>
        <w:rPr>
          <w:color w:val="000000"/>
          <w:u w:val="single"/>
        </w:rPr>
        <w:t>de toplam kalite yönetimi ile okul gelişim ve yönetim ekibi çalışmalarına ilişkin iş ve işlemleri,</w:t>
      </w:r>
    </w:p>
    <w:p w:rsidR="00F847DF" w:rsidRDefault="00F847DF" w:rsidP="00F847DF">
      <w:pPr>
        <w:pStyle w:val="NormalWeb"/>
        <w:spacing w:after="0"/>
      </w:pPr>
      <w:r>
        <w:rPr>
          <w:color w:val="000000"/>
        </w:rPr>
        <w:t xml:space="preserve">Sınıf </w:t>
      </w:r>
      <w:r w:rsidR="00B905B8">
        <w:rPr>
          <w:color w:val="000000"/>
        </w:rPr>
        <w:t>Öğretmen</w:t>
      </w:r>
      <w:r>
        <w:rPr>
          <w:color w:val="000000"/>
        </w:rPr>
        <w:t xml:space="preserve">i </w:t>
      </w:r>
      <w:proofErr w:type="gramStart"/>
      <w:r w:rsidR="007A1CA5">
        <w:rPr>
          <w:color w:val="000000"/>
        </w:rPr>
        <w:t>.........................</w:t>
      </w:r>
      <w:r>
        <w:rPr>
          <w:color w:val="000000"/>
        </w:rPr>
        <w:t>,</w:t>
      </w:r>
      <w:proofErr w:type="gramEnd"/>
      <w:r>
        <w:rPr>
          <w:color w:val="000000"/>
        </w:rPr>
        <w:t xml:space="preserve"> okullarda, paylaşımcı ve iş birliğine dayalı yönetim anlayışıyla </w:t>
      </w:r>
      <w:r w:rsidR="00B905B8">
        <w:rPr>
          <w:color w:val="000000"/>
        </w:rPr>
        <w:t>eğitim</w:t>
      </w:r>
      <w:r>
        <w:rPr>
          <w:color w:val="000000"/>
        </w:rPr>
        <w:t>-</w:t>
      </w:r>
      <w:r w:rsidR="00A2246E">
        <w:rPr>
          <w:color w:val="000000"/>
        </w:rPr>
        <w:t>öğretim</w:t>
      </w:r>
      <w:r>
        <w:rPr>
          <w:color w:val="000000"/>
        </w:rPr>
        <w:t xml:space="preserve">in nitelik ve kalitesini, </w:t>
      </w:r>
      <w:r w:rsidR="00B905B8">
        <w:rPr>
          <w:color w:val="000000"/>
        </w:rPr>
        <w:t>öğrenci</w:t>
      </w:r>
      <w:r>
        <w:rPr>
          <w:color w:val="000000"/>
        </w:rPr>
        <w:t xml:space="preserve"> başarısını artırmak, okulun fiziki ve insan kaynaklarını geliştirmek, okulun kurumsal performansını değerlendirmek için stratejik planı yaparak </w:t>
      </w:r>
      <w:r w:rsidR="00B905B8">
        <w:rPr>
          <w:color w:val="000000"/>
        </w:rPr>
        <w:t>eğitim</w:t>
      </w:r>
      <w:r>
        <w:rPr>
          <w:color w:val="000000"/>
        </w:rPr>
        <w:t xml:space="preserve">de planlı ve sürekli bir şekilde gelişimini sağlamak amacıyla </w:t>
      </w:r>
      <w:r>
        <w:rPr>
          <w:b/>
          <w:bCs/>
          <w:color w:val="000000"/>
        </w:rPr>
        <w:t>okul gelişim yönetim ekibi</w:t>
      </w:r>
      <w:r w:rsidR="00A10234">
        <w:rPr>
          <w:color w:val="000000"/>
        </w:rPr>
        <w:t xml:space="preserve"> </w:t>
      </w:r>
      <w:r>
        <w:rPr>
          <w:color w:val="000000"/>
        </w:rPr>
        <w:t>oluşturulduğunu</w:t>
      </w:r>
      <w:r w:rsidR="00A10234">
        <w:rPr>
          <w:color w:val="000000"/>
        </w:rPr>
        <w:t>,</w:t>
      </w:r>
      <w:r>
        <w:rPr>
          <w:color w:val="000000"/>
        </w:rPr>
        <w:t xml:space="preserve"> </w:t>
      </w:r>
      <w:r w:rsidR="00A10234" w:rsidRPr="00F847DF">
        <w:rPr>
          <w:color w:val="000000"/>
        </w:rPr>
        <w:t xml:space="preserve">bütün çalışanların toplam kaliteyi sağlama ve örgütün geleceğe dönük hedefleri gerçekleştirme konusunda, problem çözme, öneri geliştirme ve karar almada tam katılımı sağlanması ve önce insan, yani bireyin kalitesinin yükseltilmesi gerektiğini </w:t>
      </w:r>
      <w:r>
        <w:rPr>
          <w:color w:val="000000"/>
        </w:rPr>
        <w:t>belirtti.</w:t>
      </w:r>
    </w:p>
    <w:p w:rsidR="0014182A" w:rsidRDefault="0014182A" w:rsidP="0014182A">
      <w:pPr>
        <w:rPr>
          <w:u w:val="single"/>
        </w:rPr>
      </w:pPr>
    </w:p>
    <w:p w:rsidR="00F847DF" w:rsidRPr="0014182A" w:rsidRDefault="00F847DF" w:rsidP="0014182A">
      <w:pPr>
        <w:rPr>
          <w:u w:val="single"/>
        </w:rPr>
      </w:pPr>
      <w:r w:rsidRPr="0014182A">
        <w:rPr>
          <w:u w:val="single"/>
        </w:rPr>
        <w:t xml:space="preserve">7) Personel ve </w:t>
      </w:r>
      <w:r w:rsidR="00B905B8" w:rsidRPr="0014182A">
        <w:rPr>
          <w:u w:val="single"/>
        </w:rPr>
        <w:t>öğrenci</w:t>
      </w:r>
      <w:r w:rsidRPr="0014182A">
        <w:rPr>
          <w:u w:val="single"/>
        </w:rPr>
        <w:t xml:space="preserve"> kılık ve kıyafetiyle ilgili hususlar.</w:t>
      </w:r>
    </w:p>
    <w:p w:rsidR="00823D51" w:rsidRPr="0014182A" w:rsidRDefault="00F847DF" w:rsidP="0014182A">
      <w:r w:rsidRPr="0014182A">
        <w:t xml:space="preserve">Müdür Yetkili </w:t>
      </w:r>
      <w:r w:rsidR="00B905B8" w:rsidRPr="0014182A">
        <w:t>Öğretmen</w:t>
      </w:r>
      <w:r w:rsidRPr="0014182A">
        <w:t xml:space="preserve"> </w:t>
      </w:r>
      <w:proofErr w:type="gramStart"/>
      <w:r w:rsidR="007A1CA5">
        <w:t>.........................</w:t>
      </w:r>
      <w:proofErr w:type="gramEnd"/>
      <w:r w:rsidR="00F56712" w:rsidRPr="0014182A">
        <w:t>15 Eylül 2019 tarihi itibariyle yaz uygulamasının sona ereceğini</w:t>
      </w:r>
      <w:r w:rsidRPr="0014182A">
        <w:t xml:space="preserve">, Millî </w:t>
      </w:r>
      <w:r w:rsidR="00B905B8" w:rsidRPr="0014182A">
        <w:t>Eğitim</w:t>
      </w:r>
      <w:r w:rsidRPr="0014182A">
        <w:t xml:space="preserve"> Bakanlığı Okul Öncesi </w:t>
      </w:r>
      <w:r w:rsidR="00B905B8" w:rsidRPr="0014182A">
        <w:t>Eğitim</w:t>
      </w:r>
      <w:r w:rsidRPr="0014182A">
        <w:t xml:space="preserve"> ve İlk</w:t>
      </w:r>
      <w:r w:rsidR="00A2246E" w:rsidRPr="0014182A">
        <w:t>öğretim</w:t>
      </w:r>
      <w:r w:rsidRPr="0014182A">
        <w:t xml:space="preserve"> Kurumları Yönetmeliği’nin 79.maddesi, Millî </w:t>
      </w:r>
      <w:r w:rsidR="00B905B8" w:rsidRPr="0014182A">
        <w:t>Eğitim</w:t>
      </w:r>
      <w:r w:rsidRPr="0014182A">
        <w:t xml:space="preserve"> Bakanlığına Bağlı Okul </w:t>
      </w:r>
      <w:r w:rsidR="00B905B8" w:rsidRPr="0014182A">
        <w:t>Öğrenci</w:t>
      </w:r>
      <w:r w:rsidRPr="0014182A">
        <w:t>lerinin Kılık ve Kıyafet</w:t>
      </w:r>
      <w:r w:rsidR="00F56712" w:rsidRPr="0014182A">
        <w:t xml:space="preserve">lerine Dair Yönetmeliğin 3 </w:t>
      </w:r>
      <w:r w:rsidRPr="0014182A">
        <w:t>maddesi, Kamu Kurum ve Kuruluşlarında Çalışan Personelin Kılık ve Kıyafetine Dair Yönetmeliğin 4 ve 5.maddesi hakkında bilgi verip kılık kıyafet konusunda ilgili yönetmelik hükümlerine uyulması</w:t>
      </w:r>
      <w:r w:rsidR="0014182A">
        <w:t>, sonbahar, yaz ayırt etmeksizin  kaymakam, ilçe milli eğitim müdürü vb. amirlerin odasın</w:t>
      </w:r>
      <w:r w:rsidR="003F0BD6">
        <w:t>a terlikle, şortla, terli terli girilmemesi</w:t>
      </w:r>
      <w:r w:rsidRPr="0014182A">
        <w:t xml:space="preserve"> gerektiğini belirtti.</w:t>
      </w:r>
      <w:r w:rsidR="00823D51" w:rsidRPr="0014182A">
        <w:t xml:space="preserve"> </w:t>
      </w:r>
    </w:p>
    <w:p w:rsidR="0014182A" w:rsidRDefault="0014182A" w:rsidP="0014182A">
      <w:pPr>
        <w:rPr>
          <w:rFonts w:eastAsia="Calibri-Bold"/>
        </w:rPr>
      </w:pPr>
    </w:p>
    <w:p w:rsidR="0014182A" w:rsidRPr="0014182A" w:rsidRDefault="0014182A" w:rsidP="0014182A">
      <w:pPr>
        <w:rPr>
          <w:rFonts w:eastAsia="Calibri-Bold"/>
        </w:rPr>
      </w:pPr>
      <w:r w:rsidRPr="0014182A">
        <w:rPr>
          <w:rFonts w:eastAsia="Calibri-Bold"/>
        </w:rPr>
        <w:t>Kılık-kıyafet</w:t>
      </w:r>
    </w:p>
    <w:p w:rsidR="0014182A" w:rsidRPr="0014182A" w:rsidRDefault="0014182A" w:rsidP="0014182A">
      <w:pPr>
        <w:rPr>
          <w:rFonts w:eastAsia="Calibri-Bold"/>
        </w:rPr>
      </w:pPr>
      <w:r w:rsidRPr="0014182A">
        <w:rPr>
          <w:rFonts w:eastAsia="Calibri-Bold"/>
        </w:rPr>
        <w:lastRenderedPageBreak/>
        <w:t xml:space="preserve">MADDE 79 – (1) Öğrenciler okullarda </w:t>
      </w:r>
      <w:proofErr w:type="gramStart"/>
      <w:r w:rsidRPr="0014182A">
        <w:rPr>
          <w:rFonts w:eastAsia="Calibri-Bold"/>
        </w:rPr>
        <w:t>26/11/2012</w:t>
      </w:r>
      <w:proofErr w:type="gramEnd"/>
      <w:r w:rsidRPr="0014182A">
        <w:rPr>
          <w:rFonts w:eastAsia="Calibri-Bold"/>
        </w:rPr>
        <w:t xml:space="preserve"> tarihli ve 2012/3959 sayılı Bakanlar Kurulu Kararıyla yürürlüğe konulan Millî</w:t>
      </w:r>
      <w:r>
        <w:rPr>
          <w:rFonts w:eastAsia="Calibri-Bold"/>
        </w:rPr>
        <w:t xml:space="preserve"> </w:t>
      </w:r>
      <w:r w:rsidRPr="0014182A">
        <w:rPr>
          <w:rFonts w:eastAsia="Calibri-Bold"/>
        </w:rPr>
        <w:t>Eği</w:t>
      </w:r>
      <w:r>
        <w:rPr>
          <w:rFonts w:eastAsia="Calibri-Bold"/>
        </w:rPr>
        <w:t>ti</w:t>
      </w:r>
      <w:r w:rsidRPr="0014182A">
        <w:rPr>
          <w:rFonts w:eastAsia="Calibri-Bold"/>
        </w:rPr>
        <w:t>m Bakanlığına Bağlı Okul Öğrencilerinin Kılık ve Kıyafetlerine Dair Yönetmelik, personel ise 16/7/1982 tarihli ve 8/5105 sayılı</w:t>
      </w:r>
      <w:r>
        <w:rPr>
          <w:rFonts w:eastAsia="Calibri-Bold"/>
        </w:rPr>
        <w:t xml:space="preserve"> </w:t>
      </w:r>
      <w:r w:rsidRPr="0014182A">
        <w:rPr>
          <w:rFonts w:eastAsia="Calibri-Bold"/>
        </w:rPr>
        <w:t>Bakanlar Kurulu Kararıyla yürürlüğe konulan Kamu Kurum ve Kuruluşlarında Çalışan Personelin Kılık ve Kıyafe</w:t>
      </w:r>
      <w:r>
        <w:rPr>
          <w:rFonts w:eastAsia="Calibri-Bold"/>
        </w:rPr>
        <w:t>ti</w:t>
      </w:r>
      <w:r w:rsidRPr="0014182A">
        <w:rPr>
          <w:rFonts w:eastAsia="Calibri-Bold"/>
        </w:rPr>
        <w:t>ne Dair Yönetmelik</w:t>
      </w:r>
    </w:p>
    <w:p w:rsidR="00823D51" w:rsidRPr="0014182A" w:rsidRDefault="0014182A" w:rsidP="0014182A">
      <w:proofErr w:type="gramStart"/>
      <w:r w:rsidRPr="0014182A">
        <w:rPr>
          <w:rFonts w:eastAsia="Calibri-Bold"/>
        </w:rPr>
        <w:t>hükümlerine</w:t>
      </w:r>
      <w:proofErr w:type="gramEnd"/>
      <w:r w:rsidRPr="0014182A">
        <w:rPr>
          <w:rFonts w:eastAsia="Calibri-Bold"/>
        </w:rPr>
        <w:t xml:space="preserve"> uyar.</w:t>
      </w:r>
    </w:p>
    <w:p w:rsidR="0014182A" w:rsidRDefault="0014182A" w:rsidP="0014182A"/>
    <w:p w:rsidR="00F847DF" w:rsidRPr="0014182A" w:rsidRDefault="00F847DF" w:rsidP="0014182A">
      <w:r w:rsidRPr="0014182A">
        <w:t xml:space="preserve">Millî </w:t>
      </w:r>
      <w:r w:rsidR="00B905B8" w:rsidRPr="0014182A">
        <w:t>Eğitim</w:t>
      </w:r>
      <w:r w:rsidRPr="0014182A">
        <w:t xml:space="preserve"> Bakanlığına Bağlı Okul </w:t>
      </w:r>
      <w:r w:rsidR="00B905B8" w:rsidRPr="0014182A">
        <w:t>Öğrenci</w:t>
      </w:r>
      <w:r w:rsidRPr="0014182A">
        <w:t>lerinin Kılık ve Kıyafetlerine Dair Yönetmelik</w:t>
      </w:r>
    </w:p>
    <w:p w:rsidR="00F847DF" w:rsidRPr="0014182A" w:rsidRDefault="00F847DF" w:rsidP="0014182A">
      <w:r w:rsidRPr="0014182A">
        <w:t>Temel ilkeler</w:t>
      </w:r>
    </w:p>
    <w:p w:rsidR="00F847DF" w:rsidRPr="0014182A" w:rsidRDefault="00F847DF" w:rsidP="0014182A">
      <w:r w:rsidRPr="0014182A">
        <w:t>MADDE 3 – (1) 4 üncü maddede yer alan sınırlamalar dışında okul öncesi, ilkokul, ortaokul ve liselerde kılık ve kıyafet serbesttir.</w:t>
      </w:r>
    </w:p>
    <w:p w:rsidR="00F847DF" w:rsidRPr="0014182A" w:rsidRDefault="00F847DF" w:rsidP="0014182A">
      <w:r w:rsidRPr="0014182A">
        <w:t>(2) (</w:t>
      </w:r>
      <w:r w:rsidR="00661E2B" w:rsidRPr="0014182A">
        <w:t>Değişik</w:t>
      </w:r>
      <w:r w:rsidRPr="0014182A">
        <w:t xml:space="preserve">: </w:t>
      </w:r>
      <w:proofErr w:type="gramStart"/>
      <w:r w:rsidRPr="0014182A">
        <w:t>25/07/2013</w:t>
      </w:r>
      <w:proofErr w:type="gramEnd"/>
      <w:r w:rsidRPr="0014182A">
        <w:t xml:space="preserve"> tarihli ve 28718 sayılı R.G.) </w:t>
      </w:r>
      <w:r w:rsidR="00B905B8" w:rsidRPr="0014182A">
        <w:t>Öğrenci</w:t>
      </w:r>
      <w:r w:rsidRPr="0014182A">
        <w:t xml:space="preserve">ler, okul, sınıf ve şubelerde tek tip kıyafet giymeye zorlanamaz. Ancak, okul yönetimi ve okul-aile birliğinin koordinatörlüğünde, 4 üncü maddede yer alan sınırlamalara aykırı olmamak kaydıyla, velilerin yüzde ellisinden fazlasının muvafakati alınarak ilgili </w:t>
      </w:r>
      <w:r w:rsidR="00B905B8" w:rsidRPr="0014182A">
        <w:t>eğitim</w:t>
      </w:r>
      <w:r w:rsidRPr="0014182A">
        <w:t>-</w:t>
      </w:r>
      <w:r w:rsidR="00A2246E" w:rsidRPr="0014182A">
        <w:t>öğretim</w:t>
      </w:r>
      <w:r w:rsidRPr="0014182A">
        <w:t xml:space="preserve"> yılı için okul kıyafeti veya kıyafetleri belirlenebilir. Bu fıkranın uygulanmasına dair usûl ve esaslar Millî </w:t>
      </w:r>
      <w:r w:rsidR="00B905B8" w:rsidRPr="0014182A">
        <w:t>Eğitim</w:t>
      </w:r>
      <w:r w:rsidRPr="0014182A">
        <w:t xml:space="preserve"> Bakanlığı tarafından hazırlanan yönerge ile belirlenir.</w:t>
      </w:r>
    </w:p>
    <w:p w:rsidR="00F847DF" w:rsidRPr="0014182A" w:rsidRDefault="00F847DF" w:rsidP="0014182A">
      <w:r w:rsidRPr="0014182A">
        <w:t xml:space="preserve">(3) Okul öncesi, ilkokul, ortaokul ve lise </w:t>
      </w:r>
      <w:r w:rsidR="00B905B8" w:rsidRPr="0014182A">
        <w:t>öğrenci</w:t>
      </w:r>
      <w:r w:rsidRPr="0014182A">
        <w:t>leri, yaş grubu özelliklerine uygun, temiz ve düzenli bir kıyafet giyer.</w:t>
      </w:r>
    </w:p>
    <w:p w:rsidR="00F847DF" w:rsidRPr="0014182A" w:rsidRDefault="00F56712" w:rsidP="0014182A">
      <w:r w:rsidRPr="0014182A">
        <w:t xml:space="preserve"> </w:t>
      </w:r>
      <w:r w:rsidR="00F847DF" w:rsidRPr="0014182A">
        <w:t>(8) Özel gün, hafta ve kutlamalarda ders içi ve ders dışı faaliyetlerde kullanılmak üzere veliye malî yük getirecek özel kıyafet aldırılamaz.</w:t>
      </w:r>
    </w:p>
    <w:p w:rsidR="0014182A" w:rsidRDefault="0014182A" w:rsidP="0014182A"/>
    <w:p w:rsidR="00F847DF" w:rsidRPr="0014182A" w:rsidRDefault="00F847DF" w:rsidP="0014182A">
      <w:r w:rsidRPr="0014182A">
        <w:t>Kamu Kurum ve Kuruluşlarında Çalışan Personelin Kılık ve Kıyafetine Dair Yönetmelik</w:t>
      </w:r>
    </w:p>
    <w:p w:rsidR="00F847DF" w:rsidRPr="0014182A" w:rsidRDefault="00F847DF" w:rsidP="0014182A">
      <w:r w:rsidRPr="0014182A">
        <w:t>Ana İlkeler</w:t>
      </w:r>
    </w:p>
    <w:p w:rsidR="00F847DF" w:rsidRPr="0014182A" w:rsidRDefault="00F847DF" w:rsidP="0014182A">
      <w:r w:rsidRPr="0014182A">
        <w:t>Madde 4 – Kurum ve kuruluşlarda görevli memur, sözleşmeli personel, geçici personel ile hizmetliler ve işçilerin giyimlerinde sadelik, temizlik ve hizmete uygunluk esastır.</w:t>
      </w:r>
    </w:p>
    <w:p w:rsidR="00F847DF" w:rsidRPr="0014182A" w:rsidRDefault="00F847DF" w:rsidP="0014182A">
      <w:r w:rsidRPr="0014182A">
        <w:t>Madde 5 – 2 nci maddede sözü edilen personelin kılık ve kıyafette uyacakları hususlar:</w:t>
      </w:r>
    </w:p>
    <w:p w:rsidR="00F847DF" w:rsidRPr="0014182A" w:rsidRDefault="00F847DF" w:rsidP="0014182A">
      <w:proofErr w:type="gramStart"/>
      <w:r w:rsidRPr="0014182A">
        <w:t>a</w:t>
      </w:r>
      <w:proofErr w:type="gramEnd"/>
      <w:r w:rsidRPr="0014182A">
        <w:t>. (</w:t>
      </w:r>
      <w:r w:rsidR="00661E2B" w:rsidRPr="0014182A">
        <w:t>Değişik</w:t>
      </w:r>
      <w:r w:rsidRPr="0014182A">
        <w:t>: 10/12/2001-2001/3459 K.) Kadınlar;</w:t>
      </w:r>
    </w:p>
    <w:p w:rsidR="00F847DF" w:rsidRPr="0014182A" w:rsidRDefault="00F847DF" w:rsidP="0014182A">
      <w:r w:rsidRPr="0014182A">
        <w:t xml:space="preserve">(Mülga birinci cümle: </w:t>
      </w:r>
      <w:proofErr w:type="gramStart"/>
      <w:r w:rsidRPr="0014182A">
        <w:t>4/10/2013</w:t>
      </w:r>
      <w:proofErr w:type="gramEnd"/>
      <w:r w:rsidRPr="0014182A">
        <w:t>-2013/5443 K.) (…)(1)</w:t>
      </w:r>
    </w:p>
    <w:p w:rsidR="00F847DF" w:rsidRPr="0014182A" w:rsidRDefault="00F847DF" w:rsidP="0014182A">
      <w:r w:rsidRPr="0014182A">
        <w:t>Kolsuz ve çok açık yakalı gömlek, bluz veya elbise ile strech, kot ve benzeri pantolonlar giyilmez. Etek boyu dizden yukarı ve yırtmaçlı olamaz. Terlik tipi (sandalet) ayakkabı giyilmez.</w:t>
      </w:r>
    </w:p>
    <w:p w:rsidR="00F847DF" w:rsidRPr="0014182A" w:rsidRDefault="00F847DF" w:rsidP="0014182A">
      <w:proofErr w:type="gramStart"/>
      <w:r w:rsidRPr="0014182A">
        <w:t>b</w:t>
      </w:r>
      <w:proofErr w:type="gramEnd"/>
      <w:r w:rsidRPr="0014182A">
        <w:t>. Erkekler;</w:t>
      </w:r>
    </w:p>
    <w:p w:rsidR="00F847DF" w:rsidRPr="0014182A" w:rsidRDefault="00F847DF" w:rsidP="0014182A">
      <w:r w:rsidRPr="0014182A">
        <w:t>Elbiseler temiz, düzgün, ütülü ve sade; ayakkabılar kapalı, temiz ve boyalı giyilir. Sandalet veya atkılı ayakkabı giyilmez. Bina içinde ve görev mahallinde baş daima açık bulundurulur. Kulak ortasından aşağıda favori bırakılmaz. Saçlar, kulağı kapatmayacak biçimde ve normal duruşta enseden gömlek yakasını aşmayacak şekilde uzatılabilir, temiz bakımlı ve taranmış olur. Her gün sakal tıraşı olunur ve sakal bırakılmaz. Bıyık tabii olarak bırakılır, uzunluğu üst dudak boyunu geçemez. Üstten alınmaz, yanlar üst dudak hizasında olur, alt uçları dudak hizasından kesilir. Kravat takılır, kravatı örtecek şekilde balıkçı yaka veya benzeri süveterler giyilmez. Hizmet ger</w:t>
      </w:r>
      <w:r w:rsidR="00661E2B" w:rsidRPr="0014182A">
        <w:t>eğitim</w:t>
      </w:r>
      <w:r w:rsidRPr="0014182A">
        <w:t>ne uygun olarak verilmişse tek tip elbise giyilir.</w:t>
      </w:r>
    </w:p>
    <w:p w:rsidR="00F847DF" w:rsidRDefault="00F847DF" w:rsidP="00DB5B57">
      <w:r w:rsidRPr="0014182A">
        <w:t>(</w:t>
      </w:r>
      <w:r w:rsidR="00661E2B" w:rsidRPr="0014182A">
        <w:t>Değişik</w:t>
      </w:r>
      <w:r w:rsidRPr="0014182A">
        <w:t xml:space="preserve">: </w:t>
      </w:r>
      <w:proofErr w:type="gramStart"/>
      <w:r w:rsidRPr="0014182A">
        <w:t>7/8/1991</w:t>
      </w:r>
      <w:proofErr w:type="gramEnd"/>
      <w:r w:rsidRPr="0014182A">
        <w:t xml:space="preserve"> - 91/2048 K.) Bina içinde gömleksiz, kravatsız ve çorapsız dolaşılmaz.</w:t>
      </w:r>
    </w:p>
    <w:p w:rsidR="00D70390" w:rsidRDefault="00D70390" w:rsidP="00F847DF">
      <w:pPr>
        <w:pStyle w:val="NormalWeb"/>
        <w:spacing w:after="0"/>
        <w:rPr>
          <w:color w:val="000000"/>
          <w:u w:val="single"/>
        </w:rPr>
      </w:pPr>
    </w:p>
    <w:p w:rsidR="00F847DF" w:rsidRDefault="00F847DF" w:rsidP="00F847DF">
      <w:pPr>
        <w:pStyle w:val="NormalWeb"/>
        <w:spacing w:after="0"/>
      </w:pPr>
      <w:r>
        <w:rPr>
          <w:color w:val="000000"/>
          <w:u w:val="single"/>
        </w:rPr>
        <w:t xml:space="preserve">8) İstenen başarı düzeyine ulaşamayan </w:t>
      </w:r>
      <w:r w:rsidR="00B905B8">
        <w:rPr>
          <w:color w:val="000000"/>
          <w:u w:val="single"/>
        </w:rPr>
        <w:t>öğrenci</w:t>
      </w:r>
      <w:r>
        <w:rPr>
          <w:color w:val="000000"/>
          <w:u w:val="single"/>
        </w:rPr>
        <w:t>lerin yetiştirilmesi için yapılacak çalışmalar,</w:t>
      </w:r>
    </w:p>
    <w:p w:rsidR="003A25F8" w:rsidRPr="00473196" w:rsidRDefault="00F847DF" w:rsidP="003A25F8">
      <w:r w:rsidRPr="00793F2C">
        <w:t xml:space="preserve">Müdür Yetkili </w:t>
      </w:r>
      <w:r w:rsidR="00B905B8" w:rsidRPr="00793F2C">
        <w:t>Öğretmen</w:t>
      </w:r>
      <w:r w:rsidRPr="00793F2C">
        <w:t xml:space="preserve"> </w:t>
      </w:r>
      <w:proofErr w:type="gramStart"/>
      <w:r w:rsidR="007A1CA5">
        <w:t>.........................</w:t>
      </w:r>
      <w:r w:rsidRPr="00793F2C">
        <w:t>,</w:t>
      </w:r>
      <w:proofErr w:type="gramEnd"/>
      <w:r w:rsidRPr="00793F2C">
        <w:t xml:space="preserve"> </w:t>
      </w:r>
      <w:r w:rsidR="00793F2C" w:rsidRPr="00793F2C">
        <w:t>b</w:t>
      </w:r>
      <w:r w:rsidRPr="00793F2C">
        <w:t xml:space="preserve">aşarısızlığın genel olarak </w:t>
      </w:r>
      <w:r w:rsidR="00B905B8" w:rsidRPr="00793F2C">
        <w:t>öğrenci</w:t>
      </w:r>
      <w:r w:rsidRPr="00793F2C">
        <w:t>lerin ve velilerinin ilgisizliğinden ve verimli ders çalışma yöntem ve tekniklerini b</w:t>
      </w:r>
      <w:r w:rsidR="00793F2C" w:rsidRPr="00793F2C">
        <w:t xml:space="preserve">ilmediklerinden kaynaklandığını, okuma-yazma, hızlı okuma, okuduğunu anlama ve öğrencilerin duygu ve düşüncelerini ifade etmelerini sağlayacak etkinliklere ve çalışmalara ağırlık verilmesi gerektiğini </w:t>
      </w:r>
      <w:r w:rsidRPr="00793F2C">
        <w:t xml:space="preserve">belirtti. </w:t>
      </w:r>
    </w:p>
    <w:p w:rsidR="00793F2C" w:rsidRPr="00793F2C" w:rsidRDefault="00793F2C" w:rsidP="00793F2C"/>
    <w:p w:rsidR="00F847DF" w:rsidRDefault="00F847DF" w:rsidP="00793F2C">
      <w:r w:rsidRPr="00793F2C">
        <w:t xml:space="preserve">Okul Öncesi </w:t>
      </w:r>
      <w:r w:rsidR="00B905B8" w:rsidRPr="00793F2C">
        <w:t>Öğretmen</w:t>
      </w:r>
      <w:r w:rsidRPr="00793F2C">
        <w:t xml:space="preserve">i </w:t>
      </w:r>
      <w:proofErr w:type="gramStart"/>
      <w:r w:rsidR="007A1CA5">
        <w:t>.........................</w:t>
      </w:r>
      <w:r w:rsidRPr="00793F2C">
        <w:t>,</w:t>
      </w:r>
      <w:proofErr w:type="gramEnd"/>
      <w:r w:rsidRPr="00793F2C">
        <w:t xml:space="preserve"> derslerin daha ilgi çekici hale getirilmesi, okulun ve derslerin </w:t>
      </w:r>
      <w:r w:rsidR="00B905B8" w:rsidRPr="00793F2C">
        <w:t>öğrenci</w:t>
      </w:r>
      <w:r w:rsidRPr="00793F2C">
        <w:t xml:space="preserve">lere sevdirilmesi ve sıkıntılı </w:t>
      </w:r>
      <w:r w:rsidR="00B905B8" w:rsidRPr="00793F2C">
        <w:t>öğrenci</w:t>
      </w:r>
      <w:r w:rsidRPr="00793F2C">
        <w:t>lerle birebir ilgilenilmesi gerektiğini belirtti.</w:t>
      </w:r>
    </w:p>
    <w:p w:rsidR="00793F2C" w:rsidRPr="00793F2C" w:rsidRDefault="00793F2C" w:rsidP="00793F2C"/>
    <w:p w:rsidR="00F847DF" w:rsidRPr="00793F2C" w:rsidRDefault="00F847DF" w:rsidP="00793F2C">
      <w:r w:rsidRPr="00793F2C">
        <w:t xml:space="preserve">Sınıf </w:t>
      </w:r>
      <w:r w:rsidR="00B905B8" w:rsidRPr="00793F2C">
        <w:t>Öğretmen</w:t>
      </w:r>
      <w:r w:rsidRPr="00793F2C">
        <w:t xml:space="preserve">i </w:t>
      </w:r>
      <w:proofErr w:type="gramStart"/>
      <w:r w:rsidR="007A1CA5">
        <w:t>.........................</w:t>
      </w:r>
      <w:r w:rsidRPr="00793F2C">
        <w:t>,</w:t>
      </w:r>
      <w:proofErr w:type="gramEnd"/>
      <w:r w:rsidRPr="00793F2C">
        <w:t xml:space="preserve"> aile ile sürekli iletişim halinde olunması, matematikte dört işlem becerisinin iyice pekiştirilmesi amacıyla dört işlemle ilgili çalışmalara ağırlık verilmesi, </w:t>
      </w:r>
      <w:r w:rsidR="00B905B8" w:rsidRPr="00793F2C">
        <w:t>öğrenci</w:t>
      </w:r>
      <w:r w:rsidRPr="00793F2C">
        <w:t xml:space="preserve">lerin her yönden ele alınması ve </w:t>
      </w:r>
      <w:r w:rsidR="00B905B8" w:rsidRPr="00793F2C">
        <w:t>öğrenci</w:t>
      </w:r>
      <w:r w:rsidRPr="00793F2C">
        <w:t xml:space="preserve">lere değerli olduklarının hissettirilmesi gerektiğini belirtti. </w:t>
      </w:r>
    </w:p>
    <w:p w:rsidR="00F847DF" w:rsidRDefault="00F847DF" w:rsidP="00F847DF">
      <w:pPr>
        <w:pStyle w:val="NormalWeb"/>
        <w:spacing w:after="0"/>
      </w:pPr>
      <w:r>
        <w:rPr>
          <w:color w:val="000000"/>
          <w:u w:val="single"/>
        </w:rPr>
        <w:lastRenderedPageBreak/>
        <w:t>9) Yerel, ulusal ve uluslararası düzeyde yapılan sınav ve yarışmalar,</w:t>
      </w:r>
    </w:p>
    <w:p w:rsidR="00F847DF" w:rsidRDefault="00F847DF" w:rsidP="00793F2C">
      <w:r w:rsidRPr="00793F2C">
        <w:t xml:space="preserve">Müdür Yetkili </w:t>
      </w:r>
      <w:r w:rsidR="00B905B8" w:rsidRPr="00793F2C">
        <w:t>Öğretmen</w:t>
      </w:r>
      <w:r w:rsidRPr="00793F2C">
        <w:t xml:space="preserve"> </w:t>
      </w:r>
      <w:proofErr w:type="gramStart"/>
      <w:r w:rsidR="007A1CA5">
        <w:t>.........................</w:t>
      </w:r>
      <w:r w:rsidRPr="00793F2C">
        <w:t>,</w:t>
      </w:r>
      <w:proofErr w:type="gramEnd"/>
      <w:r w:rsidRPr="00793F2C">
        <w:t xml:space="preserve"> yerel, ulusal ve uluslararası düzeyde yapılan sınav ve yarışmalara </w:t>
      </w:r>
      <w:r w:rsidR="00B905B8" w:rsidRPr="00793F2C">
        <w:t>öğrenci</w:t>
      </w:r>
      <w:r w:rsidRPr="00793F2C">
        <w:t>lerin katılımı için gerekli duyuruların zamanında yapılması gerektiğini belirtti.</w:t>
      </w:r>
    </w:p>
    <w:p w:rsidR="00F847DF" w:rsidRDefault="00F847DF" w:rsidP="00F847DF">
      <w:pPr>
        <w:pStyle w:val="NormalWeb"/>
        <w:spacing w:after="0"/>
      </w:pPr>
      <w:r>
        <w:rPr>
          <w:color w:val="000000"/>
          <w:u w:val="single"/>
        </w:rPr>
        <w:t xml:space="preserve">10) Atatürkçülükle ilgili konuların derslerde işlenişi ile </w:t>
      </w:r>
      <w:r w:rsidR="00A2246E">
        <w:rPr>
          <w:color w:val="000000"/>
          <w:u w:val="single"/>
        </w:rPr>
        <w:t>öğretim</w:t>
      </w:r>
      <w:r>
        <w:rPr>
          <w:color w:val="000000"/>
          <w:u w:val="single"/>
        </w:rPr>
        <w:t xml:space="preserve"> programlarının uygulanmasına yönelik hususlar.</w:t>
      </w:r>
    </w:p>
    <w:p w:rsidR="00F847DF" w:rsidRPr="00793F2C" w:rsidRDefault="00F847DF" w:rsidP="00793F2C">
      <w:r w:rsidRPr="00793F2C">
        <w:t xml:space="preserve">Müdür Yetkili </w:t>
      </w:r>
      <w:r w:rsidR="00B905B8" w:rsidRPr="00793F2C">
        <w:t>Öğretmen</w:t>
      </w:r>
      <w:r w:rsidRPr="00793F2C">
        <w:t xml:space="preserve"> </w:t>
      </w:r>
      <w:proofErr w:type="gramStart"/>
      <w:r w:rsidR="007A1CA5">
        <w:t>.........................</w:t>
      </w:r>
      <w:r w:rsidRPr="00793F2C">
        <w:t>,</w:t>
      </w:r>
      <w:proofErr w:type="gramEnd"/>
      <w:r w:rsidRPr="00793F2C">
        <w:t xml:space="preserve"> yenilen </w:t>
      </w:r>
      <w:r w:rsidR="00A2246E" w:rsidRPr="00793F2C">
        <w:t>öğretim</w:t>
      </w:r>
      <w:r w:rsidRPr="00793F2C">
        <w:t xml:space="preserve"> programlarının tüm sınıflarda uygulanacağını ve ders işlenişinde okul çevre özellikleri ile </w:t>
      </w:r>
      <w:r w:rsidR="00B905B8" w:rsidRPr="00793F2C">
        <w:t>öğrenci</w:t>
      </w:r>
      <w:r w:rsidRPr="00793F2C">
        <w:t>lerin bireysel farklılıkları dikkate alınarak konuların işlenmesi gerektiğini belirtti.</w:t>
      </w:r>
    </w:p>
    <w:p w:rsidR="00565674" w:rsidRDefault="00565674" w:rsidP="00F847DF">
      <w:pPr>
        <w:pStyle w:val="NormalWeb"/>
        <w:spacing w:after="0"/>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421"/>
      </w:tblGrid>
      <w:tr w:rsidR="00BC17D7" w:rsidTr="00BD1116">
        <w:tc>
          <w:tcPr>
            <w:tcW w:w="4500" w:type="dxa"/>
            <w:shd w:val="clear" w:color="auto" w:fill="auto"/>
          </w:tcPr>
          <w:p w:rsidR="00BC17D7" w:rsidRDefault="00A2246E" w:rsidP="00BD1116">
            <w:pPr>
              <w:pStyle w:val="NormalWeb"/>
              <w:jc w:val="center"/>
            </w:pPr>
            <w:r w:rsidRPr="00BD1116">
              <w:rPr>
                <w:color w:val="000000"/>
              </w:rPr>
              <w:t>Öğretim</w:t>
            </w:r>
            <w:r w:rsidR="00BC17D7" w:rsidRPr="00BD1116">
              <w:rPr>
                <w:color w:val="000000"/>
              </w:rPr>
              <w:t xml:space="preserve"> Programı</w:t>
            </w:r>
          </w:p>
        </w:tc>
        <w:tc>
          <w:tcPr>
            <w:tcW w:w="5421" w:type="dxa"/>
            <w:shd w:val="clear" w:color="auto" w:fill="auto"/>
          </w:tcPr>
          <w:p w:rsidR="00BC17D7" w:rsidRDefault="00661E2B" w:rsidP="00BD1116">
            <w:pPr>
              <w:pStyle w:val="NormalWeb"/>
              <w:jc w:val="center"/>
            </w:pPr>
            <w:r w:rsidRPr="00BD1116">
              <w:rPr>
                <w:color w:val="000000"/>
              </w:rPr>
              <w:t>Tatili</w:t>
            </w:r>
            <w:r w:rsidR="00BC17D7" w:rsidRPr="00BD1116">
              <w:rPr>
                <w:color w:val="000000"/>
              </w:rPr>
              <w:t>m ve Terbiye Kurlu Başkanlığı’nın İlgili Kararı</w:t>
            </w:r>
          </w:p>
        </w:tc>
      </w:tr>
      <w:tr w:rsidR="00BC17D7" w:rsidTr="00BD1116">
        <w:tc>
          <w:tcPr>
            <w:tcW w:w="4500" w:type="dxa"/>
            <w:shd w:val="clear" w:color="auto" w:fill="auto"/>
          </w:tcPr>
          <w:p w:rsidR="00BC17D7" w:rsidRPr="00BD1116" w:rsidRDefault="00BC17D7" w:rsidP="001952C5">
            <w:pPr>
              <w:pStyle w:val="NormalWeb"/>
              <w:rPr>
                <w:color w:val="000000"/>
              </w:rPr>
            </w:pPr>
            <w:r w:rsidRPr="00BD1116">
              <w:rPr>
                <w:color w:val="000000"/>
              </w:rPr>
              <w:t xml:space="preserve">Okul Öncesi </w:t>
            </w:r>
            <w:r w:rsidR="00A2246E" w:rsidRPr="00BD1116">
              <w:rPr>
                <w:color w:val="000000"/>
              </w:rPr>
              <w:t>Öğretim</w:t>
            </w:r>
            <w:r w:rsidRPr="00BD1116">
              <w:rPr>
                <w:color w:val="000000"/>
              </w:rPr>
              <w:t xml:space="preserve"> Programı</w:t>
            </w:r>
          </w:p>
        </w:tc>
        <w:tc>
          <w:tcPr>
            <w:tcW w:w="5421" w:type="dxa"/>
            <w:shd w:val="clear" w:color="auto" w:fill="auto"/>
          </w:tcPr>
          <w:p w:rsidR="00BC17D7" w:rsidRPr="00BD1116" w:rsidRDefault="00BC17D7" w:rsidP="00BD1116">
            <w:pPr>
              <w:pStyle w:val="NormalWeb"/>
              <w:jc w:val="center"/>
              <w:rPr>
                <w:color w:val="000000"/>
              </w:rPr>
            </w:pPr>
            <w:proofErr w:type="gramStart"/>
            <w:r w:rsidRPr="00BD1116">
              <w:rPr>
                <w:color w:val="000000"/>
              </w:rPr>
              <w:t>09/09/2013</w:t>
            </w:r>
            <w:proofErr w:type="gramEnd"/>
            <w:r w:rsidRPr="00BD1116">
              <w:rPr>
                <w:color w:val="000000"/>
              </w:rPr>
              <w:t xml:space="preserve"> tarihli ve 132 sayılı kararı</w:t>
            </w:r>
          </w:p>
        </w:tc>
      </w:tr>
      <w:tr w:rsidR="00BC17D7" w:rsidTr="00BD1116">
        <w:tc>
          <w:tcPr>
            <w:tcW w:w="4500" w:type="dxa"/>
            <w:shd w:val="clear" w:color="auto" w:fill="auto"/>
          </w:tcPr>
          <w:p w:rsidR="00BC17D7" w:rsidRDefault="00BC17D7" w:rsidP="001952C5">
            <w:pPr>
              <w:pStyle w:val="NormalWeb"/>
            </w:pPr>
            <w:r w:rsidRPr="00BD1116">
              <w:rPr>
                <w:color w:val="000000"/>
              </w:rPr>
              <w:t>Din Kültürü ve Ahlak Bilgisi</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2 sayılı kararı</w:t>
            </w:r>
          </w:p>
        </w:tc>
      </w:tr>
      <w:tr w:rsidR="00BC17D7" w:rsidTr="00BD1116">
        <w:tc>
          <w:tcPr>
            <w:tcW w:w="4500" w:type="dxa"/>
            <w:shd w:val="clear" w:color="auto" w:fill="auto"/>
          </w:tcPr>
          <w:p w:rsidR="00BC17D7" w:rsidRDefault="00BC17D7" w:rsidP="001952C5">
            <w:pPr>
              <w:pStyle w:val="NormalWeb"/>
            </w:pPr>
            <w:r w:rsidRPr="00BD1116">
              <w:rPr>
                <w:color w:val="000000"/>
              </w:rPr>
              <w:t>Matematik</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4 sayılı kararı</w:t>
            </w:r>
          </w:p>
        </w:tc>
      </w:tr>
      <w:tr w:rsidR="00BC17D7" w:rsidTr="00BD1116">
        <w:tc>
          <w:tcPr>
            <w:tcW w:w="4500" w:type="dxa"/>
            <w:shd w:val="clear" w:color="auto" w:fill="auto"/>
          </w:tcPr>
          <w:p w:rsidR="00BC17D7" w:rsidRDefault="00BC17D7" w:rsidP="001952C5">
            <w:pPr>
              <w:pStyle w:val="NormalWeb"/>
            </w:pPr>
            <w:r w:rsidRPr="00BD1116">
              <w:rPr>
                <w:color w:val="000000"/>
              </w:rPr>
              <w:t>Müzik</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5 sayılı kararı</w:t>
            </w:r>
          </w:p>
        </w:tc>
      </w:tr>
      <w:tr w:rsidR="00BC17D7" w:rsidTr="00BD1116">
        <w:tc>
          <w:tcPr>
            <w:tcW w:w="4500" w:type="dxa"/>
            <w:shd w:val="clear" w:color="auto" w:fill="auto"/>
          </w:tcPr>
          <w:p w:rsidR="00BC17D7" w:rsidRDefault="00BC17D7" w:rsidP="001952C5">
            <w:pPr>
              <w:pStyle w:val="NormalWeb"/>
            </w:pPr>
            <w:r w:rsidRPr="00BD1116">
              <w:rPr>
                <w:color w:val="000000"/>
              </w:rPr>
              <w:t>Görsel Sanatlar</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8 sayılı kararı</w:t>
            </w:r>
          </w:p>
        </w:tc>
      </w:tr>
      <w:tr w:rsidR="00BC17D7" w:rsidTr="00BD1116">
        <w:tc>
          <w:tcPr>
            <w:tcW w:w="4500" w:type="dxa"/>
            <w:shd w:val="clear" w:color="auto" w:fill="auto"/>
          </w:tcPr>
          <w:p w:rsidR="00BC17D7" w:rsidRDefault="00BC17D7" w:rsidP="001952C5">
            <w:pPr>
              <w:pStyle w:val="NormalWeb"/>
            </w:pPr>
            <w:r w:rsidRPr="00BD1116">
              <w:rPr>
                <w:color w:val="000000"/>
              </w:rPr>
              <w:t>Fen Bilimleri</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11 sayılı kararı</w:t>
            </w:r>
          </w:p>
        </w:tc>
      </w:tr>
      <w:tr w:rsidR="00BC17D7" w:rsidTr="00BD1116">
        <w:tc>
          <w:tcPr>
            <w:tcW w:w="4500" w:type="dxa"/>
            <w:shd w:val="clear" w:color="auto" w:fill="auto"/>
          </w:tcPr>
          <w:p w:rsidR="00BC17D7" w:rsidRDefault="00BC17D7" w:rsidP="001952C5">
            <w:pPr>
              <w:pStyle w:val="NormalWeb"/>
            </w:pPr>
            <w:r w:rsidRPr="00BD1116">
              <w:rPr>
                <w:color w:val="000000"/>
              </w:rPr>
              <w:t>Sosyal Bilgiler</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12 sayılı kararı</w:t>
            </w:r>
          </w:p>
        </w:tc>
      </w:tr>
      <w:tr w:rsidR="00BC17D7" w:rsidTr="00BD1116">
        <w:tc>
          <w:tcPr>
            <w:tcW w:w="4500" w:type="dxa"/>
            <w:shd w:val="clear" w:color="auto" w:fill="auto"/>
          </w:tcPr>
          <w:p w:rsidR="00BC17D7" w:rsidRDefault="00BC17D7" w:rsidP="001952C5">
            <w:pPr>
              <w:pStyle w:val="NormalWeb"/>
            </w:pPr>
            <w:r w:rsidRPr="00BD1116">
              <w:rPr>
                <w:color w:val="000000"/>
              </w:rPr>
              <w:t>Hayat Bilgisi</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13 sayılı kararı</w:t>
            </w:r>
          </w:p>
        </w:tc>
      </w:tr>
      <w:tr w:rsidR="00BC17D7" w:rsidTr="00BD1116">
        <w:tc>
          <w:tcPr>
            <w:tcW w:w="4500" w:type="dxa"/>
            <w:shd w:val="clear" w:color="auto" w:fill="auto"/>
          </w:tcPr>
          <w:p w:rsidR="00BC17D7" w:rsidRDefault="00BC17D7" w:rsidP="001952C5">
            <w:pPr>
              <w:pStyle w:val="NormalWeb"/>
            </w:pPr>
            <w:r w:rsidRPr="00BD1116">
              <w:rPr>
                <w:color w:val="000000"/>
              </w:rPr>
              <w:t>İngilizce</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15 sayılı kararı</w:t>
            </w:r>
          </w:p>
        </w:tc>
      </w:tr>
      <w:tr w:rsidR="00BC17D7" w:rsidTr="00BD1116">
        <w:tc>
          <w:tcPr>
            <w:tcW w:w="4500" w:type="dxa"/>
            <w:shd w:val="clear" w:color="auto" w:fill="auto"/>
          </w:tcPr>
          <w:p w:rsidR="00BC17D7" w:rsidRDefault="00BC17D7" w:rsidP="001952C5">
            <w:pPr>
              <w:pStyle w:val="NormalWeb"/>
            </w:pPr>
            <w:r w:rsidRPr="00BD1116">
              <w:rPr>
                <w:color w:val="000000"/>
              </w:rPr>
              <w:t>İnsan Hakları, Yurttaşlık ve Demokrasi</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16 sayılı kararı</w:t>
            </w:r>
          </w:p>
        </w:tc>
      </w:tr>
      <w:tr w:rsidR="00BC17D7" w:rsidTr="00BD1116">
        <w:tc>
          <w:tcPr>
            <w:tcW w:w="4500" w:type="dxa"/>
            <w:shd w:val="clear" w:color="auto" w:fill="auto"/>
          </w:tcPr>
          <w:p w:rsidR="00BC17D7" w:rsidRDefault="00BC17D7" w:rsidP="001952C5">
            <w:pPr>
              <w:pStyle w:val="NormalWeb"/>
            </w:pPr>
            <w:r w:rsidRPr="00BD1116">
              <w:rPr>
                <w:color w:val="000000"/>
              </w:rPr>
              <w:t>Trafik Güvenliği</w:t>
            </w:r>
          </w:p>
        </w:tc>
        <w:tc>
          <w:tcPr>
            <w:tcW w:w="5421" w:type="dxa"/>
            <w:shd w:val="clear" w:color="auto" w:fill="auto"/>
          </w:tcPr>
          <w:p w:rsidR="00BC17D7" w:rsidRDefault="00BC17D7" w:rsidP="00BD1116">
            <w:pPr>
              <w:pStyle w:val="NormalWeb"/>
              <w:jc w:val="center"/>
            </w:pPr>
            <w:proofErr w:type="gramStart"/>
            <w:r w:rsidRPr="00BD1116">
              <w:rPr>
                <w:color w:val="000000"/>
              </w:rPr>
              <w:t>19/01/2018</w:t>
            </w:r>
            <w:proofErr w:type="gramEnd"/>
            <w:r w:rsidRPr="00BD1116">
              <w:rPr>
                <w:color w:val="000000"/>
              </w:rPr>
              <w:t xml:space="preserve"> tarihli ve 17 sayılı kararı</w:t>
            </w:r>
          </w:p>
        </w:tc>
      </w:tr>
      <w:tr w:rsidR="00BC17D7" w:rsidTr="00BD1116">
        <w:tc>
          <w:tcPr>
            <w:tcW w:w="4500" w:type="dxa"/>
            <w:shd w:val="clear" w:color="auto" w:fill="auto"/>
          </w:tcPr>
          <w:p w:rsidR="00BC17D7" w:rsidRDefault="00BC17D7" w:rsidP="001952C5">
            <w:pPr>
              <w:pStyle w:val="NormalWeb"/>
            </w:pPr>
            <w:r w:rsidRPr="00BD1116">
              <w:rPr>
                <w:color w:val="000000"/>
              </w:rPr>
              <w:t xml:space="preserve">Beden </w:t>
            </w:r>
            <w:r w:rsidR="00B905B8" w:rsidRPr="00BD1116">
              <w:rPr>
                <w:color w:val="000000"/>
              </w:rPr>
              <w:t>Eğitim</w:t>
            </w:r>
            <w:r w:rsidRPr="00BD1116">
              <w:rPr>
                <w:color w:val="000000"/>
              </w:rPr>
              <w:t>i ve Oyun</w:t>
            </w:r>
          </w:p>
        </w:tc>
        <w:tc>
          <w:tcPr>
            <w:tcW w:w="5421" w:type="dxa"/>
            <w:shd w:val="clear" w:color="auto" w:fill="auto"/>
          </w:tcPr>
          <w:p w:rsidR="00BC17D7" w:rsidRDefault="00BC17D7" w:rsidP="00BD1116">
            <w:pPr>
              <w:pStyle w:val="NormalWeb"/>
              <w:jc w:val="center"/>
            </w:pPr>
            <w:proofErr w:type="gramStart"/>
            <w:r w:rsidRPr="00BD1116">
              <w:rPr>
                <w:color w:val="000000"/>
              </w:rPr>
              <w:t>12/09/2018</w:t>
            </w:r>
            <w:proofErr w:type="gramEnd"/>
            <w:r w:rsidRPr="00BD1116">
              <w:rPr>
                <w:color w:val="000000"/>
              </w:rPr>
              <w:t xml:space="preserve"> tarihli ve 124 sayılı kararı</w:t>
            </w:r>
          </w:p>
        </w:tc>
      </w:tr>
      <w:tr w:rsidR="00BC17D7" w:rsidTr="00BD1116">
        <w:tc>
          <w:tcPr>
            <w:tcW w:w="4500" w:type="dxa"/>
            <w:shd w:val="clear" w:color="auto" w:fill="auto"/>
          </w:tcPr>
          <w:p w:rsidR="00BC17D7" w:rsidRDefault="00BC17D7" w:rsidP="001952C5">
            <w:pPr>
              <w:pStyle w:val="NormalWeb"/>
            </w:pPr>
            <w:r w:rsidRPr="00BD1116">
              <w:rPr>
                <w:color w:val="000000"/>
              </w:rPr>
              <w:t>Türkçe</w:t>
            </w:r>
          </w:p>
        </w:tc>
        <w:tc>
          <w:tcPr>
            <w:tcW w:w="5421" w:type="dxa"/>
            <w:shd w:val="clear" w:color="auto" w:fill="auto"/>
          </w:tcPr>
          <w:p w:rsidR="00BC17D7" w:rsidRDefault="00BC17D7" w:rsidP="00BD1116">
            <w:pPr>
              <w:pStyle w:val="NormalWeb"/>
              <w:jc w:val="center"/>
            </w:pPr>
            <w:proofErr w:type="gramStart"/>
            <w:r w:rsidRPr="00BD1116">
              <w:rPr>
                <w:color w:val="000000"/>
              </w:rPr>
              <w:t>06/05/2019</w:t>
            </w:r>
            <w:proofErr w:type="gramEnd"/>
            <w:r w:rsidRPr="00BD1116">
              <w:rPr>
                <w:color w:val="000000"/>
              </w:rPr>
              <w:t xml:space="preserve"> tarihli ve 9 sayılı kararı</w:t>
            </w:r>
          </w:p>
        </w:tc>
      </w:tr>
    </w:tbl>
    <w:p w:rsidR="00F847DF" w:rsidRDefault="00F847DF" w:rsidP="00F847DF">
      <w:pPr>
        <w:pStyle w:val="NormalWeb"/>
        <w:spacing w:after="0"/>
      </w:pPr>
      <w:r>
        <w:rPr>
          <w:color w:val="000000"/>
        </w:rPr>
        <w:t xml:space="preserve">Atatürkçülük konularının işlenmesine yönelik olarak 2504 sayılı tebliğler dergisi incelendi.Sınıf </w:t>
      </w:r>
      <w:r w:rsidR="00B905B8">
        <w:rPr>
          <w:color w:val="000000"/>
        </w:rPr>
        <w:t>Öğretmen</w:t>
      </w:r>
      <w:r>
        <w:rPr>
          <w:color w:val="000000"/>
        </w:rPr>
        <w:t xml:space="preserve">i </w:t>
      </w:r>
      <w:proofErr w:type="gramStart"/>
      <w:r w:rsidR="007A1CA5">
        <w:rPr>
          <w:color w:val="000000"/>
        </w:rPr>
        <w:t>.........................</w:t>
      </w:r>
      <w:r>
        <w:rPr>
          <w:color w:val="000000"/>
        </w:rPr>
        <w:t>,</w:t>
      </w:r>
      <w:proofErr w:type="gramEnd"/>
      <w:r>
        <w:rPr>
          <w:color w:val="000000"/>
        </w:rPr>
        <w:t xml:space="preserve"> derslerde Atatürk’ün yaşamının ve bilime verdiği önemin anlatılması ve yapılacak planlamaların; </w:t>
      </w:r>
      <w:r w:rsidR="00B905B8">
        <w:rPr>
          <w:color w:val="000000"/>
        </w:rPr>
        <w:t>eğitim</w:t>
      </w:r>
      <w:r>
        <w:rPr>
          <w:color w:val="000000"/>
        </w:rPr>
        <w:t xml:space="preserve"> ve </w:t>
      </w:r>
      <w:r w:rsidR="00A2246E">
        <w:rPr>
          <w:color w:val="000000"/>
        </w:rPr>
        <w:t>öğretim</w:t>
      </w:r>
      <w:r>
        <w:rPr>
          <w:color w:val="000000"/>
        </w:rPr>
        <w:t xml:space="preserve"> ile ilgili mevzuata, okulun kuruluş amacına ve Atatürk ilke ve inkılâpları dikkate alınarak yapılması gerektiğini belirtti.</w:t>
      </w:r>
    </w:p>
    <w:p w:rsidR="00F847DF" w:rsidRDefault="00F847DF" w:rsidP="00F847DF">
      <w:pPr>
        <w:pStyle w:val="NormalWeb"/>
        <w:spacing w:after="0"/>
      </w:pPr>
    </w:p>
    <w:p w:rsidR="00D70390" w:rsidRDefault="00D70390" w:rsidP="00F847DF">
      <w:pPr>
        <w:pStyle w:val="NormalWeb"/>
        <w:spacing w:after="0"/>
        <w:jc w:val="center"/>
        <w:rPr>
          <w:color w:val="000000"/>
        </w:rPr>
      </w:pPr>
    </w:p>
    <w:p w:rsidR="00C93516" w:rsidRDefault="00F847DF" w:rsidP="00D70390">
      <w:pPr>
        <w:pStyle w:val="NormalWeb"/>
        <w:spacing w:after="0"/>
        <w:jc w:val="center"/>
        <w:rPr>
          <w:color w:val="000000"/>
        </w:rPr>
      </w:pPr>
      <w:r>
        <w:rPr>
          <w:color w:val="000000"/>
        </w:rPr>
        <w:t>Atatürkçülük Konuları</w:t>
      </w:r>
    </w:p>
    <w:p w:rsidR="00D70390" w:rsidRDefault="00D70390" w:rsidP="00D70390">
      <w:pPr>
        <w:pStyle w:val="NormalWeb"/>
        <w:spacing w:after="0"/>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7581"/>
      </w:tblGrid>
      <w:tr w:rsidR="000F78BB" w:rsidRPr="00BD1116" w:rsidTr="00BD1116">
        <w:tc>
          <w:tcPr>
            <w:tcW w:w="1728" w:type="dxa"/>
            <w:shd w:val="clear" w:color="auto" w:fill="auto"/>
          </w:tcPr>
          <w:p w:rsidR="000F78BB" w:rsidRPr="00BD1116" w:rsidRDefault="000F78BB" w:rsidP="00C93516">
            <w:pPr>
              <w:rPr>
                <w:sz w:val="22"/>
                <w:szCs w:val="22"/>
              </w:rPr>
            </w:pPr>
            <w:r w:rsidRPr="00BD1116">
              <w:rPr>
                <w:sz w:val="22"/>
                <w:szCs w:val="22"/>
              </w:rPr>
              <w:t>Ders</w:t>
            </w:r>
          </w:p>
        </w:tc>
        <w:tc>
          <w:tcPr>
            <w:tcW w:w="900" w:type="dxa"/>
            <w:shd w:val="clear" w:color="auto" w:fill="auto"/>
          </w:tcPr>
          <w:p w:rsidR="000F78BB" w:rsidRPr="00BD1116" w:rsidRDefault="000F78BB" w:rsidP="00C93516">
            <w:pPr>
              <w:rPr>
                <w:sz w:val="22"/>
                <w:szCs w:val="22"/>
              </w:rPr>
            </w:pPr>
            <w:r w:rsidRPr="00BD1116">
              <w:rPr>
                <w:sz w:val="22"/>
                <w:szCs w:val="22"/>
              </w:rPr>
              <w:t>Sınıf</w:t>
            </w:r>
          </w:p>
        </w:tc>
        <w:tc>
          <w:tcPr>
            <w:tcW w:w="7581" w:type="dxa"/>
            <w:shd w:val="clear" w:color="auto" w:fill="auto"/>
          </w:tcPr>
          <w:p w:rsidR="000F78BB" w:rsidRPr="00BD1116" w:rsidRDefault="000F78BB" w:rsidP="00C93516">
            <w:pPr>
              <w:rPr>
                <w:sz w:val="22"/>
                <w:szCs w:val="22"/>
              </w:rPr>
            </w:pPr>
            <w:r w:rsidRPr="00BD1116">
              <w:rPr>
                <w:sz w:val="22"/>
                <w:szCs w:val="22"/>
              </w:rPr>
              <w:t>Kazanım ve Açıklama</w:t>
            </w:r>
          </w:p>
        </w:tc>
      </w:tr>
      <w:tr w:rsidR="000F78BB" w:rsidRPr="00BD1116" w:rsidTr="00BD1116">
        <w:tc>
          <w:tcPr>
            <w:tcW w:w="1728" w:type="dxa"/>
            <w:shd w:val="clear" w:color="auto" w:fill="auto"/>
          </w:tcPr>
          <w:p w:rsidR="000F78BB" w:rsidRPr="00BD1116" w:rsidRDefault="000F78BB" w:rsidP="00C93516">
            <w:pPr>
              <w:rPr>
                <w:sz w:val="22"/>
                <w:szCs w:val="22"/>
              </w:rPr>
            </w:pPr>
            <w:r w:rsidRPr="00BD1116">
              <w:rPr>
                <w:sz w:val="22"/>
                <w:szCs w:val="22"/>
              </w:rPr>
              <w:t>Türkçe</w:t>
            </w:r>
          </w:p>
        </w:tc>
        <w:tc>
          <w:tcPr>
            <w:tcW w:w="900" w:type="dxa"/>
            <w:shd w:val="clear" w:color="auto" w:fill="auto"/>
          </w:tcPr>
          <w:p w:rsidR="000F78BB" w:rsidRPr="00BD1116" w:rsidRDefault="000F78BB" w:rsidP="00C93516">
            <w:pPr>
              <w:rPr>
                <w:sz w:val="22"/>
                <w:szCs w:val="22"/>
              </w:rPr>
            </w:pPr>
            <w:r w:rsidRPr="00BD1116">
              <w:rPr>
                <w:sz w:val="22"/>
                <w:szCs w:val="22"/>
              </w:rPr>
              <w:t>1-4.</w:t>
            </w:r>
          </w:p>
          <w:p w:rsidR="000F78BB" w:rsidRPr="00BD1116" w:rsidRDefault="000F78BB" w:rsidP="00C93516">
            <w:pPr>
              <w:rPr>
                <w:sz w:val="22"/>
                <w:szCs w:val="22"/>
              </w:rPr>
            </w:pPr>
            <w:r w:rsidRPr="00BD1116">
              <w:rPr>
                <w:sz w:val="22"/>
                <w:szCs w:val="22"/>
              </w:rPr>
              <w:t>Sınıf</w:t>
            </w:r>
          </w:p>
        </w:tc>
        <w:tc>
          <w:tcPr>
            <w:tcW w:w="7581" w:type="dxa"/>
            <w:shd w:val="clear" w:color="auto" w:fill="auto"/>
          </w:tcPr>
          <w:p w:rsidR="000F78BB" w:rsidRPr="00BD1116" w:rsidRDefault="000F78BB" w:rsidP="00C93516">
            <w:pPr>
              <w:rPr>
                <w:sz w:val="22"/>
                <w:szCs w:val="22"/>
              </w:rPr>
            </w:pPr>
            <w:r w:rsidRPr="00BD1116">
              <w:rPr>
                <w:sz w:val="22"/>
                <w:szCs w:val="22"/>
              </w:rPr>
              <w:t>Temalara İlişkin Açıklamalar</w:t>
            </w:r>
          </w:p>
          <w:p w:rsidR="000F78BB" w:rsidRPr="00BD1116" w:rsidRDefault="000F78BB" w:rsidP="00C93516">
            <w:pPr>
              <w:rPr>
                <w:sz w:val="22"/>
                <w:szCs w:val="22"/>
              </w:rPr>
            </w:pPr>
            <w:r w:rsidRPr="00BD1116">
              <w:rPr>
                <w:sz w:val="22"/>
                <w:szCs w:val="22"/>
              </w:rPr>
              <w:t>Türkçe Dersi Öğretim Programı’nın uygulanması sürecinde her sınıf düzeyinde 8 tema işlenmesi öngörülmüştür. Bu temalardan; “Erdemler”, “Millî Kültürümüz”, “Millî Mücadele ve Atatürk” temalarının her sınıf düzeyinde işlenmesi zorunludur.</w:t>
            </w:r>
          </w:p>
          <w:p w:rsidR="000F78BB" w:rsidRPr="00BD1116" w:rsidRDefault="000F78BB" w:rsidP="00C93516">
            <w:pPr>
              <w:rPr>
                <w:sz w:val="22"/>
                <w:szCs w:val="22"/>
              </w:rPr>
            </w:pPr>
            <w:r w:rsidRPr="00BD1116">
              <w:rPr>
                <w:sz w:val="22"/>
                <w:szCs w:val="22"/>
              </w:rPr>
              <w:t>MİLLÎ MÜCADELE VE ATATÜRK</w:t>
            </w:r>
          </w:p>
          <w:p w:rsidR="000F78BB" w:rsidRPr="00BD1116" w:rsidRDefault="000F78BB" w:rsidP="00C93516">
            <w:pPr>
              <w:rPr>
                <w:sz w:val="22"/>
                <w:szCs w:val="22"/>
              </w:rPr>
            </w:pPr>
            <w:r w:rsidRPr="00BD1116">
              <w:rPr>
                <w:sz w:val="22"/>
                <w:szCs w:val="22"/>
              </w:rPr>
              <w:t>15 Temmuz, Atatürk, Çanakkale, cesaret, Cumhuriyet, fedakârlık, gazilik, İstiklâl Marşı, kahramanlık, Kut’ül Amare, millî egemenlik, millî irade, millî kimlik, millî mücadele, Sarıkamış Harekâtı, şehitlik, vatanseverlik vb.</w:t>
            </w:r>
          </w:p>
        </w:tc>
      </w:tr>
      <w:tr w:rsidR="000F78BB" w:rsidRPr="00BD1116" w:rsidTr="00BD1116">
        <w:tc>
          <w:tcPr>
            <w:tcW w:w="1728" w:type="dxa"/>
            <w:vMerge w:val="restart"/>
            <w:shd w:val="clear" w:color="auto" w:fill="auto"/>
          </w:tcPr>
          <w:p w:rsidR="000F78BB" w:rsidRPr="00BD1116" w:rsidRDefault="000F78BB" w:rsidP="00C93516">
            <w:pPr>
              <w:rPr>
                <w:sz w:val="22"/>
                <w:szCs w:val="22"/>
              </w:rPr>
            </w:pPr>
            <w:r w:rsidRPr="00BD1116">
              <w:rPr>
                <w:sz w:val="22"/>
                <w:szCs w:val="22"/>
              </w:rPr>
              <w:t>Görsel Sanatlar</w:t>
            </w:r>
          </w:p>
        </w:tc>
        <w:tc>
          <w:tcPr>
            <w:tcW w:w="900" w:type="dxa"/>
            <w:shd w:val="clear" w:color="auto" w:fill="auto"/>
          </w:tcPr>
          <w:p w:rsidR="000F78BB" w:rsidRPr="00BD1116" w:rsidRDefault="000F78BB" w:rsidP="00C93516">
            <w:pPr>
              <w:rPr>
                <w:sz w:val="22"/>
                <w:szCs w:val="22"/>
              </w:rPr>
            </w:pPr>
            <w:r w:rsidRPr="00BD1116">
              <w:rPr>
                <w:sz w:val="22"/>
                <w:szCs w:val="22"/>
              </w:rPr>
              <w:t>1.</w:t>
            </w:r>
          </w:p>
          <w:p w:rsidR="000F78BB" w:rsidRPr="00BD1116" w:rsidRDefault="000F78BB" w:rsidP="00C93516">
            <w:pPr>
              <w:rPr>
                <w:sz w:val="22"/>
                <w:szCs w:val="22"/>
              </w:rPr>
            </w:pPr>
            <w:r w:rsidRPr="00BD1116">
              <w:rPr>
                <w:sz w:val="22"/>
                <w:szCs w:val="22"/>
              </w:rPr>
              <w:lastRenderedPageBreak/>
              <w:t>Sınıf</w:t>
            </w:r>
          </w:p>
        </w:tc>
        <w:tc>
          <w:tcPr>
            <w:tcW w:w="7581" w:type="dxa"/>
            <w:shd w:val="clear" w:color="auto" w:fill="auto"/>
          </w:tcPr>
          <w:p w:rsidR="000F78BB" w:rsidRPr="00BD1116" w:rsidRDefault="000F78BB" w:rsidP="00C93516">
            <w:pPr>
              <w:rPr>
                <w:sz w:val="22"/>
                <w:szCs w:val="22"/>
              </w:rPr>
            </w:pPr>
            <w:r w:rsidRPr="00BD1116">
              <w:rPr>
                <w:sz w:val="22"/>
                <w:szCs w:val="22"/>
              </w:rPr>
              <w:lastRenderedPageBreak/>
              <w:t xml:space="preserve">Program’ın sanatın önemine vurgu yapan kazanımlarında Atatürk’ün “Sanatsız </w:t>
            </w:r>
            <w:r w:rsidRPr="00BD1116">
              <w:rPr>
                <w:sz w:val="22"/>
                <w:szCs w:val="22"/>
              </w:rPr>
              <w:lastRenderedPageBreak/>
              <w:t xml:space="preserve">kalan bir milletin hayat damarlarından biri kopmuş demektir.” </w:t>
            </w:r>
            <w:r w:rsidR="001C0930" w:rsidRPr="00BD1116">
              <w:rPr>
                <w:sz w:val="22"/>
                <w:szCs w:val="22"/>
              </w:rPr>
              <w:t>S</w:t>
            </w:r>
            <w:r w:rsidRPr="00BD1116">
              <w:rPr>
                <w:sz w:val="22"/>
                <w:szCs w:val="22"/>
              </w:rPr>
              <w:t>özü ile kültürel miras, sanat eleştirisi ve estetik öğrenme alanları arasında bağlantı kurulmalıdır.</w:t>
            </w:r>
          </w:p>
          <w:p w:rsidR="000F78BB" w:rsidRPr="00BD1116" w:rsidRDefault="000F78BB" w:rsidP="00C93516">
            <w:pPr>
              <w:rPr>
                <w:sz w:val="22"/>
                <w:szCs w:val="22"/>
              </w:rPr>
            </w:pPr>
            <w:r w:rsidRPr="00BD1116">
              <w:rPr>
                <w:sz w:val="22"/>
                <w:szCs w:val="22"/>
              </w:rPr>
              <w:t>G.1.</w:t>
            </w:r>
            <w:proofErr w:type="gramStart"/>
            <w:r w:rsidRPr="00BD1116">
              <w:rPr>
                <w:sz w:val="22"/>
                <w:szCs w:val="22"/>
              </w:rPr>
              <w:t>2.1</w:t>
            </w:r>
            <w:proofErr w:type="gramEnd"/>
            <w:r w:rsidRPr="00BD1116">
              <w:rPr>
                <w:sz w:val="22"/>
                <w:szCs w:val="22"/>
              </w:rPr>
              <w:t>. 1.Sanatın, kültürün bir parçası olduğunu fark eder (K.M).</w:t>
            </w:r>
          </w:p>
        </w:tc>
      </w:tr>
      <w:tr w:rsidR="000F78BB" w:rsidRPr="00BD1116" w:rsidTr="00BD1116">
        <w:tc>
          <w:tcPr>
            <w:tcW w:w="1728" w:type="dxa"/>
            <w:vMerge/>
            <w:shd w:val="clear" w:color="auto" w:fill="auto"/>
          </w:tcPr>
          <w:p w:rsidR="000F78BB" w:rsidRPr="00BD1116" w:rsidRDefault="000F78BB" w:rsidP="00C93516">
            <w:pPr>
              <w:rPr>
                <w:sz w:val="22"/>
                <w:szCs w:val="22"/>
              </w:rPr>
            </w:pPr>
          </w:p>
        </w:tc>
        <w:tc>
          <w:tcPr>
            <w:tcW w:w="900" w:type="dxa"/>
            <w:shd w:val="clear" w:color="auto" w:fill="auto"/>
          </w:tcPr>
          <w:p w:rsidR="000F78BB" w:rsidRPr="00BD1116" w:rsidRDefault="000F78BB" w:rsidP="00C93516">
            <w:pPr>
              <w:rPr>
                <w:sz w:val="22"/>
                <w:szCs w:val="22"/>
              </w:rPr>
            </w:pPr>
            <w:r w:rsidRPr="00BD1116">
              <w:rPr>
                <w:sz w:val="22"/>
                <w:szCs w:val="22"/>
              </w:rPr>
              <w:t>3.</w:t>
            </w:r>
          </w:p>
          <w:p w:rsidR="000F78BB" w:rsidRPr="00BD1116" w:rsidRDefault="000F78BB" w:rsidP="00C93516">
            <w:pPr>
              <w:rPr>
                <w:sz w:val="22"/>
                <w:szCs w:val="22"/>
              </w:rPr>
            </w:pPr>
            <w:r w:rsidRPr="00BD1116">
              <w:rPr>
                <w:sz w:val="22"/>
                <w:szCs w:val="22"/>
              </w:rPr>
              <w:t>Sınıf</w:t>
            </w:r>
          </w:p>
        </w:tc>
        <w:tc>
          <w:tcPr>
            <w:tcW w:w="7581" w:type="dxa"/>
            <w:shd w:val="clear" w:color="auto" w:fill="auto"/>
          </w:tcPr>
          <w:p w:rsidR="000F78BB" w:rsidRPr="00BD1116" w:rsidRDefault="000F78BB" w:rsidP="00C93516">
            <w:pPr>
              <w:rPr>
                <w:sz w:val="22"/>
                <w:szCs w:val="22"/>
              </w:rPr>
            </w:pPr>
            <w:r w:rsidRPr="00BD1116">
              <w:rPr>
                <w:sz w:val="22"/>
                <w:szCs w:val="22"/>
              </w:rPr>
              <w:t>G.3.</w:t>
            </w:r>
            <w:proofErr w:type="gramStart"/>
            <w:r w:rsidRPr="00BD1116">
              <w:rPr>
                <w:sz w:val="22"/>
                <w:szCs w:val="22"/>
              </w:rPr>
              <w:t>2.1</w:t>
            </w:r>
            <w:proofErr w:type="gramEnd"/>
            <w:r w:rsidRPr="00BD1116">
              <w:rPr>
                <w:sz w:val="22"/>
                <w:szCs w:val="22"/>
              </w:rPr>
              <w:t>. Sanat eserleri ile geleneksel sanatların farklı kültürleri ve dönemleri nasıl yansıttığını açıklar.</w:t>
            </w:r>
          </w:p>
          <w:p w:rsidR="000F78BB" w:rsidRPr="00BD1116" w:rsidRDefault="000F78BB" w:rsidP="00C93516">
            <w:pPr>
              <w:rPr>
                <w:sz w:val="22"/>
                <w:szCs w:val="22"/>
              </w:rPr>
            </w:pPr>
            <w:r w:rsidRPr="00BD1116">
              <w:rPr>
                <w:sz w:val="22"/>
                <w:szCs w:val="22"/>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0F78BB" w:rsidRPr="00BD1116" w:rsidRDefault="000F78BB" w:rsidP="00C93516">
            <w:pPr>
              <w:rPr>
                <w:sz w:val="22"/>
                <w:szCs w:val="22"/>
              </w:rPr>
            </w:pPr>
            <w:proofErr w:type="gramStart"/>
            <w:r w:rsidRPr="00BD1116">
              <w:rPr>
                <w:sz w:val="22"/>
                <w:szCs w:val="22"/>
              </w:rPr>
              <w:t>bu</w:t>
            </w:r>
            <w:proofErr w:type="gramEnd"/>
            <w:r w:rsidRPr="00BD1116">
              <w:rPr>
                <w:sz w:val="22"/>
                <w:szCs w:val="22"/>
              </w:rPr>
              <w:t xml:space="preserve"> süreçte Mustafa Kemal Atatürk ve silah arkadaşlarından, şehit olan askerlerden bahsedilebilir.</w:t>
            </w:r>
          </w:p>
        </w:tc>
      </w:tr>
      <w:tr w:rsidR="00C93516" w:rsidRPr="00BD1116" w:rsidTr="00BD1116">
        <w:tc>
          <w:tcPr>
            <w:tcW w:w="1728" w:type="dxa"/>
            <w:vMerge w:val="restart"/>
            <w:shd w:val="clear" w:color="auto" w:fill="auto"/>
          </w:tcPr>
          <w:p w:rsidR="00C93516" w:rsidRPr="00BD1116" w:rsidRDefault="00C93516" w:rsidP="00C93516">
            <w:pPr>
              <w:rPr>
                <w:sz w:val="22"/>
                <w:szCs w:val="22"/>
              </w:rPr>
            </w:pPr>
            <w:r w:rsidRPr="00BD1116">
              <w:rPr>
                <w:sz w:val="22"/>
                <w:szCs w:val="22"/>
              </w:rPr>
              <w:t>Müzik</w:t>
            </w:r>
          </w:p>
          <w:p w:rsidR="00C93516" w:rsidRPr="00BD1116" w:rsidRDefault="00C93516" w:rsidP="00C93516">
            <w:pPr>
              <w:rPr>
                <w:sz w:val="22"/>
                <w:szCs w:val="22"/>
              </w:rPr>
            </w:pPr>
          </w:p>
          <w:p w:rsidR="00C93516" w:rsidRPr="00BD1116" w:rsidRDefault="00C93516" w:rsidP="00C93516">
            <w:pPr>
              <w:rPr>
                <w:sz w:val="22"/>
                <w:szCs w:val="22"/>
              </w:rPr>
            </w:pPr>
          </w:p>
          <w:p w:rsidR="00C93516" w:rsidRPr="00BD1116" w:rsidRDefault="00C93516" w:rsidP="00C93516">
            <w:pPr>
              <w:rPr>
                <w:sz w:val="22"/>
                <w:szCs w:val="22"/>
              </w:rPr>
            </w:pPr>
          </w:p>
        </w:tc>
        <w:tc>
          <w:tcPr>
            <w:tcW w:w="900" w:type="dxa"/>
            <w:shd w:val="clear" w:color="auto" w:fill="auto"/>
          </w:tcPr>
          <w:p w:rsidR="00C93516" w:rsidRPr="00BD1116" w:rsidRDefault="00C93516" w:rsidP="00C93516">
            <w:pPr>
              <w:rPr>
                <w:sz w:val="22"/>
                <w:szCs w:val="22"/>
              </w:rPr>
            </w:pPr>
          </w:p>
        </w:tc>
        <w:tc>
          <w:tcPr>
            <w:tcW w:w="7581" w:type="dxa"/>
            <w:shd w:val="clear" w:color="auto" w:fill="auto"/>
          </w:tcPr>
          <w:p w:rsidR="00C93516" w:rsidRPr="00BD1116" w:rsidRDefault="004E76E3" w:rsidP="004E76E3">
            <w:pPr>
              <w:rPr>
                <w:sz w:val="22"/>
                <w:szCs w:val="22"/>
              </w:rPr>
            </w:pPr>
            <w:r w:rsidRPr="00BD1116">
              <w:rPr>
                <w:sz w:val="22"/>
                <w:szCs w:val="22"/>
              </w:rPr>
              <w:t>Müzik Dersi Öğretim Programı’nın özel amaçlarından biri de öğrencilerin; Atatürk’ün Türk müziğinin gelişmesine ilişkin görüşlerini kavramak amaçlarına ulaşmalarının sağlanmasıdır.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886D65">
            <w:pPr>
              <w:rPr>
                <w:sz w:val="22"/>
                <w:szCs w:val="22"/>
              </w:rPr>
            </w:pPr>
            <w:r w:rsidRPr="00BD1116">
              <w:rPr>
                <w:sz w:val="22"/>
                <w:szCs w:val="22"/>
              </w:rPr>
              <w:t>1.</w:t>
            </w:r>
          </w:p>
          <w:p w:rsidR="004E76E3" w:rsidRPr="00BD1116" w:rsidRDefault="004E76E3" w:rsidP="00886D65">
            <w:pPr>
              <w:rPr>
                <w:sz w:val="22"/>
                <w:szCs w:val="22"/>
              </w:rPr>
            </w:pPr>
            <w:r w:rsidRPr="00BD1116">
              <w:rPr>
                <w:sz w:val="22"/>
                <w:szCs w:val="22"/>
              </w:rPr>
              <w:t>Sınıf</w:t>
            </w:r>
          </w:p>
        </w:tc>
        <w:tc>
          <w:tcPr>
            <w:tcW w:w="7581" w:type="dxa"/>
            <w:shd w:val="clear" w:color="auto" w:fill="auto"/>
          </w:tcPr>
          <w:p w:rsidR="004E76E3" w:rsidRPr="00BD1116" w:rsidRDefault="004E76E3" w:rsidP="00886D65">
            <w:pPr>
              <w:rPr>
                <w:sz w:val="22"/>
                <w:szCs w:val="22"/>
              </w:rPr>
            </w:pPr>
            <w:r w:rsidRPr="00BD1116">
              <w:rPr>
                <w:sz w:val="22"/>
                <w:szCs w:val="22"/>
              </w:rPr>
              <w:t>Mü.1.A.10. Belirli gün ve haftalarla ilgili müzik etkinliklerine katılır.</w:t>
            </w:r>
          </w:p>
          <w:p w:rsidR="004E76E3" w:rsidRPr="00BD1116" w:rsidRDefault="004E76E3" w:rsidP="00886D65">
            <w:pPr>
              <w:rPr>
                <w:sz w:val="22"/>
                <w:szCs w:val="22"/>
              </w:rPr>
            </w:pPr>
            <w:r w:rsidRPr="00BD1116">
              <w:rPr>
                <w:sz w:val="22"/>
                <w:szCs w:val="22"/>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4E76E3" w:rsidRPr="00BD1116" w:rsidRDefault="004E76E3" w:rsidP="00886D65">
            <w:pPr>
              <w:rPr>
                <w:sz w:val="22"/>
                <w:szCs w:val="22"/>
              </w:rPr>
            </w:pPr>
          </w:p>
          <w:p w:rsidR="004E76E3" w:rsidRPr="00BD1116" w:rsidRDefault="004E76E3" w:rsidP="00886D65">
            <w:pPr>
              <w:rPr>
                <w:sz w:val="22"/>
                <w:szCs w:val="22"/>
              </w:rPr>
            </w:pPr>
            <w:r w:rsidRPr="00BD1116">
              <w:rPr>
                <w:sz w:val="22"/>
                <w:szCs w:val="22"/>
              </w:rPr>
              <w:t>Mü.1.D.5. Atatürk’ün sevdiği türkü ve şarkıları tanır.</w:t>
            </w:r>
          </w:p>
          <w:p w:rsidR="004E76E3" w:rsidRPr="00BD1116" w:rsidRDefault="004E76E3" w:rsidP="00886D65">
            <w:pPr>
              <w:rPr>
                <w:sz w:val="22"/>
                <w:szCs w:val="22"/>
              </w:rPr>
            </w:pPr>
            <w:r w:rsidRPr="00BD1116">
              <w:rPr>
                <w:sz w:val="22"/>
                <w:szCs w:val="22"/>
              </w:rPr>
              <w:t>Öğrencilere bilişim teknolojisi cihazları aracılığıyla Atatürk’le ilgili şarkılar dinlettirilir. Sözlerdeki anlama dikkat çekilerek Atatürk’le ilgili belli başlı şarkılar tanıtılır.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C93516">
            <w:pPr>
              <w:rPr>
                <w:sz w:val="22"/>
                <w:szCs w:val="22"/>
              </w:rPr>
            </w:pPr>
            <w:r w:rsidRPr="00BD1116">
              <w:rPr>
                <w:sz w:val="22"/>
                <w:szCs w:val="22"/>
              </w:rPr>
              <w:t>2.</w:t>
            </w:r>
          </w:p>
          <w:p w:rsidR="004E76E3" w:rsidRPr="00BD1116" w:rsidRDefault="004E76E3" w:rsidP="00C93516">
            <w:pPr>
              <w:rPr>
                <w:sz w:val="22"/>
                <w:szCs w:val="22"/>
              </w:rPr>
            </w:pPr>
            <w:r w:rsidRPr="00BD1116">
              <w:rPr>
                <w:sz w:val="22"/>
                <w:szCs w:val="22"/>
              </w:rPr>
              <w:t>Sınıf</w:t>
            </w:r>
          </w:p>
        </w:tc>
        <w:tc>
          <w:tcPr>
            <w:tcW w:w="7581" w:type="dxa"/>
            <w:shd w:val="clear" w:color="auto" w:fill="auto"/>
          </w:tcPr>
          <w:p w:rsidR="004E76E3" w:rsidRPr="00BD1116" w:rsidRDefault="004E76E3" w:rsidP="00C93516">
            <w:pPr>
              <w:rPr>
                <w:sz w:val="22"/>
                <w:szCs w:val="22"/>
              </w:rPr>
            </w:pPr>
            <w:r w:rsidRPr="00BD1116">
              <w:rPr>
                <w:sz w:val="22"/>
                <w:szCs w:val="22"/>
              </w:rPr>
              <w:t>Mü.2.A.4. Belirli gün ve haftalarla ilgili müzik etkinliklerine katılır.</w:t>
            </w:r>
          </w:p>
          <w:p w:rsidR="004E76E3" w:rsidRPr="00BD1116" w:rsidRDefault="004E76E3" w:rsidP="00C93516">
            <w:pPr>
              <w:rPr>
                <w:sz w:val="22"/>
                <w:szCs w:val="22"/>
              </w:rPr>
            </w:pPr>
            <w:r w:rsidRPr="00BD1116">
              <w:rPr>
                <w:sz w:val="22"/>
                <w:szCs w:val="22"/>
              </w:rPr>
              <w:t>b) Öğrencilerin önemli gün ve haftalar dolayısıyla düzenlenecek Atatürk ile ilgili müzik etkinliklerine katılmaları için gerekli yönlendirmeler yapılır. Bu etkinliklerde öğrenciler, oluşturdukları özgün çalışmaları da sergileyebilirler.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C93516">
            <w:pPr>
              <w:rPr>
                <w:sz w:val="22"/>
                <w:szCs w:val="22"/>
              </w:rPr>
            </w:pPr>
            <w:r w:rsidRPr="00BD1116">
              <w:rPr>
                <w:sz w:val="22"/>
                <w:szCs w:val="22"/>
              </w:rPr>
              <w:t>3.</w:t>
            </w:r>
          </w:p>
          <w:p w:rsidR="004E76E3" w:rsidRPr="00BD1116" w:rsidRDefault="004E76E3" w:rsidP="00C93516">
            <w:pPr>
              <w:rPr>
                <w:sz w:val="22"/>
                <w:szCs w:val="22"/>
              </w:rPr>
            </w:pPr>
            <w:r w:rsidRPr="00BD1116">
              <w:rPr>
                <w:sz w:val="22"/>
                <w:szCs w:val="22"/>
              </w:rPr>
              <w:t>Sınıf</w:t>
            </w:r>
          </w:p>
        </w:tc>
        <w:tc>
          <w:tcPr>
            <w:tcW w:w="7581" w:type="dxa"/>
            <w:shd w:val="clear" w:color="auto" w:fill="auto"/>
          </w:tcPr>
          <w:p w:rsidR="004E76E3" w:rsidRPr="00BD1116" w:rsidRDefault="004E76E3" w:rsidP="00C93516">
            <w:pPr>
              <w:rPr>
                <w:sz w:val="22"/>
                <w:szCs w:val="22"/>
              </w:rPr>
            </w:pPr>
            <w:r w:rsidRPr="00BD1116">
              <w:rPr>
                <w:sz w:val="22"/>
                <w:szCs w:val="22"/>
              </w:rPr>
              <w:t>Mü.3.A.3. Belirli gün ve haftalarla ilgili müzikleri anlamına uygun söyler.</w:t>
            </w:r>
          </w:p>
          <w:p w:rsidR="004E76E3" w:rsidRPr="00BD1116" w:rsidRDefault="004E76E3" w:rsidP="00C93516">
            <w:pPr>
              <w:rPr>
                <w:sz w:val="22"/>
                <w:szCs w:val="22"/>
              </w:rPr>
            </w:pPr>
            <w:r w:rsidRPr="00BD1116">
              <w:rPr>
                <w:sz w:val="22"/>
                <w:szCs w:val="22"/>
              </w:rPr>
              <w:t>b) Öğrencilerin önemli gün ve haftalar dolayısıyla düzenlenecek Atatürk ile ilgili müzik etkinliklerine katılmaları için gerekli yönlendirmeler yapılır. Bu etkinliklerde öğrenciler, oluşturdukları özgün çalışmaları da sergileyebilirler.</w:t>
            </w:r>
          </w:p>
        </w:tc>
      </w:tr>
      <w:tr w:rsidR="004E76E3" w:rsidRPr="00BD1116" w:rsidTr="00BD1116">
        <w:tc>
          <w:tcPr>
            <w:tcW w:w="1728" w:type="dxa"/>
            <w:vMerge/>
            <w:shd w:val="clear" w:color="auto" w:fill="auto"/>
          </w:tcPr>
          <w:p w:rsidR="004E76E3" w:rsidRPr="00BD1116" w:rsidRDefault="004E76E3" w:rsidP="00C93516">
            <w:pPr>
              <w:rPr>
                <w:sz w:val="22"/>
                <w:szCs w:val="22"/>
              </w:rPr>
            </w:pPr>
          </w:p>
        </w:tc>
        <w:tc>
          <w:tcPr>
            <w:tcW w:w="900" w:type="dxa"/>
            <w:shd w:val="clear" w:color="auto" w:fill="auto"/>
          </w:tcPr>
          <w:p w:rsidR="004E76E3" w:rsidRPr="00BD1116" w:rsidRDefault="004E76E3" w:rsidP="00C93516">
            <w:pPr>
              <w:rPr>
                <w:sz w:val="22"/>
                <w:szCs w:val="22"/>
              </w:rPr>
            </w:pPr>
            <w:r w:rsidRPr="00BD1116">
              <w:rPr>
                <w:sz w:val="22"/>
                <w:szCs w:val="22"/>
              </w:rPr>
              <w:t>4.</w:t>
            </w:r>
          </w:p>
          <w:p w:rsidR="004E76E3" w:rsidRPr="00BD1116" w:rsidRDefault="004E76E3" w:rsidP="00C93516">
            <w:pPr>
              <w:rPr>
                <w:sz w:val="22"/>
                <w:szCs w:val="22"/>
              </w:rPr>
            </w:pPr>
            <w:r w:rsidRPr="00BD1116">
              <w:rPr>
                <w:sz w:val="22"/>
                <w:szCs w:val="22"/>
              </w:rPr>
              <w:t>Sınıf</w:t>
            </w:r>
          </w:p>
        </w:tc>
        <w:tc>
          <w:tcPr>
            <w:tcW w:w="7581" w:type="dxa"/>
            <w:shd w:val="clear" w:color="auto" w:fill="auto"/>
          </w:tcPr>
          <w:p w:rsidR="004E76E3" w:rsidRPr="00BD1116" w:rsidRDefault="004E76E3" w:rsidP="00C93516">
            <w:pPr>
              <w:rPr>
                <w:sz w:val="22"/>
                <w:szCs w:val="22"/>
              </w:rPr>
            </w:pPr>
            <w:r w:rsidRPr="00BD1116">
              <w:rPr>
                <w:sz w:val="22"/>
                <w:szCs w:val="22"/>
              </w:rPr>
              <w:t>Mü.4.A.4. Belirli gün ve haftaların anlamına uygun müzikler söyler.</w:t>
            </w:r>
          </w:p>
          <w:p w:rsidR="004E76E3" w:rsidRPr="00BD1116" w:rsidRDefault="004E76E3" w:rsidP="00C93516">
            <w:pPr>
              <w:rPr>
                <w:sz w:val="22"/>
                <w:szCs w:val="22"/>
              </w:rPr>
            </w:pPr>
            <w:r w:rsidRPr="00BD1116">
              <w:rPr>
                <w:sz w:val="22"/>
                <w:szCs w:val="22"/>
              </w:rPr>
              <w:t>b) Milli bayramlar (29 Ekim Cumhuriyet Bayramı, 23 Nisan Ulusal Egemenlik ve Çocuk Bayramı vb.) ile ilgili etkinliklere yer verilir.</w:t>
            </w:r>
          </w:p>
          <w:p w:rsidR="004E76E3" w:rsidRPr="00BD1116" w:rsidRDefault="004E76E3" w:rsidP="00C93516">
            <w:pPr>
              <w:rPr>
                <w:sz w:val="22"/>
                <w:szCs w:val="22"/>
              </w:rPr>
            </w:pPr>
            <w:r w:rsidRPr="00BD1116">
              <w:rPr>
                <w:sz w:val="22"/>
                <w:szCs w:val="22"/>
              </w:rPr>
              <w:t>c) Öğrencilerin önemli gün ve haftalar dolayısıyla düzenlenecek Atatürk ile ilgili müzik etkinliklerine katılmaları için gerekli yönlendirmeler yapılır. Örneğin Atatürk ile ilgili şarkıları anlamlarına uygun söylemeleri sağlanır.</w:t>
            </w:r>
          </w:p>
        </w:tc>
      </w:tr>
    </w:tbl>
    <w:p w:rsidR="00C93516" w:rsidRDefault="00C93516" w:rsidP="00F847DF">
      <w:pPr>
        <w:pStyle w:val="NormalWeb"/>
        <w:spacing w:after="0"/>
        <w:rPr>
          <w:color w:val="000000"/>
          <w:u w:val="single"/>
        </w:rPr>
      </w:pPr>
    </w:p>
    <w:p w:rsidR="00C93516" w:rsidRDefault="00C93516" w:rsidP="00F847DF">
      <w:pPr>
        <w:pStyle w:val="NormalWeb"/>
        <w:spacing w:after="0"/>
        <w:rPr>
          <w:color w:val="000000"/>
          <w:u w:val="single"/>
        </w:rPr>
      </w:pPr>
    </w:p>
    <w:p w:rsidR="00C93516" w:rsidRDefault="00C93516" w:rsidP="00F847DF">
      <w:pPr>
        <w:pStyle w:val="NormalWeb"/>
        <w:spacing w:after="0"/>
        <w:rPr>
          <w:color w:val="000000"/>
          <w:u w:val="single"/>
        </w:rPr>
      </w:pPr>
    </w:p>
    <w:p w:rsidR="00C93516" w:rsidRDefault="00C93516" w:rsidP="00F847DF">
      <w:pPr>
        <w:pStyle w:val="NormalWeb"/>
        <w:spacing w:after="0"/>
        <w:rPr>
          <w:color w:val="000000"/>
          <w:u w:val="single"/>
        </w:rPr>
      </w:pPr>
    </w:p>
    <w:p w:rsidR="00214125" w:rsidRDefault="00214125" w:rsidP="00F847DF">
      <w:pPr>
        <w:pStyle w:val="NormalWeb"/>
        <w:spacing w:after="0"/>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7581"/>
      </w:tblGrid>
      <w:tr w:rsidR="00214125" w:rsidRPr="00BD1116" w:rsidTr="00BD1116">
        <w:tc>
          <w:tcPr>
            <w:tcW w:w="1728" w:type="dxa"/>
            <w:shd w:val="clear" w:color="auto" w:fill="auto"/>
          </w:tcPr>
          <w:p w:rsidR="00214125" w:rsidRPr="00BD1116" w:rsidRDefault="00214125" w:rsidP="00886D65">
            <w:pPr>
              <w:rPr>
                <w:sz w:val="22"/>
                <w:szCs w:val="22"/>
              </w:rPr>
            </w:pPr>
            <w:r w:rsidRPr="00BD1116">
              <w:rPr>
                <w:sz w:val="22"/>
                <w:szCs w:val="22"/>
              </w:rPr>
              <w:t>Ders</w:t>
            </w:r>
          </w:p>
        </w:tc>
        <w:tc>
          <w:tcPr>
            <w:tcW w:w="900" w:type="dxa"/>
            <w:shd w:val="clear" w:color="auto" w:fill="auto"/>
          </w:tcPr>
          <w:p w:rsidR="00214125" w:rsidRPr="00BD1116" w:rsidRDefault="00214125" w:rsidP="00886D65">
            <w:pPr>
              <w:rPr>
                <w:sz w:val="22"/>
                <w:szCs w:val="22"/>
              </w:rPr>
            </w:pPr>
            <w:r w:rsidRPr="00BD1116">
              <w:rPr>
                <w:sz w:val="22"/>
                <w:szCs w:val="22"/>
              </w:rPr>
              <w:t>Sınıf</w:t>
            </w:r>
          </w:p>
        </w:tc>
        <w:tc>
          <w:tcPr>
            <w:tcW w:w="7581" w:type="dxa"/>
            <w:shd w:val="clear" w:color="auto" w:fill="auto"/>
          </w:tcPr>
          <w:p w:rsidR="00214125" w:rsidRPr="00BD1116" w:rsidRDefault="00214125" w:rsidP="00886D65">
            <w:pPr>
              <w:rPr>
                <w:sz w:val="22"/>
                <w:szCs w:val="22"/>
              </w:rPr>
            </w:pPr>
            <w:r w:rsidRPr="00BD1116">
              <w:rPr>
                <w:sz w:val="22"/>
                <w:szCs w:val="22"/>
              </w:rPr>
              <w:t>Kazanım ve Açıklama</w:t>
            </w:r>
          </w:p>
        </w:tc>
      </w:tr>
      <w:tr w:rsidR="00214125" w:rsidRPr="00BD1116" w:rsidTr="00BD1116">
        <w:tc>
          <w:tcPr>
            <w:tcW w:w="1728" w:type="dxa"/>
            <w:shd w:val="clear" w:color="auto" w:fill="auto"/>
          </w:tcPr>
          <w:p w:rsidR="00214125" w:rsidRPr="00BD1116" w:rsidRDefault="00214125" w:rsidP="00886D65">
            <w:pPr>
              <w:rPr>
                <w:sz w:val="22"/>
                <w:szCs w:val="22"/>
              </w:rPr>
            </w:pPr>
            <w:r w:rsidRPr="00BD1116">
              <w:rPr>
                <w:sz w:val="22"/>
                <w:szCs w:val="22"/>
              </w:rPr>
              <w:t>Sosyal Bilgiler</w:t>
            </w:r>
          </w:p>
        </w:tc>
        <w:tc>
          <w:tcPr>
            <w:tcW w:w="900" w:type="dxa"/>
            <w:shd w:val="clear" w:color="auto" w:fill="auto"/>
          </w:tcPr>
          <w:p w:rsidR="00214125" w:rsidRPr="00BD1116" w:rsidRDefault="00214125" w:rsidP="00886D65">
            <w:pPr>
              <w:rPr>
                <w:sz w:val="22"/>
                <w:szCs w:val="22"/>
              </w:rPr>
            </w:pPr>
          </w:p>
        </w:tc>
        <w:tc>
          <w:tcPr>
            <w:tcW w:w="7581" w:type="dxa"/>
            <w:shd w:val="clear" w:color="auto" w:fill="auto"/>
          </w:tcPr>
          <w:p w:rsidR="00214125" w:rsidRPr="00BD1116" w:rsidRDefault="00214125" w:rsidP="00214125">
            <w:pPr>
              <w:rPr>
                <w:sz w:val="22"/>
                <w:szCs w:val="22"/>
              </w:rPr>
            </w:pPr>
            <w:r w:rsidRPr="00BD1116">
              <w:rPr>
                <w:sz w:val="22"/>
                <w:szCs w:val="22"/>
              </w:rPr>
              <w:t>Sosyal Bilgiler Dersi Öğretim Programı’nın özel amaçlarından biri de öğrencilerin;</w:t>
            </w:r>
          </w:p>
          <w:p w:rsidR="00214125" w:rsidRPr="00BD1116" w:rsidRDefault="00214125" w:rsidP="00214125">
            <w:pPr>
              <w:rPr>
                <w:sz w:val="22"/>
                <w:szCs w:val="22"/>
              </w:rPr>
            </w:pPr>
            <w:r w:rsidRPr="00BD1116">
              <w:rPr>
                <w:sz w:val="22"/>
                <w:szCs w:val="22"/>
              </w:rPr>
              <w:t>2. Atatürk ilke ve inkılaplarının, Türkiye Cumhuriyeti’nin sosyal, kültürel ve ekonomik kalkınmasındaki yerini kavrayıp demokratik, laik, millî ve çağdaş değerleri yaşatmaya istekli olmalarıdır.</w:t>
            </w:r>
          </w:p>
        </w:tc>
      </w:tr>
      <w:tr w:rsidR="00214125" w:rsidRPr="00BD1116" w:rsidTr="00BD1116">
        <w:tc>
          <w:tcPr>
            <w:tcW w:w="1728" w:type="dxa"/>
            <w:vMerge w:val="restart"/>
            <w:shd w:val="clear" w:color="auto" w:fill="auto"/>
          </w:tcPr>
          <w:p w:rsidR="00214125" w:rsidRPr="00BD1116" w:rsidRDefault="00214125" w:rsidP="00886D65">
            <w:pPr>
              <w:rPr>
                <w:sz w:val="22"/>
                <w:szCs w:val="22"/>
              </w:rPr>
            </w:pPr>
            <w:r w:rsidRPr="00BD1116">
              <w:rPr>
                <w:color w:val="000000"/>
              </w:rPr>
              <w:t>Hayat Bilgisi</w:t>
            </w:r>
          </w:p>
        </w:tc>
        <w:tc>
          <w:tcPr>
            <w:tcW w:w="900" w:type="dxa"/>
            <w:shd w:val="clear" w:color="auto" w:fill="auto"/>
          </w:tcPr>
          <w:p w:rsidR="00214125" w:rsidRPr="00BD1116" w:rsidRDefault="00214125" w:rsidP="00886D65">
            <w:pPr>
              <w:rPr>
                <w:sz w:val="22"/>
                <w:szCs w:val="22"/>
              </w:rPr>
            </w:pPr>
            <w:r w:rsidRPr="00BD1116">
              <w:rPr>
                <w:sz w:val="22"/>
                <w:szCs w:val="22"/>
              </w:rPr>
              <w:t>1.</w:t>
            </w:r>
          </w:p>
          <w:p w:rsidR="00214125" w:rsidRPr="00BD1116" w:rsidRDefault="00214125" w:rsidP="00886D65">
            <w:pPr>
              <w:rPr>
                <w:sz w:val="22"/>
                <w:szCs w:val="22"/>
              </w:rPr>
            </w:pPr>
            <w:r w:rsidRPr="00BD1116">
              <w:rPr>
                <w:sz w:val="22"/>
                <w:szCs w:val="22"/>
              </w:rPr>
              <w:t>Sınıf</w:t>
            </w:r>
          </w:p>
        </w:tc>
        <w:tc>
          <w:tcPr>
            <w:tcW w:w="7581" w:type="dxa"/>
            <w:shd w:val="clear" w:color="auto" w:fill="auto"/>
          </w:tcPr>
          <w:p w:rsidR="00FC67F9" w:rsidRPr="00BD1116" w:rsidRDefault="00214125" w:rsidP="00214125">
            <w:pPr>
              <w:rPr>
                <w:sz w:val="22"/>
                <w:szCs w:val="22"/>
              </w:rPr>
            </w:pPr>
            <w:r w:rsidRPr="00BD1116">
              <w:rPr>
                <w:sz w:val="22"/>
                <w:szCs w:val="22"/>
              </w:rPr>
              <w:t>HB.</w:t>
            </w:r>
            <w:proofErr w:type="gramStart"/>
            <w:r w:rsidRPr="00BD1116">
              <w:rPr>
                <w:sz w:val="22"/>
                <w:szCs w:val="22"/>
              </w:rPr>
              <w:t>1.5</w:t>
            </w:r>
            <w:proofErr w:type="gramEnd"/>
            <w:r w:rsidRPr="00BD1116">
              <w:rPr>
                <w:sz w:val="22"/>
                <w:szCs w:val="22"/>
              </w:rPr>
              <w:t xml:space="preserve">. Ülkemizde Hayat </w:t>
            </w:r>
          </w:p>
          <w:p w:rsidR="00214125" w:rsidRPr="00BD1116" w:rsidRDefault="00214125" w:rsidP="00214125">
            <w:pPr>
              <w:rPr>
                <w:sz w:val="22"/>
                <w:szCs w:val="22"/>
              </w:rPr>
            </w:pPr>
            <w:r w:rsidRPr="00BD1116">
              <w:rPr>
                <w:sz w:val="22"/>
                <w:szCs w:val="22"/>
              </w:rPr>
              <w:t>HB.1.5.5. Atatürk’ün hayatını bilir.</w:t>
            </w:r>
          </w:p>
          <w:p w:rsidR="00214125" w:rsidRPr="00BD1116" w:rsidRDefault="00214125" w:rsidP="00214125">
            <w:pPr>
              <w:rPr>
                <w:sz w:val="22"/>
                <w:szCs w:val="22"/>
              </w:rPr>
            </w:pPr>
            <w:r w:rsidRPr="00BD1116">
              <w:rPr>
                <w:sz w:val="22"/>
                <w:szCs w:val="22"/>
              </w:rPr>
              <w:t>Görsel ve işitsel materyallerle Atatürk’ün doğum yeri, anne ve babasının adı, ölüm yeri ve Anıtkabir</w:t>
            </w:r>
            <w:r w:rsidR="00FC67F9" w:rsidRPr="00BD1116">
              <w:rPr>
                <w:sz w:val="22"/>
                <w:szCs w:val="22"/>
              </w:rPr>
              <w:t xml:space="preserve"> </w:t>
            </w:r>
            <w:r w:rsidRPr="00BD1116">
              <w:rPr>
                <w:sz w:val="22"/>
                <w:szCs w:val="22"/>
              </w:rPr>
              <w:t>üzerinde durulur.</w:t>
            </w:r>
          </w:p>
          <w:p w:rsidR="00214125" w:rsidRPr="00BD1116" w:rsidRDefault="00214125" w:rsidP="00214125">
            <w:pPr>
              <w:rPr>
                <w:sz w:val="22"/>
                <w:szCs w:val="22"/>
              </w:rPr>
            </w:pPr>
            <w:r w:rsidRPr="00BD1116">
              <w:rPr>
                <w:sz w:val="22"/>
                <w:szCs w:val="22"/>
              </w:rPr>
              <w:t>HB.1.5.6. Millî gün, bayram, tören ve kutlamalara katılmaya istekli olur.</w:t>
            </w:r>
          </w:p>
          <w:p w:rsidR="00214125" w:rsidRPr="00BD1116" w:rsidRDefault="00214125" w:rsidP="00214125">
            <w:pPr>
              <w:rPr>
                <w:sz w:val="22"/>
                <w:szCs w:val="22"/>
              </w:rPr>
            </w:pPr>
            <w:r w:rsidRPr="00BD1116">
              <w:rPr>
                <w:sz w:val="22"/>
                <w:szCs w:val="22"/>
              </w:rPr>
              <w:t xml:space="preserve">29 Ekim Cumhuriyet Bayramı, 23 Nisan Ulusal Egemenlik ve Çocuk Bayramı, 19 </w:t>
            </w:r>
            <w:r w:rsidRPr="00BD1116">
              <w:rPr>
                <w:sz w:val="22"/>
                <w:szCs w:val="22"/>
              </w:rPr>
              <w:lastRenderedPageBreak/>
              <w:t>Mayıs Atatürk’ü Anma</w:t>
            </w:r>
            <w:r w:rsidR="00FC67F9" w:rsidRPr="00BD1116">
              <w:rPr>
                <w:sz w:val="22"/>
                <w:szCs w:val="22"/>
              </w:rPr>
              <w:t xml:space="preserve"> </w:t>
            </w:r>
            <w:r w:rsidRPr="00BD1116">
              <w:rPr>
                <w:sz w:val="22"/>
                <w:szCs w:val="22"/>
              </w:rPr>
              <w:t>ve Gençlik ve Spor Bayramı, 15 Temmuz Demokrasi ve Millî Birlik Günü, 30 Ağustos Zafer Bayramı ve</w:t>
            </w:r>
            <w:r w:rsidR="00FC67F9" w:rsidRPr="00BD1116">
              <w:rPr>
                <w:sz w:val="22"/>
                <w:szCs w:val="22"/>
              </w:rPr>
              <w:t xml:space="preserve"> </w:t>
            </w:r>
            <w:r w:rsidRPr="00BD1116">
              <w:rPr>
                <w:sz w:val="22"/>
                <w:szCs w:val="22"/>
              </w:rPr>
              <w:t>bu günler için yapılan hazırlıklar ile çocuklar için anlamı üzerinde durulur.</w:t>
            </w:r>
          </w:p>
        </w:tc>
      </w:tr>
      <w:tr w:rsidR="00214125" w:rsidRPr="00BD1116" w:rsidTr="00BD1116">
        <w:tc>
          <w:tcPr>
            <w:tcW w:w="1728" w:type="dxa"/>
            <w:vMerge/>
            <w:shd w:val="clear" w:color="auto" w:fill="auto"/>
          </w:tcPr>
          <w:p w:rsidR="00214125" w:rsidRPr="00BD1116" w:rsidRDefault="00214125" w:rsidP="00886D65">
            <w:pPr>
              <w:rPr>
                <w:sz w:val="22"/>
                <w:szCs w:val="22"/>
              </w:rPr>
            </w:pPr>
          </w:p>
        </w:tc>
        <w:tc>
          <w:tcPr>
            <w:tcW w:w="900" w:type="dxa"/>
            <w:shd w:val="clear" w:color="auto" w:fill="auto"/>
          </w:tcPr>
          <w:p w:rsidR="00214125" w:rsidRPr="00BD1116" w:rsidRDefault="00214125" w:rsidP="00886D65">
            <w:pPr>
              <w:rPr>
                <w:sz w:val="22"/>
                <w:szCs w:val="22"/>
              </w:rPr>
            </w:pPr>
            <w:r w:rsidRPr="00BD1116">
              <w:rPr>
                <w:sz w:val="22"/>
                <w:szCs w:val="22"/>
              </w:rPr>
              <w:t>2.</w:t>
            </w:r>
          </w:p>
          <w:p w:rsidR="00214125" w:rsidRPr="00BD1116" w:rsidRDefault="00214125" w:rsidP="00886D65">
            <w:pPr>
              <w:rPr>
                <w:sz w:val="22"/>
                <w:szCs w:val="22"/>
              </w:rPr>
            </w:pPr>
            <w:r w:rsidRPr="00BD1116">
              <w:rPr>
                <w:sz w:val="22"/>
                <w:szCs w:val="22"/>
              </w:rPr>
              <w:t>Sınıf</w:t>
            </w:r>
          </w:p>
        </w:tc>
        <w:tc>
          <w:tcPr>
            <w:tcW w:w="7581" w:type="dxa"/>
            <w:shd w:val="clear" w:color="auto" w:fill="auto"/>
          </w:tcPr>
          <w:p w:rsidR="00FC67F9" w:rsidRPr="00BD1116" w:rsidRDefault="00214125" w:rsidP="00214125">
            <w:pPr>
              <w:rPr>
                <w:sz w:val="22"/>
                <w:szCs w:val="22"/>
              </w:rPr>
            </w:pPr>
            <w:r w:rsidRPr="00BD1116">
              <w:rPr>
                <w:sz w:val="22"/>
                <w:szCs w:val="22"/>
              </w:rPr>
              <w:t>HB.</w:t>
            </w:r>
            <w:proofErr w:type="gramStart"/>
            <w:r w:rsidRPr="00BD1116">
              <w:rPr>
                <w:sz w:val="22"/>
                <w:szCs w:val="22"/>
              </w:rPr>
              <w:t>2.5</w:t>
            </w:r>
            <w:proofErr w:type="gramEnd"/>
            <w:r w:rsidRPr="00BD1116">
              <w:rPr>
                <w:sz w:val="22"/>
                <w:szCs w:val="22"/>
              </w:rPr>
              <w:t xml:space="preserve">. Ülkemizde Hayat </w:t>
            </w:r>
          </w:p>
          <w:p w:rsidR="00214125" w:rsidRPr="00BD1116" w:rsidRDefault="00214125" w:rsidP="00214125">
            <w:pPr>
              <w:rPr>
                <w:sz w:val="22"/>
                <w:szCs w:val="22"/>
              </w:rPr>
            </w:pPr>
            <w:r w:rsidRPr="00BD1116">
              <w:rPr>
                <w:sz w:val="22"/>
                <w:szCs w:val="22"/>
              </w:rPr>
              <w:t>HB.2.5.3. Atatürk’ün çocukluğunu araştırır.</w:t>
            </w:r>
          </w:p>
          <w:p w:rsidR="00214125" w:rsidRPr="00BD1116" w:rsidRDefault="00214125" w:rsidP="00214125">
            <w:pPr>
              <w:rPr>
                <w:sz w:val="22"/>
                <w:szCs w:val="22"/>
              </w:rPr>
            </w:pPr>
            <w:r w:rsidRPr="00BD1116">
              <w:rPr>
                <w:sz w:val="22"/>
                <w:szCs w:val="22"/>
              </w:rPr>
              <w:t>Atatürk’ün başarılı bir öğrenci olması, ailesine değer vermesi ve çocukluk anıları üzerinde durulur.</w:t>
            </w:r>
          </w:p>
        </w:tc>
      </w:tr>
      <w:tr w:rsidR="00214125" w:rsidRPr="00BD1116" w:rsidTr="00BD1116">
        <w:tc>
          <w:tcPr>
            <w:tcW w:w="1728" w:type="dxa"/>
            <w:vMerge/>
            <w:shd w:val="clear" w:color="auto" w:fill="auto"/>
          </w:tcPr>
          <w:p w:rsidR="00214125" w:rsidRPr="00BD1116" w:rsidRDefault="00214125" w:rsidP="00886D65">
            <w:pPr>
              <w:rPr>
                <w:sz w:val="22"/>
                <w:szCs w:val="22"/>
              </w:rPr>
            </w:pPr>
          </w:p>
        </w:tc>
        <w:tc>
          <w:tcPr>
            <w:tcW w:w="900" w:type="dxa"/>
            <w:shd w:val="clear" w:color="auto" w:fill="auto"/>
          </w:tcPr>
          <w:p w:rsidR="00214125" w:rsidRPr="00BD1116" w:rsidRDefault="00214125" w:rsidP="00886D65">
            <w:pPr>
              <w:rPr>
                <w:sz w:val="22"/>
                <w:szCs w:val="22"/>
              </w:rPr>
            </w:pPr>
            <w:r w:rsidRPr="00BD1116">
              <w:rPr>
                <w:sz w:val="22"/>
                <w:szCs w:val="22"/>
              </w:rPr>
              <w:t>3.</w:t>
            </w:r>
          </w:p>
          <w:p w:rsidR="00214125" w:rsidRPr="00BD1116" w:rsidRDefault="00214125" w:rsidP="00886D65">
            <w:pPr>
              <w:rPr>
                <w:sz w:val="22"/>
                <w:szCs w:val="22"/>
              </w:rPr>
            </w:pPr>
            <w:r w:rsidRPr="00BD1116">
              <w:rPr>
                <w:sz w:val="22"/>
                <w:szCs w:val="22"/>
              </w:rPr>
              <w:t>Sınıf</w:t>
            </w:r>
          </w:p>
        </w:tc>
        <w:tc>
          <w:tcPr>
            <w:tcW w:w="7581" w:type="dxa"/>
            <w:shd w:val="clear" w:color="auto" w:fill="auto"/>
          </w:tcPr>
          <w:p w:rsidR="00214125" w:rsidRPr="00BD1116" w:rsidRDefault="00214125" w:rsidP="00214125">
            <w:pPr>
              <w:rPr>
                <w:sz w:val="22"/>
                <w:szCs w:val="22"/>
              </w:rPr>
            </w:pPr>
            <w:r w:rsidRPr="00BD1116">
              <w:rPr>
                <w:sz w:val="22"/>
                <w:szCs w:val="22"/>
              </w:rPr>
              <w:t>HB.</w:t>
            </w:r>
            <w:proofErr w:type="gramStart"/>
            <w:r w:rsidRPr="00BD1116">
              <w:rPr>
                <w:sz w:val="22"/>
                <w:szCs w:val="22"/>
              </w:rPr>
              <w:t>3.5</w:t>
            </w:r>
            <w:proofErr w:type="gramEnd"/>
            <w:r w:rsidRPr="00BD1116">
              <w:rPr>
                <w:sz w:val="22"/>
                <w:szCs w:val="22"/>
              </w:rPr>
              <w:t xml:space="preserve">. Ülkemizde Hayat </w:t>
            </w:r>
          </w:p>
          <w:p w:rsidR="00214125" w:rsidRPr="00BD1116" w:rsidRDefault="00214125" w:rsidP="00214125">
            <w:pPr>
              <w:rPr>
                <w:sz w:val="22"/>
                <w:szCs w:val="22"/>
              </w:rPr>
            </w:pPr>
            <w:r w:rsidRPr="00BD1116">
              <w:rPr>
                <w:sz w:val="22"/>
                <w:szCs w:val="22"/>
              </w:rPr>
              <w:t>HB.3.5.8. Atatürk’ün kişilik özelliklerini araştırır.</w:t>
            </w:r>
          </w:p>
          <w:p w:rsidR="00214125" w:rsidRPr="00BD1116" w:rsidRDefault="00214125" w:rsidP="00214125">
            <w:pPr>
              <w:rPr>
                <w:sz w:val="22"/>
                <w:szCs w:val="22"/>
              </w:rPr>
            </w:pPr>
            <w:r w:rsidRPr="00BD1116">
              <w:rPr>
                <w:sz w:val="22"/>
                <w:szCs w:val="22"/>
              </w:rPr>
              <w:t>Atatürk’ün arkadaşlarıyla iş birliği içerisinde çalışması; başkalarının görüşlerine değer vermesi; kararlılık,</w:t>
            </w:r>
            <w:r w:rsidR="00FC67F9" w:rsidRPr="00BD1116">
              <w:rPr>
                <w:sz w:val="22"/>
                <w:szCs w:val="22"/>
              </w:rPr>
              <w:t xml:space="preserve"> </w:t>
            </w:r>
            <w:r w:rsidRPr="00BD1116">
              <w:rPr>
                <w:sz w:val="22"/>
                <w:szCs w:val="22"/>
              </w:rPr>
              <w:t>akıl yürütme, inandırıcılık, insan, vatan ve millet sevgisi gibi özellikleri üzerinde durulur.</w:t>
            </w:r>
          </w:p>
        </w:tc>
      </w:tr>
    </w:tbl>
    <w:p w:rsidR="00F847DF" w:rsidRDefault="00F847DF" w:rsidP="00F847DF">
      <w:pPr>
        <w:pStyle w:val="NormalWeb"/>
        <w:spacing w:after="0"/>
      </w:pPr>
      <w:r>
        <w:rPr>
          <w:color w:val="000000"/>
          <w:u w:val="single"/>
        </w:rPr>
        <w:t>1</w:t>
      </w:r>
      <w:r w:rsidR="00D70390">
        <w:rPr>
          <w:color w:val="000000"/>
          <w:u w:val="single"/>
        </w:rPr>
        <w:t>1</w:t>
      </w:r>
      <w:r>
        <w:rPr>
          <w:color w:val="000000"/>
          <w:u w:val="single"/>
        </w:rPr>
        <w:t xml:space="preserve">) Ders kitabı, </w:t>
      </w:r>
      <w:r w:rsidR="00B905B8">
        <w:rPr>
          <w:color w:val="000000"/>
          <w:u w:val="single"/>
        </w:rPr>
        <w:t>eğitim</w:t>
      </w:r>
      <w:r>
        <w:rPr>
          <w:color w:val="000000"/>
          <w:u w:val="single"/>
        </w:rPr>
        <w:t xml:space="preserve"> aracı ve bireysel </w:t>
      </w:r>
      <w:r w:rsidR="00661E2B">
        <w:rPr>
          <w:color w:val="000000"/>
          <w:u w:val="single"/>
        </w:rPr>
        <w:t>öğretim</w:t>
      </w:r>
      <w:r>
        <w:rPr>
          <w:color w:val="000000"/>
          <w:u w:val="single"/>
        </w:rPr>
        <w:t>nme materyalleri.</w:t>
      </w:r>
    </w:p>
    <w:p w:rsidR="00FC67F9" w:rsidRDefault="00F847DF" w:rsidP="00FC67F9">
      <w:r w:rsidRPr="00FC67F9">
        <w:t xml:space="preserve">Okul Öncesi </w:t>
      </w:r>
      <w:r w:rsidR="00B905B8" w:rsidRPr="00FC67F9">
        <w:t>Öğretmen</w:t>
      </w:r>
      <w:r w:rsidRPr="00FC67F9">
        <w:t xml:space="preserve">i </w:t>
      </w:r>
      <w:proofErr w:type="gramStart"/>
      <w:r w:rsidR="007A1CA5">
        <w:t>.........................</w:t>
      </w:r>
      <w:r w:rsidRPr="00FC67F9">
        <w:t>,</w:t>
      </w:r>
      <w:proofErr w:type="gramEnd"/>
      <w:r w:rsidRPr="00FC67F9">
        <w:t xml:space="preserve"> </w:t>
      </w:r>
      <w:r w:rsidR="00B905B8" w:rsidRPr="00FC67F9">
        <w:t>eğitim</w:t>
      </w:r>
      <w:r w:rsidRPr="00FC67F9">
        <w:t xml:space="preserve"> ve </w:t>
      </w:r>
      <w:r w:rsidR="00A2246E" w:rsidRPr="00FC67F9">
        <w:t>öğretim</w:t>
      </w:r>
      <w:r w:rsidRPr="00FC67F9">
        <w:t xml:space="preserve">de materyal çeşitliliğinin ve özellikle teknolojinin </w:t>
      </w:r>
      <w:r w:rsidR="007C7148">
        <w:t>fazla</w:t>
      </w:r>
      <w:r w:rsidR="007C7148" w:rsidRPr="00FC67F9">
        <w:t xml:space="preserve"> </w:t>
      </w:r>
      <w:r w:rsidR="007C7148">
        <w:t>kullanılması</w:t>
      </w:r>
      <w:r w:rsidRPr="00FC67F9">
        <w:t xml:space="preserve"> ve konuların somut olarak işlenmesi ve farklı yöntemler kullanılması gerektiğini belirtti.</w:t>
      </w:r>
    </w:p>
    <w:p w:rsidR="00F847DF" w:rsidRPr="00FC67F9" w:rsidRDefault="00F847DF" w:rsidP="00FC67F9">
      <w:r w:rsidRPr="00FC67F9">
        <w:t xml:space="preserve"> </w:t>
      </w:r>
    </w:p>
    <w:p w:rsidR="00F847DF" w:rsidRPr="00FC67F9" w:rsidRDefault="00F847DF" w:rsidP="00FC67F9">
      <w:r w:rsidRPr="00FC67F9">
        <w:t xml:space="preserve">Sınıf </w:t>
      </w:r>
      <w:r w:rsidR="00B905B8" w:rsidRPr="00FC67F9">
        <w:t>Öğretmen</w:t>
      </w:r>
      <w:r w:rsidRPr="00FC67F9">
        <w:t xml:space="preserve">i </w:t>
      </w:r>
      <w:proofErr w:type="gramStart"/>
      <w:r w:rsidR="007A1CA5">
        <w:t>.........................</w:t>
      </w:r>
      <w:r w:rsidRPr="00FC67F9">
        <w:t>,</w:t>
      </w:r>
      <w:proofErr w:type="gramEnd"/>
      <w:r w:rsidRPr="00FC67F9">
        <w:t xml:space="preserve"> derslikte bulunan</w:t>
      </w:r>
      <w:r w:rsidR="00FC67F9" w:rsidRPr="00FC67F9">
        <w:t xml:space="preserve"> araç gereçlerin (</w:t>
      </w:r>
      <w:r w:rsidRPr="00FC67F9">
        <w:t xml:space="preserve">etkinlik köşeleri, tarih şeridi, projeksiyon, bilgisayar vb.) ile, okulda bulunan </w:t>
      </w:r>
      <w:r w:rsidR="00B905B8" w:rsidRPr="00FC67F9">
        <w:t>eğitim</w:t>
      </w:r>
      <w:r w:rsidRPr="00FC67F9">
        <w:t xml:space="preserve"> kaynakları ve araç gereçlerin etkin ve verimli bir şekilde kullanılması gerektiğini belirtti.</w:t>
      </w:r>
    </w:p>
    <w:p w:rsidR="00F847DF" w:rsidRDefault="00F847DF" w:rsidP="00F847DF">
      <w:pPr>
        <w:pStyle w:val="NormalWeb"/>
        <w:spacing w:after="0"/>
      </w:pPr>
      <w:r>
        <w:rPr>
          <w:color w:val="000000"/>
          <w:u w:val="single"/>
        </w:rPr>
        <w:t>1</w:t>
      </w:r>
      <w:r w:rsidR="00D70390">
        <w:rPr>
          <w:color w:val="000000"/>
          <w:u w:val="single"/>
        </w:rPr>
        <w:t>2</w:t>
      </w:r>
      <w:r>
        <w:rPr>
          <w:color w:val="000000"/>
          <w:u w:val="single"/>
        </w:rPr>
        <w:t xml:space="preserve">) </w:t>
      </w:r>
      <w:r w:rsidR="00FC67F9">
        <w:rPr>
          <w:color w:val="000000"/>
          <w:u w:val="single"/>
        </w:rPr>
        <w:t>Ölçme değerlendirme esasları, z</w:t>
      </w:r>
      <w:r>
        <w:rPr>
          <w:color w:val="000000"/>
          <w:u w:val="single"/>
        </w:rPr>
        <w:t xml:space="preserve">ümre toplantıları, yıllık planlar, ders planları ve özel </w:t>
      </w:r>
      <w:r w:rsidR="00B905B8">
        <w:rPr>
          <w:color w:val="000000"/>
          <w:u w:val="single"/>
        </w:rPr>
        <w:t>eğitim</w:t>
      </w:r>
      <w:r>
        <w:rPr>
          <w:color w:val="000000"/>
          <w:u w:val="single"/>
        </w:rPr>
        <w:t xml:space="preserve"> ihtiyacı olan </w:t>
      </w:r>
      <w:r w:rsidR="00B905B8">
        <w:rPr>
          <w:color w:val="000000"/>
          <w:u w:val="single"/>
        </w:rPr>
        <w:t>öğrenci</w:t>
      </w:r>
      <w:r>
        <w:rPr>
          <w:color w:val="000000"/>
          <w:u w:val="single"/>
        </w:rPr>
        <w:t xml:space="preserve">ler için bireyselleştirilmiş </w:t>
      </w:r>
      <w:r w:rsidR="00B905B8">
        <w:rPr>
          <w:color w:val="000000"/>
          <w:u w:val="single"/>
        </w:rPr>
        <w:t>eğitim</w:t>
      </w:r>
      <w:r>
        <w:rPr>
          <w:color w:val="000000"/>
          <w:u w:val="single"/>
        </w:rPr>
        <w:t xml:space="preserve"> programları (BEP),</w:t>
      </w:r>
    </w:p>
    <w:p w:rsidR="00F847DF" w:rsidRDefault="0047213C" w:rsidP="00534AC5">
      <w:r w:rsidRPr="00FC67F9">
        <w:t xml:space="preserve">Müdür Yetkili Öğretmen </w:t>
      </w:r>
      <w:proofErr w:type="gramStart"/>
      <w:r w:rsidR="007A1CA5">
        <w:t>.........................</w:t>
      </w:r>
      <w:r w:rsidR="00F847DF" w:rsidRPr="00FC67F9">
        <w:t>,</w:t>
      </w:r>
      <w:proofErr w:type="gramEnd"/>
      <w:r w:rsidR="00F847DF" w:rsidRPr="00FC67F9">
        <w:t xml:space="preserve"> Millî </w:t>
      </w:r>
      <w:r w:rsidR="00B905B8" w:rsidRPr="00FC67F9">
        <w:t>Eğitim</w:t>
      </w:r>
      <w:r w:rsidR="00F847DF" w:rsidRPr="00FC67F9">
        <w:t xml:space="preserve"> Bakanlığı Okul Öncesi </w:t>
      </w:r>
      <w:r w:rsidR="00B905B8" w:rsidRPr="00FC67F9">
        <w:t>Eğitim</w:t>
      </w:r>
      <w:r w:rsidR="00F847DF" w:rsidRPr="00FC67F9">
        <w:t xml:space="preserve"> ve İlk</w:t>
      </w:r>
      <w:r w:rsidR="00A2246E" w:rsidRPr="00FC67F9">
        <w:t>öğretim</w:t>
      </w:r>
      <w:r w:rsidR="00F847DF" w:rsidRPr="00FC67F9">
        <w:t xml:space="preserve"> Kurumları Yönetmeliği’nin </w:t>
      </w:r>
      <w:r w:rsidR="004678AE">
        <w:t xml:space="preserve">ölçme değerlendirme ile ilgili olarak </w:t>
      </w:r>
      <w:r>
        <w:t xml:space="preserve">23,26,29 ve 30.maddelerini, </w:t>
      </w:r>
      <w:r w:rsidR="00F847DF" w:rsidRPr="00FC67F9">
        <w:t xml:space="preserve">20. maddesinin </w:t>
      </w:r>
      <w:r>
        <w:t>1,2 ve 3.fıkrasını</w:t>
      </w:r>
      <w:r w:rsidR="00F847DF" w:rsidRPr="00FC67F9">
        <w:t>,</w:t>
      </w:r>
      <w:r>
        <w:t xml:space="preserve"> 22.maddenin 1,3 ve 4. fıkrasını 21,25 ve 31.maddelerin 1.fıkrası</w:t>
      </w:r>
      <w:r w:rsidR="004678AE">
        <w:t xml:space="preserve">nı; zümre öğretmenler kurulu ile ilgili olarak </w:t>
      </w:r>
      <w:r w:rsidR="005823E2">
        <w:t>ve 35. maddesini</w:t>
      </w:r>
      <w:r>
        <w:t xml:space="preserve"> okuyup ölçme değerlendirme uygulamaları, </w:t>
      </w:r>
      <w:r w:rsidR="00F847DF" w:rsidRPr="00FC67F9">
        <w:t xml:space="preserve">özel </w:t>
      </w:r>
      <w:r w:rsidR="00B905B8" w:rsidRPr="00FC67F9">
        <w:t>eğitim</w:t>
      </w:r>
      <w:r w:rsidR="00F847DF" w:rsidRPr="00FC67F9">
        <w:t xml:space="preserve"> ihtiyacı olan </w:t>
      </w:r>
      <w:r w:rsidR="00B905B8" w:rsidRPr="00FC67F9">
        <w:t>öğrenci</w:t>
      </w:r>
      <w:r w:rsidR="00FC7AFD">
        <w:t xml:space="preserve">ler ve </w:t>
      </w:r>
      <w:r w:rsidR="00F847DF" w:rsidRPr="00FC67F9">
        <w:t xml:space="preserve"> </w:t>
      </w:r>
      <w:r w:rsidR="00FC7AFD" w:rsidRPr="00FC67F9">
        <w:t xml:space="preserve">zümre öğretmenler kurulu toplantısı </w:t>
      </w:r>
      <w:r w:rsidR="00F847DF" w:rsidRPr="00FC67F9">
        <w:t>ilgili yönetmelik hükümlerine uyulması</w:t>
      </w:r>
      <w:r w:rsidR="00FC7AFD">
        <w:t xml:space="preserve">, tüm zümre toplantılarında 2023 eğitim vizyonu ile ilgili bir gündem maddesi olması, sınıf öğretmenlerin yapacakları zümre toplantılarında Sosyal Etkinlikler modülü ve </w:t>
      </w:r>
      <w:r w:rsidR="00534AC5">
        <w:t xml:space="preserve">3.sınıfı okutuyorsa </w:t>
      </w:r>
      <w:r w:rsidR="00FC7AFD">
        <w:t xml:space="preserve">İYEP </w:t>
      </w:r>
      <w:r w:rsidR="00534AC5">
        <w:t xml:space="preserve"> modülü ile ilgili bir gündem maddesi olması  </w:t>
      </w:r>
      <w:r w:rsidR="00F847DF" w:rsidRPr="00FC67F9">
        <w:t>gerektiğini</w:t>
      </w:r>
      <w:r w:rsidR="00534AC5">
        <w:t>, belirtilen gündem maddesi yoksa toplantı tutanağının imzalanmayacağını</w:t>
      </w:r>
      <w:r w:rsidR="0081213F">
        <w:t xml:space="preserve">, yapılan zümre öğretmenler kurulu toplantı tutanağının ve alınan kararların bir örneğinin okul idaresine  teslim edilmesi gerektiğini </w:t>
      </w:r>
      <w:r w:rsidR="00F847DF" w:rsidRPr="00FC67F9">
        <w:t>belirtti.</w:t>
      </w:r>
    </w:p>
    <w:p w:rsidR="00534AC5" w:rsidRDefault="00534AC5" w:rsidP="00534AC5"/>
    <w:p w:rsidR="00C20E3A" w:rsidRPr="00893920" w:rsidRDefault="00C20E3A" w:rsidP="00C20E3A">
      <w:pPr>
        <w:rPr>
          <w:rFonts w:eastAsia="Calibri-Bold"/>
        </w:rPr>
      </w:pPr>
      <w:r w:rsidRPr="00893920">
        <w:rPr>
          <w:rFonts w:eastAsia="Calibri-Bold"/>
        </w:rPr>
        <w:t>Ölçme ve değerlendirmenin genel esasları</w:t>
      </w:r>
    </w:p>
    <w:p w:rsidR="00C20E3A" w:rsidRPr="00893920" w:rsidRDefault="00C20E3A" w:rsidP="00C20E3A">
      <w:pPr>
        <w:rPr>
          <w:rFonts w:eastAsia="Calibri-Bold"/>
        </w:rPr>
      </w:pPr>
      <w:r w:rsidRPr="00893920">
        <w:rPr>
          <w:rFonts w:eastAsia="Calibri-Bold"/>
        </w:rPr>
        <w:t xml:space="preserve">MADDE 20 – (1) </w:t>
      </w:r>
      <w:r>
        <w:rPr>
          <w:rFonts w:eastAsia="Calibri-Bold"/>
        </w:rPr>
        <w:t xml:space="preserve">İlköğretim </w:t>
      </w:r>
      <w:r w:rsidRPr="00893920">
        <w:rPr>
          <w:rFonts w:eastAsia="Calibri-Bold"/>
        </w:rPr>
        <w:t xml:space="preserve">kurumlarında </w:t>
      </w:r>
      <w:r>
        <w:rPr>
          <w:rFonts w:eastAsia="Calibri-Bold"/>
        </w:rPr>
        <w:t>öğre</w:t>
      </w:r>
      <w:r w:rsidRPr="00893920">
        <w:rPr>
          <w:rFonts w:eastAsia="Calibri-Bold"/>
        </w:rPr>
        <w:t xml:space="preserve">nci başarısının ölçme ve değerlendirilmesinde aşağıdaki esaslar </w:t>
      </w:r>
      <w:r>
        <w:rPr>
          <w:rFonts w:eastAsia="Calibri-Bold"/>
        </w:rPr>
        <w:t>gözeti</w:t>
      </w:r>
      <w:r w:rsidRPr="00893920">
        <w:rPr>
          <w:rFonts w:eastAsia="Calibri-Bold"/>
        </w:rPr>
        <w:t>lir;</w:t>
      </w:r>
    </w:p>
    <w:p w:rsidR="00C20E3A" w:rsidRPr="00893920" w:rsidRDefault="00C20E3A" w:rsidP="00C20E3A">
      <w:pPr>
        <w:rPr>
          <w:rFonts w:eastAsia="Calibri-Bold"/>
        </w:rPr>
      </w:pPr>
      <w:r w:rsidRPr="00893920">
        <w:rPr>
          <w:rFonts w:eastAsia="Calibri-Bold"/>
        </w:rPr>
        <w:t>a) Ders yılı, ölçme ve değerlendirme bakımından birbirini tamamlayan iki dönemden oluşur.</w:t>
      </w:r>
    </w:p>
    <w:p w:rsidR="00C20E3A" w:rsidRPr="00893920" w:rsidRDefault="00C20E3A" w:rsidP="00C20E3A">
      <w:pPr>
        <w:rPr>
          <w:rFonts w:eastAsia="Calibri-Bold"/>
        </w:rPr>
      </w:pPr>
      <w:r w:rsidRPr="00893920">
        <w:rPr>
          <w:rFonts w:eastAsia="Calibri-Bold"/>
        </w:rPr>
        <w:t xml:space="preserve">b) Başarının ölçülmesi ve değerlendirilmesinde </w:t>
      </w:r>
      <w:r>
        <w:rPr>
          <w:rFonts w:eastAsia="Calibri-Bold"/>
        </w:rPr>
        <w:t>öğretim</w:t>
      </w:r>
      <w:r w:rsidRPr="00893920">
        <w:rPr>
          <w:rFonts w:eastAsia="Calibri-Bold"/>
        </w:rPr>
        <w:t xml:space="preserve"> programlarında </w:t>
      </w:r>
      <w:r>
        <w:rPr>
          <w:rFonts w:eastAsia="Calibri-Bold"/>
        </w:rPr>
        <w:t>belirti</w:t>
      </w:r>
      <w:r w:rsidRPr="00893920">
        <w:rPr>
          <w:rFonts w:eastAsia="Calibri-Bold"/>
        </w:rPr>
        <w:t>len amaçlar ile kazanımlar esas alınır. Ölçülecek</w:t>
      </w:r>
      <w:r>
        <w:rPr>
          <w:rFonts w:eastAsia="Calibri-Bold"/>
        </w:rPr>
        <w:t xml:space="preserve"> </w:t>
      </w:r>
      <w:r w:rsidRPr="00893920">
        <w:rPr>
          <w:rFonts w:eastAsia="Calibri-Bold"/>
        </w:rPr>
        <w:t xml:space="preserve">kazanımın özelliğine göre ilgili dersin </w:t>
      </w:r>
      <w:r>
        <w:rPr>
          <w:rFonts w:eastAsia="Calibri-Bold"/>
        </w:rPr>
        <w:t>öğretim</w:t>
      </w:r>
      <w:r w:rsidRPr="00893920">
        <w:rPr>
          <w:rFonts w:eastAsia="Calibri-Bold"/>
        </w:rPr>
        <w:t xml:space="preserve"> programında yer alan ölçme ve değerlendirme esaslarına uyulur.</w:t>
      </w:r>
    </w:p>
    <w:p w:rsidR="00C20E3A" w:rsidRPr="00893920" w:rsidRDefault="00C20E3A" w:rsidP="00C20E3A">
      <w:pPr>
        <w:rPr>
          <w:rFonts w:eastAsia="Calibri-Bold"/>
        </w:rPr>
      </w:pPr>
      <w:r w:rsidRPr="00893920">
        <w:rPr>
          <w:rFonts w:eastAsia="Calibri-Bold"/>
        </w:rPr>
        <w:t xml:space="preserve">c) (Değişik </w:t>
      </w:r>
      <w:proofErr w:type="gramStart"/>
      <w:r w:rsidRPr="00893920">
        <w:rPr>
          <w:rFonts w:eastAsia="Calibri-Bold"/>
        </w:rPr>
        <w:t>ibare:RG</w:t>
      </w:r>
      <w:proofErr w:type="gramEnd"/>
      <w:r w:rsidRPr="00893920">
        <w:rPr>
          <w:rFonts w:eastAsia="Calibri-Bold"/>
        </w:rPr>
        <w:t>-10/7/2019-30827) Kaynaş</w:t>
      </w:r>
      <w:r>
        <w:rPr>
          <w:rFonts w:eastAsia="Calibri-Bold"/>
        </w:rPr>
        <w:t>tır</w:t>
      </w:r>
      <w:r w:rsidRPr="00893920">
        <w:rPr>
          <w:rFonts w:eastAsia="Calibri-Bold"/>
        </w:rPr>
        <w:t>rma/bütünleş</w:t>
      </w:r>
      <w:r>
        <w:rPr>
          <w:rFonts w:eastAsia="Calibri-Bold"/>
        </w:rPr>
        <w:t>ti</w:t>
      </w:r>
      <w:r w:rsidRPr="00893920">
        <w:rPr>
          <w:rFonts w:eastAsia="Calibri-Bold"/>
        </w:rPr>
        <w:t>rme yoluyla eği</w:t>
      </w:r>
      <w:r>
        <w:rPr>
          <w:rFonts w:eastAsia="Calibri-Bold"/>
        </w:rPr>
        <w:t>ti</w:t>
      </w:r>
      <w:r w:rsidRPr="00893920">
        <w:rPr>
          <w:rFonts w:eastAsia="Calibri-Bold"/>
        </w:rPr>
        <w:t xml:space="preserve">mlerine devam eden </w:t>
      </w:r>
      <w:r>
        <w:rPr>
          <w:rFonts w:eastAsia="Calibri-Bold"/>
        </w:rPr>
        <w:t>öğre</w:t>
      </w:r>
      <w:r w:rsidRPr="00893920">
        <w:rPr>
          <w:rFonts w:eastAsia="Calibri-Bold"/>
        </w:rPr>
        <w:t>nciler için;</w:t>
      </w:r>
      <w:r>
        <w:rPr>
          <w:rFonts w:eastAsia="Calibri-Bold"/>
        </w:rPr>
        <w:t xml:space="preserve"> </w:t>
      </w:r>
      <w:r w:rsidRPr="00893920">
        <w:rPr>
          <w:rFonts w:eastAsia="Calibri-Bold"/>
        </w:rPr>
        <w:t>Bireyselleş</w:t>
      </w:r>
      <w:r>
        <w:rPr>
          <w:rFonts w:eastAsia="Calibri-Bold"/>
        </w:rPr>
        <w:t>ti</w:t>
      </w:r>
      <w:r w:rsidRPr="00893920">
        <w:rPr>
          <w:rFonts w:eastAsia="Calibri-Bold"/>
        </w:rPr>
        <w:t>rilmiş Eği</w:t>
      </w:r>
      <w:r>
        <w:rPr>
          <w:rFonts w:eastAsia="Calibri-Bold"/>
        </w:rPr>
        <w:t>ti</w:t>
      </w:r>
      <w:r w:rsidRPr="00893920">
        <w:rPr>
          <w:rFonts w:eastAsia="Calibri-Bold"/>
        </w:rPr>
        <w:t>m Programı Geliş</w:t>
      </w:r>
      <w:r>
        <w:rPr>
          <w:rFonts w:eastAsia="Calibri-Bold"/>
        </w:rPr>
        <w:t>ti</w:t>
      </w:r>
      <w:r w:rsidRPr="00893920">
        <w:rPr>
          <w:rFonts w:eastAsia="Calibri-Bold"/>
        </w:rPr>
        <w:t>rme Birimi tara</w:t>
      </w:r>
      <w:r>
        <w:rPr>
          <w:rFonts w:eastAsia="Calibri-Bold"/>
        </w:rPr>
        <w:t>fı</w:t>
      </w:r>
      <w:r w:rsidRPr="00893920">
        <w:rPr>
          <w:rFonts w:eastAsia="Calibri-Bold"/>
        </w:rPr>
        <w:t>ndan bireyselleş</w:t>
      </w:r>
      <w:r>
        <w:rPr>
          <w:rFonts w:eastAsia="Calibri-Bold"/>
        </w:rPr>
        <w:t>ti</w:t>
      </w:r>
      <w:r w:rsidRPr="00893920">
        <w:rPr>
          <w:rFonts w:eastAsia="Calibri-Bold"/>
        </w:rPr>
        <w:t>rilmiş eği</w:t>
      </w:r>
      <w:r>
        <w:rPr>
          <w:rFonts w:eastAsia="Calibri-Bold"/>
        </w:rPr>
        <w:t>ti</w:t>
      </w:r>
      <w:r w:rsidRPr="00893920">
        <w:rPr>
          <w:rFonts w:eastAsia="Calibri-Bold"/>
        </w:rPr>
        <w:t xml:space="preserve">m programı (BEP) hazırlanır ve bu </w:t>
      </w:r>
      <w:r>
        <w:rPr>
          <w:rFonts w:eastAsia="Calibri-Bold"/>
        </w:rPr>
        <w:t>öğre</w:t>
      </w:r>
      <w:r w:rsidRPr="00893920">
        <w:rPr>
          <w:rFonts w:eastAsia="Calibri-Bold"/>
        </w:rPr>
        <w:t>ncilerin</w:t>
      </w:r>
      <w:r>
        <w:rPr>
          <w:rFonts w:eastAsia="Calibri-Bold"/>
        </w:rPr>
        <w:t xml:space="preserve"> </w:t>
      </w:r>
      <w:r w:rsidRPr="00893920">
        <w:rPr>
          <w:rFonts w:eastAsia="Calibri-Bold"/>
        </w:rPr>
        <w:t>başarıları, bu programda yer alan amaçlara göre değerlendirilir.</w:t>
      </w:r>
    </w:p>
    <w:p w:rsidR="00C20E3A" w:rsidRPr="00893920" w:rsidRDefault="00C20E3A" w:rsidP="00C20E3A">
      <w:pPr>
        <w:rPr>
          <w:rFonts w:eastAsia="Calibri-Bold"/>
        </w:rPr>
      </w:pPr>
      <w:r w:rsidRPr="00893920">
        <w:rPr>
          <w:rFonts w:eastAsia="Calibri-Bold"/>
        </w:rPr>
        <w:t xml:space="preserve">(2) İlkokul 1, 2 ve 3 üncü sınıflarda </w:t>
      </w:r>
      <w:r>
        <w:rPr>
          <w:rFonts w:eastAsia="Calibri-Bold"/>
        </w:rPr>
        <w:t>öğre</w:t>
      </w:r>
      <w:r w:rsidRPr="00893920">
        <w:rPr>
          <w:rFonts w:eastAsia="Calibri-Bold"/>
        </w:rPr>
        <w:t xml:space="preserve">ncilerin başarısı; gelişim düzeyleri dikkate alınarak </w:t>
      </w:r>
      <w:r>
        <w:rPr>
          <w:rFonts w:eastAsia="Calibri-Bold"/>
        </w:rPr>
        <w:t>öğretmen</w:t>
      </w:r>
      <w:r w:rsidRPr="00893920">
        <w:rPr>
          <w:rFonts w:eastAsia="Calibri-Bold"/>
        </w:rPr>
        <w:t xml:space="preserve"> rehberliğinde</w:t>
      </w:r>
      <w:r>
        <w:rPr>
          <w:rFonts w:eastAsia="Calibri-Bold"/>
        </w:rPr>
        <w:t xml:space="preserve"> </w:t>
      </w:r>
      <w:r w:rsidRPr="00893920">
        <w:rPr>
          <w:rFonts w:eastAsia="Calibri-Bold"/>
        </w:rPr>
        <w:t>gerçekleş</w:t>
      </w:r>
      <w:r>
        <w:rPr>
          <w:rFonts w:eastAsia="Calibri-Bold"/>
        </w:rPr>
        <w:t>ti</w:t>
      </w:r>
      <w:r w:rsidRPr="00893920">
        <w:rPr>
          <w:rFonts w:eastAsia="Calibri-Bold"/>
        </w:rPr>
        <w:t>rilen ders etkinliklerine ka</w:t>
      </w:r>
      <w:r>
        <w:rPr>
          <w:rFonts w:eastAsia="Calibri-Bold"/>
        </w:rPr>
        <w:t>tı</w:t>
      </w:r>
      <w:r w:rsidRPr="00893920">
        <w:rPr>
          <w:rFonts w:eastAsia="Calibri-Bold"/>
        </w:rPr>
        <w:t xml:space="preserve">lımları ile </w:t>
      </w:r>
      <w:r>
        <w:rPr>
          <w:rFonts w:eastAsia="Calibri-Bold"/>
        </w:rPr>
        <w:t>öğretim</w:t>
      </w:r>
      <w:r w:rsidRPr="00893920">
        <w:rPr>
          <w:rFonts w:eastAsia="Calibri-Bold"/>
        </w:rPr>
        <w:t xml:space="preserve"> programlarında </w:t>
      </w:r>
      <w:r>
        <w:rPr>
          <w:rFonts w:eastAsia="Calibri-Bold"/>
        </w:rPr>
        <w:t>belirti</w:t>
      </w:r>
      <w:r w:rsidRPr="00893920">
        <w:rPr>
          <w:rFonts w:eastAsia="Calibri-Bold"/>
        </w:rPr>
        <w:t>len ölçme ve değerlendirme ilkelerine göre tespit edilir.</w:t>
      </w:r>
    </w:p>
    <w:p w:rsidR="00C20E3A" w:rsidRPr="00893920" w:rsidRDefault="00C20E3A" w:rsidP="00C20E3A">
      <w:pPr>
        <w:rPr>
          <w:rFonts w:eastAsia="Calibri-Bold"/>
        </w:rPr>
      </w:pPr>
      <w:r w:rsidRPr="00893920">
        <w:rPr>
          <w:rFonts w:eastAsia="Calibri-Bold"/>
        </w:rPr>
        <w:t>Karnede “çok iyi”, “iyi” ve “geliş</w:t>
      </w:r>
      <w:r>
        <w:rPr>
          <w:rFonts w:eastAsia="Calibri-Bold"/>
        </w:rPr>
        <w:t>ti</w:t>
      </w:r>
      <w:r w:rsidRPr="00893920">
        <w:rPr>
          <w:rFonts w:eastAsia="Calibri-Bold"/>
        </w:rPr>
        <w:t>rilmeli” şeklinde gösterilir.</w:t>
      </w:r>
    </w:p>
    <w:p w:rsidR="00C20E3A" w:rsidRPr="00893920" w:rsidRDefault="00C20E3A" w:rsidP="00C20E3A">
      <w:pPr>
        <w:rPr>
          <w:rFonts w:eastAsia="Calibri-Bold"/>
        </w:rPr>
      </w:pPr>
      <w:r w:rsidRPr="00893920">
        <w:rPr>
          <w:rFonts w:eastAsia="Calibri-Bold"/>
        </w:rPr>
        <w:t>(3) İlkokul 4 üncü sını</w:t>
      </w:r>
      <w:r>
        <w:rPr>
          <w:rFonts w:eastAsia="Calibri-Bold"/>
        </w:rPr>
        <w:t>ft</w:t>
      </w:r>
      <w:r w:rsidRPr="00893920">
        <w:rPr>
          <w:rFonts w:eastAsia="Calibri-Bold"/>
        </w:rPr>
        <w:t xml:space="preserve">a </w:t>
      </w:r>
      <w:r>
        <w:rPr>
          <w:rFonts w:eastAsia="Calibri-Bold"/>
        </w:rPr>
        <w:t>öğre</w:t>
      </w:r>
      <w:r w:rsidRPr="00893920">
        <w:rPr>
          <w:rFonts w:eastAsia="Calibri-Bold"/>
        </w:rPr>
        <w:t>nci başarısı; sınavlar ile ders etkinliklerine ka</w:t>
      </w:r>
      <w:r>
        <w:rPr>
          <w:rFonts w:eastAsia="Calibri-Bold"/>
        </w:rPr>
        <w:t>tı</w:t>
      </w:r>
      <w:r w:rsidRPr="00893920">
        <w:rPr>
          <w:rFonts w:eastAsia="Calibri-Bold"/>
        </w:rPr>
        <w:t>lım çalışmalarından alınan puanlara göre</w:t>
      </w:r>
      <w:r>
        <w:rPr>
          <w:rFonts w:eastAsia="Calibri-Bold"/>
        </w:rPr>
        <w:t xml:space="preserve"> </w:t>
      </w:r>
      <w:r w:rsidRPr="00893920">
        <w:rPr>
          <w:rFonts w:eastAsia="Calibri-Bold"/>
        </w:rPr>
        <w:t>değerlendirilir.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Puanla değerlendirme</w:t>
      </w:r>
    </w:p>
    <w:p w:rsidR="00C20E3A" w:rsidRPr="00893920" w:rsidRDefault="00C20E3A" w:rsidP="00C20E3A">
      <w:pPr>
        <w:rPr>
          <w:rFonts w:eastAsia="Calibri-Bold"/>
        </w:rPr>
      </w:pPr>
      <w:r w:rsidRPr="00893920">
        <w:rPr>
          <w:rFonts w:eastAsia="Calibri-Bold"/>
        </w:rPr>
        <w:lastRenderedPageBreak/>
        <w:t>MADDE 21 – (1) İlkokul 4 üncü sınıf ile ortaokul ve imam-ha</w:t>
      </w:r>
      <w:r>
        <w:rPr>
          <w:rFonts w:eastAsia="Calibri-Bold"/>
        </w:rPr>
        <w:t>ti</w:t>
      </w:r>
      <w:r w:rsidRPr="00893920">
        <w:rPr>
          <w:rFonts w:eastAsia="Calibri-Bold"/>
        </w:rPr>
        <w:t>p ortaokulunda dönem puanı, yılsonu puanı ve yılsonu başarı</w:t>
      </w:r>
      <w:r>
        <w:rPr>
          <w:rFonts w:eastAsia="Calibri-Bold"/>
        </w:rPr>
        <w:t xml:space="preserve"> </w:t>
      </w:r>
      <w:r w:rsidRPr="00893920">
        <w:rPr>
          <w:rFonts w:eastAsia="Calibri-Bold"/>
        </w:rPr>
        <w:t xml:space="preserve">puanı 100 tam puan üzerinden </w:t>
      </w:r>
      <w:r>
        <w:rPr>
          <w:rFonts w:eastAsia="Calibri-Bold"/>
        </w:rPr>
        <w:t>belir</w:t>
      </w:r>
      <w:r w:rsidRPr="00893920">
        <w:rPr>
          <w:rFonts w:eastAsia="Calibri-Bold"/>
        </w:rPr>
        <w:t>lenir. Yüzlük puan sisteminde 0-44,99 puanlar başarısız, 45,00 ve üzeri puanlar başarılı olarak</w:t>
      </w:r>
    </w:p>
    <w:p w:rsidR="00C20E3A" w:rsidRPr="00893920" w:rsidRDefault="00C20E3A" w:rsidP="00C20E3A">
      <w:pPr>
        <w:rPr>
          <w:rFonts w:eastAsia="Calibri-Bold"/>
        </w:rPr>
      </w:pPr>
      <w:proofErr w:type="gramStart"/>
      <w:r w:rsidRPr="00893920">
        <w:rPr>
          <w:rFonts w:eastAsia="Calibri-Bold"/>
        </w:rPr>
        <w:t>değerlendirilir</w:t>
      </w:r>
      <w:proofErr w:type="gramEnd"/>
      <w:r w:rsidRPr="00893920">
        <w:rPr>
          <w:rFonts w:eastAsia="Calibri-Bold"/>
        </w:rPr>
        <w:t>.</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Ölçme ve değerlendirmenin niteliği ve sayısı</w:t>
      </w:r>
    </w:p>
    <w:p w:rsidR="00C20E3A" w:rsidRPr="00893920" w:rsidRDefault="00C20E3A" w:rsidP="00C20E3A">
      <w:pPr>
        <w:rPr>
          <w:rFonts w:eastAsia="Calibri-Bold"/>
        </w:rPr>
      </w:pPr>
      <w:r w:rsidRPr="00893920">
        <w:rPr>
          <w:rFonts w:eastAsia="Calibri-Bold"/>
        </w:rPr>
        <w:t>MADDE 22 – (1) İlkokul 4 üncü sınıf ile ortaokul ve imam-ha</w:t>
      </w:r>
      <w:r>
        <w:rPr>
          <w:rFonts w:eastAsia="Calibri-Bold"/>
        </w:rPr>
        <w:t>ti</w:t>
      </w:r>
      <w:r w:rsidRPr="00893920">
        <w:rPr>
          <w:rFonts w:eastAsia="Calibri-Bold"/>
        </w:rPr>
        <w:t xml:space="preserve">p ortaokullarında </w:t>
      </w:r>
      <w:r>
        <w:rPr>
          <w:rFonts w:eastAsia="Calibri-Bold"/>
        </w:rPr>
        <w:t>öğre</w:t>
      </w:r>
      <w:r w:rsidRPr="00893920">
        <w:rPr>
          <w:rFonts w:eastAsia="Calibri-Bold"/>
        </w:rPr>
        <w:t>ncilere;</w:t>
      </w:r>
    </w:p>
    <w:p w:rsidR="00C20E3A" w:rsidRPr="00893920" w:rsidRDefault="00C20E3A" w:rsidP="00C20E3A">
      <w:pPr>
        <w:rPr>
          <w:rFonts w:eastAsia="Calibri-Bold"/>
        </w:rPr>
      </w:pPr>
      <w:r w:rsidRPr="00893920">
        <w:rPr>
          <w:rFonts w:eastAsia="Calibri-Bold"/>
        </w:rPr>
        <w:t>a) (</w:t>
      </w:r>
      <w:proofErr w:type="gramStart"/>
      <w:r w:rsidRPr="00893920">
        <w:rPr>
          <w:rFonts w:eastAsia="Calibri-Bold"/>
        </w:rPr>
        <w:t>Değişik:RG</w:t>
      </w:r>
      <w:proofErr w:type="gramEnd"/>
      <w:r w:rsidRPr="00893920">
        <w:rPr>
          <w:rFonts w:eastAsia="Calibri-Bold"/>
        </w:rPr>
        <w:t>-31/1/2018-30318) 4, 5, 6, 7 ve 8 inci sınıflarda her dersten bir dönemde iki sınav yapılır. Sınavların zamanı, en az</w:t>
      </w:r>
      <w:r>
        <w:rPr>
          <w:rFonts w:eastAsia="Calibri-Bold"/>
        </w:rPr>
        <w:t xml:space="preserve"> </w:t>
      </w:r>
      <w:r w:rsidRPr="00893920">
        <w:rPr>
          <w:rFonts w:eastAsia="Calibri-Bold"/>
        </w:rPr>
        <w:t>bir ha</w:t>
      </w:r>
      <w:r>
        <w:rPr>
          <w:rFonts w:eastAsia="Calibri-Bold"/>
        </w:rPr>
        <w:t>ft</w:t>
      </w:r>
      <w:r w:rsidRPr="00893920">
        <w:rPr>
          <w:rFonts w:eastAsia="Calibri-Bold"/>
        </w:rPr>
        <w:t xml:space="preserve">a önceden </w:t>
      </w:r>
      <w:r>
        <w:rPr>
          <w:rFonts w:eastAsia="Calibri-Bold"/>
        </w:rPr>
        <w:t>öğre</w:t>
      </w:r>
      <w:r w:rsidRPr="00893920">
        <w:rPr>
          <w:rFonts w:eastAsia="Calibri-Bold"/>
        </w:rPr>
        <w:t>ncilere duyurulur. Bir sını</w:t>
      </w:r>
      <w:r>
        <w:rPr>
          <w:rFonts w:eastAsia="Calibri-Bold"/>
        </w:rPr>
        <w:t>ft</w:t>
      </w:r>
      <w:r w:rsidRPr="00893920">
        <w:rPr>
          <w:rFonts w:eastAsia="Calibri-Bold"/>
        </w:rPr>
        <w:t>a/şubede bir günde yapılacak sınav sayısı ikiyi, her bir sınav süresi ise bir ders saa</w:t>
      </w:r>
      <w:r>
        <w:rPr>
          <w:rFonts w:eastAsia="Calibri-Bold"/>
        </w:rPr>
        <w:t>ti</w:t>
      </w:r>
      <w:r w:rsidRPr="00893920">
        <w:rPr>
          <w:rFonts w:eastAsia="Calibri-Bold"/>
        </w:rPr>
        <w:t>ni</w:t>
      </w:r>
      <w:r>
        <w:rPr>
          <w:rFonts w:eastAsia="Calibri-Bold"/>
        </w:rPr>
        <w:t xml:space="preserve"> </w:t>
      </w:r>
      <w:r w:rsidRPr="00893920">
        <w:rPr>
          <w:rFonts w:eastAsia="Calibri-Bold"/>
        </w:rPr>
        <w:t>geçemez. Ortak değerlendirme yapılmasına imkân vermek üzere; sınavlar ilgili zümre kararı doğrultusunda okul müdürlüğünce ortak</w:t>
      </w:r>
    </w:p>
    <w:p w:rsidR="00C20E3A" w:rsidRPr="00893920" w:rsidRDefault="00C20E3A" w:rsidP="00C20E3A">
      <w:pPr>
        <w:rPr>
          <w:rFonts w:eastAsia="Calibri-Bold"/>
        </w:rPr>
      </w:pPr>
      <w:proofErr w:type="gramStart"/>
      <w:r w:rsidRPr="00893920">
        <w:rPr>
          <w:rFonts w:eastAsia="Calibri-Bold"/>
        </w:rPr>
        <w:t>olarak</w:t>
      </w:r>
      <w:proofErr w:type="gramEnd"/>
      <w:r w:rsidRPr="00893920">
        <w:rPr>
          <w:rFonts w:eastAsia="Calibri-Bold"/>
        </w:rPr>
        <w:t xml:space="preserve"> da yapılabilir. Ortak sınavların soruları ve cevap anahtarları zümre </w:t>
      </w:r>
      <w:r>
        <w:rPr>
          <w:rFonts w:eastAsia="Calibri-Bold"/>
        </w:rPr>
        <w:t>öğretmen</w:t>
      </w:r>
      <w:r w:rsidRPr="00893920">
        <w:rPr>
          <w:rFonts w:eastAsia="Calibri-Bold"/>
        </w:rPr>
        <w:t>lerince hazırlanır.</w:t>
      </w:r>
    </w:p>
    <w:p w:rsidR="00C20E3A" w:rsidRPr="00893920" w:rsidRDefault="00C20E3A" w:rsidP="00C20E3A">
      <w:pPr>
        <w:rPr>
          <w:rFonts w:eastAsia="Calibri-Bold"/>
        </w:rPr>
      </w:pPr>
      <w:r w:rsidRPr="00893920">
        <w:rPr>
          <w:rFonts w:eastAsia="Calibri-Bold"/>
        </w:rPr>
        <w:t xml:space="preserve">b) </w:t>
      </w:r>
      <w:r>
        <w:rPr>
          <w:rFonts w:eastAsia="Calibri-Bold"/>
        </w:rPr>
        <w:t>Öğretmen</w:t>
      </w:r>
      <w:r w:rsidRPr="00893920">
        <w:rPr>
          <w:rFonts w:eastAsia="Calibri-Bold"/>
        </w:rPr>
        <w:t xml:space="preserve">lerce yapılan sınavlarda farklı soru </w:t>
      </w:r>
      <w:r>
        <w:rPr>
          <w:rFonts w:eastAsia="Calibri-Bold"/>
        </w:rPr>
        <w:t>ti</w:t>
      </w:r>
      <w:r w:rsidRPr="00893920">
        <w:rPr>
          <w:rFonts w:eastAsia="Calibri-Bold"/>
        </w:rPr>
        <w:t>plerine yer verilir. Soruların konulara göre dağılımı yapılırken ağırlığın bir önceki</w:t>
      </w:r>
      <w:r>
        <w:rPr>
          <w:rFonts w:eastAsia="Calibri-Bold"/>
        </w:rPr>
        <w:t xml:space="preserve"> </w:t>
      </w:r>
      <w:r w:rsidRPr="00893920">
        <w:rPr>
          <w:rFonts w:eastAsia="Calibri-Bold"/>
        </w:rPr>
        <w:t>sınavdan sonra işlenen konulardan olmak kaydıyla geriye doğru azalan bir oranda ve dönem başından beri işlenen konulardan seçilir.</w:t>
      </w:r>
    </w:p>
    <w:p w:rsidR="00C20E3A" w:rsidRPr="00893920" w:rsidRDefault="00C20E3A" w:rsidP="00C20E3A">
      <w:pPr>
        <w:rPr>
          <w:rFonts w:eastAsia="Calibri-Bold"/>
        </w:rPr>
      </w:pPr>
      <w:r w:rsidRPr="00893920">
        <w:rPr>
          <w:rFonts w:eastAsia="Calibri-Bold"/>
        </w:rPr>
        <w:t>c) Sınavlardan önce, sorularla birlikte cevap anahtarı da hazırlanır ve sınav kâğıtları ile birlikte saklanır. Cevap anahtarında her</w:t>
      </w:r>
      <w:r>
        <w:rPr>
          <w:rFonts w:eastAsia="Calibri-Bold"/>
        </w:rPr>
        <w:t xml:space="preserve"> </w:t>
      </w:r>
      <w:r w:rsidRPr="00893920">
        <w:rPr>
          <w:rFonts w:eastAsia="Calibri-Bold"/>
        </w:rPr>
        <w:t>soruya verilecek puan, ayrın</w:t>
      </w:r>
      <w:r>
        <w:rPr>
          <w:rFonts w:eastAsia="Calibri-Bold"/>
        </w:rPr>
        <w:t>tı</w:t>
      </w:r>
      <w:r w:rsidRPr="00893920">
        <w:rPr>
          <w:rFonts w:eastAsia="Calibri-Bold"/>
        </w:rPr>
        <w:t xml:space="preserve">lı olarak </w:t>
      </w:r>
      <w:r>
        <w:rPr>
          <w:rFonts w:eastAsia="Calibri-Bold"/>
        </w:rPr>
        <w:t>belirti</w:t>
      </w:r>
      <w:r w:rsidRPr="00893920">
        <w:rPr>
          <w:rFonts w:eastAsia="Calibri-Bold"/>
        </w:rPr>
        <w:t>lir. Sınav soruları, imkânlar ölçüsünde çoğal</w:t>
      </w:r>
      <w:r>
        <w:rPr>
          <w:rFonts w:eastAsia="Calibri-Bold"/>
        </w:rPr>
        <w:t>tı</w:t>
      </w:r>
      <w:r w:rsidRPr="00893920">
        <w:rPr>
          <w:rFonts w:eastAsia="Calibri-Bold"/>
        </w:rPr>
        <w:t xml:space="preserve">larak </w:t>
      </w:r>
      <w:r>
        <w:rPr>
          <w:rFonts w:eastAsia="Calibri-Bold"/>
        </w:rPr>
        <w:t>öğre</w:t>
      </w:r>
      <w:r w:rsidRPr="00893920">
        <w:rPr>
          <w:rFonts w:eastAsia="Calibri-Bold"/>
        </w:rPr>
        <w:t>ncilere dağı</w:t>
      </w:r>
      <w:r>
        <w:rPr>
          <w:rFonts w:eastAsia="Calibri-Bold"/>
        </w:rPr>
        <w:t>tı</w:t>
      </w:r>
      <w:r w:rsidRPr="00893920">
        <w:rPr>
          <w:rFonts w:eastAsia="Calibri-Bold"/>
        </w:rPr>
        <w:t>lır.</w:t>
      </w:r>
    </w:p>
    <w:p w:rsidR="00C20E3A" w:rsidRPr="00893920" w:rsidRDefault="00C20E3A" w:rsidP="00C20E3A">
      <w:pPr>
        <w:rPr>
          <w:rFonts w:eastAsia="Calibri-Bold"/>
        </w:rPr>
      </w:pPr>
      <w:r w:rsidRPr="00893920">
        <w:rPr>
          <w:rFonts w:eastAsia="Calibri-Bold"/>
        </w:rPr>
        <w:t xml:space="preserve">ç) Kopya çeken </w:t>
      </w:r>
      <w:r>
        <w:rPr>
          <w:rFonts w:eastAsia="Calibri-Bold"/>
        </w:rPr>
        <w:t>öğre</w:t>
      </w:r>
      <w:r w:rsidRPr="00893920">
        <w:rPr>
          <w:rFonts w:eastAsia="Calibri-Bold"/>
        </w:rPr>
        <w:t>ncinin sınavı geçersiz sayılır ve puanla değerlendirilmez. Ancak, dönem puanının hesaplanmasında aritme</w:t>
      </w:r>
      <w:r>
        <w:rPr>
          <w:rFonts w:eastAsia="Calibri-Bold"/>
        </w:rPr>
        <w:t>ti</w:t>
      </w:r>
      <w:r w:rsidRPr="00893920">
        <w:rPr>
          <w:rFonts w:eastAsia="Calibri-Bold"/>
        </w:rPr>
        <w:t>k</w:t>
      </w:r>
      <w:r>
        <w:rPr>
          <w:rFonts w:eastAsia="Calibri-Bold"/>
        </w:rPr>
        <w:t xml:space="preserve"> </w:t>
      </w:r>
      <w:r w:rsidRPr="00893920">
        <w:rPr>
          <w:rFonts w:eastAsia="Calibri-Bold"/>
        </w:rPr>
        <w:t xml:space="preserve">ortalama alınırken sınav sayısına dâhil edilir. Ayrıca bu durum, ders </w:t>
      </w:r>
      <w:r>
        <w:rPr>
          <w:rFonts w:eastAsia="Calibri-Bold"/>
        </w:rPr>
        <w:t>öğretmen</w:t>
      </w:r>
      <w:r w:rsidRPr="00893920">
        <w:rPr>
          <w:rFonts w:eastAsia="Calibri-Bold"/>
        </w:rPr>
        <w:t>ince okul yöne</w:t>
      </w:r>
      <w:r>
        <w:rPr>
          <w:rFonts w:eastAsia="Calibri-Bold"/>
        </w:rPr>
        <w:t>ti</w:t>
      </w:r>
      <w:r w:rsidRPr="00893920">
        <w:rPr>
          <w:rFonts w:eastAsia="Calibri-Bold"/>
        </w:rPr>
        <w:t>mine bildirilir.</w:t>
      </w:r>
    </w:p>
    <w:p w:rsidR="00C20E3A" w:rsidRPr="00893920" w:rsidRDefault="00C20E3A" w:rsidP="00C20E3A">
      <w:pPr>
        <w:rPr>
          <w:rFonts w:eastAsia="Calibri-Bold"/>
        </w:rPr>
      </w:pPr>
      <w:r w:rsidRPr="00893920">
        <w:rPr>
          <w:rFonts w:eastAsia="Calibri-Bold"/>
        </w:rPr>
        <w:t>d) (</w:t>
      </w:r>
      <w:proofErr w:type="gramStart"/>
      <w:r w:rsidRPr="00893920">
        <w:rPr>
          <w:rFonts w:eastAsia="Calibri-Bold"/>
        </w:rPr>
        <w:t>Ek:RG</w:t>
      </w:r>
      <w:proofErr w:type="gramEnd"/>
      <w:r w:rsidRPr="00893920">
        <w:rPr>
          <w:rFonts w:eastAsia="Calibri-Bold"/>
        </w:rPr>
        <w:t>-31/1/2018-30318) İl veya ilçe bazında ilgili zümre kararıyla ortak sınavlar yapılabilir.</w:t>
      </w:r>
    </w:p>
    <w:p w:rsidR="00C20E3A" w:rsidRPr="00893920" w:rsidRDefault="00C20E3A" w:rsidP="00C20E3A">
      <w:pPr>
        <w:rPr>
          <w:rFonts w:eastAsia="Calibri-Bold"/>
        </w:rPr>
      </w:pPr>
      <w:r w:rsidRPr="00893920">
        <w:rPr>
          <w:rFonts w:eastAsia="Calibri-Bold"/>
        </w:rPr>
        <w:t>e) (</w:t>
      </w:r>
      <w:proofErr w:type="gramStart"/>
      <w:r w:rsidRPr="00893920">
        <w:rPr>
          <w:rFonts w:eastAsia="Calibri-Bold"/>
        </w:rPr>
        <w:t>Ek:RG</w:t>
      </w:r>
      <w:proofErr w:type="gramEnd"/>
      <w:r w:rsidRPr="00893920">
        <w:rPr>
          <w:rFonts w:eastAsia="Calibri-Bold"/>
        </w:rPr>
        <w:t>-31/1/2018-30318) Gerek</w:t>
      </w:r>
      <w:r>
        <w:rPr>
          <w:rFonts w:eastAsia="Calibri-Bold"/>
        </w:rPr>
        <w:t>ti</w:t>
      </w:r>
      <w:r w:rsidRPr="00893920">
        <w:rPr>
          <w:rFonts w:eastAsia="Calibri-Bold"/>
        </w:rPr>
        <w:t>ğinde Bakanlıkça ülke veya bölge bazlı olarak ortak sınavlar yapılabilir.</w:t>
      </w:r>
    </w:p>
    <w:p w:rsidR="00C20E3A" w:rsidRPr="00893920" w:rsidRDefault="00C20E3A" w:rsidP="00C20E3A">
      <w:pPr>
        <w:rPr>
          <w:rFonts w:eastAsia="Calibri-Bold"/>
        </w:rPr>
      </w:pPr>
      <w:r w:rsidRPr="00893920">
        <w:rPr>
          <w:rFonts w:eastAsia="Calibri-Bold"/>
        </w:rPr>
        <w:t>f) (</w:t>
      </w:r>
      <w:proofErr w:type="gramStart"/>
      <w:r w:rsidRPr="00893920">
        <w:rPr>
          <w:rFonts w:eastAsia="Calibri-Bold"/>
        </w:rPr>
        <w:t>Ek:RG</w:t>
      </w:r>
      <w:proofErr w:type="gramEnd"/>
      <w:r w:rsidRPr="00893920">
        <w:rPr>
          <w:rFonts w:eastAsia="Calibri-Bold"/>
        </w:rPr>
        <w:t xml:space="preserve">-31/1/2018-30318) Ortak sınavların uygulanması ile ilgili usul ve esaslar Yönerge ile </w:t>
      </w:r>
      <w:r>
        <w:rPr>
          <w:rFonts w:eastAsia="Calibri-Bold"/>
        </w:rPr>
        <w:t>belir</w:t>
      </w:r>
      <w:r w:rsidRPr="00893920">
        <w:rPr>
          <w:rFonts w:eastAsia="Calibri-Bold"/>
        </w:rPr>
        <w:t>lenir.</w:t>
      </w:r>
    </w:p>
    <w:p w:rsidR="00C20E3A" w:rsidRPr="00893920" w:rsidRDefault="00C20E3A" w:rsidP="00C20E3A">
      <w:pPr>
        <w:rPr>
          <w:rFonts w:eastAsia="Calibri-Bold"/>
        </w:rPr>
      </w:pPr>
      <w:r w:rsidRPr="00893920">
        <w:rPr>
          <w:rFonts w:eastAsia="Calibri-Bold"/>
        </w:rPr>
        <w:t xml:space="preserve"> (3) (</w:t>
      </w:r>
      <w:proofErr w:type="gramStart"/>
      <w:r w:rsidRPr="00893920">
        <w:rPr>
          <w:rFonts w:eastAsia="Calibri-Bold"/>
        </w:rPr>
        <w:t>Değişik:RG</w:t>
      </w:r>
      <w:proofErr w:type="gramEnd"/>
      <w:r w:rsidRPr="00893920">
        <w:rPr>
          <w:rFonts w:eastAsia="Calibri-Bold"/>
        </w:rPr>
        <w:t xml:space="preserve">-16/6/2016-29744)(2) </w:t>
      </w:r>
      <w:r>
        <w:rPr>
          <w:rFonts w:eastAsia="Calibri-Bold"/>
        </w:rPr>
        <w:t>Öğre</w:t>
      </w:r>
      <w:r w:rsidRPr="00893920">
        <w:rPr>
          <w:rFonts w:eastAsia="Calibri-Bold"/>
        </w:rPr>
        <w:t>ncilere her dönemde her bir dersin ha</w:t>
      </w:r>
      <w:r>
        <w:rPr>
          <w:rFonts w:eastAsia="Calibri-Bold"/>
        </w:rPr>
        <w:t>ft</w:t>
      </w:r>
      <w:r w:rsidRPr="00893920">
        <w:rPr>
          <w:rFonts w:eastAsia="Calibri-Bold"/>
        </w:rPr>
        <w:t>alık ders saa</w:t>
      </w:r>
      <w:r>
        <w:rPr>
          <w:rFonts w:eastAsia="Calibri-Bold"/>
        </w:rPr>
        <w:t>ti</w:t>
      </w:r>
      <w:r w:rsidRPr="00893920">
        <w:rPr>
          <w:rFonts w:eastAsia="Calibri-Bold"/>
        </w:rPr>
        <w:t xml:space="preserve"> sayısı 2 ve daha az olanlara 2,</w:t>
      </w:r>
      <w:r>
        <w:rPr>
          <w:rFonts w:eastAsia="Calibri-Bold"/>
        </w:rPr>
        <w:t xml:space="preserve"> </w:t>
      </w:r>
      <w:r w:rsidRPr="00893920">
        <w:rPr>
          <w:rFonts w:eastAsia="Calibri-Bold"/>
        </w:rPr>
        <w:t>ha</w:t>
      </w:r>
      <w:r>
        <w:rPr>
          <w:rFonts w:eastAsia="Calibri-Bold"/>
        </w:rPr>
        <w:t>ft</w:t>
      </w:r>
      <w:r w:rsidRPr="00893920">
        <w:rPr>
          <w:rFonts w:eastAsia="Calibri-Bold"/>
        </w:rPr>
        <w:t>alık ders saa</w:t>
      </w:r>
      <w:r>
        <w:rPr>
          <w:rFonts w:eastAsia="Calibri-Bold"/>
        </w:rPr>
        <w:t>ti</w:t>
      </w:r>
      <w:r w:rsidRPr="00893920">
        <w:rPr>
          <w:rFonts w:eastAsia="Calibri-Bold"/>
        </w:rPr>
        <w:t xml:space="preserve"> sayısı 2 den fazla olanlara ise 3 defa ders etkinliklerine ka</w:t>
      </w:r>
      <w:r>
        <w:rPr>
          <w:rFonts w:eastAsia="Calibri-Bold"/>
        </w:rPr>
        <w:t>tı</w:t>
      </w:r>
      <w:r w:rsidRPr="00893920">
        <w:rPr>
          <w:rFonts w:eastAsia="Calibri-Bold"/>
        </w:rPr>
        <w:t>lım puanı verilir.</w:t>
      </w:r>
    </w:p>
    <w:p w:rsidR="00C20E3A" w:rsidRPr="00893920" w:rsidRDefault="00C20E3A" w:rsidP="00C20E3A">
      <w:pPr>
        <w:rPr>
          <w:rFonts w:eastAsia="Calibri-Bold"/>
        </w:rPr>
      </w:pPr>
      <w:r w:rsidRPr="00893920">
        <w:rPr>
          <w:rFonts w:eastAsia="Calibri-Bold"/>
        </w:rPr>
        <w:t>(4) Rehberlik ve sosyal etkinlikler puanla değerlendirilmez.</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Ölçme ve değerlendirmeye ka</w:t>
      </w:r>
      <w:r>
        <w:rPr>
          <w:rFonts w:eastAsia="Calibri-Bold"/>
        </w:rPr>
        <w:t>tı</w:t>
      </w:r>
      <w:r w:rsidRPr="00893920">
        <w:rPr>
          <w:rFonts w:eastAsia="Calibri-Bold"/>
        </w:rPr>
        <w:t>lmayanlar</w:t>
      </w:r>
    </w:p>
    <w:p w:rsidR="00C20E3A" w:rsidRPr="00893920" w:rsidRDefault="00C20E3A" w:rsidP="00C20E3A">
      <w:pPr>
        <w:rPr>
          <w:rFonts w:eastAsia="Calibri-Bold"/>
        </w:rPr>
      </w:pPr>
      <w:r w:rsidRPr="00893920">
        <w:rPr>
          <w:rFonts w:eastAsia="Calibri-Bold"/>
        </w:rPr>
        <w:t>MADDE 23 – (1) (</w:t>
      </w:r>
      <w:proofErr w:type="gramStart"/>
      <w:r w:rsidRPr="00893920">
        <w:rPr>
          <w:rFonts w:eastAsia="Calibri-Bold"/>
        </w:rPr>
        <w:t>Değişik:RG</w:t>
      </w:r>
      <w:proofErr w:type="gramEnd"/>
      <w:r w:rsidRPr="00893920">
        <w:rPr>
          <w:rFonts w:eastAsia="Calibri-Bold"/>
        </w:rPr>
        <w:t xml:space="preserve">-31/1/2018-30318) </w:t>
      </w:r>
      <w:r>
        <w:rPr>
          <w:rFonts w:eastAsia="Calibri-Bold"/>
        </w:rPr>
        <w:t>Öğretmen</w:t>
      </w:r>
      <w:r w:rsidRPr="00893920">
        <w:rPr>
          <w:rFonts w:eastAsia="Calibri-Bold"/>
        </w:rPr>
        <w:t>ler tara</w:t>
      </w:r>
      <w:r>
        <w:rPr>
          <w:rFonts w:eastAsia="Calibri-Bold"/>
        </w:rPr>
        <w:t>fı</w:t>
      </w:r>
      <w:r w:rsidRPr="00893920">
        <w:rPr>
          <w:rFonts w:eastAsia="Calibri-Bold"/>
        </w:rPr>
        <w:t>ndan yapılan sınavlara herhangi bir nedenle ka</w:t>
      </w:r>
      <w:r>
        <w:rPr>
          <w:rFonts w:eastAsia="Calibri-Bold"/>
        </w:rPr>
        <w:t>tı</w:t>
      </w:r>
      <w:r w:rsidRPr="00893920">
        <w:rPr>
          <w:rFonts w:eastAsia="Calibri-Bold"/>
        </w:rPr>
        <w:t>lamayan</w:t>
      </w:r>
      <w:r>
        <w:rPr>
          <w:rFonts w:eastAsia="Calibri-Bold"/>
        </w:rPr>
        <w:t xml:space="preserve"> </w:t>
      </w:r>
      <w:r w:rsidRPr="00893920">
        <w:rPr>
          <w:rFonts w:eastAsia="Calibri-Bold"/>
        </w:rPr>
        <w:t xml:space="preserve">veya projesini zamanında teslim edemeyen </w:t>
      </w:r>
      <w:r>
        <w:rPr>
          <w:rFonts w:eastAsia="Calibri-Bold"/>
        </w:rPr>
        <w:t>öğrenci</w:t>
      </w:r>
      <w:r w:rsidRPr="00893920">
        <w:rPr>
          <w:rFonts w:eastAsia="Calibri-Bold"/>
        </w:rPr>
        <w:t>nin durumu okul yöne</w:t>
      </w:r>
      <w:r>
        <w:rPr>
          <w:rFonts w:eastAsia="Calibri-Bold"/>
        </w:rPr>
        <w:t>ti</w:t>
      </w:r>
      <w:r w:rsidRPr="00893920">
        <w:rPr>
          <w:rFonts w:eastAsia="Calibri-Bold"/>
        </w:rPr>
        <w:t>mince yazılı, e-posta veya Bakanlık mobil bilgi servisi ile</w:t>
      </w:r>
      <w:r>
        <w:rPr>
          <w:rFonts w:eastAsia="Calibri-Bold"/>
        </w:rPr>
        <w:t xml:space="preserve"> </w:t>
      </w:r>
      <w:r w:rsidRPr="00893920">
        <w:rPr>
          <w:rFonts w:eastAsia="Calibri-Bold"/>
        </w:rPr>
        <w:t xml:space="preserve">velisine bildirilir. Veli, </w:t>
      </w:r>
      <w:r>
        <w:rPr>
          <w:rFonts w:eastAsia="Calibri-Bold"/>
        </w:rPr>
        <w:t>öğrenci</w:t>
      </w:r>
      <w:r w:rsidRPr="00893920">
        <w:rPr>
          <w:rFonts w:eastAsia="Calibri-Bold"/>
        </w:rPr>
        <w:t>sinin sınava ka</w:t>
      </w:r>
      <w:r>
        <w:rPr>
          <w:rFonts w:eastAsia="Calibri-Bold"/>
        </w:rPr>
        <w:t>tı</w:t>
      </w:r>
      <w:r w:rsidRPr="00893920">
        <w:rPr>
          <w:rFonts w:eastAsia="Calibri-Bold"/>
        </w:rPr>
        <w:t>lamama veya projesini zamanında teslim edememe gerekçesini, en geç beş iş günü içinde</w:t>
      </w:r>
    </w:p>
    <w:p w:rsidR="00C20E3A" w:rsidRPr="00893920" w:rsidRDefault="00C20E3A" w:rsidP="00C20E3A">
      <w:pPr>
        <w:rPr>
          <w:rFonts w:eastAsia="Calibri-Bold"/>
        </w:rPr>
      </w:pPr>
      <w:proofErr w:type="gramStart"/>
      <w:r w:rsidRPr="00893920">
        <w:rPr>
          <w:rFonts w:eastAsia="Calibri-Bold"/>
        </w:rPr>
        <w:t>okul</w:t>
      </w:r>
      <w:proofErr w:type="gramEnd"/>
      <w:r w:rsidRPr="00893920">
        <w:rPr>
          <w:rFonts w:eastAsia="Calibri-Bold"/>
        </w:rPr>
        <w:t xml:space="preserve"> yöne</w:t>
      </w:r>
      <w:r>
        <w:rPr>
          <w:rFonts w:eastAsia="Calibri-Bold"/>
        </w:rPr>
        <w:t>ti</w:t>
      </w:r>
      <w:r w:rsidRPr="00893920">
        <w:rPr>
          <w:rFonts w:eastAsia="Calibri-Bold"/>
        </w:rPr>
        <w:t>mine yazılı olarak bildirir.</w:t>
      </w:r>
    </w:p>
    <w:p w:rsidR="00C20E3A" w:rsidRPr="00893920" w:rsidRDefault="00C20E3A" w:rsidP="00C20E3A">
      <w:pPr>
        <w:rPr>
          <w:rFonts w:eastAsia="Calibri-Bold"/>
        </w:rPr>
      </w:pPr>
      <w:r w:rsidRPr="00893920">
        <w:rPr>
          <w:rFonts w:eastAsia="Calibri-Bold"/>
        </w:rPr>
        <w:t xml:space="preserve">(2) </w:t>
      </w:r>
      <w:r>
        <w:rPr>
          <w:rFonts w:eastAsia="Calibri-Bold"/>
        </w:rPr>
        <w:t>Öğretmen</w:t>
      </w:r>
      <w:r w:rsidRPr="00893920">
        <w:rPr>
          <w:rFonts w:eastAsia="Calibri-Bold"/>
        </w:rPr>
        <w:t>ler tara</w:t>
      </w:r>
      <w:r>
        <w:rPr>
          <w:rFonts w:eastAsia="Calibri-Bold"/>
        </w:rPr>
        <w:t>fı</w:t>
      </w:r>
      <w:r w:rsidRPr="00893920">
        <w:rPr>
          <w:rFonts w:eastAsia="Calibri-Bold"/>
        </w:rPr>
        <w:t>ndan yapılan sınavlara ka</w:t>
      </w:r>
      <w:r>
        <w:rPr>
          <w:rFonts w:eastAsia="Calibri-Bold"/>
        </w:rPr>
        <w:t>tı</w:t>
      </w:r>
      <w:r w:rsidRPr="00893920">
        <w:rPr>
          <w:rFonts w:eastAsia="Calibri-Bold"/>
        </w:rPr>
        <w:t>lmayan ve okul yöne</w:t>
      </w:r>
      <w:r>
        <w:rPr>
          <w:rFonts w:eastAsia="Calibri-Bold"/>
        </w:rPr>
        <w:t>ti</w:t>
      </w:r>
      <w:r w:rsidRPr="00893920">
        <w:rPr>
          <w:rFonts w:eastAsia="Calibri-Bold"/>
        </w:rPr>
        <w:t xml:space="preserve">mince özrü uygun görülen </w:t>
      </w:r>
      <w:r>
        <w:rPr>
          <w:rFonts w:eastAsia="Calibri-Bold"/>
        </w:rPr>
        <w:t>öğrenci</w:t>
      </w:r>
      <w:r w:rsidRPr="00893920">
        <w:rPr>
          <w:rFonts w:eastAsia="Calibri-Bold"/>
        </w:rPr>
        <w:t xml:space="preserve">ler, ders </w:t>
      </w:r>
      <w:r>
        <w:rPr>
          <w:rFonts w:eastAsia="Calibri-Bold"/>
        </w:rPr>
        <w:t>öğretmen</w:t>
      </w:r>
      <w:r w:rsidRPr="00893920">
        <w:rPr>
          <w:rFonts w:eastAsia="Calibri-Bold"/>
        </w:rPr>
        <w:t>inin</w:t>
      </w:r>
      <w:r>
        <w:rPr>
          <w:rFonts w:eastAsia="Calibri-Bold"/>
        </w:rPr>
        <w:t xml:space="preserve"> belir</w:t>
      </w:r>
      <w:r w:rsidRPr="00893920">
        <w:rPr>
          <w:rFonts w:eastAsia="Calibri-Bold"/>
        </w:rPr>
        <w:t xml:space="preserve">leyeceği bir zamanda önceden </w:t>
      </w:r>
      <w:r>
        <w:rPr>
          <w:rFonts w:eastAsia="Calibri-Bold"/>
        </w:rPr>
        <w:t>öğrenci</w:t>
      </w:r>
      <w:r w:rsidRPr="00893920">
        <w:rPr>
          <w:rFonts w:eastAsia="Calibri-Bold"/>
        </w:rPr>
        <w:t>ye duyurularak dersin niteliğine göre yapılacak değerlendirme etkinliğine alınır. Bu ölçme</w:t>
      </w:r>
      <w:r>
        <w:rPr>
          <w:rFonts w:eastAsia="Calibri-Bold"/>
        </w:rPr>
        <w:t xml:space="preserve"> </w:t>
      </w:r>
      <w:r w:rsidRPr="00893920">
        <w:rPr>
          <w:rFonts w:eastAsia="Calibri-Bold"/>
        </w:rPr>
        <w:t>değerlendirme etkinliği, sını</w:t>
      </w:r>
      <w:r>
        <w:rPr>
          <w:rFonts w:eastAsia="Calibri-Bold"/>
        </w:rPr>
        <w:t>ft</w:t>
      </w:r>
      <w:r w:rsidRPr="00893920">
        <w:rPr>
          <w:rFonts w:eastAsia="Calibri-Bold"/>
        </w:rPr>
        <w:t xml:space="preserve">a diğer </w:t>
      </w:r>
      <w:r>
        <w:rPr>
          <w:rFonts w:eastAsia="Calibri-Bold"/>
        </w:rPr>
        <w:t>öğrenci</w:t>
      </w:r>
      <w:r w:rsidRPr="00893920">
        <w:rPr>
          <w:rFonts w:eastAsia="Calibri-Bold"/>
        </w:rPr>
        <w:t xml:space="preserve">lerle ders işlenirken yapılabileceği gibi ders dışında da yapılabilir. </w:t>
      </w:r>
      <w:r>
        <w:rPr>
          <w:rFonts w:eastAsia="Calibri-Bold"/>
        </w:rPr>
        <w:t>Öğrenci</w:t>
      </w:r>
      <w:r w:rsidRPr="00893920">
        <w:rPr>
          <w:rFonts w:eastAsia="Calibri-Bold"/>
        </w:rPr>
        <w:t>ler, projelerini</w:t>
      </w:r>
    </w:p>
    <w:p w:rsidR="00C20E3A" w:rsidRPr="00893920" w:rsidRDefault="00C20E3A" w:rsidP="00C20E3A">
      <w:pPr>
        <w:rPr>
          <w:rFonts w:eastAsia="Calibri-Bold"/>
        </w:rPr>
      </w:pPr>
      <w:proofErr w:type="gramStart"/>
      <w:r>
        <w:rPr>
          <w:rFonts w:eastAsia="Calibri-Bold"/>
        </w:rPr>
        <w:t>öğretmen</w:t>
      </w:r>
      <w:r w:rsidRPr="00893920">
        <w:rPr>
          <w:rFonts w:eastAsia="Calibri-Bold"/>
        </w:rPr>
        <w:t>in</w:t>
      </w:r>
      <w:proofErr w:type="gramEnd"/>
      <w:r w:rsidRPr="00893920">
        <w:rPr>
          <w:rFonts w:eastAsia="Calibri-Bold"/>
        </w:rPr>
        <w:t xml:space="preserve"> </w:t>
      </w:r>
      <w:r>
        <w:rPr>
          <w:rFonts w:eastAsia="Calibri-Bold"/>
        </w:rPr>
        <w:t>belir</w:t>
      </w:r>
      <w:r w:rsidRPr="00893920">
        <w:rPr>
          <w:rFonts w:eastAsia="Calibri-Bold"/>
        </w:rPr>
        <w:t>leyeceği süre içinde teslim eder.</w:t>
      </w:r>
    </w:p>
    <w:p w:rsidR="00C20E3A" w:rsidRPr="00893920" w:rsidRDefault="00C20E3A" w:rsidP="00C20E3A">
      <w:pPr>
        <w:rPr>
          <w:rFonts w:eastAsia="Calibri-Bold"/>
        </w:rPr>
      </w:pPr>
      <w:r w:rsidRPr="00893920">
        <w:rPr>
          <w:rFonts w:eastAsia="Calibri-Bold"/>
        </w:rPr>
        <w:t xml:space="preserve"> (4) (</w:t>
      </w:r>
      <w:proofErr w:type="gramStart"/>
      <w:r w:rsidRPr="00893920">
        <w:rPr>
          <w:rFonts w:eastAsia="Calibri-Bold"/>
        </w:rPr>
        <w:t>Değişik:RG</w:t>
      </w:r>
      <w:proofErr w:type="gramEnd"/>
      <w:r w:rsidRPr="00893920">
        <w:rPr>
          <w:rFonts w:eastAsia="Calibri-Bold"/>
        </w:rPr>
        <w:t>-31/1/2018-30318) Sınavlara geçerli özrü olmadan ka</w:t>
      </w:r>
      <w:r>
        <w:rPr>
          <w:rFonts w:eastAsia="Calibri-Bold"/>
        </w:rPr>
        <w:t>tı</w:t>
      </w:r>
      <w:r w:rsidRPr="00893920">
        <w:rPr>
          <w:rFonts w:eastAsia="Calibri-Bold"/>
        </w:rPr>
        <w:t xml:space="preserve">lmayan, projesini zamanında teslim etmeyen </w:t>
      </w:r>
      <w:r>
        <w:rPr>
          <w:rFonts w:eastAsia="Calibri-Bold"/>
        </w:rPr>
        <w:t>öğrenci</w:t>
      </w:r>
      <w:r w:rsidRPr="00893920">
        <w:rPr>
          <w:rFonts w:eastAsia="Calibri-Bold"/>
        </w:rPr>
        <w:t>lerin</w:t>
      </w:r>
      <w:r>
        <w:rPr>
          <w:rFonts w:eastAsia="Calibri-Bold"/>
        </w:rPr>
        <w:t xml:space="preserve"> </w:t>
      </w:r>
      <w:r w:rsidRPr="00893920">
        <w:rPr>
          <w:rFonts w:eastAsia="Calibri-Bold"/>
        </w:rPr>
        <w:t xml:space="preserve">durumları puanla değerlendirilmez. </w:t>
      </w:r>
      <w:proofErr w:type="gramStart"/>
      <w:r w:rsidRPr="00893920">
        <w:rPr>
          <w:rFonts w:eastAsia="Calibri-Bold"/>
        </w:rPr>
        <w:t>e</w:t>
      </w:r>
      <w:proofErr w:type="gramEnd"/>
      <w:r w:rsidRPr="00893920">
        <w:rPr>
          <w:rFonts w:eastAsia="Calibri-Bold"/>
        </w:rPr>
        <w:t>-Okul sistemine “G’’(girmedi) ibaresi işlenir. Ancak dönem puanı hesaplamalarında sınav ve proje</w:t>
      </w:r>
      <w:r>
        <w:rPr>
          <w:rFonts w:eastAsia="Calibri-Bold"/>
        </w:rPr>
        <w:t xml:space="preserve"> </w:t>
      </w:r>
      <w:r w:rsidRPr="00893920">
        <w:rPr>
          <w:rFonts w:eastAsia="Calibri-Bold"/>
        </w:rPr>
        <w:t>adedi tam olarak alınır.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Ölçme ve değerlendirme sonuçlarının duyurulması</w:t>
      </w:r>
    </w:p>
    <w:p w:rsidR="00C20E3A" w:rsidRPr="00893920" w:rsidRDefault="00C20E3A" w:rsidP="00C20E3A">
      <w:pPr>
        <w:rPr>
          <w:rFonts w:eastAsia="Calibri-Bold"/>
        </w:rPr>
      </w:pPr>
      <w:r w:rsidRPr="00893920">
        <w:rPr>
          <w:rFonts w:eastAsia="Calibri-Bold"/>
        </w:rPr>
        <w:t>MADDE 25 – (1) (</w:t>
      </w:r>
      <w:proofErr w:type="gramStart"/>
      <w:r w:rsidRPr="00893920">
        <w:rPr>
          <w:rFonts w:eastAsia="Calibri-Bold"/>
        </w:rPr>
        <w:t>Değişik:RG</w:t>
      </w:r>
      <w:proofErr w:type="gramEnd"/>
      <w:r w:rsidRPr="00893920">
        <w:rPr>
          <w:rFonts w:eastAsia="Calibri-Bold"/>
        </w:rPr>
        <w:t>-31/1/2018-30318) Sınav sonuçları sınavların yapıldığı, projeler</w:t>
      </w:r>
      <w:r>
        <w:rPr>
          <w:rFonts w:eastAsia="Calibri-Bold"/>
        </w:rPr>
        <w:t xml:space="preserve">in değerlendirilmesi ise teslim </w:t>
      </w:r>
      <w:r w:rsidRPr="00893920">
        <w:rPr>
          <w:rFonts w:eastAsia="Calibri-Bold"/>
        </w:rPr>
        <w:t xml:space="preserve">edildiği tarihten başlayarak en geç 10 iş günü içinde e-Okul sistemine işlenir ve </w:t>
      </w:r>
      <w:r>
        <w:rPr>
          <w:rFonts w:eastAsia="Calibri-Bold"/>
        </w:rPr>
        <w:t>öğrenci</w:t>
      </w:r>
      <w:r w:rsidRPr="00893920">
        <w:rPr>
          <w:rFonts w:eastAsia="Calibri-Bold"/>
        </w:rPr>
        <w:t>lere bildirilir. Sınav kâğıtları, incelenmek üzere</w:t>
      </w:r>
      <w:r>
        <w:rPr>
          <w:rFonts w:eastAsia="Calibri-Bold"/>
        </w:rPr>
        <w:t xml:space="preserve"> öğrenci</w:t>
      </w:r>
      <w:r w:rsidRPr="00893920">
        <w:rPr>
          <w:rFonts w:eastAsia="Calibri-Bold"/>
        </w:rPr>
        <w:t>lere dağı</w:t>
      </w:r>
      <w:r>
        <w:rPr>
          <w:rFonts w:eastAsia="Calibri-Bold"/>
        </w:rPr>
        <w:t>tı</w:t>
      </w:r>
      <w:r w:rsidRPr="00893920">
        <w:rPr>
          <w:rFonts w:eastAsia="Calibri-Bold"/>
        </w:rPr>
        <w:t>lır ve varsa yapılan ortak hatalar sını</w:t>
      </w:r>
      <w:r>
        <w:rPr>
          <w:rFonts w:eastAsia="Calibri-Bold"/>
        </w:rPr>
        <w:t>ft</w:t>
      </w:r>
      <w:r w:rsidRPr="00893920">
        <w:rPr>
          <w:rFonts w:eastAsia="Calibri-Bold"/>
        </w:rPr>
        <w:t>a açıklandıktan sonra geri alınarak bir eği</w:t>
      </w:r>
      <w:r>
        <w:rPr>
          <w:rFonts w:eastAsia="Calibri-Bold"/>
        </w:rPr>
        <w:t>ti</w:t>
      </w:r>
      <w:r w:rsidRPr="00893920">
        <w:rPr>
          <w:rFonts w:eastAsia="Calibri-Bold"/>
        </w:rPr>
        <w:t xml:space="preserve">m ve </w:t>
      </w:r>
      <w:r>
        <w:rPr>
          <w:rFonts w:eastAsia="Calibri-Bold"/>
        </w:rPr>
        <w:t>öğreti</w:t>
      </w:r>
      <w:r w:rsidRPr="00893920">
        <w:rPr>
          <w:rFonts w:eastAsia="Calibri-Bold"/>
        </w:rPr>
        <w:t>m yılı saklanır. Projeler</w:t>
      </w:r>
    </w:p>
    <w:p w:rsidR="00C20E3A" w:rsidRPr="00893920" w:rsidRDefault="00C20E3A" w:rsidP="00C20E3A">
      <w:pPr>
        <w:rPr>
          <w:rFonts w:eastAsia="Calibri-Bold"/>
        </w:rPr>
      </w:pPr>
      <w:proofErr w:type="gramStart"/>
      <w:r>
        <w:rPr>
          <w:rFonts w:eastAsia="Calibri-Bold"/>
        </w:rPr>
        <w:t>öğretmen</w:t>
      </w:r>
      <w:proofErr w:type="gramEnd"/>
      <w:r w:rsidRPr="00893920">
        <w:rPr>
          <w:rFonts w:eastAsia="Calibri-Bold"/>
        </w:rPr>
        <w:t xml:space="preserve"> tara</w:t>
      </w:r>
      <w:r>
        <w:rPr>
          <w:rFonts w:eastAsia="Calibri-Bold"/>
        </w:rPr>
        <w:t>fı</w:t>
      </w:r>
      <w:r w:rsidRPr="00893920">
        <w:rPr>
          <w:rFonts w:eastAsia="Calibri-Bold"/>
        </w:rPr>
        <w:t xml:space="preserve">ndan değerlendirildikten sonra </w:t>
      </w:r>
      <w:r>
        <w:rPr>
          <w:rFonts w:eastAsia="Calibri-Bold"/>
        </w:rPr>
        <w:t>öğrenci</w:t>
      </w:r>
      <w:r w:rsidRPr="00893920">
        <w:rPr>
          <w:rFonts w:eastAsia="Calibri-Bold"/>
        </w:rPr>
        <w:t xml:space="preserve">ye iade edilir ve </w:t>
      </w:r>
      <w:r>
        <w:rPr>
          <w:rFonts w:eastAsia="Calibri-Bold"/>
        </w:rPr>
        <w:t>öğrenci</w:t>
      </w:r>
      <w:r w:rsidRPr="00893920">
        <w:rPr>
          <w:rFonts w:eastAsia="Calibri-Bold"/>
        </w:rPr>
        <w:t xml:space="preserve"> tara</w:t>
      </w:r>
      <w:r>
        <w:rPr>
          <w:rFonts w:eastAsia="Calibri-Bold"/>
        </w:rPr>
        <w:t>fı</w:t>
      </w:r>
      <w:r w:rsidRPr="00893920">
        <w:rPr>
          <w:rFonts w:eastAsia="Calibri-Bold"/>
        </w:rPr>
        <w:t>ndan ders yılı sonuna kadar saklanır. Ders</w:t>
      </w:r>
      <w:r>
        <w:rPr>
          <w:rFonts w:eastAsia="Calibri-Bold"/>
        </w:rPr>
        <w:t xml:space="preserve"> </w:t>
      </w:r>
      <w:r w:rsidRPr="00893920">
        <w:rPr>
          <w:rFonts w:eastAsia="Calibri-Bold"/>
        </w:rPr>
        <w:t>etkinliklerine ka</w:t>
      </w:r>
      <w:r>
        <w:rPr>
          <w:rFonts w:eastAsia="Calibri-Bold"/>
        </w:rPr>
        <w:t>tı</w:t>
      </w:r>
      <w:r w:rsidRPr="00893920">
        <w:rPr>
          <w:rFonts w:eastAsia="Calibri-Bold"/>
        </w:rPr>
        <w:t>lım, sınav ve projeye verilen puanlar, e-Okul sisteminin ilgili bölümüne işlenir.</w:t>
      </w:r>
    </w:p>
    <w:p w:rsidR="00C20E3A" w:rsidRDefault="00C20E3A" w:rsidP="00C20E3A">
      <w:pPr>
        <w:rPr>
          <w:rFonts w:eastAsia="Calibri-Bold"/>
        </w:rPr>
      </w:pPr>
    </w:p>
    <w:p w:rsidR="00C20E3A" w:rsidRPr="00893920" w:rsidRDefault="00C20E3A" w:rsidP="00C20E3A">
      <w:pPr>
        <w:rPr>
          <w:rFonts w:eastAsia="Calibri-Bold"/>
        </w:rPr>
      </w:pPr>
      <w:r>
        <w:rPr>
          <w:rFonts w:eastAsia="Calibri-Bold"/>
        </w:rPr>
        <w:t>Öğretmen</w:t>
      </w:r>
      <w:r w:rsidRPr="00893920">
        <w:rPr>
          <w:rFonts w:eastAsia="Calibri-Bold"/>
        </w:rPr>
        <w:t xml:space="preserve"> puan çizelgesi</w:t>
      </w:r>
    </w:p>
    <w:p w:rsidR="00C20E3A" w:rsidRPr="00893920" w:rsidRDefault="00C20E3A" w:rsidP="00C20E3A">
      <w:pPr>
        <w:rPr>
          <w:rFonts w:eastAsia="Calibri-Bold"/>
        </w:rPr>
      </w:pPr>
      <w:r w:rsidRPr="00893920">
        <w:rPr>
          <w:rFonts w:eastAsia="Calibri-Bold"/>
        </w:rPr>
        <w:t>MADDE 26 – (1) İlkokul 4 üncü sınıf ile ortaokul ve imam-ha</w:t>
      </w:r>
      <w:r>
        <w:rPr>
          <w:rFonts w:eastAsia="Calibri-Bold"/>
        </w:rPr>
        <w:t>ti</w:t>
      </w:r>
      <w:r w:rsidRPr="00893920">
        <w:rPr>
          <w:rFonts w:eastAsia="Calibri-Bold"/>
        </w:rPr>
        <w:t xml:space="preserve">p ortaokullarında </w:t>
      </w:r>
      <w:r>
        <w:rPr>
          <w:rFonts w:eastAsia="Calibri-Bold"/>
        </w:rPr>
        <w:t>öğretmen</w:t>
      </w:r>
      <w:r w:rsidRPr="00893920">
        <w:rPr>
          <w:rFonts w:eastAsia="Calibri-Bold"/>
        </w:rPr>
        <w:t xml:space="preserve">ler, her ders için </w:t>
      </w:r>
      <w:r>
        <w:rPr>
          <w:rFonts w:eastAsia="Calibri-Bold"/>
        </w:rPr>
        <w:t xml:space="preserve">öğrencilere verdikleri </w:t>
      </w:r>
      <w:r w:rsidRPr="00893920">
        <w:rPr>
          <w:rFonts w:eastAsia="Calibri-Bold"/>
        </w:rPr>
        <w:t xml:space="preserve">puanları e-Okul sistemindeki </w:t>
      </w:r>
      <w:r>
        <w:rPr>
          <w:rFonts w:eastAsia="Calibri-Bold"/>
        </w:rPr>
        <w:t>Öğretmen</w:t>
      </w:r>
      <w:r w:rsidRPr="00893920">
        <w:rPr>
          <w:rFonts w:eastAsia="Calibri-Bold"/>
        </w:rPr>
        <w:t xml:space="preserve"> Puan Çizelgesine zamanında işler. Her dönem sona ermeden beş gün önce okul yöne</w:t>
      </w:r>
      <w:r>
        <w:rPr>
          <w:rFonts w:eastAsia="Calibri-Bold"/>
        </w:rPr>
        <w:t>ti</w:t>
      </w:r>
      <w:r w:rsidRPr="00893920">
        <w:rPr>
          <w:rFonts w:eastAsia="Calibri-Bold"/>
        </w:rPr>
        <w:t>mince, e-</w:t>
      </w:r>
      <w:r>
        <w:rPr>
          <w:rFonts w:eastAsia="Calibri-Bold"/>
        </w:rPr>
        <w:t xml:space="preserve"> </w:t>
      </w:r>
      <w:r w:rsidRPr="00893920">
        <w:rPr>
          <w:rFonts w:eastAsia="Calibri-Bold"/>
        </w:rPr>
        <w:t>Okul sisteminden çık</w:t>
      </w:r>
      <w:r>
        <w:rPr>
          <w:rFonts w:eastAsia="Calibri-Bold"/>
        </w:rPr>
        <w:t>tı</w:t>
      </w:r>
      <w:r w:rsidRPr="00893920">
        <w:rPr>
          <w:rFonts w:eastAsia="Calibri-Bold"/>
        </w:rPr>
        <w:t xml:space="preserve">sı alınan </w:t>
      </w:r>
      <w:r>
        <w:rPr>
          <w:rFonts w:eastAsia="Calibri-Bold"/>
        </w:rPr>
        <w:t>Öğretmen</w:t>
      </w:r>
      <w:r w:rsidRPr="00893920">
        <w:rPr>
          <w:rFonts w:eastAsia="Calibri-Bold"/>
        </w:rPr>
        <w:t xml:space="preserve"> Puan Çizelgesi ilgili </w:t>
      </w:r>
      <w:r>
        <w:rPr>
          <w:rFonts w:eastAsia="Calibri-Bold"/>
        </w:rPr>
        <w:t>öğretmen</w:t>
      </w:r>
      <w:r w:rsidRPr="00893920">
        <w:rPr>
          <w:rFonts w:eastAsia="Calibri-Bold"/>
        </w:rPr>
        <w:t>lerle birlikte kontrol edilerek imzalanır ve okul müdürü</w:t>
      </w:r>
      <w:r>
        <w:rPr>
          <w:rFonts w:eastAsia="Calibri-Bold"/>
        </w:rPr>
        <w:t xml:space="preserve"> </w:t>
      </w:r>
      <w:r w:rsidRPr="00893920">
        <w:rPr>
          <w:rFonts w:eastAsia="Calibri-Bold"/>
        </w:rPr>
        <w:t>tara</w:t>
      </w:r>
      <w:r>
        <w:rPr>
          <w:rFonts w:eastAsia="Calibri-Bold"/>
        </w:rPr>
        <w:t>fı</w:t>
      </w:r>
      <w:r w:rsidRPr="00893920">
        <w:rPr>
          <w:rFonts w:eastAsia="Calibri-Bold"/>
        </w:rPr>
        <w:t>ndan onaylanarak dosyasında saklanır.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Davranışlar</w:t>
      </w:r>
    </w:p>
    <w:p w:rsidR="00C20E3A" w:rsidRPr="00893920" w:rsidRDefault="00C20E3A" w:rsidP="00C20E3A">
      <w:pPr>
        <w:rPr>
          <w:rFonts w:eastAsia="Calibri-Bold"/>
        </w:rPr>
      </w:pPr>
      <w:r w:rsidRPr="00893920">
        <w:rPr>
          <w:rFonts w:eastAsia="Calibri-Bold"/>
        </w:rPr>
        <w:t>MADDE 29 –(</w:t>
      </w:r>
      <w:proofErr w:type="gramStart"/>
      <w:r w:rsidRPr="00893920">
        <w:rPr>
          <w:rFonts w:eastAsia="Calibri-Bold"/>
        </w:rPr>
        <w:t>Değişik:RG</w:t>
      </w:r>
      <w:proofErr w:type="gramEnd"/>
      <w:r w:rsidRPr="00893920">
        <w:rPr>
          <w:rFonts w:eastAsia="Calibri-Bold"/>
        </w:rPr>
        <w:t>-25/6/2015-29397)</w:t>
      </w:r>
    </w:p>
    <w:p w:rsidR="00C20E3A" w:rsidRPr="00893920" w:rsidRDefault="00C20E3A" w:rsidP="00C20E3A">
      <w:pPr>
        <w:rPr>
          <w:rFonts w:eastAsia="Calibri-Bold"/>
        </w:rPr>
      </w:pPr>
      <w:r w:rsidRPr="00893920">
        <w:rPr>
          <w:rFonts w:eastAsia="Calibri-Bold"/>
        </w:rPr>
        <w:t xml:space="preserve">(1) </w:t>
      </w:r>
      <w:r>
        <w:rPr>
          <w:rFonts w:eastAsia="Calibri-Bold"/>
        </w:rPr>
        <w:t>İlköğreti</w:t>
      </w:r>
      <w:r w:rsidRPr="00893920">
        <w:rPr>
          <w:rFonts w:eastAsia="Calibri-Bold"/>
        </w:rPr>
        <w:t xml:space="preserve">m kurumlarında; ders yılının her döneminde </w:t>
      </w:r>
      <w:r>
        <w:rPr>
          <w:rFonts w:eastAsia="Calibri-Bold"/>
        </w:rPr>
        <w:t>öğrenci</w:t>
      </w:r>
      <w:r w:rsidRPr="00893920">
        <w:rPr>
          <w:rFonts w:eastAsia="Calibri-Bold"/>
        </w:rPr>
        <w:t>lerin davranışları, Davranış Puanı Ölçütleri EK-4’te verilen</w:t>
      </w:r>
      <w:r>
        <w:rPr>
          <w:rFonts w:eastAsia="Calibri-Bold"/>
        </w:rPr>
        <w:t xml:space="preserve"> </w:t>
      </w:r>
      <w:r w:rsidRPr="00893920">
        <w:rPr>
          <w:rFonts w:eastAsia="Calibri-Bold"/>
        </w:rPr>
        <w:t xml:space="preserve">ölçütler kullanılarak ilkokullarda sınıf </w:t>
      </w:r>
      <w:r>
        <w:rPr>
          <w:rFonts w:eastAsia="Calibri-Bold"/>
        </w:rPr>
        <w:t>öğretmen</w:t>
      </w:r>
      <w:r w:rsidRPr="00893920">
        <w:rPr>
          <w:rFonts w:eastAsia="Calibri-Bold"/>
        </w:rPr>
        <w:t>i, ortaokul ve imam-ha</w:t>
      </w:r>
      <w:r>
        <w:rPr>
          <w:rFonts w:eastAsia="Calibri-Bold"/>
        </w:rPr>
        <w:t>ti</w:t>
      </w:r>
      <w:r w:rsidRPr="00893920">
        <w:rPr>
          <w:rFonts w:eastAsia="Calibri-Bold"/>
        </w:rPr>
        <w:t xml:space="preserve">p ortaokullarında ise şube rehber </w:t>
      </w:r>
      <w:r>
        <w:rPr>
          <w:rFonts w:eastAsia="Calibri-Bold"/>
        </w:rPr>
        <w:t>öğretmen</w:t>
      </w:r>
      <w:r w:rsidRPr="00893920">
        <w:rPr>
          <w:rFonts w:eastAsia="Calibri-Bold"/>
        </w:rPr>
        <w:t>i tara</w:t>
      </w:r>
      <w:r>
        <w:rPr>
          <w:rFonts w:eastAsia="Calibri-Bold"/>
        </w:rPr>
        <w:t>fı</w:t>
      </w:r>
      <w:r w:rsidRPr="00893920">
        <w:rPr>
          <w:rFonts w:eastAsia="Calibri-Bold"/>
        </w:rPr>
        <w:t>ndan “(1)</w:t>
      </w:r>
      <w:r>
        <w:rPr>
          <w:rFonts w:eastAsia="Calibri-Bold"/>
        </w:rPr>
        <w:t xml:space="preserve"> </w:t>
      </w:r>
      <w:r w:rsidRPr="00893920">
        <w:rPr>
          <w:rFonts w:eastAsia="Calibri-Bold"/>
        </w:rPr>
        <w:t>Geliş</w:t>
      </w:r>
      <w:r>
        <w:rPr>
          <w:rFonts w:eastAsia="Calibri-Bold"/>
        </w:rPr>
        <w:t>ti</w:t>
      </w:r>
      <w:r w:rsidRPr="00893920">
        <w:rPr>
          <w:rFonts w:eastAsia="Calibri-Bold"/>
        </w:rPr>
        <w:t>rilmeli”, “(2) İyi”, “(3) Çok iyi” şeklinde değerlendirilerek e-Okul sistemine işlenir.</w:t>
      </w:r>
    </w:p>
    <w:p w:rsidR="00C20E3A" w:rsidRDefault="00C20E3A" w:rsidP="00C20E3A">
      <w:pPr>
        <w:rPr>
          <w:rFonts w:eastAsia="Calibri-Bold"/>
        </w:rPr>
      </w:pPr>
    </w:p>
    <w:p w:rsidR="00C20E3A" w:rsidRPr="00893920" w:rsidRDefault="00C20E3A" w:rsidP="00C20E3A">
      <w:pPr>
        <w:rPr>
          <w:rFonts w:eastAsia="Calibri-Bold"/>
        </w:rPr>
      </w:pPr>
      <w:r w:rsidRPr="00893920">
        <w:rPr>
          <w:rFonts w:eastAsia="Calibri-Bold"/>
        </w:rPr>
        <w:t xml:space="preserve">Gelişim raporu ile </w:t>
      </w:r>
      <w:r>
        <w:rPr>
          <w:rFonts w:eastAsia="Calibri-Bold"/>
        </w:rPr>
        <w:t>öğrenci</w:t>
      </w:r>
      <w:r w:rsidRPr="00893920">
        <w:rPr>
          <w:rFonts w:eastAsia="Calibri-Bold"/>
        </w:rPr>
        <w:t xml:space="preserve"> karnesi</w:t>
      </w:r>
    </w:p>
    <w:p w:rsidR="00C20E3A" w:rsidRPr="00893920" w:rsidRDefault="00C20E3A" w:rsidP="00C20E3A">
      <w:pPr>
        <w:rPr>
          <w:rFonts w:eastAsia="Calibri-Bold"/>
        </w:rPr>
      </w:pPr>
      <w:r w:rsidRPr="00893920">
        <w:rPr>
          <w:rFonts w:eastAsia="Calibri-Bold"/>
        </w:rPr>
        <w:t>MADDE 30 – (1) Okul öncesi eği</w:t>
      </w:r>
      <w:r>
        <w:rPr>
          <w:rFonts w:eastAsia="Calibri-Bold"/>
        </w:rPr>
        <w:t>ti</w:t>
      </w:r>
      <w:r w:rsidRPr="00893920">
        <w:rPr>
          <w:rFonts w:eastAsia="Calibri-Bold"/>
        </w:rPr>
        <w:t>m kurumlarında Okul Öncesi Eği</w:t>
      </w:r>
      <w:r>
        <w:rPr>
          <w:rFonts w:eastAsia="Calibri-Bold"/>
        </w:rPr>
        <w:t>ti</w:t>
      </w:r>
      <w:r w:rsidRPr="00893920">
        <w:rPr>
          <w:rFonts w:eastAsia="Calibri-Bold"/>
        </w:rPr>
        <w:t>m Programı doğrultusunda hazırl</w:t>
      </w:r>
      <w:r>
        <w:rPr>
          <w:rFonts w:eastAsia="Calibri-Bold"/>
        </w:rPr>
        <w:t xml:space="preserve">anan çocuğa yönelik Gelişim </w:t>
      </w:r>
      <w:r w:rsidRPr="00893920">
        <w:rPr>
          <w:rFonts w:eastAsia="Calibri-Bold"/>
        </w:rPr>
        <w:t>Raporu, her dönem sonunda e-Okul sistemine işlenerek bir örneği veliye verilir. Gelişim raporuna pedagojik olmayan ve gizliliği</w:t>
      </w:r>
      <w:r>
        <w:rPr>
          <w:rFonts w:eastAsia="Calibri-Bold"/>
        </w:rPr>
        <w:t xml:space="preserve"> </w:t>
      </w:r>
      <w:r w:rsidRPr="00893920">
        <w:rPr>
          <w:rFonts w:eastAsia="Calibri-Bold"/>
        </w:rPr>
        <w:t>gerek</w:t>
      </w:r>
      <w:r>
        <w:rPr>
          <w:rFonts w:eastAsia="Calibri-Bold"/>
        </w:rPr>
        <w:t>ti</w:t>
      </w:r>
      <w:r w:rsidRPr="00893920">
        <w:rPr>
          <w:rFonts w:eastAsia="Calibri-Bold"/>
        </w:rPr>
        <w:t>ren bilgiler işlenmez.</w:t>
      </w:r>
    </w:p>
    <w:p w:rsidR="00C20E3A" w:rsidRPr="00893920" w:rsidRDefault="00C20E3A" w:rsidP="00C20E3A">
      <w:pPr>
        <w:rPr>
          <w:rFonts w:eastAsia="Calibri-Bold"/>
        </w:rPr>
      </w:pPr>
      <w:r w:rsidRPr="00893920">
        <w:rPr>
          <w:rFonts w:eastAsia="Calibri-Bold"/>
        </w:rPr>
        <w:t xml:space="preserve">(2) </w:t>
      </w:r>
      <w:r>
        <w:rPr>
          <w:rFonts w:eastAsia="Calibri-Bold"/>
        </w:rPr>
        <w:t>İlköğretim</w:t>
      </w:r>
      <w:r w:rsidRPr="00893920">
        <w:rPr>
          <w:rFonts w:eastAsia="Calibri-Bold"/>
        </w:rPr>
        <w:t xml:space="preserve"> kurumlarında;</w:t>
      </w:r>
    </w:p>
    <w:p w:rsidR="00C20E3A" w:rsidRPr="00893920" w:rsidRDefault="00C20E3A" w:rsidP="00C20E3A">
      <w:pPr>
        <w:rPr>
          <w:rFonts w:eastAsia="Calibri-Bold"/>
        </w:rPr>
      </w:pPr>
      <w:r w:rsidRPr="00893920">
        <w:rPr>
          <w:rFonts w:eastAsia="Calibri-Bold"/>
        </w:rPr>
        <w:t xml:space="preserve">a) </w:t>
      </w:r>
      <w:r>
        <w:rPr>
          <w:rFonts w:eastAsia="Calibri-Bold"/>
        </w:rPr>
        <w:t>Öğrenci</w:t>
      </w:r>
      <w:r w:rsidRPr="00893920">
        <w:rPr>
          <w:rFonts w:eastAsia="Calibri-Bold"/>
        </w:rPr>
        <w:t xml:space="preserve">lere, e-Okul sistemindeki bilgiler esas alınarak her dönem sonunda karne verilir. Karnede, </w:t>
      </w:r>
      <w:r>
        <w:rPr>
          <w:rFonts w:eastAsia="Calibri-Bold"/>
        </w:rPr>
        <w:t xml:space="preserve">öğrencinin derslerdeki </w:t>
      </w:r>
      <w:r w:rsidRPr="00893920">
        <w:rPr>
          <w:rFonts w:eastAsia="Calibri-Bold"/>
        </w:rPr>
        <w:t xml:space="preserve">başarısı ile sosyal etkinlik çalışmaları ve okula devam durumu gösterilir. İlkokul karnesinde davranış ölçütlerine göre </w:t>
      </w:r>
      <w:r>
        <w:rPr>
          <w:rFonts w:eastAsia="Calibri-Bold"/>
        </w:rPr>
        <w:t>öğrenci</w:t>
      </w:r>
      <w:r w:rsidRPr="00893920">
        <w:rPr>
          <w:rFonts w:eastAsia="Calibri-Bold"/>
        </w:rPr>
        <w:t>lerin gelişim</w:t>
      </w:r>
      <w:r>
        <w:rPr>
          <w:rFonts w:eastAsia="Calibri-Bold"/>
        </w:rPr>
        <w:t xml:space="preserve"> </w:t>
      </w:r>
      <w:r w:rsidRPr="00893920">
        <w:rPr>
          <w:rFonts w:eastAsia="Calibri-Bold"/>
        </w:rPr>
        <w:t>düzeylerine de yer verilir.</w:t>
      </w:r>
    </w:p>
    <w:p w:rsidR="00C20E3A" w:rsidRPr="00893920" w:rsidRDefault="00C20E3A" w:rsidP="00C20E3A">
      <w:pPr>
        <w:rPr>
          <w:rFonts w:eastAsia="Calibri-Bold"/>
        </w:rPr>
      </w:pPr>
      <w:r w:rsidRPr="00893920">
        <w:rPr>
          <w:rFonts w:eastAsia="Calibri-Bold"/>
        </w:rPr>
        <w:t xml:space="preserve">b) </w:t>
      </w:r>
      <w:r>
        <w:rPr>
          <w:rFonts w:eastAsia="Calibri-Bold"/>
        </w:rPr>
        <w:t>Öğrenci</w:t>
      </w:r>
      <w:r w:rsidRPr="00893920">
        <w:rPr>
          <w:rFonts w:eastAsia="Calibri-Bold"/>
        </w:rPr>
        <w:t xml:space="preserve"> karneleri e-Okul sisteminde yer alan puan çizelgeleri bilgilerine göre birinci ve ikinci dönem sonunda düzenlenir.</w:t>
      </w:r>
    </w:p>
    <w:p w:rsidR="00C20E3A" w:rsidRPr="00893920" w:rsidRDefault="00C20E3A" w:rsidP="00C20E3A">
      <w:pPr>
        <w:rPr>
          <w:rFonts w:eastAsia="Calibri-Bold"/>
        </w:rPr>
      </w:pPr>
      <w:r>
        <w:rPr>
          <w:rFonts w:eastAsia="Calibri-Bold"/>
        </w:rPr>
        <w:t>Öğrenci</w:t>
      </w:r>
      <w:r w:rsidRPr="00893920">
        <w:rPr>
          <w:rFonts w:eastAsia="Calibri-Bold"/>
        </w:rPr>
        <w:t>lere dağı</w:t>
      </w:r>
      <w:r>
        <w:rPr>
          <w:rFonts w:eastAsia="Calibri-Bold"/>
        </w:rPr>
        <w:t>tı</w:t>
      </w:r>
      <w:r w:rsidRPr="00893920">
        <w:rPr>
          <w:rFonts w:eastAsia="Calibri-Bold"/>
        </w:rPr>
        <w:t xml:space="preserve">lan karneler geri alınmaz. (Değişik </w:t>
      </w:r>
      <w:proofErr w:type="gramStart"/>
      <w:r w:rsidRPr="00893920">
        <w:rPr>
          <w:rFonts w:eastAsia="Calibri-Bold"/>
        </w:rPr>
        <w:t>cümle:RG</w:t>
      </w:r>
      <w:proofErr w:type="gramEnd"/>
      <w:r w:rsidRPr="00893920">
        <w:rPr>
          <w:rFonts w:eastAsia="Calibri-Bold"/>
        </w:rPr>
        <w:t>-25/6/2015-29397) Karnelerde elektronik imza kullanılabilir ve karneler</w:t>
      </w:r>
      <w:r>
        <w:rPr>
          <w:rFonts w:eastAsia="Calibri-Bold"/>
        </w:rPr>
        <w:t xml:space="preserve"> </w:t>
      </w:r>
      <w:r w:rsidRPr="00893920">
        <w:rPr>
          <w:rFonts w:eastAsia="Calibri-Bold"/>
        </w:rPr>
        <w:t>e-Karne olarak da düzenlenebilir.</w:t>
      </w:r>
    </w:p>
    <w:p w:rsidR="00C20E3A" w:rsidRDefault="00C20E3A" w:rsidP="00C20E3A">
      <w:pPr>
        <w:rPr>
          <w:rFonts w:eastAsia="Calibri-Bold"/>
        </w:rPr>
      </w:pPr>
    </w:p>
    <w:p w:rsidR="00C20E3A" w:rsidRPr="00893920" w:rsidRDefault="00C20E3A" w:rsidP="00C20E3A">
      <w:pPr>
        <w:rPr>
          <w:rFonts w:eastAsia="Calibri-Bold"/>
        </w:rPr>
      </w:pPr>
      <w:r>
        <w:rPr>
          <w:rFonts w:eastAsia="Calibri-Bold"/>
        </w:rPr>
        <w:t>Öğrenci</w:t>
      </w:r>
      <w:r w:rsidRPr="00893920">
        <w:rPr>
          <w:rFonts w:eastAsia="Calibri-Bold"/>
        </w:rPr>
        <w:t xml:space="preserve"> başarısının değerlendirilmesi</w:t>
      </w:r>
    </w:p>
    <w:p w:rsidR="00C20E3A" w:rsidRPr="00893920" w:rsidRDefault="00C20E3A" w:rsidP="00C20E3A">
      <w:pPr>
        <w:rPr>
          <w:rFonts w:eastAsia="Calibri-Bold"/>
        </w:rPr>
      </w:pPr>
      <w:r w:rsidRPr="00893920">
        <w:rPr>
          <w:rFonts w:eastAsia="Calibri-Bold"/>
        </w:rPr>
        <w:t>MADDE 31 – (1)(</w:t>
      </w:r>
      <w:proofErr w:type="gramStart"/>
      <w:r w:rsidRPr="00893920">
        <w:rPr>
          <w:rFonts w:eastAsia="Calibri-Bold"/>
        </w:rPr>
        <w:t>Değişik:RG</w:t>
      </w:r>
      <w:proofErr w:type="gramEnd"/>
      <w:r w:rsidRPr="00893920">
        <w:rPr>
          <w:rFonts w:eastAsia="Calibri-Bold"/>
        </w:rPr>
        <w:t xml:space="preserve">-25/6/2015-29397) İlkokullarda </w:t>
      </w:r>
      <w:r>
        <w:rPr>
          <w:rFonts w:eastAsia="Calibri-Bold"/>
        </w:rPr>
        <w:t>öğrenci</w:t>
      </w:r>
      <w:r w:rsidRPr="00893920">
        <w:rPr>
          <w:rFonts w:eastAsia="Calibri-Bold"/>
        </w:rPr>
        <w:t>lere sınıf tekrarı yap</w:t>
      </w:r>
      <w:r>
        <w:rPr>
          <w:rFonts w:eastAsia="Calibri-Bold"/>
        </w:rPr>
        <w:t>tı</w:t>
      </w:r>
      <w:r w:rsidRPr="00893920">
        <w:rPr>
          <w:rFonts w:eastAsia="Calibri-Bold"/>
        </w:rPr>
        <w:t>rılmaması esas</w:t>
      </w:r>
      <w:r>
        <w:rPr>
          <w:rFonts w:eastAsia="Calibri-Bold"/>
        </w:rPr>
        <w:t>tı</w:t>
      </w:r>
      <w:r w:rsidRPr="00893920">
        <w:rPr>
          <w:rFonts w:eastAsia="Calibri-Bold"/>
        </w:rPr>
        <w:t>r. Ancak; istenilen</w:t>
      </w:r>
      <w:r>
        <w:rPr>
          <w:rFonts w:eastAsia="Calibri-Bold"/>
        </w:rPr>
        <w:t xml:space="preserve"> </w:t>
      </w:r>
      <w:r w:rsidRPr="00893920">
        <w:rPr>
          <w:rFonts w:eastAsia="Calibri-Bold"/>
        </w:rPr>
        <w:t xml:space="preserve">yeterlik düzeyine ulaşamamış ilkokul </w:t>
      </w:r>
      <w:r>
        <w:rPr>
          <w:rFonts w:eastAsia="Calibri-Bold"/>
        </w:rPr>
        <w:t>öğrenci</w:t>
      </w:r>
      <w:r w:rsidRPr="00893920">
        <w:rPr>
          <w:rFonts w:eastAsia="Calibri-Bold"/>
        </w:rPr>
        <w:t xml:space="preserve">lerine, velinin yazılı talebi üzerine, ilkokul </w:t>
      </w:r>
      <w:r>
        <w:rPr>
          <w:rFonts w:eastAsia="Calibri-Bold"/>
        </w:rPr>
        <w:t>öğre</w:t>
      </w:r>
      <w:r w:rsidRPr="00893920">
        <w:rPr>
          <w:rFonts w:eastAsia="Calibri-Bold"/>
        </w:rPr>
        <w:t>nimi süresinde bir defaya mahsus olmak</w:t>
      </w:r>
      <w:r>
        <w:rPr>
          <w:rFonts w:eastAsia="Calibri-Bold"/>
        </w:rPr>
        <w:t xml:space="preserve"> </w:t>
      </w:r>
      <w:r w:rsidRPr="00893920">
        <w:rPr>
          <w:rFonts w:eastAsia="Calibri-Bold"/>
        </w:rPr>
        <w:t>üzere sınıf tekrarı yap</w:t>
      </w:r>
      <w:r>
        <w:rPr>
          <w:rFonts w:eastAsia="Calibri-Bold"/>
        </w:rPr>
        <w:t>tı</w:t>
      </w:r>
      <w:r w:rsidRPr="00893920">
        <w:rPr>
          <w:rFonts w:eastAsia="Calibri-Bold"/>
        </w:rPr>
        <w:t xml:space="preserve">rılabilir. Okula hiç devam etmeyen </w:t>
      </w:r>
      <w:r>
        <w:rPr>
          <w:rFonts w:eastAsia="Calibri-Bold"/>
        </w:rPr>
        <w:t>öğrenci</w:t>
      </w:r>
      <w:r w:rsidRPr="00893920">
        <w:rPr>
          <w:rFonts w:eastAsia="Calibri-Bold"/>
        </w:rPr>
        <w:t>ler ve ilkokul ha</w:t>
      </w:r>
      <w:r>
        <w:rPr>
          <w:rFonts w:eastAsia="Calibri-Bold"/>
        </w:rPr>
        <w:t>ft</w:t>
      </w:r>
      <w:r w:rsidRPr="00893920">
        <w:rPr>
          <w:rFonts w:eastAsia="Calibri-Bold"/>
        </w:rPr>
        <w:t>alık ders çizelgesindeki tüm derslerden puanı</w:t>
      </w:r>
    </w:p>
    <w:p w:rsidR="00C20E3A" w:rsidRPr="0047213C" w:rsidRDefault="00C20E3A" w:rsidP="0047213C">
      <w:proofErr w:type="gramStart"/>
      <w:r w:rsidRPr="00893920">
        <w:rPr>
          <w:rFonts w:eastAsia="Calibri-Bold"/>
        </w:rPr>
        <w:t>girilmeyen</w:t>
      </w:r>
      <w:proofErr w:type="gramEnd"/>
      <w:r w:rsidRPr="00893920">
        <w:rPr>
          <w:rFonts w:eastAsia="Calibri-Bold"/>
        </w:rPr>
        <w:t xml:space="preserve"> </w:t>
      </w:r>
      <w:r>
        <w:rPr>
          <w:rFonts w:eastAsia="Calibri-Bold"/>
        </w:rPr>
        <w:t>öğrenci</w:t>
      </w:r>
      <w:r w:rsidRPr="00893920">
        <w:rPr>
          <w:rFonts w:eastAsia="Calibri-Bold"/>
        </w:rPr>
        <w:t>ler ile bu Yönetmeliğin 27 nci maddesinin beşinci</w:t>
      </w:r>
      <w:r>
        <w:rPr>
          <w:rFonts w:eastAsia="Calibri-Bold"/>
        </w:rPr>
        <w:t xml:space="preserve"> fı</w:t>
      </w:r>
      <w:r w:rsidRPr="00893920">
        <w:rPr>
          <w:rFonts w:eastAsia="Calibri-Bold"/>
        </w:rPr>
        <w:t xml:space="preserve">krasında </w:t>
      </w:r>
      <w:r w:rsidR="0047213C" w:rsidRPr="0047213C">
        <w:rPr>
          <w:rFonts w:eastAsia="Calibri-Bold"/>
        </w:rPr>
        <w:t>(</w:t>
      </w:r>
      <w:r w:rsidR="0047213C" w:rsidRPr="0047213C">
        <w:t>(5) 222 sayılı İlköğre</w:t>
      </w:r>
      <w:r w:rsidR="0047213C">
        <w:t>ti</w:t>
      </w:r>
      <w:r w:rsidR="0047213C" w:rsidRPr="0047213C">
        <w:t>m ve Eği</w:t>
      </w:r>
      <w:r w:rsidR="0047213C">
        <w:t>ti</w:t>
      </w:r>
      <w:r w:rsidR="0047213C" w:rsidRPr="0047213C">
        <w:t>m Kanunu gereğince okula devamları sağlananlar ile yurt dışında bulunması, sağlık durumu ya da</w:t>
      </w:r>
      <w:r w:rsidR="0047213C">
        <w:t xml:space="preserve"> </w:t>
      </w:r>
      <w:r w:rsidR="0047213C" w:rsidRPr="0047213C">
        <w:t>tutuklu olması nedenleriyle okula devam edemeyen öğrencilerden en az bir dönem puanı almış olanların başarı durumları</w:t>
      </w:r>
      <w:r w:rsidR="0047213C">
        <w:t xml:space="preserve"> </w:t>
      </w:r>
      <w:r w:rsidR="0047213C" w:rsidRPr="0047213C">
        <w:t xml:space="preserve">belirlenirken, okula devam eden öğrenciler gibi işlem yapılır. Bu puan, aynı zamanda </w:t>
      </w:r>
      <w:proofErr w:type="gramStart"/>
      <w:r w:rsidR="0047213C" w:rsidRPr="0047213C">
        <w:t>yıl sonu</w:t>
      </w:r>
      <w:proofErr w:type="gramEnd"/>
      <w:r w:rsidR="0047213C" w:rsidRPr="0047213C">
        <w:t xml:space="preserve"> puanı olarak değerlendirilir.)</w:t>
      </w:r>
      <w:r w:rsidR="0047213C">
        <w:rPr>
          <w:rFonts w:eastAsia="Calibri-Bold"/>
        </w:rPr>
        <w:t xml:space="preserve"> </w:t>
      </w:r>
      <w:r>
        <w:rPr>
          <w:rFonts w:eastAsia="Calibri-Bold"/>
        </w:rPr>
        <w:t>belirti</w:t>
      </w:r>
      <w:r w:rsidRPr="00893920">
        <w:rPr>
          <w:rFonts w:eastAsia="Calibri-Bold"/>
        </w:rPr>
        <w:t>len mazeretler dışında okula en az bir dönem</w:t>
      </w:r>
      <w:r>
        <w:rPr>
          <w:rFonts w:eastAsia="Calibri-Bold"/>
        </w:rPr>
        <w:t xml:space="preserve"> </w:t>
      </w:r>
      <w:r w:rsidRPr="00893920">
        <w:rPr>
          <w:rFonts w:eastAsia="Calibri-Bold"/>
        </w:rPr>
        <w:t xml:space="preserve">devam etmeyen </w:t>
      </w:r>
      <w:r>
        <w:rPr>
          <w:rFonts w:eastAsia="Calibri-Bold"/>
        </w:rPr>
        <w:t>öğrenci</w:t>
      </w:r>
      <w:r w:rsidRPr="00893920">
        <w:rPr>
          <w:rFonts w:eastAsia="Calibri-Bold"/>
        </w:rPr>
        <w:t>lere sınıf tekrarı yap</w:t>
      </w:r>
      <w:r>
        <w:rPr>
          <w:rFonts w:eastAsia="Calibri-Bold"/>
        </w:rPr>
        <w:t>tırılır.</w:t>
      </w:r>
    </w:p>
    <w:p w:rsidR="005823E2" w:rsidRDefault="005823E2" w:rsidP="005823E2">
      <w:pPr>
        <w:autoSpaceDE w:val="0"/>
        <w:autoSpaceDN w:val="0"/>
        <w:adjustRightInd w:val="0"/>
        <w:rPr>
          <w:rFonts w:ascii="Calibri-Bold" w:eastAsia="Calibri-Bold" w:cs="Calibri-Bold"/>
          <w:b/>
          <w:bCs/>
          <w:color w:val="1C283D"/>
          <w:sz w:val="16"/>
          <w:szCs w:val="16"/>
        </w:rPr>
      </w:pPr>
    </w:p>
    <w:p w:rsidR="00534AC5" w:rsidRDefault="00534AC5" w:rsidP="005823E2">
      <w:pPr>
        <w:rPr>
          <w:rFonts w:eastAsia="Calibri-Bold"/>
        </w:rPr>
      </w:pPr>
    </w:p>
    <w:p w:rsidR="00534AC5" w:rsidRDefault="00534AC5" w:rsidP="005823E2">
      <w:pPr>
        <w:rPr>
          <w:rFonts w:eastAsia="Calibri-Bold"/>
        </w:rPr>
      </w:pPr>
    </w:p>
    <w:p w:rsidR="00534AC5" w:rsidRDefault="00534AC5" w:rsidP="005823E2">
      <w:pPr>
        <w:rPr>
          <w:rFonts w:eastAsia="Calibri-Bold"/>
        </w:rPr>
      </w:pPr>
    </w:p>
    <w:p w:rsidR="005823E2" w:rsidRPr="005823E2" w:rsidRDefault="005823E2" w:rsidP="005823E2">
      <w:pPr>
        <w:rPr>
          <w:rFonts w:eastAsia="Calibri-Bold"/>
        </w:rPr>
      </w:pPr>
      <w:r w:rsidRPr="005823E2">
        <w:rPr>
          <w:rFonts w:eastAsia="Calibri-Bold"/>
        </w:rPr>
        <w:t>Zümre öğretmenler kurulu</w:t>
      </w:r>
    </w:p>
    <w:p w:rsidR="005823E2" w:rsidRPr="005823E2" w:rsidRDefault="005823E2" w:rsidP="005823E2">
      <w:pPr>
        <w:rPr>
          <w:rFonts w:eastAsia="Calibri-Bold"/>
        </w:rPr>
      </w:pPr>
      <w:r w:rsidRPr="005823E2">
        <w:rPr>
          <w:rFonts w:eastAsia="Calibri-Bold"/>
        </w:rPr>
        <w:t>MADDE 35 – (1) Zümre öğretmenler kurulu; okul öncesi eği</w:t>
      </w:r>
      <w:r>
        <w:rPr>
          <w:rFonts w:eastAsia="Calibri-Bold"/>
        </w:rPr>
        <w:t>ti</w:t>
      </w:r>
      <w:r w:rsidRPr="005823E2">
        <w:rPr>
          <w:rFonts w:eastAsia="Calibri-Bold"/>
        </w:rPr>
        <w:t>m kurumlarında okul öncesi eği</w:t>
      </w:r>
      <w:r>
        <w:rPr>
          <w:rFonts w:eastAsia="Calibri-Bold"/>
        </w:rPr>
        <w:t>ti</w:t>
      </w:r>
      <w:r w:rsidRPr="005823E2">
        <w:rPr>
          <w:rFonts w:eastAsia="Calibri-Bold"/>
        </w:rPr>
        <w:t>mi öğretmenlerinden, ilkokullarda</w:t>
      </w:r>
      <w:r>
        <w:rPr>
          <w:rFonts w:eastAsia="Calibri-Bold"/>
        </w:rPr>
        <w:t xml:space="preserve"> </w:t>
      </w:r>
      <w:r w:rsidRPr="005823E2">
        <w:rPr>
          <w:rFonts w:eastAsia="Calibri-Bold"/>
        </w:rPr>
        <w:t>aynı sını</w:t>
      </w:r>
      <w:r>
        <w:rPr>
          <w:rFonts w:eastAsia="Calibri-Bold"/>
        </w:rPr>
        <w:t>fı</w:t>
      </w:r>
      <w:r w:rsidRPr="005823E2">
        <w:rPr>
          <w:rFonts w:eastAsia="Calibri-Bold"/>
        </w:rPr>
        <w:t xml:space="preserve"> okutan sınıf öğretmenleri ve varsa alan öğretmenlerinden, ortaokul ve imam-ha</w:t>
      </w:r>
      <w:r>
        <w:rPr>
          <w:rFonts w:eastAsia="Calibri-Bold"/>
        </w:rPr>
        <w:t>ti</w:t>
      </w:r>
      <w:r w:rsidRPr="005823E2">
        <w:rPr>
          <w:rFonts w:eastAsia="Calibri-Bold"/>
        </w:rPr>
        <w:t>p ortaokullarında ise aynı alanın</w:t>
      </w:r>
      <w:r>
        <w:rPr>
          <w:rFonts w:eastAsia="Calibri-Bold"/>
        </w:rPr>
        <w:t xml:space="preserve"> </w:t>
      </w:r>
      <w:r w:rsidRPr="005823E2">
        <w:rPr>
          <w:rFonts w:eastAsia="Calibri-Bold"/>
        </w:rPr>
        <w:t>öğretmenlerinden oluşur.</w:t>
      </w:r>
    </w:p>
    <w:p w:rsidR="005823E2" w:rsidRPr="005823E2" w:rsidRDefault="005823E2" w:rsidP="005823E2">
      <w:pPr>
        <w:rPr>
          <w:rFonts w:eastAsia="Calibri-Bold"/>
        </w:rPr>
      </w:pPr>
      <w:r w:rsidRPr="005823E2">
        <w:rPr>
          <w:rFonts w:eastAsia="Calibri-Bold"/>
        </w:rPr>
        <w:t>(2) (</w:t>
      </w:r>
      <w:proofErr w:type="gramStart"/>
      <w:r w:rsidRPr="005823E2">
        <w:rPr>
          <w:rFonts w:eastAsia="Calibri-Bold"/>
        </w:rPr>
        <w:t>Değişik:RG</w:t>
      </w:r>
      <w:proofErr w:type="gramEnd"/>
      <w:r w:rsidRPr="005823E2">
        <w:rPr>
          <w:rFonts w:eastAsia="Calibri-Bold"/>
        </w:rPr>
        <w:t>-10/7/2019-30827) Tek öğretmenli birleş</w:t>
      </w:r>
      <w:r>
        <w:rPr>
          <w:rFonts w:eastAsia="Calibri-Bold"/>
        </w:rPr>
        <w:t>ti</w:t>
      </w:r>
      <w:r w:rsidRPr="005823E2">
        <w:rPr>
          <w:rFonts w:eastAsia="Calibri-Bold"/>
        </w:rPr>
        <w:t>rilmiş sınıflı ilkokullarda zümre toplan</w:t>
      </w:r>
      <w:r>
        <w:rPr>
          <w:rFonts w:eastAsia="Calibri-Bold"/>
        </w:rPr>
        <w:t>tı</w:t>
      </w:r>
      <w:r w:rsidRPr="005823E2">
        <w:rPr>
          <w:rFonts w:eastAsia="Calibri-Bold"/>
        </w:rPr>
        <w:t>sı yapılmaz, bu öğretmenler ilgili</w:t>
      </w:r>
      <w:r>
        <w:rPr>
          <w:rFonts w:eastAsia="Calibri-Bold"/>
        </w:rPr>
        <w:t xml:space="preserve"> </w:t>
      </w:r>
      <w:r w:rsidRPr="005823E2">
        <w:rPr>
          <w:rFonts w:eastAsia="Calibri-Bold"/>
        </w:rPr>
        <w:t>ilçe/il zümre toplan</w:t>
      </w:r>
      <w:r>
        <w:rPr>
          <w:rFonts w:eastAsia="Calibri-Bold"/>
        </w:rPr>
        <w:t>tı</w:t>
      </w:r>
      <w:r w:rsidRPr="005823E2">
        <w:rPr>
          <w:rFonts w:eastAsia="Calibri-Bold"/>
        </w:rPr>
        <w:t>sına ka</w:t>
      </w:r>
      <w:r>
        <w:rPr>
          <w:rFonts w:eastAsia="Calibri-Bold"/>
        </w:rPr>
        <w:t>tı</w:t>
      </w:r>
      <w:r w:rsidRPr="005823E2">
        <w:rPr>
          <w:rFonts w:eastAsia="Calibri-Bold"/>
        </w:rPr>
        <w:t>lır. Aynı sını</w:t>
      </w:r>
      <w:r>
        <w:rPr>
          <w:rFonts w:eastAsia="Calibri-Bold"/>
        </w:rPr>
        <w:t>fı</w:t>
      </w:r>
      <w:r w:rsidRPr="005823E2">
        <w:rPr>
          <w:rFonts w:eastAsia="Calibri-Bold"/>
        </w:rPr>
        <w:t xml:space="preserve"> okutan bir sınıf öğretmeni veya alanında bir öğretmen olması durumunda zümre toplan</w:t>
      </w:r>
      <w:r>
        <w:rPr>
          <w:rFonts w:eastAsia="Calibri-Bold"/>
        </w:rPr>
        <w:t>tı</w:t>
      </w:r>
      <w:r w:rsidRPr="005823E2">
        <w:rPr>
          <w:rFonts w:eastAsia="Calibri-Bold"/>
        </w:rPr>
        <w:t>sı,</w:t>
      </w:r>
    </w:p>
    <w:p w:rsidR="005823E2" w:rsidRPr="005823E2" w:rsidRDefault="005823E2" w:rsidP="005823E2">
      <w:pPr>
        <w:rPr>
          <w:rFonts w:eastAsia="Calibri-Bold"/>
        </w:rPr>
      </w:pPr>
      <w:proofErr w:type="gramStart"/>
      <w:r w:rsidRPr="005823E2">
        <w:rPr>
          <w:rFonts w:eastAsia="Calibri-Bold"/>
        </w:rPr>
        <w:t>eği</w:t>
      </w:r>
      <w:r>
        <w:rPr>
          <w:rFonts w:eastAsia="Calibri-Bold"/>
        </w:rPr>
        <w:t>ti</w:t>
      </w:r>
      <w:r w:rsidRPr="005823E2">
        <w:rPr>
          <w:rFonts w:eastAsia="Calibri-Bold"/>
        </w:rPr>
        <w:t>m</w:t>
      </w:r>
      <w:proofErr w:type="gramEnd"/>
      <w:r w:rsidRPr="005823E2">
        <w:rPr>
          <w:rFonts w:eastAsia="Calibri-Bold"/>
        </w:rPr>
        <w:t xml:space="preserve"> kurumu müdürü veya müdürün görevlendireceği müdür yardımcısı ile yapılır. Bu öğretmenler alanları ile ilgili bir üst zümre</w:t>
      </w:r>
      <w:r>
        <w:rPr>
          <w:rFonts w:eastAsia="Calibri-Bold"/>
        </w:rPr>
        <w:t xml:space="preserve"> </w:t>
      </w:r>
      <w:r w:rsidRPr="005823E2">
        <w:rPr>
          <w:rFonts w:eastAsia="Calibri-Bold"/>
        </w:rPr>
        <w:t>toplan</w:t>
      </w:r>
      <w:r>
        <w:rPr>
          <w:rFonts w:eastAsia="Calibri-Bold"/>
        </w:rPr>
        <w:t>tı</w:t>
      </w:r>
      <w:r w:rsidRPr="005823E2">
        <w:rPr>
          <w:rFonts w:eastAsia="Calibri-Bold"/>
        </w:rPr>
        <w:t>sına da ka</w:t>
      </w:r>
      <w:r>
        <w:rPr>
          <w:rFonts w:eastAsia="Calibri-Bold"/>
        </w:rPr>
        <w:t>tı</w:t>
      </w:r>
      <w:r w:rsidRPr="005823E2">
        <w:rPr>
          <w:rFonts w:eastAsia="Calibri-Bold"/>
        </w:rPr>
        <w:t>lır.</w:t>
      </w:r>
    </w:p>
    <w:p w:rsidR="005823E2" w:rsidRPr="005823E2" w:rsidRDefault="005823E2" w:rsidP="005823E2">
      <w:pPr>
        <w:rPr>
          <w:rFonts w:eastAsia="Calibri-Bold"/>
        </w:rPr>
      </w:pPr>
      <w:r w:rsidRPr="005823E2">
        <w:rPr>
          <w:rFonts w:eastAsia="Calibri-Bold"/>
        </w:rPr>
        <w:t>(3) (</w:t>
      </w:r>
      <w:proofErr w:type="gramStart"/>
      <w:r w:rsidRPr="005823E2">
        <w:rPr>
          <w:rFonts w:eastAsia="Calibri-Bold"/>
        </w:rPr>
        <w:t>Değişik:RG</w:t>
      </w:r>
      <w:proofErr w:type="gramEnd"/>
      <w:r w:rsidRPr="005823E2">
        <w:rPr>
          <w:rFonts w:eastAsia="Calibri-Bold"/>
        </w:rPr>
        <w:t>-10/7/2019-30827) Zümre öğretmenler kurulu, öğretmenler kurulunda yapılacak çalışma planına uygun olarak</w:t>
      </w:r>
      <w:r>
        <w:rPr>
          <w:rFonts w:eastAsia="Calibri-Bold"/>
        </w:rPr>
        <w:t xml:space="preserve"> </w:t>
      </w:r>
      <w:r w:rsidRPr="005823E2">
        <w:rPr>
          <w:rFonts w:eastAsia="Calibri-Bold"/>
        </w:rPr>
        <w:t>ders yılı başında, ortasında, sonunda ve ih</w:t>
      </w:r>
      <w:r>
        <w:rPr>
          <w:rFonts w:eastAsia="Calibri-Bold"/>
        </w:rPr>
        <w:t>ti</w:t>
      </w:r>
      <w:r w:rsidRPr="005823E2">
        <w:rPr>
          <w:rFonts w:eastAsia="Calibri-Bold"/>
        </w:rPr>
        <w:t>yaç duyuldukça toplanır. Toplan</w:t>
      </w:r>
      <w:r>
        <w:rPr>
          <w:rFonts w:eastAsia="Calibri-Bold"/>
        </w:rPr>
        <w:t>tı</w:t>
      </w:r>
      <w:r w:rsidRPr="005823E2">
        <w:rPr>
          <w:rFonts w:eastAsia="Calibri-Bold"/>
        </w:rPr>
        <w:t>lar, zümre öğretmenleri arasından seçimle belirlenen</w:t>
      </w:r>
    </w:p>
    <w:p w:rsidR="005823E2" w:rsidRPr="005823E2" w:rsidRDefault="005823E2" w:rsidP="005823E2">
      <w:pPr>
        <w:rPr>
          <w:rFonts w:eastAsia="Calibri-Bold"/>
        </w:rPr>
      </w:pPr>
      <w:proofErr w:type="gramStart"/>
      <w:r w:rsidRPr="005823E2">
        <w:rPr>
          <w:rFonts w:eastAsia="Calibri-Bold"/>
        </w:rPr>
        <w:lastRenderedPageBreak/>
        <w:t>öğretmenin</w:t>
      </w:r>
      <w:proofErr w:type="gramEnd"/>
      <w:r w:rsidRPr="005823E2">
        <w:rPr>
          <w:rFonts w:eastAsia="Calibri-Bold"/>
        </w:rPr>
        <w:t xml:space="preserve"> başkanlığında yapılır.</w:t>
      </w:r>
    </w:p>
    <w:p w:rsidR="005823E2" w:rsidRPr="005823E2" w:rsidRDefault="005823E2" w:rsidP="005823E2">
      <w:pPr>
        <w:rPr>
          <w:rFonts w:eastAsia="Calibri-Bold"/>
        </w:rPr>
      </w:pPr>
      <w:r w:rsidRPr="005823E2">
        <w:rPr>
          <w:rFonts w:eastAsia="Calibri-Bold"/>
        </w:rPr>
        <w:t>(4) Zümre öğretmenler kurulunda; öğre</w:t>
      </w:r>
      <w:r>
        <w:rPr>
          <w:rFonts w:eastAsia="Calibri-Bold"/>
        </w:rPr>
        <w:t>ti</w:t>
      </w:r>
      <w:r w:rsidRPr="005823E2">
        <w:rPr>
          <w:rFonts w:eastAsia="Calibri-Bold"/>
        </w:rPr>
        <w:t>m programı, ders planlarının düzenlenmesi, öğre</w:t>
      </w:r>
      <w:r>
        <w:rPr>
          <w:rFonts w:eastAsia="Calibri-Bold"/>
        </w:rPr>
        <w:t>ti</w:t>
      </w:r>
      <w:r w:rsidRPr="005823E2">
        <w:rPr>
          <w:rFonts w:eastAsia="Calibri-Bold"/>
        </w:rPr>
        <w:t>m yöntem ve teknikleri, ölçme</w:t>
      </w:r>
      <w:r>
        <w:rPr>
          <w:rFonts w:eastAsia="Calibri-Bold"/>
        </w:rPr>
        <w:t xml:space="preserve"> </w:t>
      </w:r>
      <w:r w:rsidRPr="005823E2">
        <w:rPr>
          <w:rFonts w:eastAsia="Calibri-Bold"/>
        </w:rPr>
        <w:t>değerlendirme araçları, öğrenci başarı düzeyi, okulun fiziki mekânlarının ve ders araç gereçlerinin kullanımı gibi hususlar görüşülerek</w:t>
      </w:r>
      <w:r>
        <w:rPr>
          <w:rFonts w:eastAsia="Calibri-Bold"/>
        </w:rPr>
        <w:t xml:space="preserve"> </w:t>
      </w:r>
      <w:r w:rsidRPr="005823E2">
        <w:rPr>
          <w:rFonts w:eastAsia="Calibri-Bold"/>
        </w:rPr>
        <w:t>okulun çevre imkânları analiz edilir ve iş birliği oluşturulur.</w:t>
      </w:r>
    </w:p>
    <w:p w:rsidR="005823E2" w:rsidRDefault="005823E2" w:rsidP="005823E2">
      <w:pPr>
        <w:rPr>
          <w:rFonts w:eastAsia="Calibri-Bold"/>
        </w:rPr>
      </w:pPr>
      <w:r w:rsidRPr="005823E2">
        <w:rPr>
          <w:rFonts w:eastAsia="Calibri-Bold"/>
        </w:rPr>
        <w:t>(5) Ders yılı sonunda yapılan zümre öğretmenler kurulunda; daha önce yapılan zümre öğretmenler kurulu kararlarının izleme</w:t>
      </w:r>
      <w:r>
        <w:rPr>
          <w:rFonts w:eastAsia="Calibri-Bold"/>
        </w:rPr>
        <w:t xml:space="preserve"> </w:t>
      </w:r>
      <w:r w:rsidRPr="005823E2">
        <w:rPr>
          <w:rFonts w:eastAsia="Calibri-Bold"/>
        </w:rPr>
        <w:t>değerlendirme</w:t>
      </w:r>
      <w:r>
        <w:rPr>
          <w:rFonts w:eastAsia="Calibri-Bold"/>
        </w:rPr>
        <w:t xml:space="preserve"> </w:t>
      </w:r>
      <w:r w:rsidRPr="005823E2">
        <w:rPr>
          <w:rFonts w:eastAsia="Calibri-Bold"/>
        </w:rPr>
        <w:t>raporu hazırlanır ve okul müdürlüğüne sunulur.</w:t>
      </w:r>
    </w:p>
    <w:p w:rsidR="0081213F" w:rsidRDefault="0081213F" w:rsidP="00534AC5"/>
    <w:p w:rsidR="00F847DF" w:rsidRDefault="00F847DF" w:rsidP="00534AC5">
      <w:r w:rsidRPr="005823E2">
        <w:t xml:space="preserve">Müdür Yetkili </w:t>
      </w:r>
      <w:r w:rsidR="00B905B8" w:rsidRPr="005823E2">
        <w:t>Öğretmen</w:t>
      </w:r>
      <w:r w:rsidRPr="005823E2">
        <w:t xml:space="preserve"> </w:t>
      </w:r>
      <w:proofErr w:type="gramStart"/>
      <w:r w:rsidR="007A1CA5">
        <w:t>.........................</w:t>
      </w:r>
      <w:r w:rsidRPr="005823E2">
        <w:t>,</w:t>
      </w:r>
      <w:proofErr w:type="gramEnd"/>
      <w:r w:rsidRPr="005823E2">
        <w:t xml:space="preserve"> yıllık planların 19 Ekim 201</w:t>
      </w:r>
      <w:r w:rsidR="005823E2" w:rsidRPr="005823E2">
        <w:t>9</w:t>
      </w:r>
      <w:r w:rsidRPr="005823E2">
        <w:t xml:space="preserve"> tarihine kadar hazırlanması ve bir örn</w:t>
      </w:r>
      <w:r w:rsidR="005823E2" w:rsidRPr="005823E2">
        <w:t>eği</w:t>
      </w:r>
      <w:r w:rsidRPr="005823E2">
        <w:t>nin okul idaresine teslim edilmesi gerektiğini belirtti.</w:t>
      </w:r>
    </w:p>
    <w:p w:rsidR="00F847DF" w:rsidRDefault="00F847DF" w:rsidP="00F847DF">
      <w:pPr>
        <w:pStyle w:val="NormalWeb"/>
        <w:spacing w:after="0"/>
      </w:pPr>
      <w:r>
        <w:rPr>
          <w:color w:val="000000"/>
          <w:u w:val="single"/>
        </w:rPr>
        <w:t>1</w:t>
      </w:r>
      <w:r w:rsidR="00D70390">
        <w:rPr>
          <w:color w:val="000000"/>
          <w:u w:val="single"/>
        </w:rPr>
        <w:t>3</w:t>
      </w:r>
      <w:r>
        <w:rPr>
          <w:color w:val="000000"/>
          <w:u w:val="single"/>
        </w:rPr>
        <w:t>) Okul rehberlik hizmetleri,</w:t>
      </w:r>
    </w:p>
    <w:p w:rsidR="00F847DF" w:rsidRPr="002A3E94" w:rsidRDefault="00F847DF" w:rsidP="002A3E94">
      <w:r w:rsidRPr="002A3E94">
        <w:t xml:space="preserve">Okul Öncesi </w:t>
      </w:r>
      <w:r w:rsidR="00B905B8" w:rsidRPr="002A3E94">
        <w:t>Öğretmen</w:t>
      </w:r>
      <w:r w:rsidRPr="002A3E94">
        <w:t xml:space="preserve">i </w:t>
      </w:r>
      <w:proofErr w:type="gramStart"/>
      <w:r w:rsidR="007A1CA5">
        <w:t>.........................</w:t>
      </w:r>
      <w:r w:rsidRPr="002A3E94">
        <w:t>,</w:t>
      </w:r>
      <w:proofErr w:type="gramEnd"/>
      <w:r w:rsidRPr="002A3E94">
        <w:t xml:space="preserve"> Millî </w:t>
      </w:r>
      <w:r w:rsidR="00B905B8" w:rsidRPr="002A3E94">
        <w:t>Eğitim</w:t>
      </w:r>
      <w:r w:rsidRPr="002A3E94">
        <w:t xml:space="preserve"> Bakanlığı Okul Öncesi </w:t>
      </w:r>
      <w:r w:rsidR="00B905B8" w:rsidRPr="002A3E94">
        <w:t>Eğitim</w:t>
      </w:r>
      <w:r w:rsidRPr="002A3E94">
        <w:t xml:space="preserve"> ve İlk</w:t>
      </w:r>
      <w:r w:rsidR="00A2246E" w:rsidRPr="002A3E94">
        <w:t>öğretim</w:t>
      </w:r>
      <w:r w:rsidRPr="002A3E94">
        <w:t xml:space="preserve"> Kurumları Yönetmeliği’nin 48. maddesini okudu.</w:t>
      </w:r>
    </w:p>
    <w:p w:rsidR="00534AC5" w:rsidRPr="002A3E94" w:rsidRDefault="00534AC5" w:rsidP="00534AC5">
      <w:pPr>
        <w:rPr>
          <w:rFonts w:eastAsia="Calibri-Bold"/>
        </w:rPr>
      </w:pPr>
    </w:p>
    <w:p w:rsidR="00534AC5" w:rsidRPr="00D4444C" w:rsidRDefault="00534AC5" w:rsidP="00534AC5">
      <w:pPr>
        <w:rPr>
          <w:rFonts w:eastAsia="Calibri-Bold"/>
        </w:rPr>
      </w:pPr>
      <w:r w:rsidRPr="00D4444C">
        <w:rPr>
          <w:rFonts w:eastAsia="Calibri-Bold"/>
        </w:rPr>
        <w:t xml:space="preserve">Şube rehber </w:t>
      </w:r>
      <w:r>
        <w:rPr>
          <w:rFonts w:eastAsia="Calibri-Bold"/>
        </w:rPr>
        <w:t>öğretmen</w:t>
      </w:r>
      <w:r w:rsidRPr="00D4444C">
        <w:rPr>
          <w:rFonts w:eastAsia="Calibri-Bold"/>
        </w:rPr>
        <w:t>i</w:t>
      </w:r>
    </w:p>
    <w:p w:rsidR="00534AC5" w:rsidRPr="00D4444C" w:rsidRDefault="00534AC5" w:rsidP="00534AC5">
      <w:pPr>
        <w:rPr>
          <w:rFonts w:eastAsia="Calibri-Bold"/>
        </w:rPr>
      </w:pPr>
      <w:r w:rsidRPr="00D4444C">
        <w:rPr>
          <w:rFonts w:eastAsia="Calibri-Bold"/>
        </w:rPr>
        <w:t xml:space="preserve">MADDE 48 – (1) Okul müdürlüğünce </w:t>
      </w:r>
      <w:r>
        <w:rPr>
          <w:rFonts w:eastAsia="Calibri-Bold"/>
        </w:rPr>
        <w:t>eğitim</w:t>
      </w:r>
      <w:r w:rsidRPr="00D4444C">
        <w:rPr>
          <w:rFonts w:eastAsia="Calibri-Bold"/>
        </w:rPr>
        <w:t xml:space="preserve"> ve </w:t>
      </w:r>
      <w:r>
        <w:rPr>
          <w:rFonts w:eastAsia="Calibri-Bold"/>
        </w:rPr>
        <w:t>öğretim</w:t>
      </w:r>
      <w:r w:rsidRPr="00D4444C">
        <w:rPr>
          <w:rFonts w:eastAsia="Calibri-Bold"/>
        </w:rPr>
        <w:t xml:space="preserve"> yılı başında ortaokul ve imam-ha</w:t>
      </w:r>
      <w:r>
        <w:rPr>
          <w:rFonts w:eastAsia="Calibri-Bold"/>
        </w:rPr>
        <w:t>ti</w:t>
      </w:r>
      <w:r w:rsidRPr="00D4444C">
        <w:rPr>
          <w:rFonts w:eastAsia="Calibri-Bold"/>
        </w:rPr>
        <w:t>p ortaokullarının her şubesinde bir</w:t>
      </w:r>
      <w:r>
        <w:rPr>
          <w:rFonts w:eastAsia="Calibri-Bold"/>
        </w:rPr>
        <w:t xml:space="preserve"> </w:t>
      </w:r>
      <w:r w:rsidRPr="00D4444C">
        <w:rPr>
          <w:rFonts w:eastAsia="Calibri-Bold"/>
        </w:rPr>
        <w:t xml:space="preserve">şube rehber </w:t>
      </w:r>
      <w:r>
        <w:rPr>
          <w:rFonts w:eastAsia="Calibri-Bold"/>
        </w:rPr>
        <w:t>öğretmen</w:t>
      </w:r>
      <w:r w:rsidRPr="00D4444C">
        <w:rPr>
          <w:rFonts w:eastAsia="Calibri-Bold"/>
        </w:rPr>
        <w:t xml:space="preserve">i görevlendirilir. İlkokullarda bu görevi sınıf </w:t>
      </w:r>
      <w:r>
        <w:rPr>
          <w:rFonts w:eastAsia="Calibri-Bold"/>
        </w:rPr>
        <w:t>öğretmen</w:t>
      </w:r>
      <w:r w:rsidRPr="00D4444C">
        <w:rPr>
          <w:rFonts w:eastAsia="Calibri-Bold"/>
        </w:rPr>
        <w:t>leri yürütür.</w:t>
      </w:r>
    </w:p>
    <w:p w:rsidR="00F847DF" w:rsidRPr="002A3E94" w:rsidRDefault="00534AC5" w:rsidP="002A3E94">
      <w:pPr>
        <w:rPr>
          <w:rFonts w:eastAsia="Calibri-Bold"/>
        </w:rPr>
      </w:pPr>
      <w:r w:rsidRPr="00D4444C">
        <w:rPr>
          <w:rFonts w:eastAsia="Calibri-Bold"/>
        </w:rPr>
        <w:t xml:space="preserve">(2) Şube rehber </w:t>
      </w:r>
      <w:r>
        <w:rPr>
          <w:rFonts w:eastAsia="Calibri-Bold"/>
        </w:rPr>
        <w:t>öğretmen</w:t>
      </w:r>
      <w:r w:rsidRPr="00D4444C">
        <w:rPr>
          <w:rFonts w:eastAsia="Calibri-Bold"/>
        </w:rPr>
        <w:t xml:space="preserve">leri, Millî </w:t>
      </w:r>
      <w:r>
        <w:rPr>
          <w:rFonts w:eastAsia="Calibri-Bold"/>
        </w:rPr>
        <w:t>Eğitim</w:t>
      </w:r>
      <w:r w:rsidRPr="00D4444C">
        <w:rPr>
          <w:rFonts w:eastAsia="Calibri-Bold"/>
        </w:rPr>
        <w:t xml:space="preserve"> Bakanlığı Rehberlik (Mülga </w:t>
      </w:r>
      <w:proofErr w:type="gramStart"/>
      <w:r w:rsidRPr="00D4444C">
        <w:rPr>
          <w:rFonts w:eastAsia="Calibri-Bold"/>
        </w:rPr>
        <w:t>ibare:RG</w:t>
      </w:r>
      <w:proofErr w:type="gramEnd"/>
      <w:r w:rsidRPr="00D4444C">
        <w:rPr>
          <w:rFonts w:eastAsia="Calibri-Bold"/>
        </w:rPr>
        <w:t>-10/7/2019-30827) (…) Hizmetleri</w:t>
      </w:r>
      <w:r>
        <w:rPr>
          <w:rFonts w:eastAsia="Calibri-Bold"/>
        </w:rPr>
        <w:t xml:space="preserve"> </w:t>
      </w:r>
      <w:r w:rsidRPr="00D4444C">
        <w:rPr>
          <w:rFonts w:eastAsia="Calibri-Bold"/>
        </w:rPr>
        <w:t xml:space="preserve">Yönetmeliğinde sınıf rehber </w:t>
      </w:r>
      <w:r>
        <w:rPr>
          <w:rFonts w:eastAsia="Calibri-Bold"/>
        </w:rPr>
        <w:t>öğretmen</w:t>
      </w:r>
      <w:r w:rsidRPr="00D4444C">
        <w:rPr>
          <w:rFonts w:eastAsia="Calibri-Bold"/>
        </w:rPr>
        <w:t>i için belir</w:t>
      </w:r>
      <w:r w:rsidR="002A3E94">
        <w:rPr>
          <w:rFonts w:eastAsia="Calibri-Bold"/>
        </w:rPr>
        <w:t>ti</w:t>
      </w:r>
      <w:r w:rsidRPr="00D4444C">
        <w:rPr>
          <w:rFonts w:eastAsia="Calibri-Bold"/>
        </w:rPr>
        <w:t>len görevler ile bu Yönetmelikte kendilerine verilen görevleri yaparlar.</w:t>
      </w:r>
    </w:p>
    <w:p w:rsidR="003B653E" w:rsidRDefault="003B653E" w:rsidP="003B653E"/>
    <w:p w:rsidR="00F847DF" w:rsidRPr="003B653E" w:rsidRDefault="00F847DF" w:rsidP="003B653E">
      <w:r w:rsidRPr="003B653E">
        <w:t xml:space="preserve">Müdür Yetkili </w:t>
      </w:r>
      <w:r w:rsidR="00B905B8" w:rsidRPr="003B653E">
        <w:t>Öğretmen</w:t>
      </w:r>
      <w:r w:rsidRPr="003B653E">
        <w:t xml:space="preserve"> </w:t>
      </w:r>
      <w:proofErr w:type="gramStart"/>
      <w:r w:rsidR="007A1CA5">
        <w:t>.........................</w:t>
      </w:r>
      <w:r w:rsidRPr="003B653E">
        <w:t>,</w:t>
      </w:r>
      <w:proofErr w:type="gramEnd"/>
      <w:r w:rsidRPr="003B653E">
        <w:t xml:space="preserve"> </w:t>
      </w:r>
      <w:r w:rsidR="003B653E">
        <w:rPr>
          <w:bCs/>
        </w:rPr>
        <w:t xml:space="preserve">Milli Eğitim Bakanlığı tarafından </w:t>
      </w:r>
      <w:r w:rsidR="002814DE">
        <w:rPr>
          <w:bCs/>
        </w:rPr>
        <w:t xml:space="preserve">2023-2024 </w:t>
      </w:r>
      <w:r w:rsidR="003B653E">
        <w:rPr>
          <w:bCs/>
        </w:rPr>
        <w:t xml:space="preserve">eğitim öğretim yılı için belirlenen genel hedeflerin Şiddeti Önleme ve Rehberlik Hizmetlerinin Tanıtılması olduğunu, </w:t>
      </w:r>
      <w:r w:rsidR="003B653E" w:rsidRPr="00A56EF5">
        <w:t xml:space="preserve"> </w:t>
      </w:r>
      <w:r w:rsidRPr="003B653E">
        <w:t>rehberlik çalışmalarında Rehberlik ve Psikolojik Danışma Hizmetleri Planı doğrultusunda hareket edilmesinin uygun olacağını belirtti.</w:t>
      </w:r>
    </w:p>
    <w:p w:rsidR="003B653E" w:rsidRDefault="003B653E" w:rsidP="003B653E"/>
    <w:p w:rsidR="003B653E" w:rsidRDefault="003B653E" w:rsidP="003B653E">
      <w:r>
        <w:t xml:space="preserve">REHBERLİK ÖĞRETMENİ OLMAYAN OKULLARDA REHBERLİK PROGRAMI HAZIRLAMA VE VERİ GİRİŞLERİ </w:t>
      </w:r>
    </w:p>
    <w:p w:rsidR="003B653E" w:rsidRDefault="003B653E" w:rsidP="003B653E">
      <w:r>
        <w:t xml:space="preserve"> Rehberlik programı, öğrenci rehberlik ihtiyaç analizlerinden, paydaş öneri/görüşlerinden ve önceki eğitim-öğretim yılına ait çalışma verilerinden yararlanılarak hazırlanır.  </w:t>
      </w:r>
    </w:p>
    <w:p w:rsidR="003B653E" w:rsidRDefault="003B653E" w:rsidP="003B653E"/>
    <w:p w:rsidR="003B653E" w:rsidRDefault="003B653E" w:rsidP="003B653E">
      <w:r>
        <w:t xml:space="preserve">Rehberlik öğretmeni olmayan okullarda, aynı bilim ve sanat merkezleri ile halk eğitim merkezlerinde olduğu gibi yıllık rehberlik hizmetleri programı e-Rehberlik Modülü üzerinden hazırlanmamaktadır. Program www.orgm.meb.gov.tr adresinde, Rehberlik Hizmetleri sekmesinde yer alan EK-1 Rehberlik Sunum Sistemi’nden yararlanılarak hazırlanır. Program formatı için EK-3 Rehberlik Programı kullanılır. Hazırlanan program RAM’a resmi yazıyla gönderilir. </w:t>
      </w:r>
    </w:p>
    <w:p w:rsidR="003B653E" w:rsidRDefault="003B653E" w:rsidP="003B653E">
      <w:r>
        <w:t xml:space="preserve"> </w:t>
      </w:r>
    </w:p>
    <w:p w:rsidR="003B653E" w:rsidRDefault="003B653E" w:rsidP="003B653E">
      <w:r>
        <w:t xml:space="preserve">RAM, rehberlik öğretmeni olmayan okul ve kurumlarda rehberlik programının hazırlanmasına müşavirlik eder, programda yer alan çalışmalar okul ve kurumlarda rehberlik hizmetleri yürütme komisyonu tarafından yürütülür.  </w:t>
      </w:r>
    </w:p>
    <w:p w:rsidR="003B653E" w:rsidRDefault="003B653E" w:rsidP="003B653E"/>
    <w:p w:rsidR="003B653E" w:rsidRDefault="003B653E" w:rsidP="003B653E">
      <w:r>
        <w:t xml:space="preserve">Rehberlik öğretmeni olmayan okul ve kurumlarda genel ve yerel düzeyde hedeflere ilişkin çalışmalar, okul ya da kurumun bağlı bulunduğu RAM’ların koordinatörlüğünde yürütülür.  </w:t>
      </w:r>
    </w:p>
    <w:p w:rsidR="003B653E" w:rsidRDefault="003B653E" w:rsidP="003B653E">
      <w:r>
        <w:t xml:space="preserve">Rehberlik öğretmeni olmayan okul ve kurumlarda özel hedef belirlenmez ve haftalık program hazırlanmaz.  </w:t>
      </w:r>
    </w:p>
    <w:p w:rsidR="003B653E" w:rsidRDefault="003B653E" w:rsidP="003B653E">
      <w:r>
        <w:t xml:space="preserve">RAM personelinin rehberlik öğretmeninin olmadığı okullarda yaptığı çalışmalara ait verilerin girişi RAM personeli tarafından yapılır. </w:t>
      </w:r>
    </w:p>
    <w:p w:rsidR="003B653E" w:rsidRDefault="003B653E" w:rsidP="003B653E">
      <w:r>
        <w:t xml:space="preserve">Psikososyal Koruma, Önleme ve Krize Müdahale Ekibi tarafından yapılan çalışmalara ait veri girişi rehberlik öğretmeni olmayan okullarda tarafından yapılır. </w:t>
      </w:r>
    </w:p>
    <w:p w:rsidR="003B653E" w:rsidRDefault="003B653E" w:rsidP="003B653E">
      <w:r>
        <w:t xml:space="preserve"> Rehberlik Hizmetleri Sunum Sistemi-Bireysel Çalışmalar bölümünde yer alan İyileştirici Hizmetler başlığı altındaki Psikososyal Müdahale kapsamındaki durumlar veri kaybı olmaması için RAM’a bildirilir. Veri girişlerinin RAM tarafından yapılması sağlanır.  </w:t>
      </w:r>
    </w:p>
    <w:p w:rsidR="003B653E" w:rsidRDefault="003B653E" w:rsidP="003B653E">
      <w:r>
        <w:lastRenderedPageBreak/>
        <w:t xml:space="preserve">Veriler yıl sonunda Rehberlik Hizmetleri Sunum Sistemi’ndeki ‘’Bireysel Çalışmalar’’ ve ‘’Grup Çalışmaları’’ bölümleri </w:t>
      </w:r>
      <w:proofErr w:type="gramStart"/>
      <w:r>
        <w:t>baz</w:t>
      </w:r>
      <w:proofErr w:type="gramEnd"/>
      <w:r>
        <w:t xml:space="preserve"> alınarak istenecektir. </w:t>
      </w:r>
    </w:p>
    <w:p w:rsidR="003B653E" w:rsidRDefault="003B653E" w:rsidP="003B653E"/>
    <w:p w:rsidR="004566AA" w:rsidRDefault="003B653E" w:rsidP="003B653E">
      <w:r>
        <w:t xml:space="preserve">SINIF REHBERLİK PROGRAMI HAZIRLAMA  </w:t>
      </w:r>
    </w:p>
    <w:p w:rsidR="00F847DF" w:rsidRPr="003B653E" w:rsidRDefault="003B653E" w:rsidP="003B653E">
      <w:pPr>
        <w:rPr>
          <w:sz w:val="28"/>
          <w:szCs w:val="28"/>
        </w:rPr>
      </w:pPr>
      <w:r>
        <w:t xml:space="preserve">Sınıf rehberlik hizmetleri programı, sınıf/şube rehber öğretmeni tarafından okul rehberlik programı doğrultusunda sınıfın ihtiyaçları gözetilerek hazırlanır. Öğretmenler programı hazırlarken rehberlik öğretmenleri ile iş birliği yapar. Örneğin bireyi tanıma tekniği uygulamaları ya da rehberlik öğretmeni tarafından sınıf rehberlik programı </w:t>
      </w:r>
      <w:proofErr w:type="gramStart"/>
      <w:r>
        <w:t>dahilinde</w:t>
      </w:r>
      <w:proofErr w:type="gramEnd"/>
      <w:r>
        <w:t xml:space="preserve"> yapılması gereken grup rehberliği etkinlikleri okul rehberlik ve sınıf rehberlik hizmetleri programlarının her ikisinde de yer alır.  Sınıf rehberlik hizmetleri programı e-Rehberlik Modülü’ nden hazırlanmamaktadır. Program www. orgm.meb.gov.tr adresinde, Rehberlik Hizmetleri sekmesinde yer alan Sınıf Rehberlik Programı EK- 4 formatında, EK- 6’da yer alan kazanımlardan yararlanılarak hazırlanır.</w:t>
      </w:r>
    </w:p>
    <w:p w:rsidR="00666632" w:rsidRDefault="00666632" w:rsidP="00666632"/>
    <w:p w:rsidR="003B653E" w:rsidRPr="00666632" w:rsidRDefault="00F847DF" w:rsidP="00666632">
      <w:pPr>
        <w:rPr>
          <w:u w:val="single"/>
        </w:rPr>
      </w:pPr>
      <w:r w:rsidRPr="00666632">
        <w:rPr>
          <w:u w:val="single"/>
        </w:rPr>
        <w:t>1</w:t>
      </w:r>
      <w:r w:rsidR="00D70390">
        <w:rPr>
          <w:u w:val="single"/>
        </w:rPr>
        <w:t>4</w:t>
      </w:r>
      <w:r w:rsidRPr="00666632">
        <w:rPr>
          <w:u w:val="single"/>
        </w:rPr>
        <w:t xml:space="preserve">) </w:t>
      </w:r>
      <w:proofErr w:type="gramStart"/>
      <w:r w:rsidR="00B905B8" w:rsidRPr="00666632">
        <w:rPr>
          <w:u w:val="single"/>
        </w:rPr>
        <w:t>Eğitim</w:t>
      </w:r>
      <w:r w:rsidRPr="00666632">
        <w:rPr>
          <w:u w:val="single"/>
        </w:rPr>
        <w:t xml:space="preserve"> kurumu</w:t>
      </w:r>
      <w:proofErr w:type="gramEnd"/>
      <w:r w:rsidRPr="00666632">
        <w:rPr>
          <w:u w:val="single"/>
        </w:rPr>
        <w:t xml:space="preserve">, ilçe, il, yurtiçi ve yurtdışında düzenlenecek bilimsel, sosyal, kültürel, sanatsal ve sportif etkinlikler ve yarışmalar ile geziler, </w:t>
      </w:r>
      <w:r w:rsidR="00B905B8" w:rsidRPr="00666632">
        <w:rPr>
          <w:u w:val="single"/>
        </w:rPr>
        <w:t>öğrenci</w:t>
      </w:r>
      <w:r w:rsidRPr="00666632">
        <w:rPr>
          <w:u w:val="single"/>
        </w:rPr>
        <w:t xml:space="preserve"> kulüp ve topluma hizmet çalışmaları, </w:t>
      </w:r>
    </w:p>
    <w:p w:rsidR="00F847DF" w:rsidRDefault="00F847DF" w:rsidP="003B653E">
      <w:r w:rsidRPr="003B653E">
        <w:t xml:space="preserve">Sınıf </w:t>
      </w:r>
      <w:r w:rsidR="00B905B8" w:rsidRPr="003B653E">
        <w:t>Öğretmen</w:t>
      </w:r>
      <w:r w:rsidRPr="003B653E">
        <w:t xml:space="preserve">i </w:t>
      </w:r>
      <w:proofErr w:type="gramStart"/>
      <w:r w:rsidR="007A1CA5">
        <w:t>.........................</w:t>
      </w:r>
      <w:r w:rsidRPr="003B653E">
        <w:t>,</w:t>
      </w:r>
      <w:proofErr w:type="gramEnd"/>
      <w:r w:rsidRPr="003B653E">
        <w:t xml:space="preserve"> </w:t>
      </w:r>
      <w:r w:rsidR="00B905B8" w:rsidRPr="003B653E">
        <w:t>eğitim</w:t>
      </w:r>
      <w:r w:rsidRPr="003B653E">
        <w:t xml:space="preserve"> kurumu, ilçe, il, yurtiçi ve yurtdışında düzenlenecek bilimsel, sosyal, kültürel, sanatsal ve sportif etkinlikler ve yarışmalara </w:t>
      </w:r>
      <w:r w:rsidR="00B905B8" w:rsidRPr="003B653E">
        <w:t>öğrenci</w:t>
      </w:r>
      <w:r w:rsidRPr="003B653E">
        <w:t xml:space="preserve">lerin katılımını sağlamak için veli ile işbirliği yapılması, gezi, </w:t>
      </w:r>
      <w:r w:rsidR="00B905B8" w:rsidRPr="003B653E">
        <w:t>öğrenci</w:t>
      </w:r>
      <w:r w:rsidRPr="003B653E">
        <w:t xml:space="preserve"> kulüp ve topluma hizmet çalışmalarının amacına uygun bir şekilde yürütülmesinin uygun olacağını belirtti.</w:t>
      </w:r>
    </w:p>
    <w:p w:rsidR="00F847DF" w:rsidRDefault="00F847DF" w:rsidP="00F847DF">
      <w:pPr>
        <w:pStyle w:val="NormalWeb"/>
        <w:spacing w:after="0"/>
      </w:pPr>
      <w:r>
        <w:rPr>
          <w:color w:val="000000"/>
          <w:u w:val="single"/>
        </w:rPr>
        <w:t>1</w:t>
      </w:r>
      <w:r w:rsidR="00D70390">
        <w:rPr>
          <w:color w:val="000000"/>
          <w:u w:val="single"/>
        </w:rPr>
        <w:t>5</w:t>
      </w:r>
      <w:r>
        <w:rPr>
          <w:color w:val="000000"/>
          <w:u w:val="single"/>
        </w:rPr>
        <w:t xml:space="preserve">) Değerler </w:t>
      </w:r>
      <w:r w:rsidR="00B905B8">
        <w:rPr>
          <w:color w:val="000000"/>
          <w:u w:val="single"/>
        </w:rPr>
        <w:t>eğitim</w:t>
      </w:r>
      <w:r>
        <w:rPr>
          <w:color w:val="000000"/>
          <w:u w:val="single"/>
        </w:rPr>
        <w:t>i çalışmalarına yer verilmesi,</w:t>
      </w:r>
    </w:p>
    <w:p w:rsidR="00F847DF" w:rsidRPr="00666632" w:rsidRDefault="00F847DF" w:rsidP="00666632">
      <w:r w:rsidRPr="00666632">
        <w:t xml:space="preserve">Müdür Yetkili </w:t>
      </w:r>
      <w:r w:rsidR="00B905B8" w:rsidRPr="00666632">
        <w:t>Öğretmen</w:t>
      </w:r>
      <w:r w:rsidRPr="00666632">
        <w:t xml:space="preserve"> </w:t>
      </w:r>
      <w:proofErr w:type="gramStart"/>
      <w:r w:rsidR="007A1CA5">
        <w:t>.........................</w:t>
      </w:r>
      <w:r w:rsidRPr="00666632">
        <w:t>,</w:t>
      </w:r>
      <w:proofErr w:type="gramEnd"/>
      <w:r w:rsidRPr="00666632">
        <w:t xml:space="preserve"> Değerler </w:t>
      </w:r>
      <w:r w:rsidR="00B905B8" w:rsidRPr="00666632">
        <w:t>Eğitim</w:t>
      </w:r>
      <w:r w:rsidRPr="00666632">
        <w:t>i kapsamında yıllık çalışma planı hazırlanması</w:t>
      </w:r>
      <w:r w:rsidR="003B653E" w:rsidRPr="00666632">
        <w:t>,</w:t>
      </w:r>
      <w:r w:rsidRPr="00666632">
        <w:t xml:space="preserve"> değerler </w:t>
      </w:r>
      <w:r w:rsidR="00B905B8" w:rsidRPr="00666632">
        <w:t>eğitim</w:t>
      </w:r>
      <w:r w:rsidRPr="00666632">
        <w:t xml:space="preserve">i komisyonu oluşturulması, değerlerin, aylık olarak sınıf </w:t>
      </w:r>
      <w:r w:rsidR="00B905B8" w:rsidRPr="00666632">
        <w:t>öğretmen</w:t>
      </w:r>
      <w:r w:rsidRPr="00666632">
        <w:t xml:space="preserve">leri tarafından her fırsattan yararlanarak ve derslerle ilişkilendirilerek işlenmesi, değerler </w:t>
      </w:r>
      <w:r w:rsidR="00B905B8" w:rsidRPr="00666632">
        <w:t>eğitim</w:t>
      </w:r>
      <w:r w:rsidRPr="00666632">
        <w:t xml:space="preserve">i çalışmaları kapsamında panolar oluşturulması ve </w:t>
      </w:r>
      <w:r w:rsidR="003B653E" w:rsidRPr="00666632">
        <w:t xml:space="preserve">panolarda sadece </w:t>
      </w:r>
      <w:r w:rsidR="00FD312A" w:rsidRPr="00666632">
        <w:t xml:space="preserve">ilgili değer kapsamında </w:t>
      </w:r>
      <w:r w:rsidR="003B653E" w:rsidRPr="00666632">
        <w:t>öğrenciler</w:t>
      </w:r>
      <w:r w:rsidR="00FD312A" w:rsidRPr="00666632">
        <w:t xml:space="preserve">in yaptıkları </w:t>
      </w:r>
      <w:r w:rsidRPr="00666632">
        <w:t xml:space="preserve"> </w:t>
      </w:r>
      <w:r w:rsidR="00FD312A" w:rsidRPr="00666632">
        <w:t xml:space="preserve">çalışmaların sergilenmesi </w:t>
      </w:r>
      <w:r w:rsidRPr="00666632">
        <w:t>gerektiğini belirtti.</w:t>
      </w:r>
    </w:p>
    <w:p w:rsidR="00F847DF" w:rsidRDefault="00F847DF" w:rsidP="00F847DF">
      <w:pPr>
        <w:pStyle w:val="NormalWeb"/>
        <w:spacing w:after="0"/>
      </w:pPr>
      <w:r>
        <w:rPr>
          <w:color w:val="000000"/>
        </w:rPr>
        <w:t xml:space="preserve">Değerler </w:t>
      </w:r>
      <w:r w:rsidR="00B905B8">
        <w:rPr>
          <w:color w:val="000000"/>
        </w:rPr>
        <w:t>eğitim</w:t>
      </w:r>
      <w:r>
        <w:rPr>
          <w:color w:val="000000"/>
        </w:rPr>
        <w:t>i kapsamında verilecek değerler anlatıldı.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5105"/>
      </w:tblGrid>
      <w:tr w:rsidR="00FD312A" w:rsidTr="00BD1116">
        <w:tc>
          <w:tcPr>
            <w:tcW w:w="5104" w:type="dxa"/>
            <w:shd w:val="clear" w:color="auto" w:fill="auto"/>
          </w:tcPr>
          <w:p w:rsidR="00FD312A" w:rsidRPr="00FD312A" w:rsidRDefault="00FD312A" w:rsidP="00871CB0">
            <w:r w:rsidRPr="00FD312A">
              <w:t>AY</w:t>
            </w:r>
          </w:p>
        </w:tc>
        <w:tc>
          <w:tcPr>
            <w:tcW w:w="5105" w:type="dxa"/>
            <w:shd w:val="clear" w:color="auto" w:fill="auto"/>
          </w:tcPr>
          <w:p w:rsidR="00FD312A" w:rsidRPr="00FD312A" w:rsidRDefault="00FD312A" w:rsidP="00871CB0">
            <w:r w:rsidRPr="00FD312A">
              <w:t>VERİLECEK DEĞER</w:t>
            </w:r>
          </w:p>
        </w:tc>
      </w:tr>
      <w:tr w:rsidR="00FD312A" w:rsidTr="00BD1116">
        <w:tc>
          <w:tcPr>
            <w:tcW w:w="5104" w:type="dxa"/>
            <w:shd w:val="clear" w:color="auto" w:fill="auto"/>
          </w:tcPr>
          <w:p w:rsidR="00FD312A" w:rsidRPr="00FD312A" w:rsidRDefault="00FD312A" w:rsidP="00871CB0">
            <w:r w:rsidRPr="00FD312A">
              <w:t>Eylül-Ekim</w:t>
            </w:r>
          </w:p>
        </w:tc>
        <w:tc>
          <w:tcPr>
            <w:tcW w:w="5105" w:type="dxa"/>
            <w:shd w:val="clear" w:color="auto" w:fill="auto"/>
          </w:tcPr>
          <w:p w:rsidR="00FD312A" w:rsidRPr="00FD312A" w:rsidRDefault="00FD312A" w:rsidP="00871CB0">
            <w:r w:rsidRPr="00FD312A">
              <w:t>Vatanseverlik</w:t>
            </w:r>
          </w:p>
        </w:tc>
      </w:tr>
      <w:tr w:rsidR="00FD312A" w:rsidTr="00BD1116">
        <w:tc>
          <w:tcPr>
            <w:tcW w:w="5104" w:type="dxa"/>
            <w:shd w:val="clear" w:color="auto" w:fill="auto"/>
          </w:tcPr>
          <w:p w:rsidR="00FD312A" w:rsidRPr="00FD312A" w:rsidRDefault="00FD312A" w:rsidP="00871CB0">
            <w:r w:rsidRPr="00FD312A">
              <w:t>Kasım</w:t>
            </w:r>
          </w:p>
        </w:tc>
        <w:tc>
          <w:tcPr>
            <w:tcW w:w="5105" w:type="dxa"/>
            <w:shd w:val="clear" w:color="auto" w:fill="auto"/>
          </w:tcPr>
          <w:p w:rsidR="00FD312A" w:rsidRPr="00FD312A" w:rsidRDefault="00FD312A" w:rsidP="00871CB0">
            <w:r w:rsidRPr="00FD312A">
              <w:t>Temizlik</w:t>
            </w:r>
          </w:p>
        </w:tc>
      </w:tr>
      <w:tr w:rsidR="00FD312A" w:rsidTr="00BD1116">
        <w:tc>
          <w:tcPr>
            <w:tcW w:w="5104" w:type="dxa"/>
            <w:shd w:val="clear" w:color="auto" w:fill="auto"/>
          </w:tcPr>
          <w:p w:rsidR="00FD312A" w:rsidRPr="00FD312A" w:rsidRDefault="00FD312A" w:rsidP="00871CB0">
            <w:r w:rsidRPr="00FD312A">
              <w:t>Aralık</w:t>
            </w:r>
          </w:p>
        </w:tc>
        <w:tc>
          <w:tcPr>
            <w:tcW w:w="5105" w:type="dxa"/>
            <w:shd w:val="clear" w:color="auto" w:fill="auto"/>
          </w:tcPr>
          <w:p w:rsidR="00FD312A" w:rsidRPr="00FD312A" w:rsidRDefault="00FD312A" w:rsidP="00871CB0">
            <w:r w:rsidRPr="00FD312A">
              <w:t>Dürüstlük</w:t>
            </w:r>
          </w:p>
        </w:tc>
      </w:tr>
      <w:tr w:rsidR="00FD312A" w:rsidTr="00BD1116">
        <w:tc>
          <w:tcPr>
            <w:tcW w:w="5104" w:type="dxa"/>
            <w:shd w:val="clear" w:color="auto" w:fill="auto"/>
          </w:tcPr>
          <w:p w:rsidR="00FD312A" w:rsidRPr="00FD312A" w:rsidRDefault="00FD312A" w:rsidP="00871CB0">
            <w:r w:rsidRPr="00FD312A">
              <w:t>Ocak</w:t>
            </w:r>
          </w:p>
        </w:tc>
        <w:tc>
          <w:tcPr>
            <w:tcW w:w="5105" w:type="dxa"/>
            <w:shd w:val="clear" w:color="auto" w:fill="auto"/>
          </w:tcPr>
          <w:p w:rsidR="00FD312A" w:rsidRPr="00FD312A" w:rsidRDefault="00FD312A" w:rsidP="00871CB0">
            <w:r w:rsidRPr="00FD312A">
              <w:t>Sorumluluk</w:t>
            </w:r>
          </w:p>
        </w:tc>
      </w:tr>
      <w:tr w:rsidR="00FD312A" w:rsidTr="00BD1116">
        <w:tc>
          <w:tcPr>
            <w:tcW w:w="5104" w:type="dxa"/>
            <w:shd w:val="clear" w:color="auto" w:fill="auto"/>
          </w:tcPr>
          <w:p w:rsidR="00FD312A" w:rsidRPr="00FD312A" w:rsidRDefault="00FD312A" w:rsidP="00871CB0">
            <w:r w:rsidRPr="00FD312A">
              <w:t>Şubat</w:t>
            </w:r>
          </w:p>
        </w:tc>
        <w:tc>
          <w:tcPr>
            <w:tcW w:w="5105" w:type="dxa"/>
            <w:shd w:val="clear" w:color="auto" w:fill="auto"/>
          </w:tcPr>
          <w:p w:rsidR="00FD312A" w:rsidRPr="00FD312A" w:rsidRDefault="00FD312A" w:rsidP="00871CB0">
            <w:r w:rsidRPr="00FD312A">
              <w:t>Sabır</w:t>
            </w:r>
          </w:p>
        </w:tc>
      </w:tr>
      <w:tr w:rsidR="00FD312A" w:rsidTr="00BD1116">
        <w:tc>
          <w:tcPr>
            <w:tcW w:w="5104" w:type="dxa"/>
            <w:shd w:val="clear" w:color="auto" w:fill="auto"/>
          </w:tcPr>
          <w:p w:rsidR="00FD312A" w:rsidRPr="00FD312A" w:rsidRDefault="00FD312A" w:rsidP="00871CB0">
            <w:r w:rsidRPr="00FD312A">
              <w:t>Mart</w:t>
            </w:r>
          </w:p>
        </w:tc>
        <w:tc>
          <w:tcPr>
            <w:tcW w:w="5105" w:type="dxa"/>
            <w:shd w:val="clear" w:color="auto" w:fill="auto"/>
          </w:tcPr>
          <w:p w:rsidR="00FD312A" w:rsidRPr="00FD312A" w:rsidRDefault="00FD312A" w:rsidP="00871CB0">
            <w:r w:rsidRPr="00FD312A">
              <w:t>Adalet</w:t>
            </w:r>
          </w:p>
        </w:tc>
      </w:tr>
      <w:tr w:rsidR="00FD312A" w:rsidTr="00BD1116">
        <w:tc>
          <w:tcPr>
            <w:tcW w:w="5104" w:type="dxa"/>
            <w:shd w:val="clear" w:color="auto" w:fill="auto"/>
          </w:tcPr>
          <w:p w:rsidR="00FD312A" w:rsidRPr="00FD312A" w:rsidRDefault="00FD312A" w:rsidP="00871CB0">
            <w:r w:rsidRPr="00FD312A">
              <w:t>Nisan</w:t>
            </w:r>
          </w:p>
        </w:tc>
        <w:tc>
          <w:tcPr>
            <w:tcW w:w="5105" w:type="dxa"/>
            <w:shd w:val="clear" w:color="auto" w:fill="auto"/>
          </w:tcPr>
          <w:p w:rsidR="00FD312A" w:rsidRPr="00FD312A" w:rsidRDefault="00FD312A" w:rsidP="00871CB0">
            <w:r w:rsidRPr="00FD312A">
              <w:t>Yardımseverlik</w:t>
            </w:r>
          </w:p>
        </w:tc>
      </w:tr>
      <w:tr w:rsidR="00FD312A" w:rsidTr="00BD1116">
        <w:tc>
          <w:tcPr>
            <w:tcW w:w="5104" w:type="dxa"/>
            <w:shd w:val="clear" w:color="auto" w:fill="auto"/>
          </w:tcPr>
          <w:p w:rsidR="00FD312A" w:rsidRPr="00FD312A" w:rsidRDefault="00FD312A" w:rsidP="00871CB0">
            <w:r w:rsidRPr="00FD312A">
              <w:t>Mayıs- Haziran</w:t>
            </w:r>
          </w:p>
        </w:tc>
        <w:tc>
          <w:tcPr>
            <w:tcW w:w="5105" w:type="dxa"/>
            <w:shd w:val="clear" w:color="auto" w:fill="auto"/>
          </w:tcPr>
          <w:p w:rsidR="00FD312A" w:rsidRPr="00FD312A" w:rsidRDefault="00FD312A" w:rsidP="00871CB0">
            <w:r w:rsidRPr="00FD312A">
              <w:t>Sevgi-Hoşgörü</w:t>
            </w:r>
          </w:p>
        </w:tc>
      </w:tr>
    </w:tbl>
    <w:p w:rsidR="00F847DF" w:rsidRDefault="00F847DF" w:rsidP="00F847DF">
      <w:pPr>
        <w:pStyle w:val="NormalWeb"/>
        <w:spacing w:after="0"/>
      </w:pPr>
      <w:r>
        <w:rPr>
          <w:color w:val="000000"/>
          <w:u w:val="single"/>
        </w:rPr>
        <w:t>1</w:t>
      </w:r>
      <w:r w:rsidR="00D70390">
        <w:rPr>
          <w:color w:val="000000"/>
          <w:u w:val="single"/>
        </w:rPr>
        <w:t>6</w:t>
      </w:r>
      <w:r>
        <w:rPr>
          <w:color w:val="000000"/>
          <w:u w:val="single"/>
        </w:rPr>
        <w:t xml:space="preserve">) Faaliyet gösterecek </w:t>
      </w:r>
      <w:r w:rsidR="00B905B8">
        <w:rPr>
          <w:color w:val="000000"/>
          <w:u w:val="single"/>
        </w:rPr>
        <w:t>öğrenci</w:t>
      </w:r>
      <w:r>
        <w:rPr>
          <w:color w:val="000000"/>
          <w:u w:val="single"/>
        </w:rPr>
        <w:t xml:space="preserve"> kulüplerinin belirlenmesi.</w:t>
      </w:r>
    </w:p>
    <w:p w:rsidR="00F847DF" w:rsidRPr="004566AA" w:rsidRDefault="00F847DF" w:rsidP="004566AA">
      <w:r w:rsidRPr="004566AA">
        <w:t xml:space="preserve">Faaliyet gösterecek </w:t>
      </w:r>
      <w:r w:rsidR="00B905B8" w:rsidRPr="004566AA">
        <w:t>öğrenci</w:t>
      </w:r>
      <w:r w:rsidRPr="004566AA">
        <w:t xml:space="preserve"> kulüpler Spor Kulübü ve Sağlık, Temizlik ve Beslenme Kulübü olarak belirlendi. </w:t>
      </w:r>
    </w:p>
    <w:p w:rsidR="004566AA" w:rsidRPr="004566AA" w:rsidRDefault="00F847DF" w:rsidP="004566AA">
      <w:r w:rsidRPr="004566AA">
        <w:t xml:space="preserve">Müdür Yetkili </w:t>
      </w:r>
      <w:r w:rsidR="00B905B8" w:rsidRPr="004566AA">
        <w:t>Öğretmen</w:t>
      </w:r>
      <w:r w:rsidRPr="004566AA">
        <w:t xml:space="preserve"> </w:t>
      </w:r>
      <w:proofErr w:type="gramStart"/>
      <w:r w:rsidR="007A1CA5">
        <w:t>.........................</w:t>
      </w:r>
      <w:r w:rsidRPr="004566AA">
        <w:t>,</w:t>
      </w:r>
      <w:proofErr w:type="gramEnd"/>
      <w:r w:rsidRPr="004566AA">
        <w:t xml:space="preserve"> Millî </w:t>
      </w:r>
      <w:r w:rsidR="00B905B8" w:rsidRPr="004566AA">
        <w:t>Eğitim</w:t>
      </w:r>
      <w:r w:rsidRPr="004566AA">
        <w:t xml:space="preserve"> Bakanlığı </w:t>
      </w:r>
      <w:r w:rsidR="00B905B8" w:rsidRPr="004566AA">
        <w:t>Eğitim</w:t>
      </w:r>
      <w:r w:rsidRPr="004566AA">
        <w:t xml:space="preserve"> Kurumları Sosyal Etkinlikler Yönetmeliği’nde yer Ek-8 formunda belirtilen belirli gün ve </w:t>
      </w:r>
      <w:r w:rsidR="00577DA4" w:rsidRPr="004566AA">
        <w:t>hafta</w:t>
      </w:r>
      <w:r w:rsidR="00661E2B" w:rsidRPr="004566AA">
        <w:t>l</w:t>
      </w:r>
      <w:r w:rsidRPr="004566AA">
        <w:t xml:space="preserve">arın sosyal kulüplerle ilişkilendirilerek görev dağılımının yapılması gerektiğini belirtti. </w:t>
      </w:r>
    </w:p>
    <w:p w:rsidR="004566AA" w:rsidRPr="004566AA" w:rsidRDefault="004566AA" w:rsidP="004566A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300"/>
        <w:gridCol w:w="3261"/>
      </w:tblGrid>
      <w:tr w:rsidR="004566AA" w:rsidTr="00BD1116">
        <w:trPr>
          <w:jc w:val="center"/>
        </w:trPr>
        <w:tc>
          <w:tcPr>
            <w:tcW w:w="648" w:type="dxa"/>
            <w:shd w:val="clear" w:color="auto" w:fill="auto"/>
          </w:tcPr>
          <w:p w:rsidR="004566AA" w:rsidRPr="004566AA" w:rsidRDefault="004566AA" w:rsidP="00D31E8B">
            <w:r w:rsidRPr="004566AA">
              <w:t>Sıra</w:t>
            </w:r>
          </w:p>
        </w:tc>
        <w:tc>
          <w:tcPr>
            <w:tcW w:w="6300" w:type="dxa"/>
            <w:shd w:val="clear" w:color="auto" w:fill="auto"/>
          </w:tcPr>
          <w:p w:rsidR="004566AA" w:rsidRPr="004566AA" w:rsidRDefault="004566AA" w:rsidP="00D31E8B">
            <w:r w:rsidRPr="004566AA">
              <w:t>Belirli Gün ve Haftalar</w:t>
            </w:r>
          </w:p>
        </w:tc>
        <w:tc>
          <w:tcPr>
            <w:tcW w:w="3261" w:type="dxa"/>
            <w:shd w:val="clear" w:color="auto" w:fill="auto"/>
          </w:tcPr>
          <w:p w:rsidR="004566AA" w:rsidRPr="004566AA" w:rsidRDefault="004566AA" w:rsidP="00D31E8B">
            <w:r w:rsidRPr="004566AA">
              <w:t>Görevli Öğretmenler</w:t>
            </w:r>
          </w:p>
        </w:tc>
      </w:tr>
      <w:tr w:rsidR="004566AA" w:rsidTr="00BD1116">
        <w:trPr>
          <w:jc w:val="center"/>
        </w:trPr>
        <w:tc>
          <w:tcPr>
            <w:tcW w:w="648" w:type="dxa"/>
            <w:shd w:val="clear" w:color="auto" w:fill="auto"/>
          </w:tcPr>
          <w:p w:rsidR="004566AA" w:rsidRPr="004566AA" w:rsidRDefault="004566AA" w:rsidP="00D31E8B">
            <w:r w:rsidRPr="004566AA">
              <w:t>1</w:t>
            </w:r>
          </w:p>
        </w:tc>
        <w:tc>
          <w:tcPr>
            <w:tcW w:w="6300" w:type="dxa"/>
            <w:shd w:val="clear" w:color="auto" w:fill="auto"/>
          </w:tcPr>
          <w:p w:rsidR="004566AA" w:rsidRPr="004566AA" w:rsidRDefault="004566AA" w:rsidP="00D31E8B">
            <w:r w:rsidRPr="004566AA">
              <w:t>İlköğretim Haftası (Eylül ayının 3. haftası)</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2</w:t>
            </w:r>
          </w:p>
        </w:tc>
        <w:tc>
          <w:tcPr>
            <w:tcW w:w="6300" w:type="dxa"/>
            <w:shd w:val="clear" w:color="auto" w:fill="auto"/>
          </w:tcPr>
          <w:p w:rsidR="004566AA" w:rsidRPr="004566AA" w:rsidRDefault="004566AA" w:rsidP="00D31E8B">
            <w:r w:rsidRPr="004566AA">
              <w:t>15 Temmuz Demokrasi ve Milli Birlik Günü* (Ders yılının başladığı ikinci hafta içerisinde anma programları uygulanır.)</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3</w:t>
            </w:r>
          </w:p>
        </w:tc>
        <w:tc>
          <w:tcPr>
            <w:tcW w:w="6300" w:type="dxa"/>
            <w:shd w:val="clear" w:color="auto" w:fill="auto"/>
          </w:tcPr>
          <w:p w:rsidR="004566AA" w:rsidRPr="004566AA" w:rsidRDefault="004566AA" w:rsidP="00D31E8B">
            <w:r w:rsidRPr="004566AA">
              <w:t>Cumhuriyet Bayramı</w:t>
            </w:r>
            <w:r>
              <w:t xml:space="preserve"> (29 Ekim)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4</w:t>
            </w:r>
          </w:p>
        </w:tc>
        <w:tc>
          <w:tcPr>
            <w:tcW w:w="6300" w:type="dxa"/>
            <w:shd w:val="clear" w:color="auto" w:fill="auto"/>
          </w:tcPr>
          <w:p w:rsidR="004566AA" w:rsidRPr="004566AA" w:rsidRDefault="004566AA" w:rsidP="00D31E8B">
            <w:r w:rsidRPr="004566AA">
              <w:t>Kızılay Haftası (29 Ekim-4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5</w:t>
            </w:r>
          </w:p>
        </w:tc>
        <w:tc>
          <w:tcPr>
            <w:tcW w:w="6300" w:type="dxa"/>
            <w:shd w:val="clear" w:color="auto" w:fill="auto"/>
          </w:tcPr>
          <w:p w:rsidR="004566AA" w:rsidRPr="004566AA" w:rsidRDefault="004566AA" w:rsidP="00D31E8B">
            <w:r w:rsidRPr="004566AA">
              <w:t>Atatürk Haftası (10-16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6</w:t>
            </w:r>
          </w:p>
        </w:tc>
        <w:tc>
          <w:tcPr>
            <w:tcW w:w="6300" w:type="dxa"/>
            <w:shd w:val="clear" w:color="auto" w:fill="auto"/>
          </w:tcPr>
          <w:p w:rsidR="004566AA" w:rsidRPr="004566AA" w:rsidRDefault="004566AA" w:rsidP="00D31E8B">
            <w:r w:rsidRPr="004566AA">
              <w:t>Afet Eğitimi Hazırlık Günü (12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7</w:t>
            </w:r>
          </w:p>
        </w:tc>
        <w:tc>
          <w:tcPr>
            <w:tcW w:w="6300" w:type="dxa"/>
            <w:shd w:val="clear" w:color="auto" w:fill="auto"/>
          </w:tcPr>
          <w:p w:rsidR="004566AA" w:rsidRPr="004566AA" w:rsidRDefault="004566AA" w:rsidP="00D31E8B">
            <w:r w:rsidRPr="004566AA">
              <w:t>Ağız ve Diş Sağlığı Haftası (21-27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lastRenderedPageBreak/>
              <w:t>8</w:t>
            </w:r>
          </w:p>
        </w:tc>
        <w:tc>
          <w:tcPr>
            <w:tcW w:w="6300" w:type="dxa"/>
            <w:shd w:val="clear" w:color="auto" w:fill="auto"/>
          </w:tcPr>
          <w:p w:rsidR="004566AA" w:rsidRPr="004566AA" w:rsidRDefault="004566AA" w:rsidP="00D31E8B">
            <w:r w:rsidRPr="004566AA">
              <w:t>Öğretmenler Günü (24 Kasım)</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9</w:t>
            </w:r>
          </w:p>
        </w:tc>
        <w:tc>
          <w:tcPr>
            <w:tcW w:w="6300" w:type="dxa"/>
            <w:shd w:val="clear" w:color="auto" w:fill="auto"/>
          </w:tcPr>
          <w:p w:rsidR="004566AA" w:rsidRPr="004566AA" w:rsidRDefault="004566AA" w:rsidP="00D31E8B">
            <w:r w:rsidRPr="004566AA">
              <w:t>Tutum, Yatırım ve Türk Malları Haftası (12-18 Aralık)</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10</w:t>
            </w:r>
          </w:p>
        </w:tc>
        <w:tc>
          <w:tcPr>
            <w:tcW w:w="6300" w:type="dxa"/>
            <w:shd w:val="clear" w:color="auto" w:fill="auto"/>
          </w:tcPr>
          <w:p w:rsidR="004566AA" w:rsidRPr="004566AA" w:rsidRDefault="004566AA" w:rsidP="00D31E8B">
            <w:r w:rsidRPr="004566AA">
              <w:t>Sivil Savunma Günü (28 Şubat)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11</w:t>
            </w:r>
          </w:p>
        </w:tc>
        <w:tc>
          <w:tcPr>
            <w:tcW w:w="6300" w:type="dxa"/>
            <w:shd w:val="clear" w:color="auto" w:fill="auto"/>
          </w:tcPr>
          <w:p w:rsidR="004566AA" w:rsidRPr="004566AA" w:rsidRDefault="004566AA" w:rsidP="00D31E8B">
            <w:r w:rsidRPr="004566AA">
              <w:t>Dünya Kadınlar Günü (8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12</w:t>
            </w:r>
          </w:p>
        </w:tc>
        <w:tc>
          <w:tcPr>
            <w:tcW w:w="6300" w:type="dxa"/>
            <w:shd w:val="clear" w:color="auto" w:fill="auto"/>
          </w:tcPr>
          <w:p w:rsidR="004566AA" w:rsidRPr="004566AA" w:rsidRDefault="004566AA" w:rsidP="00D31E8B">
            <w:r w:rsidRPr="004566AA">
              <w:t>İstiklâl Marşı’nın Kabulü ve Mehmet Akif Ersoy’u Anma Günü (12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13</w:t>
            </w:r>
          </w:p>
        </w:tc>
        <w:tc>
          <w:tcPr>
            <w:tcW w:w="6300" w:type="dxa"/>
            <w:shd w:val="clear" w:color="auto" w:fill="auto"/>
          </w:tcPr>
          <w:p w:rsidR="004566AA" w:rsidRPr="004566AA" w:rsidRDefault="004566AA" w:rsidP="00D31E8B">
            <w:r w:rsidRPr="004566AA">
              <w:t>Şehitler Günü (18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14</w:t>
            </w:r>
          </w:p>
        </w:tc>
        <w:tc>
          <w:tcPr>
            <w:tcW w:w="6300" w:type="dxa"/>
            <w:shd w:val="clear" w:color="auto" w:fill="auto"/>
          </w:tcPr>
          <w:p w:rsidR="004566AA" w:rsidRPr="004566AA" w:rsidRDefault="004566AA" w:rsidP="00D31E8B">
            <w:r w:rsidRPr="004566AA">
              <w:t>Orman Haftası (21-26 Mart)</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15</w:t>
            </w:r>
          </w:p>
        </w:tc>
        <w:tc>
          <w:tcPr>
            <w:tcW w:w="6300" w:type="dxa"/>
            <w:shd w:val="clear" w:color="auto" w:fill="auto"/>
          </w:tcPr>
          <w:p w:rsidR="004566AA" w:rsidRPr="004566AA" w:rsidRDefault="004566AA" w:rsidP="00D31E8B">
            <w:r w:rsidRPr="004566AA">
              <w:t>Kütüphaneler Haftası (Mart ayının son pazartesi gününü içine alan hafta)</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16</w:t>
            </w:r>
          </w:p>
        </w:tc>
        <w:tc>
          <w:tcPr>
            <w:tcW w:w="6300" w:type="dxa"/>
            <w:shd w:val="clear" w:color="auto" w:fill="auto"/>
          </w:tcPr>
          <w:p w:rsidR="004566AA" w:rsidRPr="004566AA" w:rsidRDefault="004566AA" w:rsidP="00D31E8B">
            <w:r w:rsidRPr="004566AA">
              <w:t>23 Nisan Ulusal Egemenlik ve Çocuk Bayramı</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17</w:t>
            </w:r>
          </w:p>
        </w:tc>
        <w:tc>
          <w:tcPr>
            <w:tcW w:w="6300" w:type="dxa"/>
            <w:shd w:val="clear" w:color="auto" w:fill="auto"/>
          </w:tcPr>
          <w:p w:rsidR="004566AA" w:rsidRPr="004566AA" w:rsidRDefault="004566AA" w:rsidP="00D31E8B">
            <w:r w:rsidRPr="004566AA">
              <w:t>Kut’ul Amare Zaferi (29 Nisan)</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18</w:t>
            </w:r>
          </w:p>
        </w:tc>
        <w:tc>
          <w:tcPr>
            <w:tcW w:w="6300" w:type="dxa"/>
            <w:shd w:val="clear" w:color="auto" w:fill="auto"/>
          </w:tcPr>
          <w:p w:rsidR="004566AA" w:rsidRPr="004566AA" w:rsidRDefault="004566AA" w:rsidP="00D31E8B">
            <w:r w:rsidRPr="004566AA">
              <w:t>Trafik ve İlkyardım Haftası (Mayıs ayının ilk haftası)</w:t>
            </w:r>
          </w:p>
        </w:tc>
        <w:tc>
          <w:tcPr>
            <w:tcW w:w="3261" w:type="dxa"/>
            <w:shd w:val="clear" w:color="auto" w:fill="auto"/>
          </w:tcPr>
          <w:p w:rsidR="004566AA" w:rsidRPr="004566AA" w:rsidRDefault="004566AA" w:rsidP="00D31E8B"/>
        </w:tc>
      </w:tr>
      <w:tr w:rsidR="004566AA" w:rsidTr="00BD1116">
        <w:trPr>
          <w:jc w:val="center"/>
        </w:trPr>
        <w:tc>
          <w:tcPr>
            <w:tcW w:w="648" w:type="dxa"/>
            <w:shd w:val="clear" w:color="auto" w:fill="auto"/>
          </w:tcPr>
          <w:p w:rsidR="004566AA" w:rsidRPr="004566AA" w:rsidRDefault="004566AA" w:rsidP="00D31E8B">
            <w:r w:rsidRPr="004566AA">
              <w:t>19</w:t>
            </w:r>
          </w:p>
        </w:tc>
        <w:tc>
          <w:tcPr>
            <w:tcW w:w="6300" w:type="dxa"/>
            <w:shd w:val="clear" w:color="auto" w:fill="auto"/>
          </w:tcPr>
          <w:p w:rsidR="004566AA" w:rsidRPr="004566AA" w:rsidRDefault="004566AA" w:rsidP="00D31E8B">
            <w:r w:rsidRPr="004566AA">
              <w:t>Anneler Günü (Mayıs ayının 2 inci Pazarı)</w:t>
            </w:r>
          </w:p>
        </w:tc>
        <w:tc>
          <w:tcPr>
            <w:tcW w:w="3261" w:type="dxa"/>
            <w:shd w:val="clear" w:color="auto" w:fill="auto"/>
          </w:tcPr>
          <w:p w:rsidR="004566AA" w:rsidRPr="004566AA" w:rsidRDefault="004566AA" w:rsidP="00D31E8B"/>
        </w:tc>
      </w:tr>
    </w:tbl>
    <w:p w:rsidR="00F847DF" w:rsidRDefault="004566AA" w:rsidP="00F847DF">
      <w:pPr>
        <w:pStyle w:val="NormalWeb"/>
        <w:spacing w:after="0"/>
      </w:pPr>
      <w:r>
        <w:rPr>
          <w:color w:val="000000"/>
          <w:u w:val="single"/>
        </w:rPr>
        <w:t>1</w:t>
      </w:r>
      <w:r w:rsidR="00D70390">
        <w:rPr>
          <w:color w:val="000000"/>
          <w:u w:val="single"/>
        </w:rPr>
        <w:t>7</w:t>
      </w:r>
      <w:r w:rsidR="00F847DF">
        <w:rPr>
          <w:color w:val="000000"/>
          <w:u w:val="single"/>
        </w:rPr>
        <w:t xml:space="preserve">) Sınıf/şube rehber </w:t>
      </w:r>
      <w:r w:rsidR="00B905B8">
        <w:rPr>
          <w:color w:val="000000"/>
          <w:u w:val="single"/>
        </w:rPr>
        <w:t>öğretmen</w:t>
      </w:r>
      <w:r w:rsidR="00F847DF">
        <w:rPr>
          <w:color w:val="000000"/>
          <w:u w:val="single"/>
        </w:rPr>
        <w:t xml:space="preserve"> ile </w:t>
      </w:r>
      <w:r w:rsidR="00B905B8">
        <w:rPr>
          <w:color w:val="000000"/>
          <w:u w:val="single"/>
        </w:rPr>
        <w:t>öğrenci</w:t>
      </w:r>
      <w:r w:rsidR="00F847DF">
        <w:rPr>
          <w:color w:val="000000"/>
          <w:u w:val="single"/>
        </w:rPr>
        <w:t xml:space="preserve"> kulübü danışman </w:t>
      </w:r>
      <w:r w:rsidR="00B905B8">
        <w:rPr>
          <w:color w:val="000000"/>
          <w:u w:val="single"/>
        </w:rPr>
        <w:t>öğretmen</w:t>
      </w:r>
      <w:r w:rsidR="00F847DF">
        <w:rPr>
          <w:color w:val="000000"/>
          <w:u w:val="single"/>
        </w:rPr>
        <w:t>lerinin belirlenmesi.</w:t>
      </w:r>
    </w:p>
    <w:p w:rsidR="00F847DF" w:rsidRDefault="00F847DF" w:rsidP="004566AA">
      <w:r w:rsidRPr="004566AA">
        <w:t xml:space="preserve">Sınıf/şube rehber </w:t>
      </w:r>
      <w:r w:rsidR="00B905B8" w:rsidRPr="004566AA">
        <w:t>öğretmen</w:t>
      </w:r>
      <w:r w:rsidRPr="004566AA">
        <w:t xml:space="preserve">leri belirlendi. </w:t>
      </w:r>
    </w:p>
    <w:p w:rsidR="004566AA" w:rsidRDefault="004566AA" w:rsidP="004566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5105"/>
      </w:tblGrid>
      <w:tr w:rsidR="004566AA" w:rsidTr="00BD1116">
        <w:tc>
          <w:tcPr>
            <w:tcW w:w="5104" w:type="dxa"/>
            <w:shd w:val="clear" w:color="auto" w:fill="auto"/>
          </w:tcPr>
          <w:p w:rsidR="004566AA" w:rsidRDefault="004566AA" w:rsidP="004566AA">
            <w:r>
              <w:t>Sınıf</w:t>
            </w:r>
          </w:p>
        </w:tc>
        <w:tc>
          <w:tcPr>
            <w:tcW w:w="5105" w:type="dxa"/>
            <w:shd w:val="clear" w:color="auto" w:fill="auto"/>
          </w:tcPr>
          <w:p w:rsidR="004566AA" w:rsidRDefault="004566AA" w:rsidP="004566AA">
            <w:r>
              <w:t>Şube Rehber Öğretmen</w:t>
            </w:r>
          </w:p>
        </w:tc>
      </w:tr>
      <w:tr w:rsidR="004566AA" w:rsidTr="00BD1116">
        <w:tc>
          <w:tcPr>
            <w:tcW w:w="5104" w:type="dxa"/>
            <w:shd w:val="clear" w:color="auto" w:fill="auto"/>
          </w:tcPr>
          <w:p w:rsidR="004566AA" w:rsidRDefault="004566AA" w:rsidP="004566AA">
            <w:r>
              <w:t>Anasınıfı:</w:t>
            </w:r>
          </w:p>
        </w:tc>
        <w:tc>
          <w:tcPr>
            <w:tcW w:w="5105" w:type="dxa"/>
            <w:shd w:val="clear" w:color="auto" w:fill="auto"/>
          </w:tcPr>
          <w:p w:rsidR="004566AA" w:rsidRDefault="004566AA" w:rsidP="004566AA"/>
        </w:tc>
      </w:tr>
      <w:tr w:rsidR="004566AA" w:rsidTr="00BD1116">
        <w:tc>
          <w:tcPr>
            <w:tcW w:w="5104" w:type="dxa"/>
            <w:shd w:val="clear" w:color="auto" w:fill="auto"/>
          </w:tcPr>
          <w:p w:rsidR="004566AA" w:rsidRDefault="004566AA" w:rsidP="004566AA">
            <w:r>
              <w:t>1-A -2-A:</w:t>
            </w:r>
          </w:p>
        </w:tc>
        <w:tc>
          <w:tcPr>
            <w:tcW w:w="5105" w:type="dxa"/>
            <w:shd w:val="clear" w:color="auto" w:fill="auto"/>
          </w:tcPr>
          <w:p w:rsidR="004566AA" w:rsidRDefault="004566AA" w:rsidP="004566AA"/>
        </w:tc>
      </w:tr>
      <w:tr w:rsidR="004566AA" w:rsidTr="00BD1116">
        <w:tc>
          <w:tcPr>
            <w:tcW w:w="5104" w:type="dxa"/>
            <w:shd w:val="clear" w:color="auto" w:fill="auto"/>
          </w:tcPr>
          <w:p w:rsidR="004566AA" w:rsidRDefault="004566AA" w:rsidP="004566AA">
            <w:r>
              <w:t>3/A-4/A:</w:t>
            </w:r>
          </w:p>
        </w:tc>
        <w:tc>
          <w:tcPr>
            <w:tcW w:w="5105" w:type="dxa"/>
            <w:shd w:val="clear" w:color="auto" w:fill="auto"/>
          </w:tcPr>
          <w:p w:rsidR="004566AA" w:rsidRDefault="004566AA" w:rsidP="004566AA"/>
        </w:tc>
      </w:tr>
    </w:tbl>
    <w:p w:rsidR="004566AA" w:rsidRDefault="004566AA" w:rsidP="004566AA"/>
    <w:p w:rsidR="004566AA" w:rsidRDefault="00B905B8" w:rsidP="004566AA">
      <w:r w:rsidRPr="004566AA">
        <w:t>Öğrenci</w:t>
      </w:r>
      <w:r w:rsidR="00F847DF" w:rsidRPr="004566AA">
        <w:t xml:space="preserve"> kulübü danışman </w:t>
      </w:r>
      <w:r w:rsidRPr="004566AA">
        <w:t>öğretmen</w:t>
      </w:r>
      <w:r w:rsidR="00F847DF" w:rsidRPr="004566AA">
        <w:t>lerinin belirlendi.</w:t>
      </w:r>
    </w:p>
    <w:p w:rsidR="00F847DF" w:rsidRPr="004566AA" w:rsidRDefault="00F847DF" w:rsidP="004566AA">
      <w:r w:rsidRPr="004566AA">
        <w:t xml:space="preserve">Spor Kulübü: </w:t>
      </w:r>
    </w:p>
    <w:p w:rsidR="00F847DF" w:rsidRDefault="00F847DF" w:rsidP="004566AA">
      <w:r w:rsidRPr="004566AA">
        <w:t xml:space="preserve">Sağlık, Temizlik ve Beslenme Kulübü: </w:t>
      </w:r>
    </w:p>
    <w:p w:rsidR="00F847DF" w:rsidRDefault="004566AA" w:rsidP="00F847DF">
      <w:pPr>
        <w:pStyle w:val="NormalWeb"/>
        <w:spacing w:after="0"/>
      </w:pPr>
      <w:r>
        <w:rPr>
          <w:color w:val="000000"/>
          <w:u w:val="single"/>
        </w:rPr>
        <w:t>1</w:t>
      </w:r>
      <w:r w:rsidR="00D70390">
        <w:rPr>
          <w:color w:val="000000"/>
          <w:u w:val="single"/>
        </w:rPr>
        <w:t>8</w:t>
      </w:r>
      <w:r w:rsidR="00F847DF">
        <w:rPr>
          <w:color w:val="000000"/>
          <w:u w:val="single"/>
        </w:rPr>
        <w:t xml:space="preserve">) Kurul ve komisyonlara </w:t>
      </w:r>
      <w:r w:rsidR="00B905B8">
        <w:rPr>
          <w:color w:val="000000"/>
          <w:u w:val="single"/>
        </w:rPr>
        <w:t>öğretmen</w:t>
      </w:r>
      <w:r w:rsidR="00F847DF">
        <w:rPr>
          <w:color w:val="000000"/>
          <w:u w:val="single"/>
        </w:rPr>
        <w:t xml:space="preserve"> seçimi ve görev dağılımının yapılması,</w:t>
      </w:r>
    </w:p>
    <w:p w:rsidR="00F847DF" w:rsidRDefault="00F847DF" w:rsidP="004566AA">
      <w:r w:rsidRPr="004566AA">
        <w:t xml:space="preserve">Müdür Yetkili </w:t>
      </w:r>
      <w:r w:rsidR="00B905B8" w:rsidRPr="004566AA">
        <w:t>Öğretmen</w:t>
      </w:r>
      <w:r w:rsidRPr="004566AA">
        <w:t xml:space="preserve"> </w:t>
      </w:r>
      <w:proofErr w:type="gramStart"/>
      <w:r w:rsidR="007A1CA5">
        <w:t>.........................</w:t>
      </w:r>
      <w:r w:rsidRPr="004566AA">
        <w:t>,</w:t>
      </w:r>
      <w:proofErr w:type="gramEnd"/>
      <w:r w:rsidRPr="004566AA">
        <w:t xml:space="preserve"> komisyonların görevlerini titizlikle ve işbirliği içinde yapması gerektiğini belirtti.</w:t>
      </w:r>
    </w:p>
    <w:p w:rsidR="00D70F7A" w:rsidRPr="004566AA" w:rsidRDefault="00D70F7A" w:rsidP="004566AA"/>
    <w:p w:rsidR="00D70F7A" w:rsidRDefault="00D70F7A" w:rsidP="00D70F7A">
      <w:r w:rsidRPr="00390914">
        <w:t>201</w:t>
      </w:r>
      <w:r w:rsidR="00D00C2D">
        <w:t>9-</w:t>
      </w:r>
      <w:r w:rsidRPr="00390914">
        <w:t>-20</w:t>
      </w:r>
      <w:r w:rsidR="00D00C2D">
        <w:t>20</w:t>
      </w:r>
      <w:r>
        <w:t xml:space="preserve"> </w:t>
      </w:r>
      <w:r w:rsidRPr="00390914">
        <w:t xml:space="preserve">EĞİTİM ÖĞRETİM YILI KARAGUZ İLKOKULU KURUL VE KOMİSYONLAR </w:t>
      </w:r>
    </w:p>
    <w:p w:rsidR="00D70F7A" w:rsidRDefault="00D70F7A" w:rsidP="00D70F7A">
      <w:pPr>
        <w:pStyle w:val="AralkYok"/>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403"/>
        <w:gridCol w:w="3403"/>
      </w:tblGrid>
      <w:tr w:rsidR="00D70F7A" w:rsidTr="00BD1116">
        <w:tc>
          <w:tcPr>
            <w:tcW w:w="10209" w:type="dxa"/>
            <w:gridSpan w:val="3"/>
            <w:shd w:val="clear" w:color="auto" w:fill="auto"/>
            <w:vAlign w:val="center"/>
          </w:tcPr>
          <w:p w:rsidR="00D70F7A" w:rsidRPr="00BD1116" w:rsidRDefault="00D70F7A" w:rsidP="00D31E8B">
            <w:pPr>
              <w:rPr>
                <w:b/>
              </w:rPr>
            </w:pPr>
            <w:r w:rsidRPr="00BD1116">
              <w:rPr>
                <w:b/>
              </w:rPr>
              <w:t>2023 Eğitim Vizyonu Okul Komisyonu</w:t>
            </w:r>
          </w:p>
        </w:tc>
      </w:tr>
      <w:tr w:rsidR="00D70F7A" w:rsidTr="00BD1116">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Komisyon Görevi</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Adı - Soyadı</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Görevi</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Başkan</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70F7A" w:rsidP="00BD1116">
            <w:pPr>
              <w:spacing w:before="100" w:beforeAutospacing="1" w:after="100" w:afterAutospacing="1"/>
            </w:pPr>
            <w:r>
              <w:t>Okul Müdürü</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Üye</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00C2D" w:rsidP="00BD1116">
            <w:pPr>
              <w:spacing w:before="100" w:beforeAutospacing="1" w:after="100" w:afterAutospacing="1"/>
            </w:pPr>
            <w:r>
              <w:t>Öğretmen</w:t>
            </w:r>
          </w:p>
        </w:tc>
      </w:tr>
      <w:tr w:rsidR="00D70F7A" w:rsidTr="00BD1116">
        <w:tc>
          <w:tcPr>
            <w:tcW w:w="3403" w:type="dxa"/>
            <w:shd w:val="clear" w:color="auto" w:fill="auto"/>
          </w:tcPr>
          <w:p w:rsidR="00D70F7A" w:rsidRPr="00BD1116" w:rsidRDefault="00D70F7A" w:rsidP="00BD1116">
            <w:pPr>
              <w:pStyle w:val="AralkYok"/>
              <w:jc w:val="both"/>
              <w:rPr>
                <w:rFonts w:ascii="Times New Roman" w:hAnsi="Times New Roman"/>
                <w:sz w:val="24"/>
                <w:szCs w:val="24"/>
              </w:rPr>
            </w:pPr>
            <w:r w:rsidRPr="00BD1116">
              <w:rPr>
                <w:rFonts w:ascii="Times New Roman" w:hAnsi="Times New Roman"/>
                <w:sz w:val="24"/>
                <w:szCs w:val="24"/>
              </w:rPr>
              <w:t>Üye</w:t>
            </w:r>
          </w:p>
        </w:tc>
        <w:tc>
          <w:tcPr>
            <w:tcW w:w="3403" w:type="dxa"/>
            <w:shd w:val="clear" w:color="auto" w:fill="auto"/>
          </w:tcPr>
          <w:p w:rsidR="00D70F7A" w:rsidRPr="00BD1116" w:rsidRDefault="00D70F7A" w:rsidP="00BD1116">
            <w:pPr>
              <w:pStyle w:val="AralkYok"/>
              <w:jc w:val="both"/>
              <w:rPr>
                <w:rFonts w:ascii="Times New Roman" w:hAnsi="Times New Roman"/>
                <w:sz w:val="24"/>
                <w:szCs w:val="24"/>
              </w:rPr>
            </w:pPr>
          </w:p>
        </w:tc>
        <w:tc>
          <w:tcPr>
            <w:tcW w:w="3403" w:type="dxa"/>
            <w:shd w:val="clear" w:color="auto" w:fill="auto"/>
          </w:tcPr>
          <w:p w:rsidR="00D70F7A" w:rsidRPr="00BD1116" w:rsidRDefault="00D00C2D" w:rsidP="00BD1116">
            <w:pPr>
              <w:pStyle w:val="AralkYok"/>
              <w:jc w:val="both"/>
              <w:rPr>
                <w:rFonts w:ascii="Times New Roman" w:hAnsi="Times New Roman"/>
                <w:sz w:val="24"/>
                <w:szCs w:val="24"/>
              </w:rPr>
            </w:pPr>
            <w:r w:rsidRPr="00BD1116">
              <w:rPr>
                <w:rFonts w:ascii="Times New Roman" w:hAnsi="Times New Roman"/>
                <w:sz w:val="24"/>
                <w:szCs w:val="24"/>
              </w:rPr>
              <w:t>Öğretmen</w:t>
            </w:r>
          </w:p>
        </w:tc>
      </w:tr>
    </w:tbl>
    <w:p w:rsidR="00D70F7A" w:rsidRDefault="00D70F7A" w:rsidP="00D70F7A">
      <w:pPr>
        <w:pStyle w:val="AralkYok"/>
        <w:jc w:val="both"/>
        <w:rPr>
          <w:rFonts w:ascii="Times New Roman" w:hAnsi="Times New Roman"/>
          <w:sz w:val="24"/>
          <w:szCs w:val="24"/>
        </w:rPr>
      </w:pPr>
    </w:p>
    <w:p w:rsidR="00D70F7A" w:rsidRDefault="00D70F7A" w:rsidP="00D70F7A">
      <w:pPr>
        <w:pStyle w:val="AralkYok"/>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403"/>
        <w:gridCol w:w="3403"/>
      </w:tblGrid>
      <w:tr w:rsidR="00D70F7A" w:rsidTr="00BD1116">
        <w:tc>
          <w:tcPr>
            <w:tcW w:w="10209" w:type="dxa"/>
            <w:gridSpan w:val="3"/>
            <w:shd w:val="clear" w:color="auto" w:fill="auto"/>
            <w:vAlign w:val="center"/>
          </w:tcPr>
          <w:p w:rsidR="00D70F7A" w:rsidRPr="00BD1116" w:rsidRDefault="00D70F7A" w:rsidP="00D70F7A">
            <w:pPr>
              <w:rPr>
                <w:b/>
              </w:rPr>
            </w:pPr>
            <w:r w:rsidRPr="00BD1116">
              <w:rPr>
                <w:b/>
              </w:rPr>
              <w:t>İYEP Okul Komisyonu</w:t>
            </w:r>
          </w:p>
        </w:tc>
      </w:tr>
      <w:tr w:rsidR="00D70F7A" w:rsidTr="00BD1116">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Komisyon Görevi</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Adı - Soyadı</w:t>
            </w:r>
          </w:p>
        </w:tc>
        <w:tc>
          <w:tcPr>
            <w:tcW w:w="3403" w:type="dxa"/>
            <w:shd w:val="clear" w:color="auto" w:fill="auto"/>
            <w:vAlign w:val="center"/>
          </w:tcPr>
          <w:p w:rsidR="00D70F7A" w:rsidRPr="00363C0E" w:rsidRDefault="00D70F7A" w:rsidP="00BD1116">
            <w:pPr>
              <w:spacing w:before="100" w:beforeAutospacing="1" w:after="100" w:afterAutospacing="1"/>
              <w:jc w:val="center"/>
            </w:pPr>
            <w:r w:rsidRPr="00363C0E">
              <w:t>Görevi</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Başkan</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70F7A" w:rsidP="00BD1116">
            <w:pPr>
              <w:spacing w:before="100" w:beforeAutospacing="1" w:after="100" w:afterAutospacing="1"/>
            </w:pPr>
            <w:r>
              <w:t>Okul Müdürü</w:t>
            </w:r>
          </w:p>
        </w:tc>
      </w:tr>
      <w:tr w:rsidR="00D70F7A" w:rsidTr="00BD1116">
        <w:tc>
          <w:tcPr>
            <w:tcW w:w="3403" w:type="dxa"/>
            <w:shd w:val="clear" w:color="auto" w:fill="auto"/>
            <w:vAlign w:val="center"/>
          </w:tcPr>
          <w:p w:rsidR="00D70F7A" w:rsidRPr="00915546" w:rsidRDefault="00D70F7A" w:rsidP="00BD1116">
            <w:pPr>
              <w:spacing w:before="100" w:beforeAutospacing="1" w:after="100" w:afterAutospacing="1"/>
            </w:pPr>
            <w:r>
              <w:t>Üye</w:t>
            </w:r>
          </w:p>
        </w:tc>
        <w:tc>
          <w:tcPr>
            <w:tcW w:w="3403" w:type="dxa"/>
            <w:shd w:val="clear" w:color="auto" w:fill="auto"/>
            <w:vAlign w:val="center"/>
          </w:tcPr>
          <w:p w:rsidR="00D70F7A" w:rsidRPr="00915546" w:rsidRDefault="00D70F7A" w:rsidP="00BD1116">
            <w:pPr>
              <w:spacing w:before="100" w:beforeAutospacing="1" w:after="100" w:afterAutospacing="1"/>
            </w:pPr>
          </w:p>
        </w:tc>
        <w:tc>
          <w:tcPr>
            <w:tcW w:w="3403" w:type="dxa"/>
            <w:shd w:val="clear" w:color="auto" w:fill="auto"/>
            <w:vAlign w:val="center"/>
          </w:tcPr>
          <w:p w:rsidR="00D70F7A" w:rsidRPr="00915546" w:rsidRDefault="00D70F7A" w:rsidP="00BD1116">
            <w:pPr>
              <w:spacing w:before="100" w:beforeAutospacing="1" w:after="100" w:afterAutospacing="1"/>
            </w:pPr>
            <w:r w:rsidRPr="00915546">
              <w:t>Sınıf Öğretmeni</w:t>
            </w:r>
          </w:p>
        </w:tc>
      </w:tr>
    </w:tbl>
    <w:p w:rsidR="00D70F7A" w:rsidRPr="00363C0E" w:rsidRDefault="00D70F7A" w:rsidP="00D70F7A">
      <w:pPr>
        <w:pStyle w:val="AralkYok"/>
        <w:jc w:val="both"/>
        <w:rPr>
          <w:rFonts w:ascii="Times New Roman" w:hAnsi="Times New Roman"/>
          <w:sz w:val="24"/>
          <w:szCs w:val="24"/>
        </w:rPr>
      </w:pPr>
    </w:p>
    <w:p w:rsidR="00D70F7A" w:rsidRDefault="00D70F7A" w:rsidP="00D70F7A"/>
    <w:tbl>
      <w:tblPr>
        <w:tblW w:w="10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
        <w:gridCol w:w="3834"/>
        <w:gridCol w:w="1779"/>
        <w:gridCol w:w="3500"/>
      </w:tblGrid>
      <w:tr w:rsidR="00D70F7A" w:rsidRPr="00327F70" w:rsidTr="00D31E8B">
        <w:trPr>
          <w:trHeight w:val="405"/>
        </w:trPr>
        <w:tc>
          <w:tcPr>
            <w:tcW w:w="10027" w:type="dxa"/>
            <w:gridSpan w:val="4"/>
            <w:shd w:val="clear" w:color="auto" w:fill="auto"/>
          </w:tcPr>
          <w:p w:rsidR="00D70F7A" w:rsidRPr="00045477" w:rsidRDefault="00D70F7A" w:rsidP="00D31E8B">
            <w:pPr>
              <w:pStyle w:val="AralkYok"/>
              <w:rPr>
                <w:rFonts w:ascii="Times New Roman" w:hAnsi="Times New Roman"/>
                <w:b/>
                <w:sz w:val="24"/>
                <w:szCs w:val="24"/>
              </w:rPr>
            </w:pPr>
            <w:r w:rsidRPr="00045477">
              <w:rPr>
                <w:rFonts w:ascii="Times New Roman" w:hAnsi="Times New Roman"/>
                <w:b/>
                <w:sz w:val="24"/>
                <w:szCs w:val="24"/>
              </w:rPr>
              <w:t>“Okul Sağlığı Yönetim Ekibi”</w:t>
            </w:r>
          </w:p>
        </w:tc>
      </w:tr>
      <w:tr w:rsidR="00D70F7A" w:rsidRPr="00327F70" w:rsidTr="00D31E8B">
        <w:trPr>
          <w:trHeight w:val="405"/>
        </w:trPr>
        <w:tc>
          <w:tcPr>
            <w:tcW w:w="914"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S.No</w:t>
            </w:r>
          </w:p>
        </w:tc>
        <w:tc>
          <w:tcPr>
            <w:tcW w:w="3834"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Adı Soyadı</w:t>
            </w:r>
          </w:p>
        </w:tc>
        <w:tc>
          <w:tcPr>
            <w:tcW w:w="1779"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Unvanı</w:t>
            </w:r>
          </w:p>
        </w:tc>
        <w:tc>
          <w:tcPr>
            <w:tcW w:w="3500" w:type="dxa"/>
            <w:shd w:val="clear" w:color="auto" w:fill="auto"/>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Görevi</w:t>
            </w:r>
          </w:p>
        </w:tc>
      </w:tr>
      <w:tr w:rsidR="00D70F7A" w:rsidRPr="00327F70" w:rsidTr="00D31E8B">
        <w:trPr>
          <w:trHeight w:val="322"/>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1</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Öğretmen</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Müdür Yetkili Öğretmen</w:t>
            </w:r>
          </w:p>
        </w:tc>
      </w:tr>
      <w:tr w:rsidR="00D70F7A" w:rsidRPr="00327F70" w:rsidTr="00D31E8B">
        <w:trPr>
          <w:trHeight w:val="152"/>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2</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Öğretmen</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Okul Öncesi Öğretmeni</w:t>
            </w:r>
          </w:p>
        </w:tc>
      </w:tr>
      <w:tr w:rsidR="00D70F7A" w:rsidRPr="00327F70" w:rsidTr="00D31E8B">
        <w:trPr>
          <w:trHeight w:val="300"/>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3</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Öğrenci</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Pr>
                <w:rFonts w:ascii="Times New Roman" w:hAnsi="Times New Roman"/>
                <w:sz w:val="24"/>
                <w:szCs w:val="24"/>
              </w:rPr>
              <w:t>Öğrenci Temsilcisi</w:t>
            </w:r>
          </w:p>
        </w:tc>
      </w:tr>
      <w:tr w:rsidR="00D70F7A" w:rsidRPr="00327F70" w:rsidTr="00D31E8B">
        <w:trPr>
          <w:trHeight w:val="287"/>
        </w:trPr>
        <w:tc>
          <w:tcPr>
            <w:tcW w:w="914"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4</w:t>
            </w:r>
          </w:p>
        </w:tc>
        <w:tc>
          <w:tcPr>
            <w:tcW w:w="3834" w:type="dxa"/>
            <w:shd w:val="clear" w:color="auto" w:fill="auto"/>
            <w:vAlign w:val="center"/>
          </w:tcPr>
          <w:p w:rsidR="00D70F7A" w:rsidRPr="00712476" w:rsidRDefault="00D70F7A" w:rsidP="00D31E8B">
            <w:pPr>
              <w:pStyle w:val="AralkYok"/>
              <w:rPr>
                <w:rFonts w:ascii="Times New Roman" w:hAnsi="Times New Roman"/>
                <w:sz w:val="24"/>
                <w:szCs w:val="24"/>
              </w:rPr>
            </w:pPr>
          </w:p>
        </w:tc>
        <w:tc>
          <w:tcPr>
            <w:tcW w:w="1779" w:type="dxa"/>
            <w:shd w:val="clear" w:color="auto" w:fill="auto"/>
            <w:vAlign w:val="center"/>
          </w:tcPr>
          <w:p w:rsidR="00D70F7A" w:rsidRPr="00712476" w:rsidRDefault="00D70F7A" w:rsidP="00D31E8B">
            <w:pPr>
              <w:pStyle w:val="AralkYok"/>
              <w:rPr>
                <w:rFonts w:ascii="Times New Roman" w:hAnsi="Times New Roman"/>
                <w:sz w:val="24"/>
                <w:szCs w:val="24"/>
              </w:rPr>
            </w:pPr>
            <w:r w:rsidRPr="00712476">
              <w:rPr>
                <w:rFonts w:ascii="Times New Roman" w:hAnsi="Times New Roman"/>
                <w:sz w:val="24"/>
                <w:szCs w:val="24"/>
              </w:rPr>
              <w:t>Veli</w:t>
            </w:r>
          </w:p>
        </w:tc>
        <w:tc>
          <w:tcPr>
            <w:tcW w:w="3500" w:type="dxa"/>
            <w:shd w:val="clear" w:color="auto" w:fill="auto"/>
            <w:vAlign w:val="center"/>
          </w:tcPr>
          <w:p w:rsidR="00D70F7A" w:rsidRPr="00712476" w:rsidRDefault="00D70F7A" w:rsidP="00D31E8B">
            <w:pPr>
              <w:pStyle w:val="AralkYok"/>
              <w:rPr>
                <w:rFonts w:ascii="Times New Roman" w:hAnsi="Times New Roman"/>
                <w:sz w:val="24"/>
                <w:szCs w:val="24"/>
              </w:rPr>
            </w:pPr>
            <w:r>
              <w:rPr>
                <w:rFonts w:ascii="Times New Roman" w:hAnsi="Times New Roman"/>
                <w:sz w:val="24"/>
                <w:szCs w:val="24"/>
              </w:rPr>
              <w:t xml:space="preserve">Okul Aile Birliği Temsilcisi </w:t>
            </w:r>
          </w:p>
        </w:tc>
      </w:tr>
    </w:tbl>
    <w:p w:rsidR="00D70F7A" w:rsidRDefault="00D70F7A"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100" w:afterAutospacing="1"/>
              <w:rPr>
                <w:b/>
              </w:rPr>
            </w:pPr>
            <w:r w:rsidRPr="000F0B29">
              <w:rPr>
                <w:b/>
              </w:rPr>
              <w:t>Okul Sütü Komisyonu</w:t>
            </w:r>
          </w:p>
          <w:p w:rsidR="00D70F7A" w:rsidRPr="000F0B29" w:rsidRDefault="00D70F7A" w:rsidP="00D31E8B">
            <w:pPr>
              <w:spacing w:afterAutospacing="1"/>
              <w:rPr>
                <w:b/>
              </w:rPr>
            </w:pPr>
          </w:p>
          <w:p w:rsidR="00D70F7A" w:rsidRPr="000F0B29" w:rsidRDefault="00D70F7A" w:rsidP="00D31E8B">
            <w:pPr>
              <w:spacing w:afterAutospacing="1"/>
              <w:rPr>
                <w:b/>
              </w:rPr>
            </w:pPr>
          </w:p>
          <w:p w:rsidR="00D70F7A" w:rsidRPr="000F0B29" w:rsidRDefault="00D70F7A" w:rsidP="00D31E8B">
            <w:pPr>
              <w:spacing w:afterAutospacing="1"/>
              <w:rPr>
                <w:b/>
              </w:rPr>
            </w:pP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Üye</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Üye</w:t>
            </w:r>
          </w:p>
        </w:tc>
        <w:tc>
          <w:tcPr>
            <w:tcW w:w="5047" w:type="dxa"/>
          </w:tcPr>
          <w:p w:rsidR="00D70F7A" w:rsidRPr="000F0B29" w:rsidRDefault="00D70F7A" w:rsidP="00D31E8B">
            <w:pPr>
              <w:spacing w:afterAutospacing="1"/>
            </w:pPr>
          </w:p>
        </w:tc>
      </w:tr>
    </w:tbl>
    <w:p w:rsidR="00D70F7A" w:rsidRPr="00A56EF5" w:rsidRDefault="00D70F7A" w:rsidP="00D70F7A">
      <w:pPr>
        <w:pStyle w:val="AralkYok"/>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Toplam Kalite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 (Okul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sz w:val="24"/>
          <w:szCs w:val="24"/>
        </w:rPr>
      </w:pPr>
    </w:p>
    <w:p w:rsidR="00D70F7A" w:rsidRPr="00A56EF5" w:rsidRDefault="00D70F7A" w:rsidP="00D70F7A">
      <w:pPr>
        <w:pStyle w:val="AralkYok"/>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pStyle w:val="AralkYok"/>
              <w:spacing w:afterAutospacing="1"/>
              <w:rPr>
                <w:rFonts w:ascii="Times New Roman" w:hAnsi="Times New Roman"/>
                <w:b/>
                <w:sz w:val="24"/>
                <w:szCs w:val="24"/>
              </w:rPr>
            </w:pPr>
            <w:r w:rsidRPr="000F0B29">
              <w:rPr>
                <w:rFonts w:ascii="Times New Roman" w:hAnsi="Times New Roman"/>
                <w:b/>
                <w:sz w:val="24"/>
                <w:szCs w:val="24"/>
              </w:rPr>
              <w:t>Toplam Kalite Geliştirme Ekibi</w:t>
            </w:r>
          </w:p>
          <w:p w:rsidR="00D70F7A" w:rsidRPr="000F0B29" w:rsidRDefault="00D70F7A" w:rsidP="00D31E8B">
            <w:pPr>
              <w:pStyle w:val="AralkYok"/>
              <w:spacing w:afterAutospacing="1"/>
              <w:rPr>
                <w:rFonts w:ascii="Times New Roman" w:hAnsi="Times New Roman"/>
                <w:b/>
                <w:sz w:val="24"/>
                <w:szCs w:val="24"/>
              </w:rPr>
            </w:pPr>
          </w:p>
          <w:p w:rsidR="00D70F7A" w:rsidRPr="000F0B29" w:rsidRDefault="00D70F7A" w:rsidP="00D31E8B">
            <w:pPr>
              <w:pStyle w:val="AralkYok"/>
              <w:spacing w:afterAutospacing="1"/>
              <w:rPr>
                <w:rFonts w:ascii="Times New Roman" w:hAnsi="Times New Roman"/>
                <w:b/>
                <w:sz w:val="24"/>
                <w:szCs w:val="24"/>
              </w:rPr>
            </w:pPr>
          </w:p>
        </w:tc>
      </w:tr>
      <w:tr w:rsidR="00D70F7A" w:rsidRPr="000F0B29" w:rsidTr="00D31E8B">
        <w:trPr>
          <w:trHeight w:hRule="exact" w:val="308"/>
        </w:trPr>
        <w:tc>
          <w:tcPr>
            <w:tcW w:w="5046" w:type="dxa"/>
          </w:tcPr>
          <w:p w:rsidR="00D70F7A" w:rsidRPr="000F0B29" w:rsidRDefault="00D70F7A" w:rsidP="00D31E8B">
            <w:pPr>
              <w:pStyle w:val="AralkYok"/>
              <w:spacing w:afterAutospacing="1"/>
              <w:rPr>
                <w:rFonts w:ascii="Times New Roman" w:hAnsi="Times New Roman"/>
                <w:sz w:val="24"/>
                <w:szCs w:val="24"/>
              </w:rPr>
            </w:pPr>
            <w:r w:rsidRPr="000F0B29">
              <w:rPr>
                <w:rFonts w:ascii="Times New Roman" w:hAnsi="Times New Roman"/>
                <w:sz w:val="24"/>
                <w:szCs w:val="24"/>
              </w:rPr>
              <w:t>Başkan</w:t>
            </w:r>
          </w:p>
        </w:tc>
        <w:tc>
          <w:tcPr>
            <w:tcW w:w="5047" w:type="dxa"/>
          </w:tcPr>
          <w:p w:rsidR="00D70F7A" w:rsidRPr="000F0B29" w:rsidRDefault="00D70F7A" w:rsidP="00D31E8B">
            <w:pPr>
              <w:pStyle w:val="AralkYok"/>
              <w:spacing w:afterAutospacing="1"/>
              <w:rPr>
                <w:rFonts w:ascii="Times New Roman" w:hAnsi="Times New Roman"/>
                <w:sz w:val="24"/>
                <w:szCs w:val="24"/>
              </w:rPr>
            </w:pPr>
          </w:p>
        </w:tc>
      </w:tr>
      <w:tr w:rsidR="00D70F7A" w:rsidRPr="000F0B29" w:rsidTr="00D31E8B">
        <w:trPr>
          <w:trHeight w:hRule="exact" w:val="308"/>
        </w:trPr>
        <w:tc>
          <w:tcPr>
            <w:tcW w:w="5046" w:type="dxa"/>
          </w:tcPr>
          <w:p w:rsidR="00D70F7A" w:rsidRPr="000F0B29" w:rsidRDefault="00D70F7A" w:rsidP="00D31E8B">
            <w:pPr>
              <w:pStyle w:val="AralkYok"/>
              <w:spacing w:afterAutospacing="1"/>
              <w:rPr>
                <w:rFonts w:ascii="Times New Roman" w:hAnsi="Times New Roman"/>
                <w:sz w:val="24"/>
                <w:szCs w:val="24"/>
              </w:rPr>
            </w:pPr>
            <w:r w:rsidRPr="000F0B29">
              <w:rPr>
                <w:rFonts w:ascii="Times New Roman" w:hAnsi="Times New Roman"/>
                <w:sz w:val="24"/>
                <w:szCs w:val="24"/>
              </w:rPr>
              <w:t>Öğretmen</w:t>
            </w:r>
          </w:p>
        </w:tc>
        <w:tc>
          <w:tcPr>
            <w:tcW w:w="5047" w:type="dxa"/>
          </w:tcPr>
          <w:p w:rsidR="00D70F7A" w:rsidRPr="000F0B29" w:rsidRDefault="00D70F7A" w:rsidP="00D31E8B">
            <w:pPr>
              <w:pStyle w:val="AralkYok"/>
              <w:spacing w:afterAutospacing="1"/>
              <w:rPr>
                <w:rFonts w:ascii="Times New Roman" w:hAnsi="Times New Roman"/>
                <w:sz w:val="24"/>
                <w:szCs w:val="24"/>
              </w:rPr>
            </w:pPr>
          </w:p>
        </w:tc>
      </w:tr>
      <w:tr w:rsidR="00D70F7A" w:rsidRPr="000F0B29" w:rsidTr="00D31E8B">
        <w:trPr>
          <w:trHeight w:hRule="exact" w:val="308"/>
        </w:trPr>
        <w:tc>
          <w:tcPr>
            <w:tcW w:w="5046" w:type="dxa"/>
          </w:tcPr>
          <w:p w:rsidR="00D70F7A" w:rsidRPr="000F0B29" w:rsidRDefault="00D70F7A" w:rsidP="00D31E8B">
            <w:pPr>
              <w:pStyle w:val="AralkYok"/>
              <w:spacing w:afterAutospacing="1"/>
              <w:rPr>
                <w:rFonts w:ascii="Times New Roman" w:hAnsi="Times New Roman"/>
                <w:sz w:val="24"/>
                <w:szCs w:val="24"/>
              </w:rPr>
            </w:pPr>
            <w:r w:rsidRPr="000F0B29">
              <w:rPr>
                <w:rFonts w:ascii="Times New Roman" w:hAnsi="Times New Roman"/>
                <w:sz w:val="24"/>
                <w:szCs w:val="24"/>
              </w:rPr>
              <w:t>Öğretmen</w:t>
            </w:r>
          </w:p>
        </w:tc>
        <w:tc>
          <w:tcPr>
            <w:tcW w:w="5047" w:type="dxa"/>
          </w:tcPr>
          <w:p w:rsidR="00D70F7A" w:rsidRPr="000F0B29" w:rsidRDefault="00D70F7A" w:rsidP="00D31E8B">
            <w:pPr>
              <w:pStyle w:val="AralkYok"/>
              <w:spacing w:afterAutospacing="1"/>
              <w:rPr>
                <w:rFonts w:ascii="Times New Roman" w:hAnsi="Times New Roman"/>
                <w:sz w:val="24"/>
                <w:szCs w:val="24"/>
              </w:rPr>
            </w:pPr>
          </w:p>
        </w:tc>
      </w:tr>
    </w:tbl>
    <w:p w:rsidR="00D70F7A" w:rsidRDefault="00D70F7A" w:rsidP="00D70F7A">
      <w:pPr>
        <w:pStyle w:val="AralkYok"/>
        <w:rPr>
          <w:rFonts w:ascii="Times New Roman" w:hAnsi="Times New Roman"/>
          <w:b/>
          <w:sz w:val="24"/>
          <w:szCs w:val="24"/>
        </w:rPr>
      </w:pPr>
    </w:p>
    <w:p w:rsidR="00D70F7A"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Okul Gelişim Yönetim Ekibi</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 (Okul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Destek Personeli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Öğrenci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Öğrenci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Okul Aile Birliği Temsilcisi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Muhtar</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b/>
          <w:sz w:val="24"/>
          <w:szCs w:val="24"/>
        </w:rPr>
      </w:pPr>
    </w:p>
    <w:p w:rsidR="00D70F7A" w:rsidRPr="00A56EF5"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Satın Alma Komisyonu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 (Okul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Anasınıfı Öğretmeni</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sz w:val="32"/>
          <w:szCs w:val="32"/>
          <w:shd w:val="clear" w:color="auto" w:fill="FFFFFF"/>
        </w:rPr>
      </w:pPr>
    </w:p>
    <w:p w:rsidR="00D70390" w:rsidRPr="00577D10" w:rsidRDefault="00D70390" w:rsidP="00D70F7A">
      <w:pPr>
        <w:pStyle w:val="AralkYok"/>
        <w:rPr>
          <w:rFonts w:ascii="Times New Roman" w:hAnsi="Times New Roman"/>
          <w:sz w:val="32"/>
          <w:szCs w:val="32"/>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Muayene ve Kabul Komisyonu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Okul Öncesi Öğretmeni</w:t>
            </w:r>
          </w:p>
        </w:tc>
        <w:tc>
          <w:tcPr>
            <w:tcW w:w="5047" w:type="dxa"/>
          </w:tcPr>
          <w:p w:rsidR="00D70F7A" w:rsidRPr="000F0B29" w:rsidRDefault="00D70F7A" w:rsidP="00D31E8B">
            <w:pPr>
              <w:spacing w:afterAutospacing="1"/>
            </w:pPr>
          </w:p>
        </w:tc>
      </w:tr>
    </w:tbl>
    <w:p w:rsidR="00D70F7A" w:rsidRPr="00577D10" w:rsidRDefault="00D70F7A" w:rsidP="00D70F7A">
      <w:pPr>
        <w:pStyle w:val="AralkYok"/>
        <w:rPr>
          <w:rFonts w:ascii="Times New Roman" w:hAnsi="Times New Roman"/>
          <w:sz w:val="32"/>
          <w:szCs w:val="32"/>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shd w:val="clear" w:color="auto" w:fill="auto"/>
          </w:tcPr>
          <w:p w:rsidR="00D70F7A" w:rsidRPr="000F0B29" w:rsidRDefault="00D70F7A" w:rsidP="00D31E8B">
            <w:pPr>
              <w:spacing w:afterAutospacing="1"/>
              <w:rPr>
                <w:b/>
              </w:rPr>
            </w:pPr>
            <w:r w:rsidRPr="000F0B29">
              <w:rPr>
                <w:b/>
              </w:rPr>
              <w:t>Taşınır Sayım (tif) Komisyonu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shd w:val="clear" w:color="auto" w:fill="auto"/>
          </w:tcPr>
          <w:p w:rsidR="00D70F7A" w:rsidRPr="00EE37B0" w:rsidRDefault="00D70F7A" w:rsidP="00D31E8B">
            <w:pPr>
              <w:spacing w:afterAutospacing="1"/>
            </w:pPr>
            <w:r w:rsidRPr="000F0B29">
              <w:t>Başkan</w:t>
            </w:r>
          </w:p>
        </w:tc>
        <w:tc>
          <w:tcPr>
            <w:tcW w:w="5047" w:type="dxa"/>
            <w:shd w:val="clear" w:color="auto" w:fill="auto"/>
          </w:tcPr>
          <w:p w:rsidR="00D70F7A" w:rsidRPr="000F0B29" w:rsidRDefault="00D70F7A" w:rsidP="00D31E8B">
            <w:pPr>
              <w:spacing w:afterAutospacing="1"/>
            </w:pPr>
          </w:p>
        </w:tc>
      </w:tr>
      <w:tr w:rsidR="00D70F7A" w:rsidRPr="000F0B29" w:rsidTr="00D31E8B">
        <w:trPr>
          <w:trHeight w:hRule="exact" w:val="308"/>
        </w:trPr>
        <w:tc>
          <w:tcPr>
            <w:tcW w:w="5046" w:type="dxa"/>
            <w:shd w:val="clear" w:color="auto" w:fill="auto"/>
          </w:tcPr>
          <w:p w:rsidR="00D70F7A" w:rsidRPr="000F0B29" w:rsidRDefault="00D70F7A" w:rsidP="00D31E8B">
            <w:pPr>
              <w:spacing w:afterAutospacing="1"/>
            </w:pPr>
            <w:r w:rsidRPr="000F0B29">
              <w:t>Öğretmen</w:t>
            </w:r>
          </w:p>
        </w:tc>
        <w:tc>
          <w:tcPr>
            <w:tcW w:w="5047" w:type="dxa"/>
            <w:shd w:val="clear" w:color="auto" w:fill="auto"/>
          </w:tcPr>
          <w:p w:rsidR="00D70F7A" w:rsidRPr="000F0B29" w:rsidRDefault="00D70F7A" w:rsidP="00D31E8B">
            <w:pPr>
              <w:spacing w:afterAutospacing="1"/>
            </w:pPr>
          </w:p>
        </w:tc>
      </w:tr>
      <w:tr w:rsidR="00D70F7A" w:rsidRPr="000F0B29" w:rsidTr="00D31E8B">
        <w:trPr>
          <w:trHeight w:hRule="exact" w:val="308"/>
        </w:trPr>
        <w:tc>
          <w:tcPr>
            <w:tcW w:w="5046" w:type="dxa"/>
            <w:shd w:val="clear" w:color="auto" w:fill="auto"/>
          </w:tcPr>
          <w:p w:rsidR="00D70F7A" w:rsidRPr="000F0B29" w:rsidRDefault="00D70F7A" w:rsidP="00D31E8B">
            <w:pPr>
              <w:spacing w:afterAutospacing="1"/>
            </w:pPr>
            <w:r w:rsidRPr="000F0B29">
              <w:t>Öğretmen</w:t>
            </w:r>
          </w:p>
        </w:tc>
        <w:tc>
          <w:tcPr>
            <w:tcW w:w="5047" w:type="dxa"/>
            <w:shd w:val="clear" w:color="auto" w:fill="auto"/>
          </w:tcPr>
          <w:p w:rsidR="00D70F7A" w:rsidRPr="000F0B29" w:rsidRDefault="00D70F7A" w:rsidP="00D31E8B">
            <w:pPr>
              <w:spacing w:afterAutospacing="1"/>
            </w:pPr>
          </w:p>
        </w:tc>
      </w:tr>
    </w:tbl>
    <w:p w:rsidR="00D70F7A" w:rsidRPr="00577D10" w:rsidRDefault="00D70F7A" w:rsidP="00D70F7A">
      <w:pPr>
        <w:pStyle w:val="AralkYok"/>
        <w:rPr>
          <w:rFonts w:ascii="Times New Roman" w:hAnsi="Times New Roman"/>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4031"/>
      </w:tblGrid>
      <w:tr w:rsidR="00D70F7A" w:rsidRPr="000C7A2D" w:rsidTr="00D31E8B">
        <w:trPr>
          <w:trHeight w:hRule="exact" w:val="308"/>
        </w:trPr>
        <w:tc>
          <w:tcPr>
            <w:tcW w:w="10093" w:type="dxa"/>
            <w:gridSpan w:val="2"/>
            <w:shd w:val="clear" w:color="auto" w:fill="auto"/>
          </w:tcPr>
          <w:p w:rsidR="00D70F7A" w:rsidRPr="000C7A2D" w:rsidRDefault="00D70F7A" w:rsidP="00D31E8B">
            <w:pPr>
              <w:spacing w:after="100" w:afterAutospacing="1"/>
              <w:rPr>
                <w:b/>
              </w:rPr>
            </w:pPr>
            <w:r w:rsidRPr="000C7A2D">
              <w:rPr>
                <w:b/>
              </w:rPr>
              <w:t>Okul Rita (Öğrenci Devam-Devamsızlık ve Takip ) Kurulu</w:t>
            </w:r>
          </w:p>
          <w:p w:rsidR="00D70F7A" w:rsidRPr="000C7A2D" w:rsidRDefault="00D70F7A" w:rsidP="00D31E8B">
            <w:pPr>
              <w:spacing w:after="100" w:afterAutospacing="1"/>
              <w:rPr>
                <w:b/>
              </w:rPr>
            </w:pPr>
          </w:p>
          <w:p w:rsidR="00D70F7A" w:rsidRPr="000C7A2D" w:rsidRDefault="00D70F7A" w:rsidP="00D31E8B">
            <w:pPr>
              <w:spacing w:after="100" w:afterAutospacing="1"/>
              <w:rPr>
                <w:b/>
              </w:rPr>
            </w:pPr>
          </w:p>
        </w:tc>
      </w:tr>
      <w:tr w:rsidR="00D70F7A" w:rsidRPr="000C7A2D" w:rsidTr="00D31E8B">
        <w:trPr>
          <w:trHeight w:hRule="exact" w:val="308"/>
        </w:trPr>
        <w:tc>
          <w:tcPr>
            <w:tcW w:w="6062" w:type="dxa"/>
            <w:shd w:val="clear" w:color="auto" w:fill="auto"/>
          </w:tcPr>
          <w:p w:rsidR="00D70F7A" w:rsidRPr="000C7A2D" w:rsidRDefault="00D70F7A" w:rsidP="00D31E8B">
            <w:pPr>
              <w:spacing w:after="100" w:afterAutospacing="1"/>
            </w:pPr>
            <w:r w:rsidRPr="000C7A2D">
              <w:lastRenderedPageBreak/>
              <w:t>Başkan (Okul Müdürü)</w:t>
            </w:r>
          </w:p>
        </w:tc>
        <w:tc>
          <w:tcPr>
            <w:tcW w:w="4031" w:type="dxa"/>
            <w:shd w:val="clear" w:color="auto" w:fill="auto"/>
          </w:tcPr>
          <w:p w:rsidR="00D70F7A" w:rsidRPr="000C7A2D" w:rsidRDefault="00D70F7A" w:rsidP="00D31E8B">
            <w:pPr>
              <w:spacing w:after="100" w:afterAutospacing="1"/>
            </w:pPr>
          </w:p>
        </w:tc>
      </w:tr>
      <w:tr w:rsidR="00D70F7A" w:rsidRPr="000C7A2D" w:rsidTr="00D31E8B">
        <w:trPr>
          <w:trHeight w:hRule="exact" w:val="308"/>
        </w:trPr>
        <w:tc>
          <w:tcPr>
            <w:tcW w:w="6062" w:type="dxa"/>
            <w:shd w:val="clear" w:color="auto" w:fill="auto"/>
          </w:tcPr>
          <w:p w:rsidR="00D70F7A" w:rsidRPr="000C7A2D" w:rsidRDefault="00D70F7A" w:rsidP="00D31E8B">
            <w:pPr>
              <w:spacing w:after="100" w:afterAutospacing="1"/>
            </w:pPr>
            <w:r w:rsidRPr="000C7A2D">
              <w:t>Sınıf Öğretmeni</w:t>
            </w:r>
            <w:r w:rsidRPr="000C7A2D">
              <w:rPr>
                <w:shd w:val="clear" w:color="auto" w:fill="FFFFFF"/>
              </w:rPr>
              <w:t xml:space="preserve"> </w:t>
            </w:r>
          </w:p>
        </w:tc>
        <w:tc>
          <w:tcPr>
            <w:tcW w:w="4031" w:type="dxa"/>
            <w:shd w:val="clear" w:color="auto" w:fill="auto"/>
          </w:tcPr>
          <w:p w:rsidR="00D70F7A" w:rsidRPr="000C7A2D" w:rsidRDefault="00D70F7A" w:rsidP="00D31E8B">
            <w:pPr>
              <w:spacing w:after="100" w:afterAutospacing="1"/>
            </w:pPr>
          </w:p>
        </w:tc>
      </w:tr>
      <w:tr w:rsidR="00D70F7A" w:rsidRPr="000F0B29" w:rsidTr="00D31E8B">
        <w:trPr>
          <w:trHeight w:hRule="exact" w:val="308"/>
        </w:trPr>
        <w:tc>
          <w:tcPr>
            <w:tcW w:w="6062" w:type="dxa"/>
            <w:shd w:val="clear" w:color="auto" w:fill="auto"/>
          </w:tcPr>
          <w:p w:rsidR="00D70F7A" w:rsidRDefault="00D70F7A" w:rsidP="00D31E8B">
            <w:pPr>
              <w:spacing w:after="100" w:afterAutospacing="1"/>
            </w:pPr>
            <w:r w:rsidRPr="000C7A2D">
              <w:t>Okul Öğrenci Kurul Temsilcisi/Öğrenci Meclis Temsilcisi</w:t>
            </w:r>
          </w:p>
        </w:tc>
        <w:tc>
          <w:tcPr>
            <w:tcW w:w="4031" w:type="dxa"/>
            <w:shd w:val="clear" w:color="auto" w:fill="auto"/>
          </w:tcPr>
          <w:p w:rsidR="00D70F7A" w:rsidRDefault="00D70F7A" w:rsidP="00D31E8B">
            <w:pPr>
              <w:spacing w:after="100" w:afterAutospacing="1"/>
            </w:pPr>
          </w:p>
        </w:tc>
      </w:tr>
    </w:tbl>
    <w:p w:rsidR="00D70F7A" w:rsidRPr="00577D10" w:rsidRDefault="00D70F7A" w:rsidP="00D70F7A">
      <w:pPr>
        <w:pStyle w:val="AralkYok"/>
        <w:rPr>
          <w:rFonts w:ascii="Times New Roman" w:hAnsi="Times New Roman"/>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Okullarda Şiddetin Önlenmesi Çalışma Ekibi</w:t>
            </w: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Başkan</w:t>
            </w:r>
            <w:r>
              <w:t xml:space="preserve"> </w:t>
            </w:r>
            <w:r w:rsidRPr="000F0B29">
              <w:t>(Okul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Öğrenci Temsilcisi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Okul Aile Birliği Başkanı</w:t>
            </w:r>
          </w:p>
        </w:tc>
        <w:tc>
          <w:tcPr>
            <w:tcW w:w="5047" w:type="dxa"/>
          </w:tcPr>
          <w:p w:rsidR="00D70F7A" w:rsidRPr="000F0B29" w:rsidRDefault="00D70F7A" w:rsidP="00D31E8B">
            <w:pPr>
              <w:spacing w:afterAutospacing="1"/>
            </w:pPr>
          </w:p>
        </w:tc>
      </w:tr>
    </w:tbl>
    <w:p w:rsidR="00D70F7A" w:rsidRPr="00577D10" w:rsidRDefault="00D70F7A" w:rsidP="00D70F7A">
      <w:pPr>
        <w:pStyle w:val="AralkYok"/>
        <w:rPr>
          <w:rFonts w:ascii="Times New Roman" w:hAnsi="Times New Roman"/>
          <w:b/>
          <w:sz w:val="32"/>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70390">
        <w:trPr>
          <w:trHeight w:hRule="exact" w:val="218"/>
        </w:trPr>
        <w:tc>
          <w:tcPr>
            <w:tcW w:w="10093" w:type="dxa"/>
            <w:gridSpan w:val="2"/>
          </w:tcPr>
          <w:p w:rsidR="00D70F7A" w:rsidRPr="000F0B29" w:rsidRDefault="00D70F7A" w:rsidP="00D31E8B">
            <w:pPr>
              <w:spacing w:afterAutospacing="1"/>
              <w:rPr>
                <w:b/>
              </w:rPr>
            </w:pPr>
            <w:r w:rsidRPr="000F0B29">
              <w:rPr>
                <w:b/>
              </w:rPr>
              <w:t>Okul –Aile Birliği Denetleme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Asil 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Asil 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proofErr w:type="gramStart"/>
            <w:r w:rsidRPr="000F0B29">
              <w:t>Yedek  Öğretmen</w:t>
            </w:r>
            <w:proofErr w:type="gramEnd"/>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Yedek Öğretmen</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Yedek Veli</w:t>
            </w:r>
          </w:p>
        </w:tc>
        <w:tc>
          <w:tcPr>
            <w:tcW w:w="504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gridCol w:w="3071"/>
      </w:tblGrid>
      <w:tr w:rsidR="00D70F7A" w:rsidRPr="00212F00" w:rsidTr="00D31E8B">
        <w:tc>
          <w:tcPr>
            <w:tcW w:w="9212" w:type="dxa"/>
            <w:gridSpan w:val="3"/>
          </w:tcPr>
          <w:p w:rsidR="00D70F7A" w:rsidRPr="00212F00" w:rsidRDefault="00D70F7A" w:rsidP="00D31E8B">
            <w:pPr>
              <w:pStyle w:val="AralkYok"/>
              <w:rPr>
                <w:rFonts w:ascii="Times New Roman" w:hAnsi="Times New Roman"/>
                <w:b/>
                <w:sz w:val="24"/>
                <w:szCs w:val="24"/>
              </w:rPr>
            </w:pPr>
            <w:r w:rsidRPr="00212F00">
              <w:rPr>
                <w:rFonts w:ascii="Times New Roman" w:hAnsi="Times New Roman"/>
                <w:b/>
                <w:sz w:val="24"/>
                <w:szCs w:val="24"/>
              </w:rPr>
              <w:t>Rehberlik Hizmetleri Yürütme Komisyonu</w:t>
            </w: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Başkan(Okul Müdürü)</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1-2. Sınıf Rehber Öğretmeni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3-4.Sınıf Rehber Öğretmeni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Okul Öncesi Öğretmeni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Okul-Aile Birliği Temsilcisi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r w:rsidR="00D70F7A" w:rsidRPr="00212F00" w:rsidTr="00D31E8B">
        <w:tc>
          <w:tcPr>
            <w:tcW w:w="3070" w:type="dxa"/>
          </w:tcPr>
          <w:p w:rsidR="00D70F7A" w:rsidRPr="00212F00" w:rsidRDefault="00D70F7A" w:rsidP="00D31E8B">
            <w:pPr>
              <w:pStyle w:val="AralkYok"/>
              <w:rPr>
                <w:rFonts w:ascii="Times New Roman" w:hAnsi="Times New Roman"/>
                <w:sz w:val="24"/>
                <w:szCs w:val="24"/>
              </w:rPr>
            </w:pPr>
            <w:r w:rsidRPr="00212F00">
              <w:rPr>
                <w:rFonts w:ascii="Times New Roman" w:hAnsi="Times New Roman"/>
                <w:sz w:val="24"/>
                <w:szCs w:val="24"/>
              </w:rPr>
              <w:t>Okul Öğrenci Temsilcisi</w:t>
            </w:r>
          </w:p>
        </w:tc>
        <w:tc>
          <w:tcPr>
            <w:tcW w:w="3071" w:type="dxa"/>
          </w:tcPr>
          <w:p w:rsidR="00D70F7A" w:rsidRPr="00212F00" w:rsidRDefault="00D70F7A" w:rsidP="00D31E8B">
            <w:pPr>
              <w:pStyle w:val="AralkYok"/>
              <w:rPr>
                <w:rFonts w:ascii="Times New Roman" w:hAnsi="Times New Roman"/>
                <w:sz w:val="24"/>
                <w:szCs w:val="24"/>
              </w:rPr>
            </w:pPr>
          </w:p>
        </w:tc>
        <w:tc>
          <w:tcPr>
            <w:tcW w:w="3071" w:type="dxa"/>
          </w:tcPr>
          <w:p w:rsidR="00D70F7A" w:rsidRPr="00212F00" w:rsidRDefault="00D70F7A" w:rsidP="00D31E8B">
            <w:pPr>
              <w:pStyle w:val="AralkYok"/>
              <w:rPr>
                <w:rFonts w:ascii="Times New Roman" w:hAnsi="Times New Roman"/>
                <w:sz w:val="24"/>
                <w:szCs w:val="24"/>
              </w:rPr>
            </w:pPr>
          </w:p>
        </w:tc>
      </w:tr>
    </w:tbl>
    <w:p w:rsidR="00552E77" w:rsidRDefault="00552E77"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50"/>
      </w:tblGrid>
      <w:tr w:rsidR="00D70F7A" w:rsidRPr="000F0B29" w:rsidTr="00D31E8B">
        <w:trPr>
          <w:trHeight w:hRule="exact" w:val="308"/>
        </w:trPr>
        <w:tc>
          <w:tcPr>
            <w:tcW w:w="10093" w:type="dxa"/>
            <w:gridSpan w:val="2"/>
          </w:tcPr>
          <w:p w:rsidR="00D70F7A" w:rsidRPr="00552E77" w:rsidRDefault="00D70F7A" w:rsidP="00D31E8B">
            <w:pPr>
              <w:pStyle w:val="AralkYok"/>
              <w:rPr>
                <w:rFonts w:ascii="Times New Roman" w:hAnsi="Times New Roman"/>
                <w:b/>
                <w:sz w:val="24"/>
                <w:szCs w:val="24"/>
              </w:rPr>
            </w:pPr>
            <w:r w:rsidRPr="00552E77">
              <w:rPr>
                <w:rFonts w:ascii="Times New Roman" w:hAnsi="Times New Roman"/>
                <w:b/>
                <w:sz w:val="24"/>
                <w:szCs w:val="24"/>
              </w:rPr>
              <w:t>Sosyal Etkinlikler Kurulu</w:t>
            </w:r>
          </w:p>
          <w:p w:rsidR="00D70F7A" w:rsidRPr="000D120D" w:rsidRDefault="00D70F7A" w:rsidP="00D31E8B">
            <w:pPr>
              <w:pStyle w:val="AralkYok"/>
              <w:rPr>
                <w:rFonts w:ascii="Times New Roman" w:hAnsi="Times New Roman"/>
                <w:sz w:val="24"/>
                <w:szCs w:val="24"/>
              </w:rPr>
            </w:pPr>
          </w:p>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Başkan (Müdür)</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Danışman Öğretmen</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 xml:space="preserve">Kulüp Öğrenci Temsilcisi </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Kulüp Öğrenci Temsilcisi</w:t>
            </w:r>
          </w:p>
        </w:tc>
        <w:tc>
          <w:tcPr>
            <w:tcW w:w="7150"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2943"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Okul-Aile Birliği Temsilcisi</w:t>
            </w:r>
          </w:p>
        </w:tc>
        <w:tc>
          <w:tcPr>
            <w:tcW w:w="7150" w:type="dxa"/>
          </w:tcPr>
          <w:p w:rsidR="00D70F7A" w:rsidRPr="000D120D" w:rsidRDefault="00D70F7A" w:rsidP="00D31E8B">
            <w:pPr>
              <w:pStyle w:val="AralkYok"/>
              <w:rPr>
                <w:rFonts w:ascii="Times New Roman" w:hAnsi="Times New Roman"/>
                <w:sz w:val="24"/>
                <w:szCs w:val="24"/>
              </w:rPr>
            </w:pPr>
          </w:p>
        </w:tc>
      </w:tr>
    </w:tbl>
    <w:p w:rsidR="00D70F7A" w:rsidRDefault="00D70F7A" w:rsidP="00D70F7A"/>
    <w:p w:rsidR="00D70390" w:rsidRDefault="00D70390" w:rsidP="00D70F7A"/>
    <w:p w:rsidR="00D70390" w:rsidRDefault="00D70390" w:rsidP="00D70F7A"/>
    <w:p w:rsidR="00D70390" w:rsidRDefault="00D70390" w:rsidP="00D70F7A"/>
    <w:p w:rsidR="00D70390" w:rsidRDefault="00D70390"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530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Pr>
                <w:b/>
              </w:rPr>
              <w:t>Mevsimlik Tarım İşçisi Çocuklarını Takip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7"/>
        </w:trPr>
        <w:tc>
          <w:tcPr>
            <w:tcW w:w="4786" w:type="dxa"/>
          </w:tcPr>
          <w:p w:rsidR="00D70F7A" w:rsidRPr="000F0B29" w:rsidRDefault="00D70F7A" w:rsidP="00D31E8B">
            <w:pPr>
              <w:spacing w:afterAutospacing="1"/>
            </w:pPr>
            <w:r w:rsidRPr="000F0B29">
              <w:t>Başkan (Müdür</w:t>
            </w:r>
            <w:r>
              <w:t xml:space="preserve"> veya Müdür Yardımcısı</w:t>
            </w:r>
            <w:r w:rsidRPr="000F0B29">
              <w:t>)</w:t>
            </w:r>
          </w:p>
        </w:tc>
        <w:tc>
          <w:tcPr>
            <w:tcW w:w="5307" w:type="dxa"/>
            <w:vAlign w:val="bottom"/>
          </w:tcPr>
          <w:p w:rsidR="00D70F7A" w:rsidRPr="006D3CE8" w:rsidRDefault="00D70F7A" w:rsidP="00D31E8B">
            <w:pPr>
              <w:jc w:val="both"/>
            </w:pPr>
          </w:p>
        </w:tc>
      </w:tr>
      <w:tr w:rsidR="00D70F7A" w:rsidRPr="000F0B29" w:rsidTr="00D31E8B">
        <w:trPr>
          <w:trHeight w:hRule="exact" w:val="308"/>
        </w:trPr>
        <w:tc>
          <w:tcPr>
            <w:tcW w:w="4786" w:type="dxa"/>
          </w:tcPr>
          <w:p w:rsidR="00D70F7A" w:rsidRPr="000F0B29" w:rsidRDefault="00D70F7A" w:rsidP="00D31E8B">
            <w:pPr>
              <w:spacing w:afterAutospacing="1"/>
            </w:pPr>
            <w:r>
              <w:t xml:space="preserve">Rehber </w:t>
            </w:r>
            <w:r w:rsidRPr="000F0B29">
              <w:t>Öğretmen</w:t>
            </w:r>
          </w:p>
        </w:tc>
        <w:tc>
          <w:tcPr>
            <w:tcW w:w="5307" w:type="dxa"/>
            <w:vAlign w:val="bottom"/>
          </w:tcPr>
          <w:p w:rsidR="00D70F7A" w:rsidRPr="006D3CE8" w:rsidRDefault="00D70F7A" w:rsidP="00D31E8B">
            <w:pPr>
              <w:jc w:val="both"/>
            </w:pPr>
          </w:p>
        </w:tc>
      </w:tr>
      <w:tr w:rsidR="00D70F7A" w:rsidRPr="000F0B29" w:rsidTr="00D31E8B">
        <w:trPr>
          <w:trHeight w:hRule="exact" w:val="308"/>
        </w:trPr>
        <w:tc>
          <w:tcPr>
            <w:tcW w:w="4786" w:type="dxa"/>
          </w:tcPr>
          <w:p w:rsidR="00D70F7A" w:rsidRPr="000F0B29" w:rsidRDefault="00D70F7A" w:rsidP="00D31E8B">
            <w:pPr>
              <w:spacing w:afterAutospacing="1"/>
            </w:pPr>
            <w:r>
              <w:t>Öğretmen</w:t>
            </w:r>
          </w:p>
        </w:tc>
        <w:tc>
          <w:tcPr>
            <w:tcW w:w="5307" w:type="dxa"/>
          </w:tcPr>
          <w:p w:rsidR="00D70F7A" w:rsidRPr="000F0B29" w:rsidRDefault="00D70F7A" w:rsidP="00D31E8B">
            <w:pPr>
              <w:spacing w:afterAutospacing="1"/>
            </w:pPr>
          </w:p>
        </w:tc>
      </w:tr>
      <w:tr w:rsidR="00D70F7A" w:rsidRPr="000F0B29" w:rsidTr="00D31E8B">
        <w:trPr>
          <w:trHeight w:hRule="exact" w:val="308"/>
        </w:trPr>
        <w:tc>
          <w:tcPr>
            <w:tcW w:w="4786" w:type="dxa"/>
          </w:tcPr>
          <w:p w:rsidR="00D70F7A" w:rsidRPr="000F0B29" w:rsidRDefault="00D70F7A" w:rsidP="00D31E8B">
            <w:pPr>
              <w:spacing w:afterAutospacing="1"/>
            </w:pPr>
            <w:r>
              <w:t>Öğretmen</w:t>
            </w:r>
          </w:p>
        </w:tc>
        <w:tc>
          <w:tcPr>
            <w:tcW w:w="5307" w:type="dxa"/>
          </w:tcPr>
          <w:p w:rsidR="00D70F7A" w:rsidRPr="000F0B29" w:rsidRDefault="00D70F7A" w:rsidP="00D31E8B">
            <w:pPr>
              <w:spacing w:afterAutospacing="1"/>
            </w:pPr>
          </w:p>
        </w:tc>
      </w:tr>
    </w:tbl>
    <w:p w:rsidR="00D70F7A" w:rsidRDefault="00D70F7A" w:rsidP="00D70F7A">
      <w:pPr>
        <w:pStyle w:val="AralkYok"/>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4"/>
        <w:gridCol w:w="3889"/>
      </w:tblGrid>
      <w:tr w:rsidR="00D70F7A" w:rsidRPr="000F0B29" w:rsidTr="00D31E8B">
        <w:trPr>
          <w:trHeight w:hRule="exact" w:val="308"/>
        </w:trPr>
        <w:tc>
          <w:tcPr>
            <w:tcW w:w="10093" w:type="dxa"/>
            <w:gridSpan w:val="2"/>
          </w:tcPr>
          <w:p w:rsidR="00D70F7A" w:rsidRPr="000D120D" w:rsidRDefault="00D70F7A" w:rsidP="00D31E8B">
            <w:pPr>
              <w:pStyle w:val="AralkYok"/>
              <w:rPr>
                <w:rFonts w:ascii="Times New Roman" w:hAnsi="Times New Roman"/>
                <w:b/>
                <w:sz w:val="24"/>
                <w:szCs w:val="24"/>
              </w:rPr>
            </w:pPr>
            <w:r w:rsidRPr="000D120D">
              <w:rPr>
                <w:rFonts w:ascii="Times New Roman" w:hAnsi="Times New Roman"/>
                <w:b/>
                <w:sz w:val="24"/>
                <w:szCs w:val="24"/>
              </w:rPr>
              <w:t>Eser İnceleme ve</w:t>
            </w:r>
            <w:r>
              <w:rPr>
                <w:rFonts w:ascii="Times New Roman" w:hAnsi="Times New Roman"/>
                <w:b/>
                <w:sz w:val="24"/>
                <w:szCs w:val="24"/>
              </w:rPr>
              <w:t xml:space="preserve"> Seçme</w:t>
            </w:r>
            <w:r w:rsidRPr="000D120D">
              <w:rPr>
                <w:rFonts w:ascii="Times New Roman" w:hAnsi="Times New Roman"/>
                <w:b/>
                <w:sz w:val="24"/>
                <w:szCs w:val="24"/>
              </w:rPr>
              <w:t xml:space="preserve"> Kurulu</w:t>
            </w:r>
          </w:p>
          <w:p w:rsidR="00D70F7A" w:rsidRPr="000D120D" w:rsidRDefault="00D70F7A" w:rsidP="00D31E8B">
            <w:pPr>
              <w:pStyle w:val="AralkYok"/>
              <w:rPr>
                <w:rFonts w:ascii="Times New Roman" w:hAnsi="Times New Roman"/>
                <w:sz w:val="24"/>
                <w:szCs w:val="24"/>
              </w:rPr>
            </w:pPr>
          </w:p>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Başkan (Okul Müdürü)</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Öğretmen</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Öğretmen</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sidRPr="000D120D">
              <w:rPr>
                <w:rFonts w:ascii="Times New Roman" w:hAnsi="Times New Roman"/>
                <w:sz w:val="24"/>
                <w:szCs w:val="24"/>
              </w:rPr>
              <w:t>İlgili Sosyal Etkinlikler Öğrenci Kulübü Danışman Öğretmeni</w:t>
            </w:r>
          </w:p>
        </w:tc>
        <w:tc>
          <w:tcPr>
            <w:tcW w:w="3889"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6204" w:type="dxa"/>
          </w:tcPr>
          <w:p w:rsidR="00D70F7A" w:rsidRPr="000D120D" w:rsidRDefault="00D70F7A" w:rsidP="00D31E8B">
            <w:pPr>
              <w:pStyle w:val="AralkYok"/>
              <w:rPr>
                <w:rFonts w:ascii="Times New Roman" w:hAnsi="Times New Roman"/>
                <w:sz w:val="24"/>
                <w:szCs w:val="24"/>
              </w:rPr>
            </w:pPr>
            <w:r>
              <w:rPr>
                <w:rFonts w:ascii="Times New Roman" w:hAnsi="Times New Roman"/>
                <w:sz w:val="24"/>
                <w:szCs w:val="24"/>
              </w:rPr>
              <w:lastRenderedPageBreak/>
              <w:t>Öğrenci Temsilcisi</w:t>
            </w:r>
          </w:p>
        </w:tc>
        <w:tc>
          <w:tcPr>
            <w:tcW w:w="3889" w:type="dxa"/>
          </w:tcPr>
          <w:p w:rsidR="00D70F7A" w:rsidRPr="000D120D" w:rsidRDefault="00D70F7A" w:rsidP="00D31E8B">
            <w:pPr>
              <w:pStyle w:val="AralkYok"/>
              <w:rPr>
                <w:rFonts w:ascii="Times New Roman" w:hAnsi="Times New Roman"/>
                <w:sz w:val="24"/>
                <w:szCs w:val="24"/>
              </w:rPr>
            </w:pPr>
          </w:p>
        </w:tc>
      </w:tr>
    </w:tbl>
    <w:p w:rsidR="00D70F7A" w:rsidRDefault="00D70F7A"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4031"/>
      </w:tblGrid>
      <w:tr w:rsidR="00D70F7A" w:rsidRPr="00CA41B2" w:rsidTr="00D31E8B">
        <w:trPr>
          <w:trHeight w:hRule="exact" w:val="308"/>
        </w:trPr>
        <w:tc>
          <w:tcPr>
            <w:tcW w:w="10093" w:type="dxa"/>
            <w:gridSpan w:val="2"/>
            <w:shd w:val="clear" w:color="auto" w:fill="auto"/>
          </w:tcPr>
          <w:p w:rsidR="00D70F7A" w:rsidRPr="00CA41B2" w:rsidRDefault="00D70F7A" w:rsidP="00D31E8B">
            <w:pPr>
              <w:pStyle w:val="AralkYok"/>
              <w:rPr>
                <w:rFonts w:ascii="Times New Roman" w:eastAsia="BatangChe" w:hAnsi="Times New Roman"/>
                <w:b/>
                <w:sz w:val="24"/>
                <w:szCs w:val="24"/>
              </w:rPr>
            </w:pPr>
            <w:r w:rsidRPr="00CA41B2">
              <w:rPr>
                <w:rFonts w:ascii="Times New Roman" w:eastAsia="BatangChe" w:hAnsi="Times New Roman"/>
                <w:b/>
                <w:sz w:val="24"/>
                <w:szCs w:val="24"/>
              </w:rPr>
              <w:t>Risk Değerlendirmesi Ekibi</w:t>
            </w:r>
          </w:p>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proofErr w:type="gramStart"/>
            <w:r w:rsidRPr="00CA41B2">
              <w:rPr>
                <w:rFonts w:ascii="Times New Roman" w:eastAsia="BatangChe" w:hAnsi="Times New Roman"/>
                <w:sz w:val="24"/>
                <w:szCs w:val="24"/>
              </w:rPr>
              <w:t>İşveren veya işveren vekili.</w:t>
            </w:r>
            <w:proofErr w:type="gramEnd"/>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İşyerinde sağlık ve güvenlik hizmetini yürüten iş güvenliği uzmanları</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 hekimleri.</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proofErr w:type="gramStart"/>
            <w:r w:rsidRPr="00CA41B2">
              <w:rPr>
                <w:rFonts w:ascii="Times New Roman" w:eastAsia="BatangChe" w:hAnsi="Times New Roman"/>
                <w:sz w:val="24"/>
                <w:szCs w:val="24"/>
              </w:rPr>
              <w:t>İşyerindeki çalışan temsilcileri.</w:t>
            </w:r>
            <w:proofErr w:type="gramEnd"/>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proofErr w:type="gramStart"/>
            <w:r w:rsidRPr="00CA41B2">
              <w:rPr>
                <w:rFonts w:ascii="Times New Roman" w:eastAsia="BatangChe" w:hAnsi="Times New Roman"/>
                <w:sz w:val="24"/>
                <w:szCs w:val="24"/>
              </w:rPr>
              <w:t>İşyerindeki destek elemanları.</w:t>
            </w:r>
            <w:proofErr w:type="gramEnd"/>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1211"/>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İşyerindeki bütün birimleri temsil edecek şekilde belirlenen ve işyerinde yürütülen çalışmalar, mevcut veya muhtemel tehlike kaynakları ile riskler konusunda bilgi sahibi çalışanlar.</w:t>
            </w:r>
          </w:p>
        </w:tc>
        <w:tc>
          <w:tcPr>
            <w:tcW w:w="4031" w:type="dxa"/>
          </w:tcPr>
          <w:p w:rsidR="00D70F7A" w:rsidRPr="00CA41B2" w:rsidRDefault="00D70F7A" w:rsidP="00D31E8B">
            <w:pPr>
              <w:pStyle w:val="AralkYok"/>
              <w:rPr>
                <w:rFonts w:ascii="Times New Roman" w:eastAsia="BatangChe" w:hAnsi="Times New Roman"/>
                <w:sz w:val="24"/>
                <w:szCs w:val="24"/>
              </w:rPr>
            </w:pPr>
          </w:p>
        </w:tc>
      </w:tr>
    </w:tbl>
    <w:p w:rsidR="00D70F7A" w:rsidRDefault="00D70F7A" w:rsidP="00D70F7A">
      <w:pPr>
        <w:pStyle w:val="AralkYok"/>
        <w:rPr>
          <w:rFonts w:ascii="Times New Roman" w:eastAsia="BatangChe" w:hAnsi="Times New Roman"/>
          <w:color w:val="000000"/>
          <w:sz w:val="24"/>
          <w:szCs w:val="24"/>
          <w:shd w:val="clear" w:color="auto" w:fill="FFFFFF"/>
        </w:rPr>
      </w:pPr>
    </w:p>
    <w:p w:rsidR="00D70F7A" w:rsidRDefault="00D70F7A" w:rsidP="00D70F7A">
      <w:pPr>
        <w:pStyle w:val="AralkYok"/>
        <w:rPr>
          <w:rFonts w:ascii="Times New Roman" w:eastAsia="BatangChe"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Pr>
                <w:b/>
              </w:rPr>
              <w:t xml:space="preserve">İnternet Sitesi Yayın </w:t>
            </w:r>
            <w:r w:rsidRPr="000F0B29">
              <w:rPr>
                <w:b/>
              </w:rPr>
              <w:t>Ekibi</w:t>
            </w:r>
          </w:p>
          <w:p w:rsidR="00D70F7A" w:rsidRPr="000F0B29" w:rsidRDefault="00D70F7A" w:rsidP="00D31E8B">
            <w:pPr>
              <w:spacing w:afterAutospacing="1"/>
              <w:rPr>
                <w:b/>
              </w:rPr>
            </w:pPr>
          </w:p>
        </w:tc>
      </w:tr>
      <w:tr w:rsidR="00D70F7A" w:rsidRPr="000F0B29" w:rsidTr="00D31E8B">
        <w:trPr>
          <w:trHeight w:hRule="exact" w:val="573"/>
        </w:trPr>
        <w:tc>
          <w:tcPr>
            <w:tcW w:w="5046" w:type="dxa"/>
          </w:tcPr>
          <w:p w:rsidR="00D70F7A" w:rsidRPr="000F0B29" w:rsidRDefault="00D70F7A" w:rsidP="00D31E8B">
            <w:pPr>
              <w:spacing w:afterAutospacing="1"/>
            </w:pPr>
            <w:r>
              <w:t xml:space="preserve">İnternet Sitesi Yayın Ekibi Yöneticisi </w:t>
            </w:r>
            <w:r w:rsidRPr="000F0B29">
              <w:t>(Okul Müdürü)</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t xml:space="preserve">İnternet Sitesi Yöneticisi </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t>Editör</w:t>
            </w:r>
          </w:p>
        </w:tc>
        <w:tc>
          <w:tcPr>
            <w:tcW w:w="5047"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0F0B29" w:rsidRDefault="00D70F7A" w:rsidP="00D31E8B">
            <w:pPr>
              <w:spacing w:after="100" w:afterAutospacing="1"/>
            </w:pPr>
            <w:r>
              <w:t>Danışman</w:t>
            </w:r>
          </w:p>
        </w:tc>
        <w:tc>
          <w:tcPr>
            <w:tcW w:w="5047" w:type="dxa"/>
          </w:tcPr>
          <w:p w:rsidR="00D70F7A" w:rsidRPr="000D120D" w:rsidRDefault="00D70F7A" w:rsidP="00D31E8B">
            <w:pPr>
              <w:pStyle w:val="AralkYok"/>
              <w:rPr>
                <w:rFonts w:ascii="Times New Roman" w:hAnsi="Times New Roman"/>
                <w:sz w:val="24"/>
                <w:szCs w:val="24"/>
              </w:rPr>
            </w:pPr>
          </w:p>
        </w:tc>
      </w:tr>
    </w:tbl>
    <w:p w:rsidR="00D70F7A" w:rsidRDefault="00D70F7A" w:rsidP="00D70F7A">
      <w:pPr>
        <w:pStyle w:val="AralkYok"/>
        <w:rPr>
          <w:rFonts w:ascii="Times New Roman" w:eastAsia="BatangChe"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552E77" w:rsidRPr="000F0B29" w:rsidTr="006F5EB4">
        <w:trPr>
          <w:trHeight w:hRule="exact" w:val="308"/>
        </w:trPr>
        <w:tc>
          <w:tcPr>
            <w:tcW w:w="10093" w:type="dxa"/>
            <w:gridSpan w:val="2"/>
          </w:tcPr>
          <w:p w:rsidR="00552E77" w:rsidRPr="000F0B29" w:rsidRDefault="00552E77" w:rsidP="006F5EB4">
            <w:pPr>
              <w:spacing w:afterAutospacing="1"/>
              <w:rPr>
                <w:b/>
              </w:rPr>
            </w:pPr>
            <w:r>
              <w:rPr>
                <w:rFonts w:ascii="Times" w:hAnsi="Times"/>
                <w:b/>
                <w:bCs/>
                <w:color w:val="000000"/>
              </w:rPr>
              <w:t xml:space="preserve">Değerler Eğitimi </w:t>
            </w:r>
            <w:r w:rsidRPr="00763AF6">
              <w:rPr>
                <w:rFonts w:ascii="Times" w:hAnsi="Times"/>
                <w:b/>
                <w:bCs/>
                <w:color w:val="000000"/>
              </w:rPr>
              <w:t>Okul Yürütme Kurulu</w:t>
            </w:r>
            <w:r w:rsidRPr="00763AF6">
              <w:rPr>
                <w:rFonts w:ascii="Times" w:hAnsi="Times"/>
                <w:color w:val="000000"/>
              </w:rPr>
              <w:t>:</w:t>
            </w:r>
          </w:p>
        </w:tc>
      </w:tr>
      <w:tr w:rsidR="00552E77" w:rsidRPr="000F0B29" w:rsidTr="006F5EB4">
        <w:trPr>
          <w:trHeight w:hRule="exact" w:val="573"/>
        </w:trPr>
        <w:tc>
          <w:tcPr>
            <w:tcW w:w="5046" w:type="dxa"/>
          </w:tcPr>
          <w:p w:rsidR="00552E77" w:rsidRPr="00552E77" w:rsidRDefault="00552E77" w:rsidP="006F5EB4">
            <w:r w:rsidRPr="00552E77">
              <w:t>Başkan (Okul Müdürü)</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 xml:space="preserve">Müdür Yardımcısı </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Rehber Öğretmen</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Sınıf Rehber Öğretmeni</w:t>
            </w:r>
          </w:p>
        </w:tc>
        <w:tc>
          <w:tcPr>
            <w:tcW w:w="5047" w:type="dxa"/>
          </w:tcPr>
          <w:p w:rsidR="00552E77" w:rsidRPr="00552E77" w:rsidRDefault="00552E77" w:rsidP="006F5EB4"/>
        </w:tc>
      </w:tr>
      <w:tr w:rsidR="00552E77" w:rsidRPr="000F0B29" w:rsidTr="006F5EB4">
        <w:trPr>
          <w:trHeight w:hRule="exact" w:val="308"/>
        </w:trPr>
        <w:tc>
          <w:tcPr>
            <w:tcW w:w="5046" w:type="dxa"/>
          </w:tcPr>
          <w:p w:rsidR="00552E77" w:rsidRPr="00552E77" w:rsidRDefault="00552E77" w:rsidP="006F5EB4">
            <w:r w:rsidRPr="00552E77">
              <w:t>Sınıf Rehber Öğretmeni</w:t>
            </w:r>
          </w:p>
        </w:tc>
        <w:tc>
          <w:tcPr>
            <w:tcW w:w="5047" w:type="dxa"/>
          </w:tcPr>
          <w:p w:rsidR="00552E77" w:rsidRPr="00552E77" w:rsidRDefault="00552E77" w:rsidP="006F5EB4"/>
        </w:tc>
      </w:tr>
    </w:tbl>
    <w:p w:rsidR="00D70F7A" w:rsidRDefault="00D70F7A" w:rsidP="00D70F7A">
      <w:pPr>
        <w:pStyle w:val="AralkYok"/>
        <w:rPr>
          <w:rFonts w:ascii="Times New Roman" w:eastAsia="BatangChe" w:hAnsi="Times New Roman"/>
          <w:color w:val="000000"/>
          <w:sz w:val="24"/>
          <w:szCs w:val="24"/>
          <w:shd w:val="clear" w:color="auto" w:fill="FFFFFF"/>
        </w:rPr>
      </w:pPr>
    </w:p>
    <w:tbl>
      <w:tblPr>
        <w:tblpPr w:leftFromText="141" w:rightFromText="141" w:vertAnchor="text" w:horzAnchor="margin" w:tblpY="1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390" w:rsidRPr="000F0B29" w:rsidTr="00BE2069">
        <w:trPr>
          <w:trHeight w:hRule="exact" w:val="344"/>
        </w:trPr>
        <w:tc>
          <w:tcPr>
            <w:tcW w:w="10093" w:type="dxa"/>
            <w:gridSpan w:val="2"/>
          </w:tcPr>
          <w:p w:rsidR="00D70390" w:rsidRPr="000F0B29" w:rsidRDefault="00D70390" w:rsidP="00BE2069">
            <w:pPr>
              <w:spacing w:afterAutospacing="1"/>
              <w:rPr>
                <w:b/>
              </w:rPr>
            </w:pPr>
            <w:r w:rsidRPr="000F0B29">
              <w:rPr>
                <w:b/>
              </w:rPr>
              <w:t>Törenler ve Kutlama Komisyonu</w:t>
            </w:r>
          </w:p>
          <w:p w:rsidR="00D70390" w:rsidRPr="000F0B29" w:rsidRDefault="00D70390" w:rsidP="00BE2069">
            <w:pPr>
              <w:spacing w:afterAutospacing="1"/>
              <w:rPr>
                <w:b/>
              </w:rPr>
            </w:pPr>
          </w:p>
          <w:p w:rsidR="00D70390" w:rsidRPr="000F0B29" w:rsidRDefault="00D70390" w:rsidP="00BE2069">
            <w:pPr>
              <w:spacing w:afterAutospacing="1"/>
              <w:rPr>
                <w:b/>
              </w:rPr>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 xml:space="preserve">Müdür </w:t>
            </w:r>
            <w:proofErr w:type="gramStart"/>
            <w:r w:rsidRPr="000F0B29">
              <w:t>Yetkili  Öğretmen</w:t>
            </w:r>
            <w:proofErr w:type="gramEnd"/>
          </w:p>
        </w:tc>
        <w:tc>
          <w:tcPr>
            <w:tcW w:w="5047" w:type="dxa"/>
          </w:tcPr>
          <w:p w:rsidR="00D70390" w:rsidRPr="000F0B29" w:rsidRDefault="00D70390" w:rsidP="00BE2069">
            <w:pPr>
              <w:spacing w:afterAutospacing="1"/>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Öğretmen</w:t>
            </w:r>
          </w:p>
        </w:tc>
        <w:tc>
          <w:tcPr>
            <w:tcW w:w="5047" w:type="dxa"/>
          </w:tcPr>
          <w:p w:rsidR="00D70390" w:rsidRPr="000F0B29" w:rsidRDefault="00D70390" w:rsidP="00BE2069">
            <w:pPr>
              <w:spacing w:afterAutospacing="1"/>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Öğretmen</w:t>
            </w:r>
          </w:p>
        </w:tc>
        <w:tc>
          <w:tcPr>
            <w:tcW w:w="5047" w:type="dxa"/>
          </w:tcPr>
          <w:p w:rsidR="00D70390" w:rsidRPr="000F0B29" w:rsidRDefault="00D70390" w:rsidP="00BE2069">
            <w:pPr>
              <w:spacing w:afterAutospacing="1"/>
            </w:pPr>
          </w:p>
        </w:tc>
      </w:tr>
      <w:tr w:rsidR="00D70390" w:rsidRPr="000F0B29" w:rsidTr="00BE2069">
        <w:trPr>
          <w:trHeight w:hRule="exact" w:val="344"/>
        </w:trPr>
        <w:tc>
          <w:tcPr>
            <w:tcW w:w="5046" w:type="dxa"/>
          </w:tcPr>
          <w:p w:rsidR="00D70390" w:rsidRPr="000F0B29" w:rsidRDefault="00D70390" w:rsidP="00BE2069">
            <w:pPr>
              <w:spacing w:afterAutospacing="1"/>
            </w:pPr>
            <w:r w:rsidRPr="000F0B29">
              <w:t>Öğrenci Temsilcisi</w:t>
            </w:r>
          </w:p>
        </w:tc>
        <w:tc>
          <w:tcPr>
            <w:tcW w:w="5047" w:type="dxa"/>
          </w:tcPr>
          <w:p w:rsidR="00D70390" w:rsidRPr="000F0B29" w:rsidRDefault="00D70390" w:rsidP="00BE2069">
            <w:pPr>
              <w:spacing w:afterAutospacing="1"/>
            </w:pPr>
          </w:p>
        </w:tc>
      </w:tr>
    </w:tbl>
    <w:p w:rsidR="00D70F7A" w:rsidRDefault="00D70F7A" w:rsidP="00D70F7A">
      <w:pPr>
        <w:pStyle w:val="AralkYok"/>
        <w:rPr>
          <w:rFonts w:ascii="Times New Roman" w:eastAsia="BatangChe" w:hAnsi="Times New Roman"/>
          <w:color w:val="000000"/>
          <w:sz w:val="24"/>
          <w:szCs w:val="24"/>
          <w:shd w:val="clear" w:color="auto" w:fill="FFFFFF"/>
        </w:rPr>
      </w:pPr>
    </w:p>
    <w:p w:rsidR="00D70390" w:rsidRDefault="00D70390" w:rsidP="00D70F7A">
      <w:pPr>
        <w:pStyle w:val="AralkYok"/>
        <w:rPr>
          <w:rFonts w:ascii="Times New Roman" w:eastAsia="BatangChe" w:hAnsi="Times New Roman"/>
          <w:color w:val="000000"/>
          <w:sz w:val="24"/>
          <w:szCs w:val="24"/>
          <w:shd w:val="clear" w:color="auto" w:fill="FFFFFF"/>
        </w:rPr>
      </w:pPr>
    </w:p>
    <w:p w:rsidR="00D70F7A" w:rsidRPr="00CA41B2" w:rsidRDefault="00D70F7A" w:rsidP="00D70F7A">
      <w:pPr>
        <w:pStyle w:val="AralkYok"/>
        <w:rPr>
          <w:rFonts w:ascii="Times New Roman" w:eastAsia="BatangChe"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2"/>
        <w:gridCol w:w="4031"/>
      </w:tblGrid>
      <w:tr w:rsidR="00D70F7A" w:rsidRPr="00CA41B2" w:rsidTr="00D31E8B">
        <w:trPr>
          <w:trHeight w:hRule="exact" w:val="308"/>
        </w:trPr>
        <w:tc>
          <w:tcPr>
            <w:tcW w:w="10093" w:type="dxa"/>
            <w:gridSpan w:val="2"/>
          </w:tcPr>
          <w:p w:rsidR="00D70F7A" w:rsidRPr="00DA0AC7" w:rsidRDefault="00D70F7A" w:rsidP="00D31E8B">
            <w:pPr>
              <w:pStyle w:val="AralkYok"/>
              <w:rPr>
                <w:rFonts w:ascii="Times New Roman" w:eastAsia="BatangChe" w:hAnsi="Times New Roman"/>
                <w:b/>
                <w:sz w:val="24"/>
                <w:szCs w:val="24"/>
              </w:rPr>
            </w:pPr>
            <w:r w:rsidRPr="00DA0AC7">
              <w:rPr>
                <w:rFonts w:ascii="Times New Roman" w:eastAsia="BatangChe" w:hAnsi="Times New Roman"/>
                <w:b/>
                <w:sz w:val="24"/>
                <w:szCs w:val="24"/>
              </w:rPr>
              <w:t>İSG Kurul</w:t>
            </w: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İşveren veya vekili (okul/kurum müdürü)</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 xml:space="preserve">İSG Uzmanı </w:t>
            </w:r>
            <w:proofErr w:type="gramStart"/>
            <w:r w:rsidRPr="00CA41B2">
              <w:rPr>
                <w:rFonts w:ascii="Times New Roman" w:eastAsia="BatangChe" w:hAnsi="Times New Roman"/>
                <w:sz w:val="24"/>
                <w:szCs w:val="24"/>
              </w:rPr>
              <w:t>(</w:t>
            </w:r>
            <w:proofErr w:type="gramEnd"/>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İşyeri hekimi</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683"/>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İnsan kaynakları, personel, sosyal işler veya idari ve mali</w:t>
            </w:r>
          </w:p>
          <w:p w:rsidR="00D70F7A" w:rsidRPr="00CA41B2" w:rsidRDefault="00D70F7A" w:rsidP="00D31E8B">
            <w:pPr>
              <w:pStyle w:val="AralkYok"/>
              <w:rPr>
                <w:rFonts w:ascii="Times New Roman" w:eastAsia="BatangChe" w:hAnsi="Times New Roman"/>
                <w:sz w:val="24"/>
                <w:szCs w:val="24"/>
              </w:rPr>
            </w:pPr>
            <w:proofErr w:type="gramStart"/>
            <w:r w:rsidRPr="00CA41B2">
              <w:rPr>
                <w:rFonts w:ascii="Times New Roman" w:eastAsia="BatangChe" w:hAnsi="Times New Roman"/>
                <w:sz w:val="24"/>
                <w:szCs w:val="24"/>
              </w:rPr>
              <w:t>işleri</w:t>
            </w:r>
            <w:proofErr w:type="gramEnd"/>
            <w:r w:rsidRPr="00CA41B2">
              <w:rPr>
                <w:rFonts w:ascii="Times New Roman" w:eastAsia="BatangChe" w:hAnsi="Times New Roman"/>
                <w:sz w:val="24"/>
                <w:szCs w:val="24"/>
              </w:rPr>
              <w:t xml:space="preserve"> yürütmekle görevli bir kişi (müdür yardımcısı) </w:t>
            </w:r>
          </w:p>
          <w:p w:rsidR="00D70F7A" w:rsidRPr="00CA41B2" w:rsidRDefault="00D70F7A" w:rsidP="00D31E8B">
            <w:pPr>
              <w:pStyle w:val="AralkYok"/>
              <w:rPr>
                <w:rFonts w:ascii="Times New Roman" w:eastAsia="BatangChe" w:hAnsi="Times New Roman"/>
                <w:sz w:val="24"/>
                <w:szCs w:val="24"/>
              </w:rPr>
            </w:pP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08"/>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Bulunması halinde Sivil savunma uzmanı</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385"/>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Bulunması halinde Formen, ustabaşı veya usta</w:t>
            </w:r>
          </w:p>
        </w:tc>
        <w:tc>
          <w:tcPr>
            <w:tcW w:w="4031" w:type="dxa"/>
          </w:tcPr>
          <w:p w:rsidR="00D70F7A" w:rsidRPr="00CA41B2" w:rsidRDefault="00D70F7A" w:rsidP="00D31E8B">
            <w:pPr>
              <w:pStyle w:val="AralkYok"/>
              <w:rPr>
                <w:rFonts w:ascii="Times New Roman" w:eastAsia="BatangChe" w:hAnsi="Times New Roman"/>
                <w:sz w:val="24"/>
                <w:szCs w:val="24"/>
              </w:rPr>
            </w:pPr>
          </w:p>
        </w:tc>
      </w:tr>
      <w:tr w:rsidR="00D70F7A" w:rsidRPr="00CA41B2" w:rsidTr="00D31E8B">
        <w:trPr>
          <w:trHeight w:hRule="exact" w:val="845"/>
        </w:trPr>
        <w:tc>
          <w:tcPr>
            <w:tcW w:w="6062" w:type="dxa"/>
          </w:tcPr>
          <w:p w:rsidR="00D70F7A" w:rsidRPr="00CA41B2" w:rsidRDefault="00D70F7A" w:rsidP="00D31E8B">
            <w:pPr>
              <w:pStyle w:val="AralkYok"/>
              <w:rPr>
                <w:rFonts w:ascii="Times New Roman" w:eastAsia="BatangChe" w:hAnsi="Times New Roman"/>
                <w:sz w:val="24"/>
                <w:szCs w:val="24"/>
              </w:rPr>
            </w:pPr>
            <w:r w:rsidRPr="00CA41B2">
              <w:rPr>
                <w:rFonts w:ascii="Times New Roman" w:eastAsia="BatangChe" w:hAnsi="Times New Roman"/>
                <w:sz w:val="24"/>
                <w:szCs w:val="24"/>
              </w:rPr>
              <w:t xml:space="preserve">Çalışan temsilcisi veya baş temsilci </w:t>
            </w:r>
            <w:proofErr w:type="gramStart"/>
            <w:r w:rsidRPr="00CA41B2">
              <w:rPr>
                <w:rFonts w:ascii="Times New Roman" w:eastAsia="BatangChe" w:hAnsi="Times New Roman"/>
                <w:sz w:val="24"/>
                <w:szCs w:val="24"/>
              </w:rPr>
              <w:t>(</w:t>
            </w:r>
            <w:proofErr w:type="gramEnd"/>
            <w:r w:rsidRPr="00CA41B2">
              <w:rPr>
                <w:rFonts w:ascii="Times New Roman" w:eastAsia="BatangChe" w:hAnsi="Times New Roman"/>
                <w:sz w:val="24"/>
                <w:szCs w:val="24"/>
              </w:rPr>
              <w:t>açık oyla seçilir,</w:t>
            </w:r>
          </w:p>
          <w:p w:rsidR="00D70F7A" w:rsidRPr="00CA41B2" w:rsidRDefault="00D70F7A" w:rsidP="00D31E8B">
            <w:pPr>
              <w:pStyle w:val="AralkYok"/>
              <w:rPr>
                <w:rFonts w:ascii="Times New Roman" w:eastAsia="BatangChe" w:hAnsi="Times New Roman"/>
                <w:sz w:val="24"/>
                <w:szCs w:val="24"/>
              </w:rPr>
            </w:pPr>
            <w:proofErr w:type="gramStart"/>
            <w:r w:rsidRPr="00CA41B2">
              <w:rPr>
                <w:rFonts w:ascii="Times New Roman" w:eastAsia="BatangChe" w:hAnsi="Times New Roman"/>
                <w:sz w:val="24"/>
                <w:szCs w:val="24"/>
              </w:rPr>
              <w:t>seçilememesi</w:t>
            </w:r>
            <w:proofErr w:type="gramEnd"/>
            <w:r w:rsidRPr="00CA41B2">
              <w:rPr>
                <w:rFonts w:ascii="Times New Roman" w:eastAsia="BatangChe" w:hAnsi="Times New Roman"/>
                <w:sz w:val="24"/>
                <w:szCs w:val="24"/>
              </w:rPr>
              <w:t xml:space="preserve"> durumunda atanır; yedekleri de aynı</w:t>
            </w:r>
          </w:p>
          <w:p w:rsidR="00D70F7A" w:rsidRPr="00CA41B2" w:rsidRDefault="00D70F7A" w:rsidP="00D31E8B">
            <w:pPr>
              <w:pStyle w:val="AralkYok"/>
              <w:rPr>
                <w:rFonts w:ascii="Times New Roman" w:eastAsia="BatangChe" w:hAnsi="Times New Roman"/>
                <w:sz w:val="24"/>
                <w:szCs w:val="24"/>
              </w:rPr>
            </w:pPr>
            <w:proofErr w:type="gramStart"/>
            <w:r w:rsidRPr="00CA41B2">
              <w:rPr>
                <w:rFonts w:ascii="Times New Roman" w:eastAsia="BatangChe" w:hAnsi="Times New Roman"/>
                <w:sz w:val="24"/>
                <w:szCs w:val="24"/>
              </w:rPr>
              <w:t>yöntemle</w:t>
            </w:r>
            <w:proofErr w:type="gramEnd"/>
            <w:r w:rsidRPr="00CA41B2">
              <w:rPr>
                <w:rFonts w:ascii="Times New Roman" w:eastAsia="BatangChe" w:hAnsi="Times New Roman"/>
                <w:sz w:val="24"/>
                <w:szCs w:val="24"/>
              </w:rPr>
              <w:t xml:space="preserve"> belirlenir.)</w:t>
            </w:r>
          </w:p>
        </w:tc>
        <w:tc>
          <w:tcPr>
            <w:tcW w:w="4031" w:type="dxa"/>
          </w:tcPr>
          <w:p w:rsidR="00D70F7A" w:rsidRPr="00CA41B2" w:rsidRDefault="00D70F7A" w:rsidP="00D31E8B">
            <w:pPr>
              <w:pStyle w:val="AralkYok"/>
              <w:rPr>
                <w:rFonts w:ascii="Times New Roman" w:eastAsia="BatangChe" w:hAnsi="Times New Roman"/>
                <w:sz w:val="24"/>
                <w:szCs w:val="24"/>
              </w:rPr>
            </w:pPr>
          </w:p>
        </w:tc>
      </w:tr>
    </w:tbl>
    <w:p w:rsidR="00D70F7A" w:rsidRDefault="00D70F7A" w:rsidP="00D70F7A">
      <w:pPr>
        <w:pStyle w:val="AralkYok"/>
        <w:rPr>
          <w:rFonts w:ascii="Times" w:hAnsi="Times"/>
          <w:color w:val="000000"/>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456"/>
      </w:tblGrid>
      <w:tr w:rsidR="00D70F7A" w:rsidRPr="00C82FDB" w:rsidTr="00D31E8B">
        <w:trPr>
          <w:trHeight w:hRule="exact" w:val="308"/>
        </w:trPr>
        <w:tc>
          <w:tcPr>
            <w:tcW w:w="10093" w:type="dxa"/>
            <w:gridSpan w:val="2"/>
          </w:tcPr>
          <w:p w:rsidR="00D70F7A" w:rsidRPr="00C82FDB" w:rsidRDefault="00D70F7A" w:rsidP="00D31E8B">
            <w:pPr>
              <w:pStyle w:val="AralkYok"/>
              <w:rPr>
                <w:rFonts w:ascii="Times New Roman" w:hAnsi="Times New Roman"/>
                <w:b/>
                <w:sz w:val="24"/>
                <w:szCs w:val="24"/>
              </w:rPr>
            </w:pPr>
            <w:r w:rsidRPr="00C82FDB">
              <w:rPr>
                <w:rFonts w:ascii="Times New Roman" w:hAnsi="Times New Roman"/>
                <w:b/>
                <w:sz w:val="24"/>
                <w:szCs w:val="24"/>
              </w:rPr>
              <w:lastRenderedPageBreak/>
              <w:t>Stratejik Plan Hazırlama Ekibi</w:t>
            </w:r>
          </w:p>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Müdür</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Müdür Yardımcısı</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Rehber Öğretmen</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 xml:space="preserve"> Öğretmen</w:t>
            </w:r>
          </w:p>
          <w:p w:rsidR="00D70F7A" w:rsidRPr="00C82FDB" w:rsidRDefault="00D70F7A" w:rsidP="00D31E8B">
            <w:pPr>
              <w:pStyle w:val="AralkYok"/>
              <w:rPr>
                <w:rFonts w:ascii="Times New Roman" w:hAnsi="Times New Roman"/>
                <w:sz w:val="24"/>
                <w:szCs w:val="24"/>
              </w:rPr>
            </w:pPr>
          </w:p>
        </w:tc>
        <w:tc>
          <w:tcPr>
            <w:tcW w:w="4456" w:type="dxa"/>
          </w:tcPr>
          <w:p w:rsidR="00D70F7A" w:rsidRPr="000D120D"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Öğretmen</w:t>
            </w:r>
          </w:p>
          <w:p w:rsidR="00D70F7A" w:rsidRPr="00C82FDB" w:rsidRDefault="00D70F7A" w:rsidP="00D31E8B">
            <w:pPr>
              <w:pStyle w:val="AralkYok"/>
              <w:rPr>
                <w:rFonts w:ascii="Times New Roman" w:hAnsi="Times New Roman"/>
                <w:sz w:val="24"/>
                <w:szCs w:val="24"/>
              </w:rPr>
            </w:pPr>
          </w:p>
        </w:tc>
        <w:tc>
          <w:tcPr>
            <w:tcW w:w="4456" w:type="dxa"/>
          </w:tcPr>
          <w:p w:rsidR="00D70F7A" w:rsidRPr="000D120D"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Öğrenci</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Öğrenci</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Veli</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Pr>
                <w:rFonts w:ascii="Times New Roman" w:hAnsi="Times New Roman"/>
                <w:sz w:val="24"/>
                <w:szCs w:val="24"/>
              </w:rPr>
              <w:t>Veli</w:t>
            </w: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52"/>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Destek Personeli (Kütüphane Memuru, hizmetli v.b.)</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Okul Aile Birliği başkanı</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r w:rsidR="00D70F7A" w:rsidRPr="00C82FDB" w:rsidTr="00D31E8B">
        <w:trPr>
          <w:trHeight w:hRule="exact" w:val="308"/>
        </w:trPr>
        <w:tc>
          <w:tcPr>
            <w:tcW w:w="5637" w:type="dxa"/>
          </w:tcPr>
          <w:p w:rsidR="00D70F7A" w:rsidRPr="00C82FDB" w:rsidRDefault="00D70F7A" w:rsidP="00D31E8B">
            <w:pPr>
              <w:pStyle w:val="AralkYok"/>
              <w:rPr>
                <w:rFonts w:ascii="Times New Roman" w:hAnsi="Times New Roman"/>
                <w:sz w:val="24"/>
                <w:szCs w:val="24"/>
              </w:rPr>
            </w:pPr>
            <w:r w:rsidRPr="00C82FDB">
              <w:rPr>
                <w:rFonts w:ascii="Times New Roman" w:hAnsi="Times New Roman"/>
                <w:sz w:val="24"/>
                <w:szCs w:val="24"/>
              </w:rPr>
              <w:t>Muhtar</w:t>
            </w:r>
          </w:p>
          <w:p w:rsidR="00D70F7A" w:rsidRPr="00C82FDB" w:rsidRDefault="00D70F7A" w:rsidP="00D31E8B">
            <w:pPr>
              <w:pStyle w:val="AralkYok"/>
              <w:rPr>
                <w:rFonts w:ascii="Times New Roman" w:hAnsi="Times New Roman"/>
                <w:sz w:val="24"/>
                <w:szCs w:val="24"/>
              </w:rPr>
            </w:pPr>
          </w:p>
        </w:tc>
        <w:tc>
          <w:tcPr>
            <w:tcW w:w="4456" w:type="dxa"/>
          </w:tcPr>
          <w:p w:rsidR="00D70F7A" w:rsidRPr="00C82FDB" w:rsidRDefault="00D70F7A" w:rsidP="00D31E8B">
            <w:pPr>
              <w:pStyle w:val="AralkYok"/>
              <w:rPr>
                <w:rFonts w:ascii="Times New Roman" w:hAnsi="Times New Roman"/>
                <w:sz w:val="24"/>
                <w:szCs w:val="24"/>
              </w:rPr>
            </w:pPr>
          </w:p>
        </w:tc>
      </w:tr>
    </w:tbl>
    <w:p w:rsidR="00D70F7A" w:rsidRDefault="00D70F7A" w:rsidP="00D70F7A">
      <w:pPr>
        <w:pStyle w:val="AralkYok"/>
        <w:rPr>
          <w:rFonts w:ascii="Times" w:hAnsi="Times"/>
          <w:color w:val="000000"/>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Pr>
                <w:rFonts w:ascii="Times" w:hAnsi="Times"/>
                <w:b/>
                <w:bCs/>
                <w:color w:val="000000"/>
              </w:rPr>
              <w:t>Acil Durum Ekipleri</w:t>
            </w:r>
            <w:r w:rsidRPr="00763AF6">
              <w:rPr>
                <w:rFonts w:ascii="Times" w:hAnsi="Times"/>
                <w:color w:val="000000"/>
              </w:rPr>
              <w:t>:</w:t>
            </w: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Kurtarma Ekibi</w:t>
            </w:r>
          </w:p>
        </w:tc>
        <w:tc>
          <w:tcPr>
            <w:tcW w:w="5047"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 xml:space="preserve">Söndürme Ekibi        </w:t>
            </w:r>
          </w:p>
        </w:tc>
        <w:tc>
          <w:tcPr>
            <w:tcW w:w="5047" w:type="dxa"/>
          </w:tcPr>
          <w:p w:rsidR="00D70F7A" w:rsidRPr="000D120D"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 xml:space="preserve">İlkyardım Ekibi         </w:t>
            </w:r>
          </w:p>
        </w:tc>
        <w:tc>
          <w:tcPr>
            <w:tcW w:w="5047" w:type="dxa"/>
          </w:tcPr>
          <w:p w:rsidR="00D70F7A" w:rsidRPr="003158F2" w:rsidRDefault="00D70F7A" w:rsidP="00D31E8B">
            <w:pPr>
              <w:pStyle w:val="AralkYok"/>
              <w:rPr>
                <w:rFonts w:ascii="Times New Roman" w:hAnsi="Times New Roman"/>
                <w:sz w:val="24"/>
                <w:szCs w:val="24"/>
              </w:rPr>
            </w:pPr>
          </w:p>
        </w:tc>
      </w:tr>
      <w:tr w:rsidR="00D70F7A" w:rsidRPr="000F0B29" w:rsidTr="00D31E8B">
        <w:trPr>
          <w:trHeight w:hRule="exact" w:val="308"/>
        </w:trPr>
        <w:tc>
          <w:tcPr>
            <w:tcW w:w="5046" w:type="dxa"/>
          </w:tcPr>
          <w:p w:rsidR="00D70F7A" w:rsidRPr="003158F2" w:rsidRDefault="00D70F7A" w:rsidP="00D31E8B">
            <w:pPr>
              <w:pStyle w:val="AralkYok"/>
              <w:rPr>
                <w:rFonts w:ascii="Times New Roman" w:hAnsi="Times New Roman"/>
                <w:sz w:val="24"/>
                <w:szCs w:val="24"/>
              </w:rPr>
            </w:pPr>
            <w:r w:rsidRPr="003158F2">
              <w:rPr>
                <w:rFonts w:ascii="Times New Roman" w:hAnsi="Times New Roman"/>
                <w:sz w:val="24"/>
                <w:szCs w:val="24"/>
              </w:rPr>
              <w:t>Koruma Ekibi</w:t>
            </w:r>
          </w:p>
        </w:tc>
        <w:tc>
          <w:tcPr>
            <w:tcW w:w="5047" w:type="dxa"/>
          </w:tcPr>
          <w:p w:rsidR="00D70F7A" w:rsidRPr="003158F2" w:rsidRDefault="00D70F7A" w:rsidP="00D31E8B">
            <w:pPr>
              <w:pStyle w:val="AralkYok"/>
              <w:rPr>
                <w:rFonts w:ascii="Times New Roman" w:hAnsi="Times New Roman"/>
                <w:sz w:val="24"/>
                <w:szCs w:val="24"/>
              </w:rPr>
            </w:pPr>
          </w:p>
        </w:tc>
      </w:tr>
    </w:tbl>
    <w:p w:rsidR="00D70F7A" w:rsidRDefault="00D70F7A" w:rsidP="00D70F7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5047"/>
      </w:tblGrid>
      <w:tr w:rsidR="00D70F7A" w:rsidRPr="000F0B29" w:rsidTr="00D31E8B">
        <w:trPr>
          <w:trHeight w:hRule="exact" w:val="308"/>
        </w:trPr>
        <w:tc>
          <w:tcPr>
            <w:tcW w:w="10093" w:type="dxa"/>
            <w:gridSpan w:val="2"/>
          </w:tcPr>
          <w:p w:rsidR="00D70F7A" w:rsidRPr="000F0B29" w:rsidRDefault="00D70F7A" w:rsidP="00D31E8B">
            <w:pPr>
              <w:spacing w:afterAutospacing="1"/>
              <w:rPr>
                <w:b/>
              </w:rPr>
            </w:pPr>
            <w:r w:rsidRPr="000F0B29">
              <w:rPr>
                <w:b/>
              </w:rPr>
              <w:t xml:space="preserve">Okul –Aile Birliği </w:t>
            </w:r>
            <w:r>
              <w:rPr>
                <w:b/>
              </w:rPr>
              <w:t>Yönetim</w:t>
            </w:r>
            <w:r w:rsidRPr="000F0B29">
              <w:rPr>
                <w:b/>
              </w:rPr>
              <w:t xml:space="preserve"> Kurulu</w:t>
            </w:r>
          </w:p>
          <w:p w:rsidR="00D70F7A" w:rsidRPr="000F0B29" w:rsidRDefault="00D70F7A" w:rsidP="00D31E8B">
            <w:pPr>
              <w:spacing w:afterAutospacing="1"/>
              <w:rPr>
                <w:b/>
              </w:rPr>
            </w:pPr>
          </w:p>
          <w:p w:rsidR="00D70F7A" w:rsidRPr="000F0B29" w:rsidRDefault="00D70F7A" w:rsidP="00D31E8B">
            <w:pPr>
              <w:spacing w:afterAutospacing="1"/>
              <w:rPr>
                <w:b/>
              </w:rPr>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E66C1C">
              <w:t>Asil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Pr="000F0B29" w:rsidRDefault="00D70F7A" w:rsidP="00D31E8B">
            <w:pPr>
              <w:spacing w:afterAutospacing="1"/>
            </w:pPr>
            <w:r w:rsidRPr="000F0B29">
              <w:t>Yedek Veli</w:t>
            </w:r>
          </w:p>
        </w:tc>
        <w:tc>
          <w:tcPr>
            <w:tcW w:w="5047" w:type="dxa"/>
          </w:tcPr>
          <w:p w:rsidR="00D70F7A" w:rsidRPr="000F0B29"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r w:rsidR="00D70F7A" w:rsidRPr="000F0B29" w:rsidTr="00D31E8B">
        <w:trPr>
          <w:trHeight w:hRule="exact" w:val="308"/>
        </w:trPr>
        <w:tc>
          <w:tcPr>
            <w:tcW w:w="5046" w:type="dxa"/>
          </w:tcPr>
          <w:p w:rsidR="00D70F7A" w:rsidRDefault="00D70F7A" w:rsidP="00D31E8B">
            <w:r w:rsidRPr="005B43F9">
              <w:t>Yedek Veli</w:t>
            </w:r>
          </w:p>
        </w:tc>
        <w:tc>
          <w:tcPr>
            <w:tcW w:w="5047" w:type="dxa"/>
          </w:tcPr>
          <w:p w:rsidR="00D70F7A" w:rsidRDefault="00D70F7A" w:rsidP="00D31E8B">
            <w:pPr>
              <w:spacing w:afterAutospacing="1"/>
            </w:pPr>
          </w:p>
        </w:tc>
      </w:tr>
    </w:tbl>
    <w:p w:rsidR="00552E77" w:rsidRDefault="00552E77" w:rsidP="00F847DF">
      <w:pPr>
        <w:pStyle w:val="NormalWeb"/>
        <w:spacing w:after="0"/>
        <w:rPr>
          <w:color w:val="000000"/>
          <w:u w:val="single"/>
        </w:rPr>
      </w:pPr>
    </w:p>
    <w:p w:rsidR="00552E77" w:rsidRDefault="00552E77" w:rsidP="00F847DF">
      <w:pPr>
        <w:pStyle w:val="NormalWeb"/>
        <w:spacing w:after="0"/>
        <w:rPr>
          <w:color w:val="000000"/>
          <w:u w:val="single"/>
        </w:rPr>
      </w:pPr>
    </w:p>
    <w:p w:rsidR="00D70390" w:rsidRDefault="00D70390" w:rsidP="00F847DF">
      <w:pPr>
        <w:pStyle w:val="NormalWeb"/>
        <w:spacing w:after="0"/>
        <w:rPr>
          <w:color w:val="00000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456"/>
      </w:tblGrid>
      <w:tr w:rsidR="00552E77" w:rsidRPr="00C82FDB" w:rsidTr="006F5EB4">
        <w:trPr>
          <w:trHeight w:hRule="exact" w:val="308"/>
        </w:trPr>
        <w:tc>
          <w:tcPr>
            <w:tcW w:w="10093" w:type="dxa"/>
            <w:gridSpan w:val="2"/>
          </w:tcPr>
          <w:p w:rsidR="00552E77" w:rsidRPr="00C82FDB" w:rsidRDefault="00552E77" w:rsidP="006F5EB4">
            <w:pPr>
              <w:pStyle w:val="AralkYok"/>
              <w:rPr>
                <w:rFonts w:ascii="Times New Roman" w:hAnsi="Times New Roman"/>
                <w:b/>
                <w:sz w:val="24"/>
                <w:szCs w:val="24"/>
              </w:rPr>
            </w:pPr>
            <w:r>
              <w:rPr>
                <w:rFonts w:ascii="Times New Roman" w:hAnsi="Times New Roman"/>
                <w:b/>
                <w:sz w:val="24"/>
                <w:szCs w:val="24"/>
              </w:rPr>
              <w:t>Strateji Geliştirme Kurulu</w:t>
            </w:r>
          </w:p>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Müdür</w:t>
            </w:r>
          </w:p>
          <w:p w:rsidR="00552E77" w:rsidRPr="00C82FDB" w:rsidRDefault="00552E77" w:rsidP="006F5EB4">
            <w:pPr>
              <w:pStyle w:val="AralkYok"/>
              <w:rPr>
                <w:rFonts w:ascii="Times New Roman" w:hAnsi="Times New Roman"/>
                <w:sz w:val="24"/>
                <w:szCs w:val="24"/>
              </w:rPr>
            </w:pPr>
          </w:p>
        </w:tc>
        <w:tc>
          <w:tcPr>
            <w:tcW w:w="4456" w:type="dxa"/>
          </w:tcPr>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Müdür Yardımcısı</w:t>
            </w:r>
          </w:p>
          <w:p w:rsidR="00552E77" w:rsidRPr="00C82FDB" w:rsidRDefault="00552E77" w:rsidP="006F5EB4">
            <w:pPr>
              <w:pStyle w:val="AralkYok"/>
              <w:rPr>
                <w:rFonts w:ascii="Times New Roman" w:hAnsi="Times New Roman"/>
                <w:sz w:val="24"/>
                <w:szCs w:val="24"/>
              </w:rPr>
            </w:pPr>
          </w:p>
        </w:tc>
        <w:tc>
          <w:tcPr>
            <w:tcW w:w="4456" w:type="dxa"/>
          </w:tcPr>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Öğretmen</w:t>
            </w:r>
          </w:p>
        </w:tc>
        <w:tc>
          <w:tcPr>
            <w:tcW w:w="4456" w:type="dxa"/>
          </w:tcPr>
          <w:p w:rsidR="00552E77" w:rsidRPr="00C82FDB"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sidRPr="00C82FDB">
              <w:rPr>
                <w:rFonts w:ascii="Times New Roman" w:hAnsi="Times New Roman"/>
                <w:sz w:val="24"/>
                <w:szCs w:val="24"/>
              </w:rPr>
              <w:t xml:space="preserve"> Okul Aile Birliği başkanı</w:t>
            </w:r>
          </w:p>
          <w:p w:rsidR="00552E77" w:rsidRPr="00C82FDB" w:rsidRDefault="00552E77" w:rsidP="006F5EB4">
            <w:pPr>
              <w:pStyle w:val="AralkYok"/>
              <w:rPr>
                <w:rFonts w:ascii="Times New Roman" w:hAnsi="Times New Roman"/>
                <w:sz w:val="24"/>
                <w:szCs w:val="24"/>
              </w:rPr>
            </w:pPr>
          </w:p>
          <w:p w:rsidR="00552E77" w:rsidRPr="00C82FDB" w:rsidRDefault="00552E77" w:rsidP="006F5EB4">
            <w:pPr>
              <w:pStyle w:val="AralkYok"/>
              <w:rPr>
                <w:rFonts w:ascii="Times New Roman" w:hAnsi="Times New Roman"/>
                <w:sz w:val="24"/>
                <w:szCs w:val="24"/>
              </w:rPr>
            </w:pPr>
          </w:p>
        </w:tc>
        <w:tc>
          <w:tcPr>
            <w:tcW w:w="4456" w:type="dxa"/>
          </w:tcPr>
          <w:p w:rsidR="00552E77" w:rsidRPr="000D120D" w:rsidRDefault="00552E77" w:rsidP="006F5EB4">
            <w:pPr>
              <w:pStyle w:val="AralkYok"/>
              <w:rPr>
                <w:rFonts w:ascii="Times New Roman" w:hAnsi="Times New Roman"/>
                <w:sz w:val="24"/>
                <w:szCs w:val="24"/>
              </w:rPr>
            </w:pPr>
          </w:p>
        </w:tc>
      </w:tr>
      <w:tr w:rsidR="00552E77" w:rsidRPr="00C82FDB" w:rsidTr="006F5EB4">
        <w:trPr>
          <w:trHeight w:hRule="exact" w:val="308"/>
        </w:trPr>
        <w:tc>
          <w:tcPr>
            <w:tcW w:w="5637" w:type="dxa"/>
          </w:tcPr>
          <w:p w:rsidR="00552E77" w:rsidRPr="00C82FDB" w:rsidRDefault="00552E77" w:rsidP="006F5EB4">
            <w:pPr>
              <w:pStyle w:val="AralkYok"/>
              <w:rPr>
                <w:rFonts w:ascii="Times New Roman" w:hAnsi="Times New Roman"/>
                <w:sz w:val="24"/>
                <w:szCs w:val="24"/>
              </w:rPr>
            </w:pPr>
            <w:r>
              <w:rPr>
                <w:rFonts w:ascii="Times New Roman" w:hAnsi="Times New Roman"/>
                <w:sz w:val="24"/>
                <w:szCs w:val="24"/>
              </w:rPr>
              <w:t>Yönetim Kurulu Üyesi</w:t>
            </w:r>
          </w:p>
          <w:p w:rsidR="00552E77" w:rsidRPr="00C82FDB" w:rsidRDefault="00552E77" w:rsidP="006F5EB4">
            <w:pPr>
              <w:pStyle w:val="AralkYok"/>
              <w:rPr>
                <w:rFonts w:ascii="Times New Roman" w:hAnsi="Times New Roman"/>
                <w:sz w:val="24"/>
                <w:szCs w:val="24"/>
              </w:rPr>
            </w:pPr>
          </w:p>
        </w:tc>
        <w:tc>
          <w:tcPr>
            <w:tcW w:w="4456" w:type="dxa"/>
          </w:tcPr>
          <w:p w:rsidR="00552E77" w:rsidRPr="000D120D" w:rsidRDefault="00552E77" w:rsidP="006F5EB4">
            <w:pPr>
              <w:pStyle w:val="AralkYok"/>
              <w:rPr>
                <w:rFonts w:ascii="Times New Roman" w:hAnsi="Times New Roman"/>
                <w:sz w:val="24"/>
                <w:szCs w:val="24"/>
              </w:rPr>
            </w:pPr>
          </w:p>
        </w:tc>
      </w:tr>
    </w:tbl>
    <w:p w:rsidR="00F847DF" w:rsidRDefault="00D70390" w:rsidP="00F847DF">
      <w:pPr>
        <w:pStyle w:val="NormalWeb"/>
        <w:spacing w:after="0"/>
      </w:pPr>
      <w:r>
        <w:rPr>
          <w:color w:val="000000"/>
          <w:u w:val="single"/>
        </w:rPr>
        <w:t>19</w:t>
      </w:r>
      <w:r w:rsidR="00F847DF">
        <w:rPr>
          <w:color w:val="000000"/>
          <w:u w:val="single"/>
        </w:rPr>
        <w:t>) Nöbet uygulamalarıyla ilgili esaslar,</w:t>
      </w:r>
    </w:p>
    <w:p w:rsidR="00F847DF" w:rsidRPr="00D00C2D" w:rsidRDefault="00F847DF" w:rsidP="00D00C2D">
      <w:r w:rsidRPr="00D00C2D">
        <w:t xml:space="preserve">Okul Öncesi </w:t>
      </w:r>
      <w:r w:rsidR="00B905B8" w:rsidRPr="00D00C2D">
        <w:t>Öğretmen</w:t>
      </w:r>
      <w:r w:rsidRPr="00D00C2D">
        <w:t xml:space="preserve">i </w:t>
      </w:r>
      <w:proofErr w:type="gramStart"/>
      <w:r w:rsidR="007A1CA5">
        <w:t>.........................</w:t>
      </w:r>
      <w:r w:rsidRPr="00D00C2D">
        <w:t>,</w:t>
      </w:r>
      <w:proofErr w:type="gramEnd"/>
      <w:r w:rsidRPr="00D00C2D">
        <w:t xml:space="preserve"> Millî </w:t>
      </w:r>
      <w:r w:rsidR="00B905B8" w:rsidRPr="00D00C2D">
        <w:t>Eğitim</w:t>
      </w:r>
      <w:r w:rsidRPr="00D00C2D">
        <w:t xml:space="preserve"> Bakanlığı Okul Öncesi </w:t>
      </w:r>
      <w:r w:rsidR="00B905B8" w:rsidRPr="00D00C2D">
        <w:t>Eğitim</w:t>
      </w:r>
      <w:r w:rsidRPr="00D00C2D">
        <w:t xml:space="preserve"> ve İlk</w:t>
      </w:r>
      <w:r w:rsidR="00A2246E" w:rsidRPr="00D00C2D">
        <w:t>öğretim</w:t>
      </w:r>
      <w:r w:rsidRPr="00D00C2D">
        <w:t xml:space="preserve"> Kurumları Yönetmeliği’nin 44. maddesini</w:t>
      </w:r>
      <w:r w:rsidR="007716B4" w:rsidRPr="00D00C2D">
        <w:t>n 2,3,4,8,9,10 ve 13.fıkralarını</w:t>
      </w:r>
      <w:r w:rsidRPr="00D00C2D">
        <w:t xml:space="preserve"> okudu. Müdür Yetkili </w:t>
      </w:r>
      <w:r w:rsidR="00B905B8" w:rsidRPr="00D00C2D">
        <w:t>Öğretmen</w:t>
      </w:r>
      <w:r w:rsidRPr="00D00C2D">
        <w:t xml:space="preserve"> </w:t>
      </w:r>
      <w:proofErr w:type="gramStart"/>
      <w:r w:rsidR="007A1CA5">
        <w:t>.........................</w:t>
      </w:r>
      <w:r w:rsidRPr="00D00C2D">
        <w:t>,</w:t>
      </w:r>
      <w:proofErr w:type="gramEnd"/>
      <w:r w:rsidRPr="00D00C2D">
        <w:t xml:space="preserve"> nöbet uygulamalarında ilgili yönetmelik hükümlerine uyulması gerektiğini belirtti.</w:t>
      </w:r>
    </w:p>
    <w:p w:rsidR="001D508E" w:rsidRDefault="001D508E" w:rsidP="001D508E">
      <w:pPr>
        <w:rPr>
          <w:rFonts w:eastAsia="Calibri-Bold"/>
        </w:rPr>
      </w:pPr>
    </w:p>
    <w:p w:rsidR="001D508E" w:rsidRPr="001D508E" w:rsidRDefault="001D508E" w:rsidP="001D508E">
      <w:pPr>
        <w:rPr>
          <w:rFonts w:eastAsia="Calibri-Bold"/>
        </w:rPr>
      </w:pPr>
      <w:r w:rsidRPr="001D508E">
        <w:rPr>
          <w:rFonts w:eastAsia="Calibri-Bold"/>
        </w:rPr>
        <w:lastRenderedPageBreak/>
        <w:t xml:space="preserve">Müdür yardımcısı ve </w:t>
      </w:r>
      <w:r w:rsidR="00B905B8">
        <w:rPr>
          <w:rFonts w:eastAsia="Calibri-Bold"/>
        </w:rPr>
        <w:t>öğretmen</w:t>
      </w:r>
      <w:r w:rsidRPr="001D508E">
        <w:rPr>
          <w:rFonts w:eastAsia="Calibri-Bold"/>
        </w:rPr>
        <w:t>lerin nöbet görevi</w:t>
      </w:r>
    </w:p>
    <w:p w:rsidR="001D508E" w:rsidRPr="001D508E" w:rsidRDefault="001D508E" w:rsidP="001D508E">
      <w:pPr>
        <w:rPr>
          <w:rFonts w:eastAsia="Calibri-Bold"/>
        </w:rPr>
      </w:pPr>
      <w:r w:rsidRPr="001D508E">
        <w:rPr>
          <w:rFonts w:eastAsia="Calibri-Bold"/>
        </w:rPr>
        <w:t xml:space="preserve">MADDE 44 – (Başlığı ile Birlikte </w:t>
      </w:r>
      <w:proofErr w:type="gramStart"/>
      <w:r w:rsidR="00661E2B">
        <w:rPr>
          <w:rFonts w:eastAsia="Calibri-Bold"/>
        </w:rPr>
        <w:t>Değişik</w:t>
      </w:r>
      <w:r w:rsidRPr="001D508E">
        <w:rPr>
          <w:rFonts w:eastAsia="Calibri-Bold"/>
        </w:rPr>
        <w:t>:RG</w:t>
      </w:r>
      <w:proofErr w:type="gramEnd"/>
      <w:r w:rsidRPr="001D508E">
        <w:rPr>
          <w:rFonts w:eastAsia="Calibri-Bold"/>
        </w:rPr>
        <w:t xml:space="preserve">-16/6/2016-29744) </w:t>
      </w:r>
    </w:p>
    <w:p w:rsidR="001D508E" w:rsidRPr="001D508E" w:rsidRDefault="001D508E" w:rsidP="001D508E">
      <w:pPr>
        <w:rPr>
          <w:rFonts w:eastAsia="Calibri-Bold"/>
        </w:rPr>
      </w:pPr>
      <w:r w:rsidRPr="001D508E">
        <w:rPr>
          <w:rFonts w:eastAsia="Calibri-Bold"/>
        </w:rPr>
        <w:t xml:space="preserve"> (2) (</w:t>
      </w:r>
      <w:proofErr w:type="gramStart"/>
      <w:r w:rsidR="00661E2B">
        <w:rPr>
          <w:rFonts w:eastAsia="Calibri-Bold"/>
        </w:rPr>
        <w:t>Değişik</w:t>
      </w:r>
      <w:r w:rsidRPr="001D508E">
        <w:rPr>
          <w:rFonts w:eastAsia="Calibri-Bold"/>
        </w:rPr>
        <w:t>:RG</w:t>
      </w:r>
      <w:proofErr w:type="gramEnd"/>
      <w:r w:rsidRPr="001D508E">
        <w:rPr>
          <w:rFonts w:eastAsia="Calibri-Bold"/>
        </w:rPr>
        <w:t>-10/7/2019-30827) Bağımsız anaokulu, ana sını</w:t>
      </w:r>
      <w:r>
        <w:rPr>
          <w:rFonts w:eastAsia="Calibri-Bold"/>
        </w:rPr>
        <w:t>fı</w:t>
      </w:r>
      <w:r w:rsidRPr="001D508E">
        <w:rPr>
          <w:rFonts w:eastAsia="Calibri-Bold"/>
        </w:rPr>
        <w:t xml:space="preserve"> ve uygulama sını</w:t>
      </w:r>
      <w:r>
        <w:rPr>
          <w:rFonts w:eastAsia="Calibri-Bold"/>
        </w:rPr>
        <w:t>fı</w:t>
      </w:r>
      <w:r w:rsidRPr="001D508E">
        <w:rPr>
          <w:rFonts w:eastAsia="Calibri-Bold"/>
        </w:rPr>
        <w:t xml:space="preserve"> </w:t>
      </w:r>
      <w:r w:rsidR="00B905B8">
        <w:rPr>
          <w:rFonts w:eastAsia="Calibri-Bold"/>
        </w:rPr>
        <w:t>öğretmen</w:t>
      </w:r>
      <w:r w:rsidRPr="001D508E">
        <w:rPr>
          <w:rFonts w:eastAsia="Calibri-Bold"/>
        </w:rPr>
        <w:t xml:space="preserve">leri okul öncesi </w:t>
      </w:r>
      <w:r w:rsidR="00B905B8">
        <w:rPr>
          <w:rFonts w:eastAsia="Calibri-Bold"/>
        </w:rPr>
        <w:t>eğitim</w:t>
      </w:r>
      <w:r>
        <w:rPr>
          <w:rFonts w:eastAsia="Calibri-Bold"/>
        </w:rPr>
        <w:t xml:space="preserve"> </w:t>
      </w:r>
      <w:r w:rsidR="00B905B8">
        <w:rPr>
          <w:rFonts w:eastAsia="Calibri-Bold"/>
        </w:rPr>
        <w:t>öğrenci</w:t>
      </w:r>
      <w:r w:rsidRPr="001D508E">
        <w:rPr>
          <w:rFonts w:eastAsia="Calibri-Bold"/>
        </w:rPr>
        <w:t>lerinin bulunduğu alanlarda, kendi devrelerinde ve etkinlik saatleri dışındaki zamanlarda nöbet tutarlar.</w:t>
      </w:r>
    </w:p>
    <w:p w:rsidR="001D508E" w:rsidRPr="001D508E" w:rsidRDefault="001D508E" w:rsidP="001D508E">
      <w:pPr>
        <w:rPr>
          <w:rFonts w:eastAsia="Calibri-Bold"/>
        </w:rPr>
      </w:pPr>
      <w:r w:rsidRPr="001D508E">
        <w:rPr>
          <w:rFonts w:eastAsia="Calibri-Bold"/>
        </w:rPr>
        <w:t>(3) (</w:t>
      </w:r>
      <w:proofErr w:type="gramStart"/>
      <w:r w:rsidR="00661E2B">
        <w:rPr>
          <w:rFonts w:eastAsia="Calibri-Bold"/>
        </w:rPr>
        <w:t>Değişik</w:t>
      </w:r>
      <w:r w:rsidRPr="001D508E">
        <w:rPr>
          <w:rFonts w:eastAsia="Calibri-Bold"/>
        </w:rPr>
        <w:t>:RG</w:t>
      </w:r>
      <w:proofErr w:type="gramEnd"/>
      <w:r w:rsidRPr="001D508E">
        <w:rPr>
          <w:rFonts w:eastAsia="Calibri-Bold"/>
        </w:rPr>
        <w:t xml:space="preserve">-10/7/2019-30827) Müdür yardımcısı ve </w:t>
      </w:r>
      <w:r w:rsidR="00B905B8">
        <w:rPr>
          <w:rFonts w:eastAsia="Calibri-Bold"/>
        </w:rPr>
        <w:t>öğretmen</w:t>
      </w:r>
      <w:r w:rsidRPr="001D508E">
        <w:rPr>
          <w:rFonts w:eastAsia="Calibri-Bold"/>
        </w:rPr>
        <w:t xml:space="preserve"> sayısı yeterli olmayan okullarda müdür yardımcısı ve</w:t>
      </w:r>
      <w:r>
        <w:rPr>
          <w:rFonts w:eastAsia="Calibri-Bold"/>
        </w:rPr>
        <w:t xml:space="preserve"> </w:t>
      </w:r>
      <w:r w:rsidR="00B905B8">
        <w:rPr>
          <w:rFonts w:eastAsia="Calibri-Bold"/>
        </w:rPr>
        <w:t>öğretmen</w:t>
      </w:r>
      <w:r w:rsidRPr="001D508E">
        <w:rPr>
          <w:rFonts w:eastAsia="Calibri-Bold"/>
        </w:rPr>
        <w:t>lere ha</w:t>
      </w:r>
      <w:r>
        <w:rPr>
          <w:rFonts w:eastAsia="Calibri-Bold"/>
        </w:rPr>
        <w:t>ft</w:t>
      </w:r>
      <w:r w:rsidRPr="001D508E">
        <w:rPr>
          <w:rFonts w:eastAsia="Calibri-Bold"/>
        </w:rPr>
        <w:t>ada birden fazla nöbet görevi verilir.</w:t>
      </w:r>
    </w:p>
    <w:p w:rsidR="001D508E" w:rsidRPr="001D508E" w:rsidRDefault="001D508E" w:rsidP="001D508E">
      <w:pPr>
        <w:rPr>
          <w:rFonts w:eastAsia="Calibri-Bold"/>
        </w:rPr>
      </w:pPr>
      <w:r w:rsidRPr="001D508E">
        <w:rPr>
          <w:rFonts w:eastAsia="Calibri-Bold"/>
        </w:rPr>
        <w:t>(4) (</w:t>
      </w:r>
      <w:proofErr w:type="gramStart"/>
      <w:r w:rsidR="00661E2B">
        <w:rPr>
          <w:rFonts w:eastAsia="Calibri-Bold"/>
        </w:rPr>
        <w:t>Değişik</w:t>
      </w:r>
      <w:r w:rsidRPr="001D508E">
        <w:rPr>
          <w:rFonts w:eastAsia="Calibri-Bold"/>
        </w:rPr>
        <w:t>:RG</w:t>
      </w:r>
      <w:proofErr w:type="gramEnd"/>
      <w:r w:rsidRPr="001D508E">
        <w:rPr>
          <w:rFonts w:eastAsia="Calibri-Bold"/>
        </w:rPr>
        <w:t>-10/7/2019-30827) İlk</w:t>
      </w:r>
      <w:r w:rsidR="00A2246E">
        <w:rPr>
          <w:rFonts w:eastAsia="Calibri-Bold"/>
        </w:rPr>
        <w:t>öğretim</w:t>
      </w:r>
      <w:r w:rsidRPr="001D508E">
        <w:rPr>
          <w:rFonts w:eastAsia="Calibri-Bold"/>
        </w:rPr>
        <w:t xml:space="preserve"> kurumlarında; okulun bina ve tesisleri ile </w:t>
      </w:r>
      <w:r w:rsidR="00B905B8">
        <w:rPr>
          <w:rFonts w:eastAsia="Calibri-Bold"/>
        </w:rPr>
        <w:t>öğrenci</w:t>
      </w:r>
      <w:r w:rsidRPr="001D508E">
        <w:rPr>
          <w:rFonts w:eastAsia="Calibri-Bold"/>
        </w:rPr>
        <w:t xml:space="preserve"> mevcudu, ya</w:t>
      </w:r>
      <w:r>
        <w:rPr>
          <w:rFonts w:eastAsia="Calibri-Bold"/>
        </w:rPr>
        <w:t>tı</w:t>
      </w:r>
      <w:r w:rsidRPr="001D508E">
        <w:rPr>
          <w:rFonts w:eastAsia="Calibri-Bold"/>
        </w:rPr>
        <w:t>lı, gündüzlü,</w:t>
      </w:r>
      <w:r>
        <w:rPr>
          <w:rFonts w:eastAsia="Calibri-Bold"/>
        </w:rPr>
        <w:t xml:space="preserve"> </w:t>
      </w:r>
      <w:r w:rsidRPr="001D508E">
        <w:rPr>
          <w:rFonts w:eastAsia="Calibri-Bold"/>
        </w:rPr>
        <w:t xml:space="preserve">normal veya ikili </w:t>
      </w:r>
      <w:r w:rsidR="00B905B8">
        <w:rPr>
          <w:rFonts w:eastAsia="Calibri-Bold"/>
        </w:rPr>
        <w:t>eğitim</w:t>
      </w:r>
      <w:r w:rsidRPr="001D508E">
        <w:rPr>
          <w:rFonts w:eastAsia="Calibri-Bold"/>
        </w:rPr>
        <w:t xml:space="preserve"> yapma gibi durumları göz önünde bulundurularak okul müdürlüğünce düzenlenen nöbet çizelgesine göre</w:t>
      </w:r>
      <w:r>
        <w:rPr>
          <w:rFonts w:eastAsia="Calibri-Bold"/>
        </w:rPr>
        <w:t xml:space="preserve"> </w:t>
      </w:r>
      <w:r w:rsidR="00B905B8">
        <w:rPr>
          <w:rFonts w:eastAsia="Calibri-Bold"/>
        </w:rPr>
        <w:t>öğretmen</w:t>
      </w:r>
      <w:r w:rsidRPr="001D508E">
        <w:rPr>
          <w:rFonts w:eastAsia="Calibri-Bold"/>
        </w:rPr>
        <w:t xml:space="preserve">ler normal </w:t>
      </w:r>
      <w:r w:rsidR="00B905B8">
        <w:rPr>
          <w:rFonts w:eastAsia="Calibri-Bold"/>
        </w:rPr>
        <w:t>eğitim</w:t>
      </w:r>
      <w:r w:rsidRPr="001D508E">
        <w:rPr>
          <w:rFonts w:eastAsia="Calibri-Bold"/>
        </w:rPr>
        <w:t xml:space="preserve"> yapan okullarda gün süresince, ikili </w:t>
      </w:r>
      <w:r w:rsidR="00B905B8">
        <w:rPr>
          <w:rFonts w:eastAsia="Calibri-Bold"/>
        </w:rPr>
        <w:t>eğitim</w:t>
      </w:r>
      <w:r w:rsidRPr="001D508E">
        <w:rPr>
          <w:rFonts w:eastAsia="Calibri-Bold"/>
        </w:rPr>
        <w:t xml:space="preserve"> yapan okullarda ise kendi devresinde nöbet tutarlar. Ayrıca</w:t>
      </w:r>
      <w:r>
        <w:rPr>
          <w:rFonts w:eastAsia="Calibri-Bold"/>
        </w:rPr>
        <w:t xml:space="preserve"> </w:t>
      </w:r>
      <w:r w:rsidRPr="001D508E">
        <w:rPr>
          <w:rFonts w:eastAsia="Calibri-Bold"/>
        </w:rPr>
        <w:t xml:space="preserve">normal </w:t>
      </w:r>
      <w:r w:rsidR="00B905B8">
        <w:rPr>
          <w:rFonts w:eastAsia="Calibri-Bold"/>
        </w:rPr>
        <w:t>eğitim</w:t>
      </w:r>
      <w:r w:rsidRPr="001D508E">
        <w:rPr>
          <w:rFonts w:eastAsia="Calibri-Bold"/>
        </w:rPr>
        <w:t xml:space="preserve"> yapılan okullarda öğle arasında yapılan nöbet görevi nöbetçi </w:t>
      </w:r>
      <w:r w:rsidR="00B905B8">
        <w:rPr>
          <w:rFonts w:eastAsia="Calibri-Bold"/>
        </w:rPr>
        <w:t>öğretmen</w:t>
      </w:r>
      <w:r w:rsidRPr="001D508E">
        <w:rPr>
          <w:rFonts w:eastAsia="Calibri-Bold"/>
        </w:rPr>
        <w:t>lerin dinlenme süreleri göz önünde</w:t>
      </w:r>
    </w:p>
    <w:p w:rsidR="001D508E" w:rsidRPr="001D508E" w:rsidRDefault="001D508E" w:rsidP="001D508E">
      <w:pPr>
        <w:rPr>
          <w:rFonts w:eastAsia="Calibri-Bold"/>
        </w:rPr>
      </w:pPr>
      <w:proofErr w:type="gramStart"/>
      <w:r w:rsidRPr="001D508E">
        <w:rPr>
          <w:rFonts w:eastAsia="Calibri-Bold"/>
        </w:rPr>
        <w:t>bulundurularak</w:t>
      </w:r>
      <w:proofErr w:type="gramEnd"/>
      <w:r w:rsidRPr="001D508E">
        <w:rPr>
          <w:rFonts w:eastAsia="Calibri-Bold"/>
        </w:rPr>
        <w:t xml:space="preserve"> dönüşümlü ve dengeli olacak şekilde okul idaresi tara</w:t>
      </w:r>
      <w:r>
        <w:rPr>
          <w:rFonts w:eastAsia="Calibri-Bold"/>
        </w:rPr>
        <w:t>fı</w:t>
      </w:r>
      <w:r w:rsidRPr="001D508E">
        <w:rPr>
          <w:rFonts w:eastAsia="Calibri-Bold"/>
        </w:rPr>
        <w:t>ndan düzenlenir.</w:t>
      </w:r>
    </w:p>
    <w:p w:rsidR="001D508E" w:rsidRPr="001D508E" w:rsidRDefault="001D508E" w:rsidP="001D508E">
      <w:pPr>
        <w:rPr>
          <w:rFonts w:eastAsia="Calibri-Bold"/>
        </w:rPr>
      </w:pPr>
      <w:r w:rsidRPr="001D508E">
        <w:rPr>
          <w:rFonts w:eastAsia="Calibri-Bold"/>
        </w:rPr>
        <w:t xml:space="preserve"> (8) Nöbet görevi, ilk ders başlamadan 30 dakika önce başlar, son ders bi</w:t>
      </w:r>
      <w:r>
        <w:rPr>
          <w:rFonts w:eastAsia="Calibri-Bold"/>
        </w:rPr>
        <w:t>ti</w:t>
      </w:r>
      <w:r w:rsidRPr="001D508E">
        <w:rPr>
          <w:rFonts w:eastAsia="Calibri-Bold"/>
        </w:rPr>
        <w:t>minden 30 dakika sonra sona erer. Ancak bu süre,</w:t>
      </w:r>
      <w:r>
        <w:rPr>
          <w:rFonts w:eastAsia="Calibri-Bold"/>
        </w:rPr>
        <w:t xml:space="preserve"> </w:t>
      </w:r>
      <w:r w:rsidRPr="001D508E">
        <w:rPr>
          <w:rFonts w:eastAsia="Calibri-Bold"/>
        </w:rPr>
        <w:t xml:space="preserve">okulun özelliğine göre </w:t>
      </w:r>
      <w:r w:rsidR="00B905B8">
        <w:rPr>
          <w:rFonts w:eastAsia="Calibri-Bold"/>
        </w:rPr>
        <w:t>öğretmen</w:t>
      </w:r>
      <w:r w:rsidRPr="001D508E">
        <w:rPr>
          <w:rFonts w:eastAsia="Calibri-Bold"/>
        </w:rPr>
        <w:t>ler kurulu kararıyla 15 dakikadan az olmamak kaydıyla kısal</w:t>
      </w:r>
      <w:r>
        <w:rPr>
          <w:rFonts w:eastAsia="Calibri-Bold"/>
        </w:rPr>
        <w:t>tı</w:t>
      </w:r>
      <w:r w:rsidRPr="001D508E">
        <w:rPr>
          <w:rFonts w:eastAsia="Calibri-Bold"/>
        </w:rPr>
        <w:t>labilir.</w:t>
      </w:r>
    </w:p>
    <w:p w:rsidR="001D508E" w:rsidRPr="001D508E" w:rsidRDefault="001D508E" w:rsidP="001D508E">
      <w:pPr>
        <w:rPr>
          <w:rFonts w:eastAsia="Calibri-Bold"/>
        </w:rPr>
      </w:pPr>
      <w:r w:rsidRPr="001D508E">
        <w:rPr>
          <w:rFonts w:eastAsia="Calibri-Bold"/>
        </w:rPr>
        <w:t xml:space="preserve">(9) Nöbet görevine özürsüz olarak gelmeyen </w:t>
      </w:r>
      <w:r w:rsidR="00B905B8">
        <w:rPr>
          <w:rFonts w:eastAsia="Calibri-Bold"/>
        </w:rPr>
        <w:t>öğretmen</w:t>
      </w:r>
      <w:r w:rsidRPr="001D508E">
        <w:rPr>
          <w:rFonts w:eastAsia="Calibri-Bold"/>
        </w:rPr>
        <w:t xml:space="preserve"> hakkında, derse özürsüz olarak gelmeyen </w:t>
      </w:r>
      <w:r w:rsidR="00B905B8">
        <w:rPr>
          <w:rFonts w:eastAsia="Calibri-Bold"/>
        </w:rPr>
        <w:t>öğretmen</w:t>
      </w:r>
      <w:r w:rsidRPr="001D508E">
        <w:rPr>
          <w:rFonts w:eastAsia="Calibri-Bold"/>
        </w:rPr>
        <w:t xml:space="preserve"> gibi işlem yapılır.</w:t>
      </w:r>
    </w:p>
    <w:p w:rsidR="001D508E" w:rsidRPr="001D508E" w:rsidRDefault="001D508E" w:rsidP="001D508E">
      <w:pPr>
        <w:rPr>
          <w:rFonts w:eastAsia="Calibri-Bold"/>
        </w:rPr>
      </w:pPr>
      <w:r w:rsidRPr="001D508E">
        <w:rPr>
          <w:rFonts w:eastAsia="Calibri-Bold"/>
        </w:rPr>
        <w:t xml:space="preserve">(10) Nöbetlerde uyulması gereken esaslar </w:t>
      </w:r>
      <w:r w:rsidR="00B905B8">
        <w:rPr>
          <w:rFonts w:eastAsia="Calibri-Bold"/>
        </w:rPr>
        <w:t>öğretmen</w:t>
      </w:r>
      <w:r w:rsidRPr="001D508E">
        <w:rPr>
          <w:rFonts w:eastAsia="Calibri-Bold"/>
        </w:rPr>
        <w:t>ler kurulunda görüşülerek okul yöne</w:t>
      </w:r>
      <w:r>
        <w:rPr>
          <w:rFonts w:eastAsia="Calibri-Bold"/>
        </w:rPr>
        <w:t>ti</w:t>
      </w:r>
      <w:r w:rsidRPr="001D508E">
        <w:rPr>
          <w:rFonts w:eastAsia="Calibri-Bold"/>
        </w:rPr>
        <w:t xml:space="preserve">mince nöbetçi </w:t>
      </w:r>
      <w:r w:rsidR="00B905B8">
        <w:rPr>
          <w:rFonts w:eastAsia="Calibri-Bold"/>
        </w:rPr>
        <w:t>öğretmen</w:t>
      </w:r>
      <w:r w:rsidRPr="001D508E">
        <w:rPr>
          <w:rFonts w:eastAsia="Calibri-Bold"/>
        </w:rPr>
        <w:t xml:space="preserve"> görev</w:t>
      </w:r>
      <w:r>
        <w:rPr>
          <w:rFonts w:eastAsia="Calibri-Bold"/>
        </w:rPr>
        <w:t xml:space="preserve"> </w:t>
      </w:r>
      <w:r w:rsidR="007716B4">
        <w:rPr>
          <w:rFonts w:eastAsia="Calibri-Bold"/>
        </w:rPr>
        <w:t>ta</w:t>
      </w:r>
      <w:r w:rsidR="00661E2B">
        <w:rPr>
          <w:rFonts w:eastAsia="Calibri-Bold"/>
        </w:rPr>
        <w:t>li</w:t>
      </w:r>
      <w:r w:rsidRPr="001D508E">
        <w:rPr>
          <w:rFonts w:eastAsia="Calibri-Bold"/>
        </w:rPr>
        <w:t xml:space="preserve">matnamesi hazırlanır. Bu </w:t>
      </w:r>
      <w:r w:rsidR="007716B4">
        <w:rPr>
          <w:rFonts w:eastAsia="Calibri-Bold"/>
        </w:rPr>
        <w:t>tal</w:t>
      </w:r>
      <w:r w:rsidR="00661E2B">
        <w:rPr>
          <w:rFonts w:eastAsia="Calibri-Bold"/>
        </w:rPr>
        <w:t>i</w:t>
      </w:r>
      <w:r w:rsidRPr="001D508E">
        <w:rPr>
          <w:rFonts w:eastAsia="Calibri-Bold"/>
        </w:rPr>
        <w:t xml:space="preserve">matname, </w:t>
      </w:r>
      <w:r w:rsidR="00B905B8">
        <w:rPr>
          <w:rFonts w:eastAsia="Calibri-Bold"/>
        </w:rPr>
        <w:t>öğretmen</w:t>
      </w:r>
      <w:r w:rsidRPr="001D508E">
        <w:rPr>
          <w:rFonts w:eastAsia="Calibri-Bold"/>
        </w:rPr>
        <w:t>lere yazılı olarak duyurulur.</w:t>
      </w:r>
    </w:p>
    <w:p w:rsidR="00F847DF" w:rsidRPr="007716B4" w:rsidRDefault="001D508E" w:rsidP="007716B4">
      <w:pPr>
        <w:rPr>
          <w:rFonts w:eastAsia="Calibri-Bold"/>
        </w:rPr>
      </w:pPr>
      <w:r w:rsidRPr="001D508E">
        <w:rPr>
          <w:rFonts w:eastAsia="Calibri-Bold"/>
        </w:rPr>
        <w:t xml:space="preserve"> (13) (</w:t>
      </w:r>
      <w:proofErr w:type="gramStart"/>
      <w:r w:rsidRPr="001D508E">
        <w:rPr>
          <w:rFonts w:eastAsia="Calibri-Bold"/>
        </w:rPr>
        <w:t>Ek:RG</w:t>
      </w:r>
      <w:proofErr w:type="gramEnd"/>
      <w:r w:rsidRPr="001D508E">
        <w:rPr>
          <w:rFonts w:eastAsia="Calibri-Bold"/>
        </w:rPr>
        <w:t xml:space="preserve">-10/7/2019-30827) Çeşitli nedenlerden dolayı </w:t>
      </w:r>
      <w:r w:rsidR="00B905B8">
        <w:rPr>
          <w:rFonts w:eastAsia="Calibri-Bold"/>
        </w:rPr>
        <w:t>öğretmen</w:t>
      </w:r>
      <w:r w:rsidRPr="001D508E">
        <w:rPr>
          <w:rFonts w:eastAsia="Calibri-Bold"/>
        </w:rPr>
        <w:t>i bulunmayan sın</w:t>
      </w:r>
      <w:r>
        <w:rPr>
          <w:rFonts w:eastAsia="Calibri-Bold"/>
        </w:rPr>
        <w:t>ıfı</w:t>
      </w:r>
      <w:r w:rsidRPr="001D508E">
        <w:rPr>
          <w:rFonts w:eastAsia="Calibri-Bold"/>
        </w:rPr>
        <w:t>n düzeni, o saa</w:t>
      </w:r>
      <w:r>
        <w:rPr>
          <w:rFonts w:eastAsia="Calibri-Bold"/>
        </w:rPr>
        <w:t>t</w:t>
      </w:r>
      <w:r w:rsidRPr="001D508E">
        <w:rPr>
          <w:rFonts w:eastAsia="Calibri-Bold"/>
        </w:rPr>
        <w:t>e dersi olmayan nöbetçi</w:t>
      </w:r>
      <w:r>
        <w:rPr>
          <w:rFonts w:eastAsia="Calibri-Bold"/>
        </w:rPr>
        <w:t xml:space="preserve"> </w:t>
      </w:r>
      <w:r w:rsidR="00B905B8">
        <w:rPr>
          <w:rFonts w:eastAsia="Calibri-Bold"/>
        </w:rPr>
        <w:t>öğretmen</w:t>
      </w:r>
      <w:r w:rsidRPr="001D508E">
        <w:rPr>
          <w:rFonts w:eastAsia="Calibri-Bold"/>
        </w:rPr>
        <w:t xml:space="preserve"> tara</w:t>
      </w:r>
      <w:r>
        <w:rPr>
          <w:rFonts w:eastAsia="Calibri-Bold"/>
        </w:rPr>
        <w:t>fı</w:t>
      </w:r>
      <w:r w:rsidRPr="001D508E">
        <w:rPr>
          <w:rFonts w:eastAsia="Calibri-Bold"/>
        </w:rPr>
        <w:t>ndan sağlanır.</w:t>
      </w:r>
    </w:p>
    <w:p w:rsidR="00C62A6D" w:rsidRPr="00D00C2D" w:rsidRDefault="00D70390" w:rsidP="00D00C2D">
      <w:pPr>
        <w:pStyle w:val="NormalWeb"/>
        <w:spacing w:after="0"/>
        <w:rPr>
          <w:u w:val="single"/>
        </w:rPr>
      </w:pPr>
      <w:r>
        <w:rPr>
          <w:u w:val="single"/>
        </w:rPr>
        <w:t>20</w:t>
      </w:r>
      <w:r w:rsidR="00F847DF" w:rsidRPr="00D00C2D">
        <w:rPr>
          <w:u w:val="single"/>
        </w:rPr>
        <w:t>) Okul aile birliği ve veli toplantıları</w:t>
      </w:r>
    </w:p>
    <w:p w:rsidR="00C62A6D" w:rsidRPr="00C62A6D" w:rsidRDefault="00C62A6D" w:rsidP="00C62A6D">
      <w:r w:rsidRPr="00C62A6D">
        <w:t>Okul Müdürü</w:t>
      </w:r>
      <w:r>
        <w:t xml:space="preserve"> </w:t>
      </w:r>
      <w:proofErr w:type="gramStart"/>
      <w:r w:rsidR="007A1CA5">
        <w:t>.........................</w:t>
      </w:r>
      <w:r>
        <w:t>,</w:t>
      </w:r>
      <w:proofErr w:type="gramEnd"/>
      <w:r w:rsidRPr="00C62A6D">
        <w:t xml:space="preserve"> Millî </w:t>
      </w:r>
      <w:r w:rsidR="00B905B8">
        <w:t>Eğitim</w:t>
      </w:r>
      <w:r w:rsidRPr="00C62A6D">
        <w:t xml:space="preserve"> Bakanlığı Okul-Aile Birliği Yönetmeliği’nin </w:t>
      </w:r>
      <w:r>
        <w:t xml:space="preserve"> 7. ve </w:t>
      </w:r>
      <w:r w:rsidRPr="00C62A6D">
        <w:t xml:space="preserve">9. </w:t>
      </w:r>
      <w:r>
        <w:t>maddeleri</w:t>
      </w:r>
      <w:r w:rsidRPr="00C62A6D">
        <w:t xml:space="preserve"> açıklamalarda bulundu.</w:t>
      </w:r>
    </w:p>
    <w:p w:rsidR="00C62A6D" w:rsidRDefault="00C62A6D" w:rsidP="00C62A6D">
      <w:pPr>
        <w:autoSpaceDE w:val="0"/>
        <w:autoSpaceDN w:val="0"/>
        <w:adjustRightInd w:val="0"/>
        <w:rPr>
          <w:rFonts w:ascii="TimesNewRomanPS-BoldMT" w:hAnsi="TimesNewRomanPS-BoldMT" w:cs="TimesNewRomanPS-BoldMT"/>
          <w:b/>
          <w:bCs/>
          <w:sz w:val="18"/>
          <w:szCs w:val="18"/>
        </w:rPr>
      </w:pPr>
    </w:p>
    <w:p w:rsidR="00C62A6D" w:rsidRPr="00C62A6D" w:rsidRDefault="00C62A6D" w:rsidP="00C62A6D">
      <w:pPr>
        <w:autoSpaceDE w:val="0"/>
        <w:autoSpaceDN w:val="0"/>
        <w:adjustRightInd w:val="0"/>
        <w:rPr>
          <w:b/>
          <w:bCs/>
        </w:rPr>
      </w:pPr>
      <w:r w:rsidRPr="00C62A6D">
        <w:rPr>
          <w:b/>
          <w:bCs/>
        </w:rPr>
        <w:t>Üyelik ve üyeliğin sona ermesi</w:t>
      </w:r>
    </w:p>
    <w:p w:rsidR="00C62A6D" w:rsidRPr="00C62A6D" w:rsidRDefault="00C62A6D" w:rsidP="00C62A6D">
      <w:pPr>
        <w:autoSpaceDE w:val="0"/>
        <w:autoSpaceDN w:val="0"/>
        <w:adjustRightInd w:val="0"/>
      </w:pPr>
      <w:r w:rsidRPr="00C62A6D">
        <w:rPr>
          <w:b/>
          <w:bCs/>
        </w:rPr>
        <w:t xml:space="preserve">MADDE 7 – </w:t>
      </w:r>
      <w:r w:rsidRPr="00C62A6D">
        <w:t xml:space="preserve">(1) Okul yöneticileri, </w:t>
      </w:r>
      <w:r w:rsidR="00B905B8">
        <w:t>öğretmen</w:t>
      </w:r>
      <w:r w:rsidRPr="00C62A6D">
        <w:t>ler ve veliler ile onsekiz yaşını geçmiş kursiyer, çıraklık, kalfalık ve</w:t>
      </w:r>
      <w:r>
        <w:t xml:space="preserve"> </w:t>
      </w:r>
      <w:r w:rsidRPr="00C62A6D">
        <w:t>us</w:t>
      </w:r>
      <w:r w:rsidR="002835DC">
        <w:t>ta</w:t>
      </w:r>
      <w:r w:rsidR="00661E2B">
        <w:t>l</w:t>
      </w:r>
      <w:r w:rsidRPr="00C62A6D">
        <w:t xml:space="preserve">ık </w:t>
      </w:r>
      <w:r w:rsidR="00B905B8">
        <w:t>eğitim</w:t>
      </w:r>
      <w:r w:rsidRPr="00C62A6D">
        <w:t>ine devam eden kişiler birliğin tabii üyesidir.</w:t>
      </w:r>
    </w:p>
    <w:p w:rsidR="00C62A6D" w:rsidRDefault="00C62A6D" w:rsidP="00C62A6D"/>
    <w:p w:rsidR="009A52D7" w:rsidRPr="00C62A6D" w:rsidRDefault="009A52D7" w:rsidP="009A52D7">
      <w:pPr>
        <w:rPr>
          <w:b/>
        </w:rPr>
      </w:pPr>
      <w:r w:rsidRPr="00C62A6D">
        <w:rPr>
          <w:b/>
        </w:rPr>
        <w:t>Genel kurul</w:t>
      </w:r>
    </w:p>
    <w:p w:rsidR="009A52D7" w:rsidRPr="009A52D7" w:rsidRDefault="009A52D7" w:rsidP="009A52D7">
      <w:r w:rsidRPr="009A52D7">
        <w:t>MADDE 9 – (1) Genel kurul, birliğin üyelerinden meydana gelir. Genel kurul, birlik yönetim kurulunun davetiyle</w:t>
      </w:r>
      <w:r w:rsidR="00C62A6D">
        <w:t xml:space="preserve"> </w:t>
      </w:r>
      <w:r w:rsidRPr="009A52D7">
        <w:t>her yıl en geç Ekim ayının sonuna kadar; yeni açılan okullarda ise okul müdürünün daveti üzerine okulun açıldığı tarihten</w:t>
      </w:r>
      <w:r w:rsidR="00C62A6D">
        <w:t xml:space="preserve"> </w:t>
      </w:r>
      <w:r w:rsidRPr="009A52D7">
        <w:t>itibaren en geç iki ay içinde okulda toplanır.</w:t>
      </w:r>
    </w:p>
    <w:p w:rsidR="00C62A6D" w:rsidRDefault="00C62A6D" w:rsidP="009A52D7"/>
    <w:p w:rsidR="009A52D7" w:rsidRPr="009A52D7" w:rsidRDefault="00C62A6D" w:rsidP="009A52D7">
      <w:r w:rsidRPr="009A52D7">
        <w:t xml:space="preserve"> </w:t>
      </w:r>
      <w:r w:rsidR="009A52D7" w:rsidRPr="009A52D7">
        <w:t>(3) Genel kurul toplantılarının yeri, zamanı ve gündemi en az onbeş gün önceden üyelere elden yazılı olarak bildirilir,</w:t>
      </w:r>
      <w:r>
        <w:t xml:space="preserve"> </w:t>
      </w:r>
      <w:r w:rsidR="009A52D7" w:rsidRPr="009A52D7">
        <w:t>okul ilan panosu ile okulun internet sayfasında duyurulur.</w:t>
      </w:r>
    </w:p>
    <w:p w:rsidR="00C62A6D" w:rsidRDefault="00C62A6D" w:rsidP="00C62A6D">
      <w:pPr>
        <w:pStyle w:val="NormalWeb"/>
        <w:spacing w:after="0"/>
      </w:pPr>
      <w:r>
        <w:rPr>
          <w:color w:val="000000"/>
        </w:rPr>
        <w:t xml:space="preserve">Müdür Yetkili </w:t>
      </w:r>
      <w:r w:rsidR="00B905B8">
        <w:rPr>
          <w:color w:val="000000"/>
        </w:rPr>
        <w:t>Öğretmen</w:t>
      </w:r>
      <w:r>
        <w:rPr>
          <w:color w:val="000000"/>
        </w:rPr>
        <w:t xml:space="preserve"> </w:t>
      </w:r>
      <w:proofErr w:type="gramStart"/>
      <w:r w:rsidR="007A1CA5">
        <w:rPr>
          <w:color w:val="000000"/>
        </w:rPr>
        <w:t>.........................</w:t>
      </w:r>
      <w:r>
        <w:rPr>
          <w:color w:val="000000"/>
        </w:rPr>
        <w:t>,</w:t>
      </w:r>
      <w:proofErr w:type="gramEnd"/>
      <w:r>
        <w:rPr>
          <w:color w:val="000000"/>
        </w:rPr>
        <w:t xml:space="preserve"> 1.Dönem okul aile birliği toplantısının 10 Ekim 2019 </w:t>
      </w:r>
      <w:r w:rsidRPr="00C62A6D">
        <w:rPr>
          <w:color w:val="000000"/>
        </w:rPr>
        <w:t xml:space="preserve">tarihinde; 2.dönem okul aile birliği toplantısının 10 Mart 2020 tarihinde, sınıf veli toplantılarının Ekim, Mart aylarında yapılması, </w:t>
      </w:r>
      <w:r w:rsidRPr="00C62A6D">
        <w:rPr>
          <w:bCs/>
          <w:color w:val="000000"/>
        </w:rPr>
        <w:t>yapılacak olan veli toplantıları için gündem maddelerini içeren bir dilekçe ile okul idaresine en az 3 gün önceden haber verilmesi, toplantının gerçekleşmesinden sonra toplantıya ait evrakların bir örn</w:t>
      </w:r>
      <w:r w:rsidR="002835DC">
        <w:rPr>
          <w:bCs/>
          <w:color w:val="000000"/>
        </w:rPr>
        <w:t>eği</w:t>
      </w:r>
      <w:r w:rsidRPr="00C62A6D">
        <w:rPr>
          <w:bCs/>
          <w:color w:val="000000"/>
        </w:rPr>
        <w:t>nin okul idaresine teslim edilmesi gerektiğini söyledi.</w:t>
      </w:r>
    </w:p>
    <w:p w:rsidR="00F847DF" w:rsidRDefault="00F847DF" w:rsidP="00F847DF">
      <w:pPr>
        <w:pStyle w:val="NormalWeb"/>
        <w:spacing w:after="0"/>
        <w:rPr>
          <w:color w:val="000000"/>
          <w:u w:val="single"/>
        </w:rPr>
      </w:pPr>
      <w:r>
        <w:rPr>
          <w:color w:val="000000"/>
          <w:u w:val="single"/>
        </w:rPr>
        <w:t>2</w:t>
      </w:r>
      <w:r w:rsidR="00D70390">
        <w:rPr>
          <w:color w:val="000000"/>
          <w:u w:val="single"/>
        </w:rPr>
        <w:t>1</w:t>
      </w:r>
      <w:r>
        <w:rPr>
          <w:color w:val="000000"/>
          <w:u w:val="single"/>
        </w:rPr>
        <w:t>) Kurum kültürü oluşturulması çalışmaları,</w:t>
      </w:r>
    </w:p>
    <w:p w:rsidR="000773EC" w:rsidRDefault="000773EC" w:rsidP="00A37E85">
      <w:r w:rsidRPr="000773EC">
        <w:t xml:space="preserve">Müdür Yetkili Öğretmen </w:t>
      </w:r>
      <w:proofErr w:type="gramStart"/>
      <w:r w:rsidR="007A1CA5">
        <w:t>.........................</w:t>
      </w:r>
      <w:r w:rsidRPr="000773EC">
        <w:t>,</w:t>
      </w:r>
      <w:proofErr w:type="gramEnd"/>
      <w:r w:rsidRPr="000773EC">
        <w:t xml:space="preserve"> </w:t>
      </w:r>
      <w:r w:rsidR="00A37E85">
        <w:t xml:space="preserve">mesleğimizi  severek yaparsak en kötü mesleğin çok güzel olacağını, mesleğimizi  sevmeden yaparsak, dünyanın en güzel, en kolay mesleğinin bile kötü ve sıkıcı olacağını, mesleğimizi sevmemiz ve hakların  bilindiği kadar sorumlulukların bilinmesi ve yerine getirilmesi </w:t>
      </w:r>
      <w:r w:rsidRPr="000773EC">
        <w:t>gerektiğini belirtti.</w:t>
      </w:r>
    </w:p>
    <w:p w:rsidR="00F847DF" w:rsidRDefault="00F847DF" w:rsidP="00F847DF">
      <w:pPr>
        <w:pStyle w:val="NormalWeb"/>
        <w:spacing w:after="0"/>
      </w:pPr>
      <w:r>
        <w:rPr>
          <w:color w:val="000000"/>
        </w:rPr>
        <w:t xml:space="preserve">Okul Öncesi </w:t>
      </w:r>
      <w:r w:rsidR="00B905B8">
        <w:rPr>
          <w:color w:val="000000"/>
        </w:rPr>
        <w:t>Öğretmen</w:t>
      </w:r>
      <w:r>
        <w:rPr>
          <w:color w:val="000000"/>
        </w:rPr>
        <w:t xml:space="preserve">i </w:t>
      </w:r>
      <w:proofErr w:type="gramStart"/>
      <w:r w:rsidR="007A1CA5">
        <w:rPr>
          <w:color w:val="000000"/>
        </w:rPr>
        <w:t>.........................</w:t>
      </w:r>
      <w:r>
        <w:rPr>
          <w:color w:val="000000"/>
        </w:rPr>
        <w:t>,</w:t>
      </w:r>
      <w:proofErr w:type="gramEnd"/>
      <w:r>
        <w:rPr>
          <w:color w:val="000000"/>
        </w:rPr>
        <w:t xml:space="preserve"> güçlü ve etkili okul kültürünün temel ögelerinin paylaşılan değerler, mizah, hikâye anlatımı, iletişim ağı, ritüeller ve seremoniler (törenler, merasimler) ve</w:t>
      </w:r>
      <w:r>
        <w:rPr>
          <w:rFonts w:ascii="serif" w:hAnsi="serif"/>
          <w:b/>
          <w:bCs/>
          <w:color w:val="000000"/>
          <w:sz w:val="20"/>
          <w:szCs w:val="20"/>
        </w:rPr>
        <w:t xml:space="preserve"> </w:t>
      </w:r>
      <w:r>
        <w:rPr>
          <w:color w:val="000000"/>
        </w:rPr>
        <w:t>meslektaşlar arası ilişkiler olduğunu belirtti.</w:t>
      </w:r>
    </w:p>
    <w:p w:rsidR="00F847DF" w:rsidRDefault="00F847DF" w:rsidP="00F847DF">
      <w:pPr>
        <w:pStyle w:val="NormalWeb"/>
        <w:spacing w:after="0"/>
      </w:pPr>
      <w:r>
        <w:rPr>
          <w:color w:val="000000"/>
          <w:u w:val="single"/>
        </w:rPr>
        <w:lastRenderedPageBreak/>
        <w:t>2</w:t>
      </w:r>
      <w:r w:rsidR="00D70390">
        <w:rPr>
          <w:color w:val="000000"/>
          <w:u w:val="single"/>
        </w:rPr>
        <w:t>2</w:t>
      </w:r>
      <w:r>
        <w:rPr>
          <w:color w:val="000000"/>
          <w:u w:val="single"/>
        </w:rPr>
        <w:t>) Okulda ve çevrede Türkçenin doğru, güzel ve etkili kullanılması.</w:t>
      </w:r>
    </w:p>
    <w:p w:rsidR="00F847DF" w:rsidRPr="00A37E85" w:rsidRDefault="00F847DF" w:rsidP="001C678B">
      <w:pPr>
        <w:pStyle w:val="NormalWeb"/>
        <w:spacing w:after="0"/>
      </w:pPr>
      <w:r w:rsidRPr="00A37E85">
        <w:t xml:space="preserve">Okul Öncesi </w:t>
      </w:r>
      <w:r w:rsidR="00B905B8" w:rsidRPr="00A37E85">
        <w:t>Öğretmen</w:t>
      </w:r>
      <w:r w:rsidRPr="00A37E85">
        <w:t xml:space="preserve">i </w:t>
      </w:r>
      <w:proofErr w:type="gramStart"/>
      <w:r w:rsidR="007A1CA5">
        <w:t>.........................</w:t>
      </w:r>
      <w:r w:rsidRPr="00A37E85">
        <w:t>,</w:t>
      </w:r>
      <w:proofErr w:type="gramEnd"/>
      <w:r w:rsidRPr="00A37E85">
        <w:t xml:space="preserve"> iletişimi doğru kullanmanın, dil yeten</w:t>
      </w:r>
      <w:r w:rsidR="00A37E85" w:rsidRPr="00A37E85">
        <w:t>eği</w:t>
      </w:r>
      <w:r w:rsidRPr="00A37E85">
        <w:t xml:space="preserve">ni doğru ve güzel kullanmak ve karşısındakini aynı şekilde anlamakla mümkün olduğunu, Türkçe’nin doğru, güzel ve etkili kullanımının iletişimin doğru uygulanmasını ve düşünme gücümüzün gelişmesini sağladığını, çocuklarımıza </w:t>
      </w:r>
      <w:r w:rsidR="001C678B" w:rsidRPr="00DE59EF">
        <w:t>Türk dilini</w:t>
      </w:r>
      <w:r w:rsidR="001C678B">
        <w:t>n</w:t>
      </w:r>
      <w:r w:rsidR="001C678B" w:rsidRPr="00DE59EF">
        <w:t xml:space="preserve"> sevdir</w:t>
      </w:r>
      <w:r w:rsidR="001C678B">
        <w:t>il</w:t>
      </w:r>
      <w:r w:rsidR="001C678B" w:rsidRPr="00DE59EF">
        <w:t>me</w:t>
      </w:r>
      <w:r w:rsidR="001C678B">
        <w:t>si</w:t>
      </w:r>
      <w:r w:rsidR="001C678B" w:rsidRPr="00DE59EF">
        <w:t>, yaş ve kültür düze</w:t>
      </w:r>
      <w:r w:rsidR="001C678B">
        <w:t>yine göre kitap alınması</w:t>
      </w:r>
      <w:r w:rsidR="001C678B" w:rsidRPr="00DE59EF">
        <w:t>, kelimelerin manalarını</w:t>
      </w:r>
      <w:r w:rsidR="001C678B">
        <w:t xml:space="preserve">n öğretilmesi, </w:t>
      </w:r>
      <w:r w:rsidR="001C678B" w:rsidRPr="00DE59EF">
        <w:t>evde ve okulda kendini ifade edecekleri</w:t>
      </w:r>
      <w:r w:rsidR="001C678B">
        <w:t xml:space="preserve"> demokratik bir ortam oluşturulması</w:t>
      </w:r>
      <w:r w:rsidR="001C678B" w:rsidRPr="00DE59EF">
        <w:t xml:space="preserve"> </w:t>
      </w:r>
      <w:r w:rsidR="001C678B">
        <w:t xml:space="preserve"> </w:t>
      </w:r>
      <w:r w:rsidRPr="00A37E85">
        <w:t>gerektiğini belirtti.</w:t>
      </w:r>
    </w:p>
    <w:p w:rsidR="00F847DF" w:rsidRDefault="00552E77" w:rsidP="00F847DF">
      <w:pPr>
        <w:pStyle w:val="NormalWeb"/>
        <w:spacing w:after="0"/>
      </w:pPr>
      <w:r>
        <w:rPr>
          <w:color w:val="000000"/>
          <w:u w:val="single"/>
        </w:rPr>
        <w:t>2</w:t>
      </w:r>
      <w:r w:rsidR="00D70390">
        <w:rPr>
          <w:color w:val="000000"/>
          <w:u w:val="single"/>
        </w:rPr>
        <w:t>3</w:t>
      </w:r>
      <w:r w:rsidR="00F847DF">
        <w:rPr>
          <w:color w:val="000000"/>
          <w:u w:val="single"/>
        </w:rPr>
        <w:t>) Çocuk haklarına ilişkin uygulamalar,</w:t>
      </w:r>
    </w:p>
    <w:p w:rsidR="00F847DF" w:rsidRDefault="00F847DF" w:rsidP="00552E77">
      <w:r w:rsidRPr="00552E77">
        <w:t xml:space="preserve">Sınıf </w:t>
      </w:r>
      <w:r w:rsidR="00B905B8" w:rsidRPr="00552E77">
        <w:t>Öğretmen</w:t>
      </w:r>
      <w:r w:rsidRPr="00552E77">
        <w:t xml:space="preserve">i </w:t>
      </w:r>
      <w:proofErr w:type="gramStart"/>
      <w:r w:rsidR="007A1CA5">
        <w:t>.........................</w:t>
      </w:r>
      <w:r w:rsidRPr="00552E77">
        <w:t>,</w:t>
      </w:r>
      <w:proofErr w:type="gramEnd"/>
      <w:r w:rsidRPr="00552E77">
        <w:t xml:space="preserve"> Millî </w:t>
      </w:r>
      <w:r w:rsidR="00B905B8" w:rsidRPr="00552E77">
        <w:t>Eğitim</w:t>
      </w:r>
      <w:r w:rsidRPr="00552E77">
        <w:t xml:space="preserve"> Bakanlığı Okul Öncesi </w:t>
      </w:r>
      <w:r w:rsidR="00B905B8" w:rsidRPr="00552E77">
        <w:t>Eğitim</w:t>
      </w:r>
      <w:r w:rsidRPr="00552E77">
        <w:t xml:space="preserve"> ve İlk</w:t>
      </w:r>
      <w:r w:rsidR="00A2246E" w:rsidRPr="00552E77">
        <w:t>öğretim</w:t>
      </w:r>
      <w:r w:rsidRPr="00552E77">
        <w:t xml:space="preserve"> Kurumları Yönetmeliği’nin 78. maddesini okudu. </w:t>
      </w:r>
    </w:p>
    <w:p w:rsidR="0044391D" w:rsidRPr="00552E77" w:rsidRDefault="0044391D" w:rsidP="00552E77"/>
    <w:p w:rsidR="00552E77" w:rsidRPr="00552E77" w:rsidRDefault="00552E77" w:rsidP="00552E77">
      <w:pPr>
        <w:rPr>
          <w:rFonts w:eastAsia="Calibri-Bold"/>
        </w:rPr>
      </w:pPr>
      <w:r w:rsidRPr="00552E77">
        <w:rPr>
          <w:rFonts w:eastAsia="Calibri-Bold" w:hint="eastAsia"/>
        </w:rPr>
        <w:t>Öğ</w:t>
      </w:r>
      <w:r w:rsidRPr="00552E77">
        <w:rPr>
          <w:rFonts w:eastAsia="Calibri-Bold"/>
        </w:rPr>
        <w:t>renci sa</w:t>
      </w:r>
      <w:r w:rsidRPr="00552E77">
        <w:rPr>
          <w:rFonts w:eastAsia="Calibri-Bold" w:hint="eastAsia"/>
        </w:rPr>
        <w:t>ğ</w:t>
      </w:r>
      <w:r w:rsidRPr="00552E77">
        <w:rPr>
          <w:rFonts w:eastAsia="Calibri-Bold"/>
        </w:rPr>
        <w:t>l</w:t>
      </w:r>
      <w:r w:rsidRPr="00552E77">
        <w:rPr>
          <w:rFonts w:eastAsia="Calibri-Bold" w:hint="eastAsia"/>
        </w:rPr>
        <w:t>ığı</w:t>
      </w:r>
      <w:r w:rsidRPr="00552E77">
        <w:rPr>
          <w:rFonts w:eastAsia="Calibri-Bold"/>
        </w:rPr>
        <w:t xml:space="preserve"> ve okul g</w:t>
      </w:r>
      <w:r w:rsidRPr="00552E77">
        <w:rPr>
          <w:rFonts w:eastAsia="Calibri-Bold" w:hint="eastAsia"/>
        </w:rPr>
        <w:t>ü</w:t>
      </w:r>
      <w:r w:rsidRPr="00552E77">
        <w:rPr>
          <w:rFonts w:eastAsia="Calibri-Bold"/>
        </w:rPr>
        <w:t>venli</w:t>
      </w:r>
      <w:r w:rsidRPr="00552E77">
        <w:rPr>
          <w:rFonts w:eastAsia="Calibri-Bold" w:hint="eastAsia"/>
        </w:rPr>
        <w:t>ğ</w:t>
      </w:r>
      <w:r w:rsidRPr="00552E77">
        <w:rPr>
          <w:rFonts w:eastAsia="Calibri-Bold"/>
        </w:rPr>
        <w:t>i</w:t>
      </w:r>
    </w:p>
    <w:p w:rsidR="00552E77" w:rsidRPr="00552E77" w:rsidRDefault="00552E77" w:rsidP="00552E77">
      <w:pPr>
        <w:rPr>
          <w:rFonts w:eastAsia="Calibri-Bold"/>
        </w:rPr>
      </w:pPr>
      <w:r w:rsidRPr="00552E77">
        <w:rPr>
          <w:rFonts w:eastAsia="Calibri-Bold"/>
        </w:rPr>
        <w:t xml:space="preserve">MADDE 78 </w:t>
      </w:r>
      <w:r w:rsidRPr="00552E77">
        <w:rPr>
          <w:rFonts w:eastAsia="Calibri-Bold" w:hint="eastAsia"/>
        </w:rPr>
        <w:t>–</w:t>
      </w:r>
      <w:r w:rsidRPr="00552E77">
        <w:rPr>
          <w:rFonts w:eastAsia="Calibri-Bold"/>
        </w:rPr>
        <w:t xml:space="preserve"> (1) Okul öncesi eği</w:t>
      </w:r>
      <w:r>
        <w:rPr>
          <w:rFonts w:eastAsia="Calibri-Bold"/>
        </w:rPr>
        <w:t>ti</w:t>
      </w:r>
      <w:r w:rsidRPr="00552E77">
        <w:rPr>
          <w:rFonts w:eastAsia="Calibri-Bold"/>
        </w:rPr>
        <w:t>m ve ilköğre</w:t>
      </w:r>
      <w:r>
        <w:rPr>
          <w:rFonts w:eastAsia="Calibri-Bold"/>
        </w:rPr>
        <w:t>ti</w:t>
      </w:r>
      <w:r w:rsidRPr="00552E77">
        <w:rPr>
          <w:rFonts w:eastAsia="Calibri-Bold"/>
        </w:rPr>
        <w:t>m kurumlarında öğrenci sağlığı, beslenme ve güvenlik hizmetleri, aşağıdaki</w:t>
      </w:r>
      <w:r>
        <w:rPr>
          <w:rFonts w:eastAsia="Calibri-Bold"/>
        </w:rPr>
        <w:t xml:space="preserve"> </w:t>
      </w:r>
      <w:r w:rsidRPr="00552E77">
        <w:rPr>
          <w:rFonts w:eastAsia="Calibri-Bold"/>
        </w:rPr>
        <w:t>esaslara göre yürütülür:</w:t>
      </w:r>
    </w:p>
    <w:p w:rsidR="00552E77" w:rsidRPr="00552E77" w:rsidRDefault="00552E77" w:rsidP="00552E77">
      <w:pPr>
        <w:rPr>
          <w:rFonts w:eastAsia="Calibri-Bold"/>
        </w:rPr>
      </w:pPr>
      <w:r w:rsidRPr="00552E77">
        <w:rPr>
          <w:rFonts w:eastAsia="Calibri-Bold"/>
        </w:rPr>
        <w:t>a) Öğrencilere okul ve çevresinde sağlıklı, güvenli bir eği</w:t>
      </w:r>
      <w:r>
        <w:rPr>
          <w:rFonts w:eastAsia="Calibri-Bold"/>
        </w:rPr>
        <w:t>tim</w:t>
      </w:r>
      <w:r w:rsidRPr="00552E77">
        <w:rPr>
          <w:rFonts w:eastAsia="Calibri-Bold"/>
        </w:rPr>
        <w:t xml:space="preserve"> ve öğre</w:t>
      </w:r>
      <w:r>
        <w:rPr>
          <w:rFonts w:eastAsia="Calibri-Bold"/>
        </w:rPr>
        <w:t>ti</w:t>
      </w:r>
      <w:r w:rsidRPr="00552E77">
        <w:rPr>
          <w:rFonts w:eastAsia="Calibri-Bold"/>
        </w:rPr>
        <w:t>m ortamı sağlanması esas</w:t>
      </w:r>
      <w:r>
        <w:rPr>
          <w:rFonts w:eastAsia="Calibri-Bold"/>
        </w:rPr>
        <w:t>tı</w:t>
      </w:r>
      <w:r w:rsidRPr="00552E77">
        <w:rPr>
          <w:rFonts w:eastAsia="Calibri-Bold"/>
        </w:rPr>
        <w:t>r.</w:t>
      </w:r>
    </w:p>
    <w:p w:rsidR="00552E77" w:rsidRPr="00552E77" w:rsidRDefault="00552E77" w:rsidP="00552E77">
      <w:pPr>
        <w:rPr>
          <w:rFonts w:eastAsia="Calibri-Bold"/>
        </w:rPr>
      </w:pPr>
      <w:r w:rsidRPr="00552E77">
        <w:rPr>
          <w:rFonts w:eastAsia="Calibri-Bold"/>
        </w:rPr>
        <w:t>b) Okulun temizlik ve düzeninin sağlanması, derslik, laboratuvar, işlik, yemekhane, yatakhane gibi yerlerde ısı, ışık ve</w:t>
      </w:r>
      <w:r>
        <w:rPr>
          <w:rFonts w:eastAsia="Calibri-Bold"/>
        </w:rPr>
        <w:t xml:space="preserve"> </w:t>
      </w:r>
      <w:r w:rsidRPr="00552E77">
        <w:rPr>
          <w:rFonts w:eastAsia="Calibri-Bold"/>
        </w:rPr>
        <w:t>havalandırmanın sağlık şartlarına uygun olması için gerekli önlemler alınır.</w:t>
      </w:r>
    </w:p>
    <w:p w:rsidR="00552E77" w:rsidRPr="00552E77" w:rsidRDefault="00552E77" w:rsidP="00552E77">
      <w:pPr>
        <w:rPr>
          <w:rFonts w:eastAsia="Calibri-Bold"/>
        </w:rPr>
      </w:pPr>
      <w:r w:rsidRPr="00552E77">
        <w:rPr>
          <w:rFonts w:eastAsia="Calibri-Bold"/>
        </w:rPr>
        <w:t>c) Beslenme programının uygulanması ve öğle yemeklerini okulda yemek zorunda kalan öğrenciler için, imkânlar ölçüsünde bir</w:t>
      </w:r>
      <w:r>
        <w:rPr>
          <w:rFonts w:eastAsia="Calibri-Bold"/>
        </w:rPr>
        <w:t xml:space="preserve"> </w:t>
      </w:r>
      <w:r w:rsidRPr="00552E77">
        <w:rPr>
          <w:rFonts w:eastAsia="Calibri-Bold"/>
        </w:rPr>
        <w:t>mu</w:t>
      </w:r>
      <w:r>
        <w:rPr>
          <w:rFonts w:eastAsia="Calibri-Bold"/>
        </w:rPr>
        <w:t>tf</w:t>
      </w:r>
      <w:r w:rsidRPr="00552E77">
        <w:rPr>
          <w:rFonts w:eastAsia="Calibri-Bold"/>
        </w:rPr>
        <w:t>ak ve yemek odası ayrılır.</w:t>
      </w:r>
    </w:p>
    <w:p w:rsidR="00552E77" w:rsidRPr="00552E77" w:rsidRDefault="00552E77" w:rsidP="00552E77">
      <w:pPr>
        <w:rPr>
          <w:rFonts w:eastAsia="Calibri-Bold"/>
        </w:rPr>
      </w:pPr>
      <w:r w:rsidRPr="00552E77">
        <w:rPr>
          <w:rFonts w:eastAsia="Calibri-Bold"/>
        </w:rPr>
        <w:t>ç) Öğrencilerin sağlıklı beslenebilmeleri için kullanılacak masalar ve diğer araçlar sağlık şartlarına uygun olarak bulundurulur.</w:t>
      </w:r>
    </w:p>
    <w:p w:rsidR="00552E77" w:rsidRPr="00552E77" w:rsidRDefault="00552E77" w:rsidP="00552E77">
      <w:pPr>
        <w:rPr>
          <w:rFonts w:eastAsia="Calibri-Bold"/>
        </w:rPr>
      </w:pPr>
      <w:r w:rsidRPr="00552E77">
        <w:rPr>
          <w:rFonts w:eastAsia="Calibri-Bold"/>
        </w:rPr>
        <w:t>Mu</w:t>
      </w:r>
      <w:r>
        <w:rPr>
          <w:rFonts w:eastAsia="Calibri-Bold"/>
        </w:rPr>
        <w:t>tf</w:t>
      </w:r>
      <w:r w:rsidRPr="00552E77">
        <w:rPr>
          <w:rFonts w:eastAsia="Calibri-Bold"/>
        </w:rPr>
        <w:t>ak veya yemek odası bulunmayan okullarda sınıflar, temizlik ve bakımı yapılmak şar</w:t>
      </w:r>
      <w:r>
        <w:rPr>
          <w:rFonts w:eastAsia="Calibri-Bold"/>
        </w:rPr>
        <w:t>tı</w:t>
      </w:r>
      <w:r w:rsidRPr="00552E77">
        <w:rPr>
          <w:rFonts w:eastAsia="Calibri-Bold"/>
        </w:rPr>
        <w:t>yla bu amaç için kullanılabilir.</w:t>
      </w:r>
    </w:p>
    <w:p w:rsidR="00552E77" w:rsidRPr="00552E77" w:rsidRDefault="00552E77" w:rsidP="00552E77">
      <w:pPr>
        <w:rPr>
          <w:rFonts w:eastAsia="Calibri-Bold"/>
        </w:rPr>
      </w:pPr>
      <w:r w:rsidRPr="00552E77">
        <w:rPr>
          <w:rFonts w:eastAsia="Calibri-Bold"/>
        </w:rPr>
        <w:t>d) Okulda, ilk yardım dolabı ile ilk yardım çantası ve bunlara ait araç ve malzeme bulundurulur. İlk yardım dolabında doktor</w:t>
      </w:r>
      <w:r>
        <w:rPr>
          <w:rFonts w:eastAsia="Calibri-Bold"/>
        </w:rPr>
        <w:t xml:space="preserve"> </w:t>
      </w:r>
      <w:r w:rsidRPr="00552E77">
        <w:rPr>
          <w:rFonts w:eastAsia="Calibri-Bold"/>
        </w:rPr>
        <w:t>reçetesi ile alınmayan ve doktor tavsiyesine göre kullanılması gereken ilâçlar bulundurulamaz ve öğrencilere kullandırılamaz.</w:t>
      </w:r>
    </w:p>
    <w:p w:rsidR="00552E77" w:rsidRPr="00552E77" w:rsidRDefault="00552E77" w:rsidP="00552E77">
      <w:pPr>
        <w:rPr>
          <w:rFonts w:eastAsia="Calibri-Bold"/>
        </w:rPr>
      </w:pPr>
      <w:r w:rsidRPr="00552E77">
        <w:rPr>
          <w:rFonts w:eastAsia="Calibri-Bold"/>
        </w:rPr>
        <w:t>e) Okullarda içme suyu deposunun en az yılda bir kez temizlik ve bakımı yapılır. İlgili kurumlarla iş birliği yapılarak depoların</w:t>
      </w:r>
      <w:r>
        <w:rPr>
          <w:rFonts w:eastAsia="Calibri-Bold"/>
        </w:rPr>
        <w:t xml:space="preserve"> </w:t>
      </w:r>
      <w:r w:rsidRPr="00552E77">
        <w:rPr>
          <w:rFonts w:eastAsia="Calibri-Bold"/>
        </w:rPr>
        <w:t>ilaçlama işlemleri, çocukların okulda bulunmadıkları zamanlar ile yarıyıl ve yaz ta</w:t>
      </w:r>
      <w:r>
        <w:rPr>
          <w:rFonts w:eastAsia="Calibri-Bold"/>
        </w:rPr>
        <w:t>ti</w:t>
      </w:r>
      <w:r w:rsidRPr="00552E77">
        <w:rPr>
          <w:rFonts w:eastAsia="Calibri-Bold"/>
        </w:rPr>
        <w:t>li dönemlerinde yapılır.</w:t>
      </w:r>
    </w:p>
    <w:p w:rsidR="00552E77" w:rsidRPr="00552E77" w:rsidRDefault="00552E77" w:rsidP="00552E77">
      <w:pPr>
        <w:rPr>
          <w:rFonts w:eastAsia="Calibri-Bold"/>
        </w:rPr>
      </w:pPr>
      <w:r w:rsidRPr="00552E77">
        <w:rPr>
          <w:rFonts w:eastAsia="Calibri-Bold"/>
        </w:rPr>
        <w:t>(2) Güvenli okul ortamının sağlanması için her türlü eği</w:t>
      </w:r>
      <w:r>
        <w:rPr>
          <w:rFonts w:eastAsia="Calibri-Bold"/>
        </w:rPr>
        <w:t>ti</w:t>
      </w:r>
      <w:r w:rsidRPr="00552E77">
        <w:rPr>
          <w:rFonts w:eastAsia="Calibri-Bold"/>
        </w:rPr>
        <w:t>m ve rehberlik faaliyetlerine önem verilir. Çalışanların ve öğrencilerin</w:t>
      </w:r>
      <w:r>
        <w:rPr>
          <w:rFonts w:eastAsia="Calibri-Bold"/>
        </w:rPr>
        <w:t xml:space="preserve"> </w:t>
      </w:r>
      <w:r w:rsidRPr="00552E77">
        <w:rPr>
          <w:rFonts w:eastAsia="Calibri-Bold"/>
        </w:rPr>
        <w:t>fiziki ve psikolojik şidde</w:t>
      </w:r>
      <w:r>
        <w:rPr>
          <w:rFonts w:eastAsia="Calibri-Bold"/>
        </w:rPr>
        <w:t>tt</w:t>
      </w:r>
      <w:r w:rsidRPr="00552E77">
        <w:rPr>
          <w:rFonts w:eastAsia="Calibri-Bold"/>
        </w:rPr>
        <w:t>en korunması için ile</w:t>
      </w:r>
      <w:r>
        <w:rPr>
          <w:rFonts w:eastAsia="Calibri-Bold"/>
        </w:rPr>
        <w:t>ti</w:t>
      </w:r>
      <w:r w:rsidRPr="00552E77">
        <w:rPr>
          <w:rFonts w:eastAsia="Calibri-Bold"/>
        </w:rPr>
        <w:t>şim araçları ile kamera ve alarm sistemlerinden yararlanılarak gerekli tedbirler alınır.</w:t>
      </w:r>
    </w:p>
    <w:p w:rsidR="00552E77" w:rsidRPr="00552E77" w:rsidRDefault="00552E77" w:rsidP="00552E77">
      <w:pPr>
        <w:rPr>
          <w:rFonts w:eastAsia="Calibri-Bold"/>
        </w:rPr>
      </w:pPr>
      <w:r w:rsidRPr="00552E77">
        <w:rPr>
          <w:rFonts w:eastAsia="Calibri-Bold"/>
        </w:rPr>
        <w:t xml:space="preserve"> (4) Sivil savunma ekiplerinin kuruluş ve işleyişi, </w:t>
      </w:r>
      <w:proofErr w:type="gramStart"/>
      <w:r w:rsidRPr="00552E77">
        <w:rPr>
          <w:rFonts w:eastAsia="Calibri-Bold"/>
        </w:rPr>
        <w:t>9/6/1958</w:t>
      </w:r>
      <w:proofErr w:type="gramEnd"/>
      <w:r w:rsidRPr="00552E77">
        <w:rPr>
          <w:rFonts w:eastAsia="Calibri-Bold"/>
        </w:rPr>
        <w:t xml:space="preserve"> tarihli ve 7126 sayılı Sivil Savunma Kanunu hükümlerine göre yürütülür.</w:t>
      </w:r>
    </w:p>
    <w:p w:rsidR="00552E77" w:rsidRPr="00552E77" w:rsidRDefault="00552E77" w:rsidP="00552E77">
      <w:pPr>
        <w:rPr>
          <w:rFonts w:eastAsia="Calibri-Bold"/>
        </w:rPr>
      </w:pPr>
      <w:r w:rsidRPr="00552E77">
        <w:rPr>
          <w:rFonts w:eastAsia="Calibri-Bold"/>
        </w:rPr>
        <w:t>(5) Okul yöne</w:t>
      </w:r>
      <w:r>
        <w:rPr>
          <w:rFonts w:eastAsia="Calibri-Bold"/>
        </w:rPr>
        <w:t>ti</w:t>
      </w:r>
      <w:r w:rsidRPr="00552E77">
        <w:rPr>
          <w:rFonts w:eastAsia="Calibri-Bold"/>
        </w:rPr>
        <w:t xml:space="preserve">mince, </w:t>
      </w:r>
      <w:proofErr w:type="gramStart"/>
      <w:r w:rsidRPr="00552E77">
        <w:rPr>
          <w:rFonts w:eastAsia="Calibri-Bold"/>
        </w:rPr>
        <w:t>27/11/2007</w:t>
      </w:r>
      <w:proofErr w:type="gramEnd"/>
      <w:r w:rsidRPr="00552E77">
        <w:rPr>
          <w:rFonts w:eastAsia="Calibri-Bold"/>
        </w:rPr>
        <w:t xml:space="preserve"> tarihli ve 2007/12937 sayılı Bakanlar Kurulu Kararıyla yürürlüğe konulan Binaların Yangından</w:t>
      </w:r>
      <w:r>
        <w:rPr>
          <w:rFonts w:eastAsia="Calibri-Bold"/>
        </w:rPr>
        <w:t xml:space="preserve"> </w:t>
      </w:r>
      <w:r w:rsidRPr="00552E77">
        <w:rPr>
          <w:rFonts w:eastAsia="Calibri-Bold"/>
        </w:rPr>
        <w:t>Korunması Hakkında Yönetmelik hükümlerine göre okul binalarının korunmasına ilişkin tedbirler alınır.</w:t>
      </w:r>
    </w:p>
    <w:p w:rsidR="00552E77" w:rsidRPr="00552E77" w:rsidRDefault="00552E77" w:rsidP="00552E77">
      <w:pPr>
        <w:rPr>
          <w:rFonts w:eastAsia="Calibri-Bold"/>
        </w:rPr>
      </w:pPr>
      <w:r w:rsidRPr="00552E77">
        <w:rPr>
          <w:rFonts w:eastAsia="Calibri-Bold"/>
        </w:rPr>
        <w:t>(6) (</w:t>
      </w:r>
      <w:proofErr w:type="gramStart"/>
      <w:r w:rsidRPr="00552E77">
        <w:rPr>
          <w:rFonts w:eastAsia="Calibri-Bold"/>
        </w:rPr>
        <w:t>Ek:RG</w:t>
      </w:r>
      <w:proofErr w:type="gramEnd"/>
      <w:r w:rsidRPr="00552E77">
        <w:rPr>
          <w:rFonts w:eastAsia="Calibri-Bold"/>
        </w:rPr>
        <w:t>-10/7/2019-30827) 20/6/2012 tarihli ve 6331 sayılı İş Sağlığı ve Güvenliği Kanunu ve ilgili mevzuat doğrultusunda</w:t>
      </w:r>
      <w:r>
        <w:rPr>
          <w:rFonts w:eastAsia="Calibri-Bold"/>
        </w:rPr>
        <w:t xml:space="preserve"> </w:t>
      </w:r>
      <w:r w:rsidRPr="00552E77">
        <w:rPr>
          <w:rFonts w:eastAsia="Calibri-Bold"/>
        </w:rPr>
        <w:t>gerekli iş ve işlemler yürütülür.</w:t>
      </w:r>
    </w:p>
    <w:p w:rsidR="0044391D" w:rsidRDefault="0044391D" w:rsidP="0044391D"/>
    <w:p w:rsidR="0044391D" w:rsidRPr="0044391D" w:rsidRDefault="0044391D" w:rsidP="0044391D">
      <w:r w:rsidRPr="0044391D">
        <w:t xml:space="preserve">Müdür Yetkili Öğretmen </w:t>
      </w:r>
      <w:proofErr w:type="gramStart"/>
      <w:r w:rsidR="007A1CA5">
        <w:t>.........................</w:t>
      </w:r>
      <w:r w:rsidRPr="0044391D">
        <w:t>,</w:t>
      </w:r>
      <w:proofErr w:type="gramEnd"/>
      <w:r w:rsidRPr="0044391D">
        <w:t xml:space="preserve"> çocuk haklarına ilişkin uygulamalarda ilgili yönetmelik hükümlerine uyulması, ortamda bulunduğu takdirde kaza/yaralanmalara sebebiyet verecek kesici, delici ve yanıcı maddelerin ortalıklarda bulunmaması, bu konuda tüm personelin duyarlı olması, öğretmen ve öğrencilerin yetkili olmadığı (arşiv, depo, çatı) yerlere girmemesi, okul duvar/panolarında asılı bulunan tahliye planı, acil durum numaraları, toplanma merkezi, yangın/deprem anında yapılması gerekenler ile ilgili bilgilerin yeri ve zamanı geldikçe sınıflarda anlatılması ve bu konulara dikkat çekilmesi gerektiğini belirtti.</w:t>
      </w:r>
    </w:p>
    <w:p w:rsidR="00F847DF" w:rsidRDefault="0044391D" w:rsidP="00F847DF">
      <w:pPr>
        <w:pStyle w:val="NormalWeb"/>
        <w:spacing w:after="0"/>
      </w:pPr>
      <w:r>
        <w:rPr>
          <w:color w:val="000000"/>
          <w:u w:val="single"/>
        </w:rPr>
        <w:t>2</w:t>
      </w:r>
      <w:r w:rsidR="00D70390">
        <w:rPr>
          <w:color w:val="000000"/>
          <w:u w:val="single"/>
        </w:rPr>
        <w:t>4</w:t>
      </w:r>
      <w:r w:rsidR="00F847DF">
        <w:rPr>
          <w:color w:val="000000"/>
          <w:u w:val="single"/>
        </w:rPr>
        <w:t xml:space="preserve">) Hizmet içi </w:t>
      </w:r>
      <w:r w:rsidR="00B905B8">
        <w:rPr>
          <w:color w:val="000000"/>
          <w:u w:val="single"/>
        </w:rPr>
        <w:t>eğitim</w:t>
      </w:r>
      <w:r w:rsidR="00F847DF">
        <w:rPr>
          <w:color w:val="000000"/>
          <w:u w:val="single"/>
        </w:rPr>
        <w:t xml:space="preserve"> ihtiyaçlarının belirlenmesi,</w:t>
      </w:r>
    </w:p>
    <w:p w:rsidR="00F847DF" w:rsidRPr="0044391D" w:rsidRDefault="00F847DF" w:rsidP="0044391D">
      <w:r w:rsidRPr="0044391D">
        <w:t xml:space="preserve">Müdür Yetkili </w:t>
      </w:r>
      <w:r w:rsidR="00B905B8" w:rsidRPr="0044391D">
        <w:t>Öğretmen</w:t>
      </w:r>
      <w:r w:rsidRPr="0044391D">
        <w:t xml:space="preserve"> </w:t>
      </w:r>
      <w:proofErr w:type="gramStart"/>
      <w:r w:rsidR="007A1CA5">
        <w:t>.........................</w:t>
      </w:r>
      <w:r w:rsidRPr="0044391D">
        <w:t>,</w:t>
      </w:r>
      <w:proofErr w:type="gramEnd"/>
      <w:r w:rsidRPr="0044391D">
        <w:t xml:space="preserve"> </w:t>
      </w:r>
      <w:r w:rsidR="00B905B8" w:rsidRPr="0044391D">
        <w:t>öğretmen</w:t>
      </w:r>
      <w:r w:rsidRPr="0044391D">
        <w:t xml:space="preserve">lerin ve personelin kendilerine tebliğ edilen toplantılara zamanında katılmaları ve katılmak istenen hizmet içi </w:t>
      </w:r>
      <w:r w:rsidR="00B905B8" w:rsidRPr="0044391D">
        <w:t>eğitim</w:t>
      </w:r>
      <w:r w:rsidRPr="0044391D">
        <w:t xml:space="preserve"> faaliyetleriyle ilgili başvurularla </w:t>
      </w:r>
      <w:r w:rsidRPr="0044391D">
        <w:lastRenderedPageBreak/>
        <w:t xml:space="preserve">ilgili okul idaresine zamanında bilgi verilmesi ve söz konusu hizmet içi </w:t>
      </w:r>
      <w:r w:rsidR="00B905B8" w:rsidRPr="0044391D">
        <w:t>eğitim</w:t>
      </w:r>
      <w:r w:rsidRPr="0044391D">
        <w:t xml:space="preserve"> faaliyetlerinde </w:t>
      </w:r>
      <w:r w:rsidR="00B905B8" w:rsidRPr="0044391D">
        <w:t>eğitim</w:t>
      </w:r>
      <w:r w:rsidRPr="0044391D">
        <w:t xml:space="preserve"> – </w:t>
      </w:r>
      <w:r w:rsidR="00A2246E" w:rsidRPr="0044391D">
        <w:t>öğretim</w:t>
      </w:r>
      <w:r w:rsidRPr="0044391D">
        <w:t>i aksatılmaması için gereken hassasiyeti göstermeleri gerektiğini ifade etmiştir.</w:t>
      </w:r>
    </w:p>
    <w:p w:rsidR="00F847DF" w:rsidRDefault="00F847DF" w:rsidP="00F847DF">
      <w:pPr>
        <w:pStyle w:val="NormalWeb"/>
        <w:spacing w:after="0"/>
      </w:pPr>
      <w:r>
        <w:rPr>
          <w:color w:val="000000"/>
          <w:u w:val="single"/>
        </w:rPr>
        <w:t>2</w:t>
      </w:r>
      <w:r w:rsidR="00D70390">
        <w:rPr>
          <w:color w:val="000000"/>
          <w:u w:val="single"/>
        </w:rPr>
        <w:t>5</w:t>
      </w:r>
      <w:r>
        <w:rPr>
          <w:color w:val="000000"/>
          <w:u w:val="single"/>
        </w:rPr>
        <w:t>) İş sağlığı ve güvenliği ile ilgili hususlar,</w:t>
      </w:r>
    </w:p>
    <w:p w:rsidR="0044391D" w:rsidRDefault="0044391D" w:rsidP="0044391D">
      <w:pPr>
        <w:rPr>
          <w:color w:val="000000"/>
        </w:rPr>
      </w:pPr>
      <w:r>
        <w:rPr>
          <w:color w:val="000000"/>
        </w:rPr>
        <w:t xml:space="preserve">Müdür Yetkili Öğretmen </w:t>
      </w:r>
      <w:proofErr w:type="gramStart"/>
      <w:r w:rsidR="007A1CA5">
        <w:rPr>
          <w:color w:val="000000"/>
        </w:rPr>
        <w:t>.........................</w:t>
      </w:r>
      <w:r>
        <w:rPr>
          <w:color w:val="000000"/>
        </w:rPr>
        <w:t>,</w:t>
      </w:r>
      <w:proofErr w:type="gramEnd"/>
      <w:r>
        <w:rPr>
          <w:color w:val="000000"/>
        </w:rPr>
        <w:t xml:space="preserve"> </w:t>
      </w:r>
      <w:r w:rsidR="00F847DF" w:rsidRPr="0044391D">
        <w:t>6331 Sayılı İş Sağlığı ve Güvenliği Kanunu, sadece iş yerleri için d</w:t>
      </w:r>
      <w:r w:rsidR="00661E2B" w:rsidRPr="0044391D">
        <w:t>eğitim</w:t>
      </w:r>
      <w:r w:rsidR="00F847DF" w:rsidRPr="0044391D">
        <w:t xml:space="preserve">l okullar için de yeni hükümler içerdiğini, işveren sıfatıyla okul müdürleri, çalışan ve hizmet veren sıfatıyla </w:t>
      </w:r>
      <w:r w:rsidR="00B905B8" w:rsidRPr="0044391D">
        <w:t>öğretmen</w:t>
      </w:r>
      <w:r w:rsidR="00F847DF" w:rsidRPr="0044391D">
        <w:t>lerin kanun ve yönetmeliklerindeki hususları uygulamakla zorunlu olduğu, iş sağlığı ve güvenliği İSG uygulamalarının okullar açısından yeni bir iş yükü oluşturmakla birlikte sağlık-güvenlik boyutunu ön plana çıkarttığını</w:t>
      </w:r>
      <w:r>
        <w:t xml:space="preserve"> ve </w:t>
      </w:r>
      <w:r w:rsidR="00F847DF" w:rsidRPr="0044391D">
        <w:t xml:space="preserve"> </w:t>
      </w:r>
      <w:r>
        <w:rPr>
          <w:color w:val="000000"/>
        </w:rPr>
        <w:t xml:space="preserve">“iş sağlığı ve güvenliği (İSG)” amaçlı yapılacak işlemlerde tüm paydaşların işbirliği ve takım ruhu içinde hareket etmesi gerektiğini belirtip </w:t>
      </w:r>
      <w:r w:rsidR="00F847DF">
        <w:rPr>
          <w:color w:val="000000"/>
        </w:rPr>
        <w:t>okul ortamındaki önlenebilir ve öngörülebilir bütün risklerin tespit edilip önlemlerin alınması için “iş sağlığı ve güvenliği (İSG)” amaçlı yapılacak işlemler hakkında bilgi verdi.</w:t>
      </w:r>
    </w:p>
    <w:p w:rsidR="0044391D" w:rsidRPr="0044391D" w:rsidRDefault="0044391D" w:rsidP="0044391D"/>
    <w:p w:rsidR="00F847DF" w:rsidRPr="0044391D" w:rsidRDefault="00F847DF" w:rsidP="0044391D">
      <w:r w:rsidRPr="0044391D">
        <w:t>1-OSGK: Okul İSG Kurulu oluşturulması,</w:t>
      </w:r>
    </w:p>
    <w:p w:rsidR="00F847DF" w:rsidRPr="0044391D" w:rsidRDefault="00F847DF" w:rsidP="0044391D">
      <w:r w:rsidRPr="0044391D">
        <w:t>2-ASGB: Alan Sağlık ve Güvenlik Kurulu oluşturulması,</w:t>
      </w:r>
    </w:p>
    <w:p w:rsidR="00F847DF" w:rsidRPr="0044391D" w:rsidRDefault="00F847DF" w:rsidP="0044391D">
      <w:r w:rsidRPr="0044391D">
        <w:t>3-Çalışan temsilcisi seçimi,</w:t>
      </w:r>
    </w:p>
    <w:p w:rsidR="00F847DF" w:rsidRPr="0044391D" w:rsidRDefault="00F847DF" w:rsidP="0044391D">
      <w:r w:rsidRPr="0044391D">
        <w:t>4-Okul İç Yönergesinin hazırlanması,</w:t>
      </w:r>
    </w:p>
    <w:p w:rsidR="00F847DF" w:rsidRPr="0044391D" w:rsidRDefault="00F847DF" w:rsidP="0044391D">
      <w:r w:rsidRPr="0044391D">
        <w:t>5-Risk Değerlendirme Ekibi oluşturulması,</w:t>
      </w:r>
    </w:p>
    <w:p w:rsidR="00F847DF" w:rsidRPr="0044391D" w:rsidRDefault="00F847DF" w:rsidP="0044391D">
      <w:r w:rsidRPr="0044391D">
        <w:t>6-Acil Durum Planlarının Yapılması (İlk yardım, tahliye, yangınla mücadele)</w:t>
      </w:r>
    </w:p>
    <w:p w:rsidR="00F847DF" w:rsidRPr="0044391D" w:rsidRDefault="00F847DF" w:rsidP="0044391D">
      <w:r w:rsidRPr="0044391D">
        <w:t xml:space="preserve">7-OSGK üyelerine İSG </w:t>
      </w:r>
      <w:r w:rsidR="00B905B8" w:rsidRPr="0044391D">
        <w:t>eğitim</w:t>
      </w:r>
      <w:r w:rsidRPr="0044391D">
        <w:t>lerinin verilmesi,</w:t>
      </w:r>
    </w:p>
    <w:p w:rsidR="00F847DF" w:rsidRPr="0044391D" w:rsidRDefault="00F847DF" w:rsidP="0044391D">
      <w:r w:rsidRPr="0044391D">
        <w:t xml:space="preserve">8-Çalışanlara İSG </w:t>
      </w:r>
      <w:r w:rsidR="00B905B8" w:rsidRPr="0044391D">
        <w:t>eğitim</w:t>
      </w:r>
      <w:r w:rsidRPr="0044391D">
        <w:t>leri verilmesi,</w:t>
      </w:r>
    </w:p>
    <w:p w:rsidR="00F847DF" w:rsidRPr="0044391D" w:rsidRDefault="00F847DF" w:rsidP="0044391D">
      <w:r w:rsidRPr="0044391D">
        <w:t>9-Risk Değerlendirmesi yapmak/yaptırmak, (Kontrol listelerini kullanarak)</w:t>
      </w:r>
    </w:p>
    <w:p w:rsidR="00F847DF" w:rsidRPr="0044391D" w:rsidRDefault="00F847DF" w:rsidP="0044391D">
      <w:r w:rsidRPr="0044391D">
        <w:t>10-KKD: Kişisel Koruyucu Donanım Hazırlanması</w:t>
      </w:r>
    </w:p>
    <w:p w:rsidR="00F847DF" w:rsidRPr="0044391D" w:rsidRDefault="00F847DF" w:rsidP="0044391D">
      <w:r w:rsidRPr="0044391D">
        <w:t>11-Yapılan değerlendirmeler sonucunda ihtiyaç olan düzeltici faaliyetlerin gerçekleştirilmesi,</w:t>
      </w:r>
      <w:r w:rsidRPr="0044391D">
        <w:br/>
        <w:t>12-Form ve belgeler ile raporlamanın yapılması,</w:t>
      </w:r>
    </w:p>
    <w:p w:rsidR="00F847DF" w:rsidRPr="0044391D" w:rsidRDefault="00F847DF" w:rsidP="0044391D">
      <w:r w:rsidRPr="0044391D">
        <w:t>13-Yapılanların gözden geçirilmesi ve sürecin devamlılığının sağlanması,</w:t>
      </w:r>
    </w:p>
    <w:p w:rsidR="00F847DF" w:rsidRDefault="00F847DF" w:rsidP="00F847DF">
      <w:pPr>
        <w:pStyle w:val="NormalWeb"/>
        <w:spacing w:after="0"/>
      </w:pPr>
      <w:r>
        <w:rPr>
          <w:color w:val="000000"/>
          <w:u w:val="single"/>
        </w:rPr>
        <w:t>2</w:t>
      </w:r>
      <w:r w:rsidR="00D70390">
        <w:rPr>
          <w:color w:val="000000"/>
          <w:u w:val="single"/>
        </w:rPr>
        <w:t>6</w:t>
      </w:r>
      <w:r>
        <w:rPr>
          <w:color w:val="000000"/>
          <w:u w:val="single"/>
        </w:rPr>
        <w:t>) Denetim ve rehberlik çalışmaları,</w:t>
      </w:r>
    </w:p>
    <w:p w:rsidR="00F847DF" w:rsidRPr="00742A21" w:rsidRDefault="00F847DF" w:rsidP="00742A21">
      <w:r w:rsidRPr="00742A21">
        <w:t xml:space="preserve">Okul Öncesi </w:t>
      </w:r>
      <w:r w:rsidR="00B905B8" w:rsidRPr="00742A21">
        <w:t>Öğretmen</w:t>
      </w:r>
      <w:r w:rsidRPr="00742A21">
        <w:t xml:space="preserve">i </w:t>
      </w:r>
      <w:proofErr w:type="gramStart"/>
      <w:r w:rsidR="007A1CA5">
        <w:t>.........................</w:t>
      </w:r>
      <w:r w:rsidRPr="00742A21">
        <w:t>,</w:t>
      </w:r>
      <w:proofErr w:type="gramEnd"/>
      <w:r w:rsidRPr="00742A21">
        <w:t xml:space="preserve"> Millî </w:t>
      </w:r>
      <w:r w:rsidR="00B905B8" w:rsidRPr="00742A21">
        <w:t>Eğitim</w:t>
      </w:r>
      <w:r w:rsidRPr="00742A21">
        <w:t xml:space="preserve"> Bakanlığı Okul Öncesi </w:t>
      </w:r>
      <w:r w:rsidR="00B905B8" w:rsidRPr="00742A21">
        <w:t>Eğitim</w:t>
      </w:r>
      <w:r w:rsidRPr="00742A21">
        <w:t xml:space="preserve"> ve İlk</w:t>
      </w:r>
      <w:r w:rsidR="00A2246E" w:rsidRPr="00742A21">
        <w:t>öğretim</w:t>
      </w:r>
      <w:r w:rsidRPr="00742A21">
        <w:t xml:space="preserve"> Kurumları Yönetmeliği’nin 94. maddesini okudu.</w:t>
      </w:r>
    </w:p>
    <w:p w:rsidR="00235337" w:rsidRDefault="00235337" w:rsidP="00235337">
      <w:pPr>
        <w:rPr>
          <w:rFonts w:eastAsia="Calibri-Bold"/>
        </w:rPr>
      </w:pPr>
    </w:p>
    <w:p w:rsidR="00235337" w:rsidRDefault="00235337" w:rsidP="00235337">
      <w:pPr>
        <w:rPr>
          <w:rFonts w:eastAsia="Calibri-Bold"/>
        </w:rPr>
      </w:pPr>
      <w:r w:rsidRPr="00235337">
        <w:rPr>
          <w:rFonts w:eastAsia="Calibri-Bold"/>
        </w:rPr>
        <w:t>Rehberlik ve dene</w:t>
      </w:r>
      <w:r>
        <w:rPr>
          <w:rFonts w:eastAsia="Calibri-Bold"/>
        </w:rPr>
        <w:t>tim</w:t>
      </w:r>
    </w:p>
    <w:p w:rsidR="00235337" w:rsidRPr="00235337" w:rsidRDefault="00235337" w:rsidP="00235337">
      <w:pPr>
        <w:rPr>
          <w:rFonts w:eastAsia="Calibri-Bold"/>
        </w:rPr>
      </w:pPr>
      <w:r w:rsidRPr="00235337">
        <w:rPr>
          <w:rFonts w:eastAsia="Calibri-Bold"/>
        </w:rPr>
        <w:t xml:space="preserve">MADDE 94 </w:t>
      </w:r>
      <w:r w:rsidRPr="00235337">
        <w:rPr>
          <w:rFonts w:eastAsia="Calibri-Bold" w:hint="eastAsia"/>
        </w:rPr>
        <w:t>–</w:t>
      </w:r>
      <w:r w:rsidRPr="00235337">
        <w:rPr>
          <w:rFonts w:eastAsia="Calibri-Bold"/>
        </w:rPr>
        <w:t xml:space="preserve"> (</w:t>
      </w:r>
      <w:proofErr w:type="gramStart"/>
      <w:r w:rsidRPr="00235337">
        <w:rPr>
          <w:rFonts w:eastAsia="Calibri-Bold"/>
        </w:rPr>
        <w:t>De</w:t>
      </w:r>
      <w:r w:rsidRPr="00235337">
        <w:rPr>
          <w:rFonts w:eastAsia="Calibri-Bold" w:hint="eastAsia"/>
        </w:rPr>
        <w:t>ğ</w:t>
      </w:r>
      <w:r w:rsidRPr="00235337">
        <w:rPr>
          <w:rFonts w:eastAsia="Calibri-Bold"/>
        </w:rPr>
        <w:t>i</w:t>
      </w:r>
      <w:r w:rsidRPr="00235337">
        <w:rPr>
          <w:rFonts w:eastAsia="Calibri-Bold" w:hint="eastAsia"/>
        </w:rPr>
        <w:t>ş</w:t>
      </w:r>
      <w:r w:rsidRPr="00235337">
        <w:rPr>
          <w:rFonts w:eastAsia="Calibri-Bold"/>
        </w:rPr>
        <w:t>ik:RG</w:t>
      </w:r>
      <w:proofErr w:type="gramEnd"/>
      <w:r w:rsidRPr="00235337">
        <w:rPr>
          <w:rFonts w:eastAsia="Calibri-Bold"/>
        </w:rPr>
        <w:t>-10/7/2019-30827)</w:t>
      </w:r>
    </w:p>
    <w:p w:rsidR="00F847DF" w:rsidRDefault="00235337" w:rsidP="00235337">
      <w:pPr>
        <w:rPr>
          <w:rFonts w:eastAsia="Calibri-Bold"/>
        </w:rPr>
      </w:pPr>
      <w:r w:rsidRPr="00235337">
        <w:rPr>
          <w:rFonts w:eastAsia="Calibri-Bold"/>
        </w:rPr>
        <w:t>(1) Okul öncesi eği</w:t>
      </w:r>
      <w:r>
        <w:rPr>
          <w:rFonts w:eastAsia="Calibri-Bold"/>
        </w:rPr>
        <w:t>ti</w:t>
      </w:r>
      <w:r w:rsidRPr="00235337">
        <w:rPr>
          <w:rFonts w:eastAsia="Calibri-Bold"/>
        </w:rPr>
        <w:t>m ve ilköğre</w:t>
      </w:r>
      <w:r>
        <w:rPr>
          <w:rFonts w:eastAsia="Calibri-Bold"/>
        </w:rPr>
        <w:t>ti</w:t>
      </w:r>
      <w:r w:rsidRPr="00235337">
        <w:rPr>
          <w:rFonts w:eastAsia="Calibri-Bold"/>
        </w:rPr>
        <w:t>m kurumlarının eği</w:t>
      </w:r>
      <w:r>
        <w:rPr>
          <w:rFonts w:eastAsia="Calibri-Bold"/>
        </w:rPr>
        <w:t>ti</w:t>
      </w:r>
      <w:r w:rsidRPr="00235337">
        <w:rPr>
          <w:rFonts w:eastAsia="Calibri-Bold"/>
        </w:rPr>
        <w:t>m, öğre</w:t>
      </w:r>
      <w:r>
        <w:rPr>
          <w:rFonts w:eastAsia="Calibri-Bold"/>
        </w:rPr>
        <w:t>ti</w:t>
      </w:r>
      <w:r w:rsidRPr="00235337">
        <w:rPr>
          <w:rFonts w:eastAsia="Calibri-Bold"/>
        </w:rPr>
        <w:t>m ve yöne</w:t>
      </w:r>
      <w:r>
        <w:rPr>
          <w:rFonts w:eastAsia="Calibri-Bold"/>
        </w:rPr>
        <w:t>ti</w:t>
      </w:r>
      <w:r w:rsidRPr="00235337">
        <w:rPr>
          <w:rFonts w:eastAsia="Calibri-Bold"/>
        </w:rPr>
        <w:t>m ile ilgili iş ve işlemlerine yönelik rehberlik ve</w:t>
      </w:r>
      <w:r>
        <w:rPr>
          <w:rFonts w:eastAsia="Calibri-Bold"/>
        </w:rPr>
        <w:t xml:space="preserve"> </w:t>
      </w:r>
      <w:r w:rsidRPr="00235337">
        <w:rPr>
          <w:rFonts w:eastAsia="Calibri-Bold"/>
        </w:rPr>
        <w:t>dene</w:t>
      </w:r>
      <w:r>
        <w:rPr>
          <w:rFonts w:eastAsia="Calibri-Bold"/>
        </w:rPr>
        <w:t>ti</w:t>
      </w:r>
      <w:r w:rsidRPr="00235337">
        <w:rPr>
          <w:rFonts w:eastAsia="Calibri-Bold"/>
        </w:rPr>
        <w:t>m faaliyetleri, ilgili mevzua</w:t>
      </w:r>
      <w:r>
        <w:rPr>
          <w:rFonts w:eastAsia="Calibri-Bold"/>
        </w:rPr>
        <w:t>tı</w:t>
      </w:r>
      <w:r w:rsidRPr="00235337">
        <w:rPr>
          <w:rFonts w:eastAsia="Calibri-Bold"/>
        </w:rPr>
        <w:t xml:space="preserve"> doğrultusunda denetlemeye yetkili olan birimlerce yürütülür.</w:t>
      </w:r>
    </w:p>
    <w:p w:rsidR="00235337" w:rsidRPr="00235337" w:rsidRDefault="00235337" w:rsidP="00235337">
      <w:pPr>
        <w:rPr>
          <w:rFonts w:eastAsia="Calibri-Bold"/>
        </w:rPr>
      </w:pPr>
      <w:r>
        <w:rPr>
          <w:color w:val="000000"/>
        </w:rPr>
        <w:t xml:space="preserve">Müdür Yetkili Öğretmen </w:t>
      </w:r>
      <w:proofErr w:type="gramStart"/>
      <w:r w:rsidR="007A1CA5">
        <w:rPr>
          <w:color w:val="000000"/>
        </w:rPr>
        <w:t>.........................</w:t>
      </w:r>
      <w:r>
        <w:rPr>
          <w:color w:val="000000"/>
        </w:rPr>
        <w:t>,</w:t>
      </w:r>
      <w:proofErr w:type="gramEnd"/>
      <w:r>
        <w:rPr>
          <w:color w:val="000000"/>
        </w:rPr>
        <w:t xml:space="preserve"> her dönem en az bir kez okul idaresi tarafından rehberlik amaçlı öğretmenlerin derslerine girilmesinin uygun olacağını belirtti.</w:t>
      </w:r>
    </w:p>
    <w:p w:rsidR="00D70390" w:rsidRDefault="00D70390" w:rsidP="00F847DF">
      <w:pPr>
        <w:pStyle w:val="NormalWeb"/>
        <w:spacing w:after="0"/>
        <w:rPr>
          <w:color w:val="000000"/>
          <w:u w:val="single"/>
        </w:rPr>
      </w:pPr>
    </w:p>
    <w:p w:rsidR="00F847DF" w:rsidRDefault="00235337" w:rsidP="00F847DF">
      <w:pPr>
        <w:pStyle w:val="NormalWeb"/>
        <w:spacing w:after="0"/>
      </w:pPr>
      <w:r>
        <w:rPr>
          <w:color w:val="000000"/>
          <w:u w:val="single"/>
        </w:rPr>
        <w:t>2</w:t>
      </w:r>
      <w:r w:rsidR="00D70390">
        <w:rPr>
          <w:color w:val="000000"/>
          <w:u w:val="single"/>
        </w:rPr>
        <w:t>7</w:t>
      </w:r>
      <w:r w:rsidR="00F847DF">
        <w:rPr>
          <w:color w:val="000000"/>
          <w:u w:val="single"/>
        </w:rPr>
        <w:t>) Dilek ve temenniler</w:t>
      </w:r>
    </w:p>
    <w:p w:rsidR="00F847DF" w:rsidRPr="00742A21" w:rsidRDefault="00F847DF" w:rsidP="00742A21">
      <w:r w:rsidRPr="00742A21">
        <w:t xml:space="preserve">Müdür Yetkili </w:t>
      </w:r>
      <w:r w:rsidR="00B905B8" w:rsidRPr="00742A21">
        <w:t>Öğretmen</w:t>
      </w:r>
      <w:r w:rsidRPr="00742A21">
        <w:t xml:space="preserve"> </w:t>
      </w:r>
      <w:proofErr w:type="gramStart"/>
      <w:r w:rsidR="007A1CA5">
        <w:t>.........................</w:t>
      </w:r>
      <w:r w:rsidRPr="00742A21">
        <w:t>,</w:t>
      </w:r>
      <w:proofErr w:type="gramEnd"/>
      <w:r w:rsidRPr="00742A21">
        <w:t xml:space="preserve"> başarılı bir </w:t>
      </w:r>
      <w:r w:rsidR="00B905B8" w:rsidRPr="00742A21">
        <w:t>eğitim</w:t>
      </w:r>
      <w:r w:rsidRPr="00742A21">
        <w:t xml:space="preserve"> </w:t>
      </w:r>
      <w:r w:rsidR="00A2246E" w:rsidRPr="00742A21">
        <w:t>öğretim</w:t>
      </w:r>
      <w:r w:rsidRPr="00742A21">
        <w:t xml:space="preserve"> yılı yaşanması dil</w:t>
      </w:r>
      <w:r w:rsidR="00D70390">
        <w:t>eği</w:t>
      </w:r>
      <w:r w:rsidRPr="00742A21">
        <w:t xml:space="preserve">nde bulundu. </w:t>
      </w: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235337" w:rsidP="00235337">
      <w:pPr>
        <w:pStyle w:val="NormalWeb"/>
        <w:spacing w:after="0"/>
      </w:pPr>
      <w:r>
        <w:rPr>
          <w:color w:val="000000"/>
        </w:rPr>
        <w:t xml:space="preserve">                           </w:t>
      </w:r>
      <w:proofErr w:type="gramStart"/>
      <w:r w:rsidR="007A1CA5">
        <w:rPr>
          <w:color w:val="000000"/>
        </w:rPr>
        <w:t>.........................</w:t>
      </w:r>
      <w:proofErr w:type="gramEnd"/>
      <w:r>
        <w:rPr>
          <w:color w:val="000000"/>
        </w:rPr>
        <w:t xml:space="preserve">                                                      </w:t>
      </w:r>
      <w:proofErr w:type="gramStart"/>
      <w:r w:rsidR="007A1CA5">
        <w:rPr>
          <w:color w:val="000000"/>
        </w:rPr>
        <w:t>.........................</w:t>
      </w:r>
      <w:proofErr w:type="gramEnd"/>
    </w:p>
    <w:p w:rsidR="00F847DF" w:rsidRDefault="00F847DF" w:rsidP="00F847DF">
      <w:pPr>
        <w:pStyle w:val="NormalWeb"/>
        <w:spacing w:after="0"/>
        <w:jc w:val="center"/>
      </w:pPr>
      <w:r>
        <w:rPr>
          <w:color w:val="000000"/>
        </w:rPr>
        <w:t xml:space="preserve">Okul Öncesi </w:t>
      </w:r>
      <w:r w:rsidR="00B905B8">
        <w:rPr>
          <w:color w:val="000000"/>
        </w:rPr>
        <w:t>Öğretmen</w:t>
      </w:r>
      <w:r>
        <w:rPr>
          <w:color w:val="000000"/>
        </w:rPr>
        <w:t xml:space="preserve">i </w:t>
      </w:r>
      <w:r w:rsidR="00235337">
        <w:rPr>
          <w:color w:val="000000"/>
        </w:rPr>
        <w:t xml:space="preserve">                                                     </w:t>
      </w:r>
      <w:r>
        <w:rPr>
          <w:color w:val="000000"/>
        </w:rPr>
        <w:t xml:space="preserve">Sınıf </w:t>
      </w:r>
      <w:r w:rsidR="00B905B8">
        <w:rPr>
          <w:color w:val="000000"/>
        </w:rPr>
        <w:t>Öğretmen</w:t>
      </w:r>
      <w:r>
        <w:rPr>
          <w:color w:val="000000"/>
        </w:rPr>
        <w:t>i</w:t>
      </w:r>
    </w:p>
    <w:p w:rsidR="00F847DF" w:rsidRDefault="00F847DF" w:rsidP="00F847DF">
      <w:pPr>
        <w:pStyle w:val="NormalWeb"/>
        <w:spacing w:after="0"/>
        <w:jc w:val="center"/>
      </w:pPr>
    </w:p>
    <w:p w:rsidR="00F847DF" w:rsidRDefault="007A1CA5" w:rsidP="00F847DF">
      <w:pPr>
        <w:pStyle w:val="NormalWeb"/>
        <w:spacing w:after="0"/>
        <w:jc w:val="center"/>
      </w:pPr>
      <w:proofErr w:type="gramStart"/>
      <w:r>
        <w:rPr>
          <w:color w:val="000000"/>
        </w:rPr>
        <w:t>.........................</w:t>
      </w:r>
      <w:proofErr w:type="gramEnd"/>
    </w:p>
    <w:p w:rsidR="00F847DF" w:rsidRDefault="00F847DF" w:rsidP="00F847DF">
      <w:pPr>
        <w:pStyle w:val="NormalWeb"/>
        <w:spacing w:after="0"/>
        <w:jc w:val="center"/>
      </w:pPr>
      <w:r>
        <w:rPr>
          <w:color w:val="000000"/>
        </w:rPr>
        <w:t xml:space="preserve">Müdür Yetkili </w:t>
      </w:r>
      <w:r w:rsidR="00B905B8">
        <w:rPr>
          <w:color w:val="000000"/>
        </w:rPr>
        <w:t>Öğretmen</w:t>
      </w:r>
    </w:p>
    <w:p w:rsidR="00F847DF" w:rsidRDefault="00F847DF" w:rsidP="00F847DF">
      <w:pPr>
        <w:pStyle w:val="NormalWeb"/>
        <w:spacing w:after="0"/>
        <w:jc w:val="center"/>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F847DF" w:rsidRDefault="00F847DF" w:rsidP="00F847DF">
      <w:pPr>
        <w:pStyle w:val="NormalWeb"/>
        <w:spacing w:after="0"/>
      </w:pPr>
    </w:p>
    <w:p w:rsidR="00235337" w:rsidRDefault="00235337" w:rsidP="00F847DF">
      <w:pPr>
        <w:pStyle w:val="NormalWeb"/>
        <w:spacing w:after="0"/>
      </w:pPr>
    </w:p>
    <w:p w:rsidR="00F847DF" w:rsidRDefault="00F847DF" w:rsidP="00F847DF">
      <w:pPr>
        <w:pStyle w:val="NormalWeb"/>
        <w:spacing w:after="0"/>
      </w:pPr>
    </w:p>
    <w:p w:rsidR="00DE59EF" w:rsidRDefault="00DE59EF" w:rsidP="00F847DF">
      <w:pPr>
        <w:pStyle w:val="NormalWeb"/>
        <w:spacing w:after="0"/>
        <w:jc w:val="center"/>
        <w:rPr>
          <w:color w:val="000000"/>
        </w:rPr>
      </w:pPr>
    </w:p>
    <w:p w:rsidR="00DE59EF" w:rsidRDefault="00DE59EF" w:rsidP="00F847DF">
      <w:pPr>
        <w:pStyle w:val="NormalWeb"/>
        <w:spacing w:after="0"/>
        <w:jc w:val="center"/>
        <w:rPr>
          <w:color w:val="000000"/>
        </w:rPr>
      </w:pPr>
    </w:p>
    <w:p w:rsidR="00DE59EF" w:rsidRDefault="00DE59EF" w:rsidP="00F847DF">
      <w:pPr>
        <w:pStyle w:val="NormalWeb"/>
        <w:spacing w:after="0"/>
        <w:jc w:val="center"/>
        <w:rPr>
          <w:color w:val="000000"/>
        </w:rPr>
      </w:pPr>
    </w:p>
    <w:p w:rsidR="00DE59EF" w:rsidRDefault="00DE59EF" w:rsidP="00F847DF">
      <w:pPr>
        <w:pStyle w:val="NormalWeb"/>
        <w:spacing w:after="0"/>
        <w:jc w:val="center"/>
        <w:rPr>
          <w:color w:val="000000"/>
        </w:rPr>
      </w:pPr>
    </w:p>
    <w:p w:rsidR="00D17F01" w:rsidRDefault="00D17F01" w:rsidP="00F847DF">
      <w:pPr>
        <w:pStyle w:val="NormalWeb"/>
        <w:spacing w:after="0"/>
        <w:jc w:val="center"/>
        <w:rPr>
          <w:color w:val="000000"/>
        </w:rPr>
      </w:pPr>
    </w:p>
    <w:p w:rsidR="00D17F01" w:rsidRDefault="00D17F01"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7A1CA5" w:rsidRDefault="007A1CA5" w:rsidP="00F847DF">
      <w:pPr>
        <w:pStyle w:val="NormalWeb"/>
        <w:spacing w:after="0"/>
        <w:jc w:val="center"/>
        <w:rPr>
          <w:color w:val="000000"/>
        </w:rPr>
      </w:pPr>
    </w:p>
    <w:p w:rsidR="00F847DF" w:rsidRPr="00DE59EF" w:rsidRDefault="002814DE" w:rsidP="00DE59EF">
      <w:pPr>
        <w:jc w:val="center"/>
      </w:pPr>
      <w:r>
        <w:t xml:space="preserve">2023-2024 </w:t>
      </w:r>
      <w:r w:rsidR="00F847DF" w:rsidRPr="00DE59EF">
        <w:t xml:space="preserve">EĞİTİM </w:t>
      </w:r>
      <w:r w:rsidR="00661E2B" w:rsidRPr="00DE59EF">
        <w:t>ÖĞRETİM</w:t>
      </w:r>
      <w:r w:rsidR="00F847DF" w:rsidRPr="00DE59EF">
        <w:t xml:space="preserve"> YILI </w:t>
      </w:r>
      <w:proofErr w:type="gramStart"/>
      <w:r w:rsidR="007A1CA5">
        <w:t>…….</w:t>
      </w:r>
      <w:proofErr w:type="gramEnd"/>
      <w:r w:rsidR="00F847DF" w:rsidRPr="00DE59EF">
        <w:t xml:space="preserve"> İLKOKULU</w:t>
      </w:r>
    </w:p>
    <w:p w:rsidR="00F847DF" w:rsidRPr="00DE59EF" w:rsidRDefault="00F847DF" w:rsidP="00DE59EF">
      <w:pPr>
        <w:jc w:val="center"/>
      </w:pPr>
      <w:r w:rsidRPr="00DE59EF">
        <w:t xml:space="preserve">SENE BAŞI </w:t>
      </w:r>
      <w:r w:rsidR="00D17F01">
        <w:t>ÖĞRE</w:t>
      </w:r>
      <w:r w:rsidRPr="00DE59EF">
        <w:t>TMENLER KURULU TOPLANTI TUTANAĞI ALINAN KARARLAR</w:t>
      </w:r>
    </w:p>
    <w:p w:rsidR="00DE59EF" w:rsidRDefault="00DE59EF" w:rsidP="00DE59EF"/>
    <w:p w:rsidR="00DE59EF" w:rsidRPr="00DE59EF" w:rsidRDefault="00DE59EF" w:rsidP="00DE59EF">
      <w:r w:rsidRPr="00DE59EF">
        <w:t>1.Açılış ve yoklama</w:t>
      </w:r>
      <w:r>
        <w:t xml:space="preserve"> yapıldı.</w:t>
      </w:r>
    </w:p>
    <w:p w:rsidR="00DE59EF" w:rsidRPr="00DE59EF" w:rsidRDefault="00DE59EF" w:rsidP="00DE59EF"/>
    <w:p w:rsidR="00DE59EF" w:rsidRPr="00DE59EF" w:rsidRDefault="00DE59EF" w:rsidP="00DE59EF">
      <w:r w:rsidRPr="00DE59EF">
        <w:t xml:space="preserve">2.Kurul yazmanlığı için </w:t>
      </w:r>
      <w:proofErr w:type="gramStart"/>
      <w:r w:rsidR="007A1CA5">
        <w:t>.........................</w:t>
      </w:r>
      <w:proofErr w:type="gramEnd"/>
      <w:r w:rsidRPr="00DE59EF">
        <w:t xml:space="preserve">ve </w:t>
      </w:r>
      <w:r w:rsidR="007A1CA5">
        <w:t>.........................</w:t>
      </w:r>
      <w:r>
        <w:t>seçild</w:t>
      </w:r>
      <w:r w:rsidRPr="00DE59EF">
        <w:t>i</w:t>
      </w:r>
      <w:r>
        <w:t>.</w:t>
      </w:r>
    </w:p>
    <w:p w:rsidR="00DE59EF" w:rsidRPr="00DE59EF" w:rsidRDefault="00DE59EF" w:rsidP="00DE59EF"/>
    <w:p w:rsidR="00DE59EF" w:rsidRDefault="00DE59EF" w:rsidP="00DE59EF">
      <w:r w:rsidRPr="00DE59EF">
        <w:t xml:space="preserve">3. Bir önceki toplantıda alınan kararlar gözden geçirildi. </w:t>
      </w:r>
    </w:p>
    <w:p w:rsidR="00DE59EF" w:rsidRPr="00DE59EF" w:rsidRDefault="00DE59EF" w:rsidP="00DE59EF"/>
    <w:p w:rsidR="00DE59EF" w:rsidRDefault="00DE59EF" w:rsidP="00DE59EF">
      <w:r w:rsidRPr="00DE59EF">
        <w:rPr>
          <w:color w:val="000000"/>
        </w:rPr>
        <w:t>4</w:t>
      </w:r>
      <w:r>
        <w:rPr>
          <w:color w:val="000000"/>
        </w:rPr>
        <w:t>.</w:t>
      </w:r>
      <w:r w:rsidRPr="00DE59EF">
        <w:rPr>
          <w:color w:val="000000"/>
        </w:rPr>
        <w:t xml:space="preserve"> </w:t>
      </w:r>
      <w:r>
        <w:t>Okul birincisi</w:t>
      </w:r>
      <w:r w:rsidRPr="00DE59EF">
        <w:t xml:space="preserve"> 4.sınıftan </w:t>
      </w:r>
      <w:r>
        <w:t xml:space="preserve">6 nolu </w:t>
      </w:r>
      <w:proofErr w:type="gramStart"/>
      <w:r w:rsidR="007A1CA5">
        <w:t>.........................</w:t>
      </w:r>
      <w:proofErr w:type="gramEnd"/>
      <w:r>
        <w:t xml:space="preserve"> </w:t>
      </w:r>
      <w:proofErr w:type="gramStart"/>
      <w:r>
        <w:t>olarak</w:t>
      </w:r>
      <w:proofErr w:type="gramEnd"/>
      <w:r>
        <w:t xml:space="preserve"> belirlendi.</w:t>
      </w:r>
    </w:p>
    <w:p w:rsidR="00DE59EF" w:rsidRPr="00DE59EF" w:rsidRDefault="00DE59EF" w:rsidP="00DE59EF"/>
    <w:p w:rsidR="00DE59EF" w:rsidRPr="00DE59EF" w:rsidRDefault="00DE59EF" w:rsidP="00DE59EF">
      <w:r w:rsidRPr="00DE59EF">
        <w:rPr>
          <w:color w:val="000000"/>
        </w:rPr>
        <w:t>5</w:t>
      </w:r>
      <w:r>
        <w:rPr>
          <w:color w:val="000000"/>
        </w:rPr>
        <w:t>.</w:t>
      </w:r>
      <w:r w:rsidRPr="00DE59EF">
        <w:rPr>
          <w:color w:val="000000"/>
        </w:rPr>
        <w:t xml:space="preserve"> </w:t>
      </w:r>
      <w:r>
        <w:rPr>
          <w:color w:val="000000"/>
        </w:rPr>
        <w:t>G</w:t>
      </w:r>
      <w:r w:rsidRPr="00DE59EF">
        <w:t>örev ve sorumluluklar konusunda ilgili yönetmelik hükümlerine uyulması gerektiğini belirtti.</w:t>
      </w:r>
    </w:p>
    <w:p w:rsidR="00DE59EF" w:rsidRPr="00DE59EF" w:rsidRDefault="00DE59EF" w:rsidP="00DE59EF">
      <w:pPr>
        <w:autoSpaceDE w:val="0"/>
        <w:autoSpaceDN w:val="0"/>
        <w:adjustRightInd w:val="0"/>
        <w:rPr>
          <w:rFonts w:ascii="Calibri-Bold" w:eastAsia="Calibri-Bold" w:cs="Calibri-Bold"/>
          <w:b/>
          <w:bCs/>
          <w:color w:val="1C283D"/>
          <w:sz w:val="16"/>
          <w:szCs w:val="16"/>
        </w:rPr>
      </w:pPr>
    </w:p>
    <w:p w:rsidR="00DE59EF" w:rsidRPr="00DE59EF" w:rsidRDefault="00DE59EF" w:rsidP="00DE59EF">
      <w:pPr>
        <w:autoSpaceDE w:val="0"/>
        <w:autoSpaceDN w:val="0"/>
        <w:adjustRightInd w:val="0"/>
        <w:rPr>
          <w:rFonts w:eastAsia="Calibri-Bold"/>
          <w:bCs/>
          <w:color w:val="1C283D"/>
        </w:rPr>
      </w:pPr>
      <w:r>
        <w:rPr>
          <w:rFonts w:eastAsia="Calibri-Bold"/>
        </w:rPr>
        <w:t>6.</w:t>
      </w:r>
      <w:r w:rsidRPr="00DE59EF">
        <w:rPr>
          <w:rFonts w:eastAsia="Calibri-Bold"/>
          <w:bCs/>
          <w:color w:val="1C283D"/>
        </w:rPr>
        <w:t>Okulumuzda dersler sabah 8.30’da başlayacak olup öğleden sonra 14.20’de bitecektir.</w:t>
      </w:r>
      <w:r w:rsidRPr="00DE59EF">
        <w:rPr>
          <w:rFonts w:eastAsia="Calibri-Bold"/>
        </w:rPr>
        <w:t xml:space="preserve"> Yemek ve dinlenme için 50 dakika süre verilecektir.</w:t>
      </w:r>
      <w:r>
        <w:rPr>
          <w:rFonts w:eastAsia="Calibri-Bold"/>
        </w:rPr>
        <w:t xml:space="preserve"> </w:t>
      </w:r>
      <w:r w:rsidRPr="00DE59EF">
        <w:rPr>
          <w:rFonts w:eastAsia="Calibri-Bold"/>
        </w:rPr>
        <w:t>Her teneffüs 15 dakika olacaktır.</w:t>
      </w:r>
    </w:p>
    <w:p w:rsidR="00DE59EF" w:rsidRPr="00DE59EF" w:rsidRDefault="00DE59EF" w:rsidP="00DE59EF">
      <w:pPr>
        <w:rPr>
          <w:rFonts w:eastAsia="Calibri-Bold"/>
        </w:rPr>
      </w:pPr>
    </w:p>
    <w:p w:rsidR="00DE59EF" w:rsidRDefault="00DE59EF" w:rsidP="00DE59EF">
      <w:r>
        <w:t>7.</w:t>
      </w:r>
      <w:r w:rsidRPr="00DE59EF">
        <w:t xml:space="preserve"> 2023 Eğitim Vizyonu kapsamında yapılacak çalışmalarda işbirliği içinde hareket edilmesi </w:t>
      </w:r>
      <w:r>
        <w:t>kararlaştırıldı.</w:t>
      </w:r>
    </w:p>
    <w:p w:rsidR="00DE59EF" w:rsidRPr="00DE59EF" w:rsidRDefault="00DE59EF" w:rsidP="00DE59EF"/>
    <w:p w:rsidR="00DE59EF" w:rsidRPr="00DE59EF" w:rsidRDefault="00DE59EF" w:rsidP="00DE59EF">
      <w:r w:rsidRPr="00DE59EF">
        <w:t xml:space="preserve">8.Sosyal Etkinlik ve İYEP </w:t>
      </w:r>
      <w:proofErr w:type="gramStart"/>
      <w:r w:rsidRPr="00DE59EF">
        <w:t>modülü  ile</w:t>
      </w:r>
      <w:proofErr w:type="gramEnd"/>
      <w:r w:rsidRPr="00DE59EF">
        <w:t xml:space="preserve"> ilgili iş ve işlemlerin zamanında yapılması </w:t>
      </w:r>
      <w:r w:rsidR="00B4622F">
        <w:t>kararlaştırıldı.</w:t>
      </w:r>
    </w:p>
    <w:p w:rsidR="00DE59EF" w:rsidRPr="00DE59EF" w:rsidRDefault="00DE59EF" w:rsidP="00DE59EF">
      <w:pPr>
        <w:pStyle w:val="AralkYok"/>
        <w:rPr>
          <w:rFonts w:ascii="Times New Roman" w:hAnsi="Times New Roman"/>
          <w:sz w:val="24"/>
          <w:szCs w:val="24"/>
        </w:rPr>
      </w:pPr>
    </w:p>
    <w:p w:rsidR="00DE59EF" w:rsidRPr="00B4622F" w:rsidRDefault="00B4622F" w:rsidP="00B4622F">
      <w:r w:rsidRPr="00B4622F">
        <w:t xml:space="preserve">9. e-Okul Yönetim Bilgi Sistemi veri girişlerinin (devam takibi, puan işlemleri vb.) zamanında ve titizlikle yapılması, öğrencilerin kayıtlı oldukları sınıf seviyelerine göre güncel Haftalık Ders Çizelgelerinde belirtilen derslerin e-okul sisteminde doğru ve eksiksiz bir şekilde yer alması, E-okul modülünde devamsız öğrenciler için </w:t>
      </w:r>
      <w:proofErr w:type="gramStart"/>
      <w:r w:rsidRPr="00B4622F">
        <w:t>7,12,17</w:t>
      </w:r>
      <w:proofErr w:type="gramEnd"/>
      <w:r w:rsidRPr="00B4622F">
        <w:t xml:space="preserve"> ve 20. günlerde veliye devamsızlık mektupları gönderilmesi</w:t>
      </w:r>
      <w:r>
        <w:t xml:space="preserve"> kararlaştırıldı.</w:t>
      </w:r>
    </w:p>
    <w:p w:rsidR="00B4622F" w:rsidRPr="00B4622F" w:rsidRDefault="00B4622F" w:rsidP="00B4622F"/>
    <w:p w:rsidR="00B4622F" w:rsidRPr="00B4622F" w:rsidRDefault="00B4622F" w:rsidP="00B4622F">
      <w:r w:rsidRPr="00B4622F">
        <w:t>10. Kişisel bilgiler, kademe ve derece ilerleme durumlarının “MEBBİS” ten kontrol edilerek değişiklik veya yanlışlık olması okul idaresine bildirilmesi, öğretmenlerle ilgili yapılan duyuru ve bilgilerin takibi konusunda biraz daha dikkatli olmaları; e-okul, MEBBİS ve resmi evrakların zamanında ve istenilen şekilde düzenlenmesi, eğitimle ilgili anayasa, kanun, yönerge ve yönetmeliklerin okunması ve değişikliklerin www.meb.gov.</w:t>
      </w:r>
      <w:proofErr w:type="gramStart"/>
      <w:r w:rsidRPr="00B4622F">
        <w:t>tr  sitesinden</w:t>
      </w:r>
      <w:proofErr w:type="gramEnd"/>
      <w:r w:rsidRPr="00B4622F">
        <w:t xml:space="preserve"> takip edilmesi</w:t>
      </w:r>
      <w:r>
        <w:t>,</w:t>
      </w:r>
      <w:r w:rsidRPr="00B4622F">
        <w:t xml:space="preserve"> </w:t>
      </w:r>
      <w:r w:rsidRPr="00DE59EF">
        <w:t>izin ve rapor işlemlerinde Millî Eğitim Bakanlığı İzin Yönergesi’ne uygun hareket edilmesi</w:t>
      </w:r>
      <w:r>
        <w:t xml:space="preserve"> kararlaştırıldı.</w:t>
      </w:r>
    </w:p>
    <w:p w:rsidR="00B4622F" w:rsidRDefault="00B4622F" w:rsidP="00DE59EF">
      <w:pPr>
        <w:pStyle w:val="AralkYok"/>
      </w:pPr>
    </w:p>
    <w:p w:rsidR="00DE59EF" w:rsidRPr="00B4622F" w:rsidRDefault="00B4622F" w:rsidP="00B4622F">
      <w:r w:rsidRPr="00B4622F">
        <w:t>11.D</w:t>
      </w:r>
      <w:r w:rsidR="00DE59EF" w:rsidRPr="00B4622F">
        <w:t xml:space="preserve">ers saatleri içerisinde </w:t>
      </w:r>
      <w:r w:rsidRPr="00B4622F">
        <w:t>sınıf</w:t>
      </w:r>
      <w:r w:rsidR="00DE59EF" w:rsidRPr="00B4622F">
        <w:t xml:space="preserve"> defterlerin</w:t>
      </w:r>
      <w:r w:rsidRPr="00B4622F">
        <w:t>in</w:t>
      </w:r>
      <w:r w:rsidR="00DE59EF" w:rsidRPr="00B4622F">
        <w:t xml:space="preserve"> derse giren öğretmenlere zimmetli olacağını, bu nedenle iyi muhafaza edilmesi ve derse giren tüm öğretmenlerin ders esnasında ve biriktirme yapmadan MEB Eğitim ve Öğretim Çalışmalarının Planlı Yürütülmesine İlişkin Yönergesi doğrultusunda ders defterine uygulanan etkinliğin adı veya etkinliğin ilgili olduğu kazanımın yazılması ve sınıf öğretmenlerinin e-okula yönetim bilgi sistemine ders programı işleme yetkilerinin olmadığını, ders programlarının işlenmek üzere okul idaresine </w:t>
      </w:r>
      <w:proofErr w:type="gramStart"/>
      <w:r w:rsidR="00DE59EF" w:rsidRPr="00B4622F">
        <w:t xml:space="preserve">bildirilmesi </w:t>
      </w:r>
      <w:r>
        <w:t xml:space="preserve"> </w:t>
      </w:r>
      <w:r w:rsidRPr="00B4622F">
        <w:t>kararlaştırıldı</w:t>
      </w:r>
      <w:proofErr w:type="gramEnd"/>
      <w:r w:rsidRPr="00B4622F">
        <w:t>.</w:t>
      </w:r>
    </w:p>
    <w:p w:rsidR="00DE59EF" w:rsidRPr="00DE59EF" w:rsidRDefault="00B4622F" w:rsidP="00DE59EF">
      <w:pPr>
        <w:pStyle w:val="NormalWeb"/>
        <w:spacing w:after="0"/>
      </w:pPr>
      <w:r>
        <w:rPr>
          <w:color w:val="000000"/>
        </w:rPr>
        <w:t>12.B</w:t>
      </w:r>
      <w:r w:rsidR="00DE59EF" w:rsidRPr="00DE59EF">
        <w:rPr>
          <w:color w:val="000000"/>
        </w:rPr>
        <w:t>ütün çalışanların toplam kaliteyi sağlama ve örgütün geleceğe dönük hedefleri gerçekleştirme konusunda, problem çözme, öneri gelişti</w:t>
      </w:r>
      <w:r>
        <w:rPr>
          <w:color w:val="000000"/>
        </w:rPr>
        <w:t>rme ve karar almada tam katılım sağla</w:t>
      </w:r>
      <w:r w:rsidR="00DE59EF" w:rsidRPr="00DE59EF">
        <w:rPr>
          <w:color w:val="000000"/>
        </w:rPr>
        <w:t>ması ve önce insan, yani bireyin kalitesinin yükseltilmesi</w:t>
      </w:r>
      <w:r w:rsidR="00EB1540">
        <w:rPr>
          <w:color w:val="000000"/>
        </w:rPr>
        <w:t xml:space="preserve"> </w:t>
      </w:r>
      <w:r>
        <w:rPr>
          <w:color w:val="000000"/>
        </w:rPr>
        <w:t>kararlaştırıldı.</w:t>
      </w:r>
    </w:p>
    <w:p w:rsidR="00DE59EF" w:rsidRPr="00DE59EF" w:rsidRDefault="00DE59EF" w:rsidP="00DE59EF"/>
    <w:p w:rsidR="00DE59EF" w:rsidRDefault="007C7148" w:rsidP="00DE59EF">
      <w:r>
        <w:t>13.</w:t>
      </w:r>
      <w:r w:rsidR="00DE59EF" w:rsidRPr="00DE59EF">
        <w:t xml:space="preserve"> </w:t>
      </w:r>
      <w:r>
        <w:t>K</w:t>
      </w:r>
      <w:r w:rsidR="00DE59EF" w:rsidRPr="00DE59EF">
        <w:t xml:space="preserve">ılık kıyafet konusunda ilgili yönetmelik hükümlerine uyulması, sonbahar, yaz ayırt </w:t>
      </w:r>
      <w:proofErr w:type="gramStart"/>
      <w:r w:rsidR="00DE59EF" w:rsidRPr="00DE59EF">
        <w:t>etmeksizin  kaymakam</w:t>
      </w:r>
      <w:proofErr w:type="gramEnd"/>
      <w:r w:rsidR="00DE59EF" w:rsidRPr="00DE59EF">
        <w:t xml:space="preserve">, ilçe milli eğitim müdürü vb. amirlerin odasına terlikle, şortla, terli terli girilmemesi </w:t>
      </w:r>
      <w:r>
        <w:t>kararlaştırıldı.</w:t>
      </w:r>
    </w:p>
    <w:p w:rsidR="00A5415F" w:rsidRPr="00862898" w:rsidRDefault="00A5415F" w:rsidP="00DE59EF">
      <w:pPr>
        <w:rPr>
          <w:rFonts w:eastAsia="Calibri-Bold"/>
        </w:rPr>
      </w:pPr>
    </w:p>
    <w:p w:rsidR="00DE59EF" w:rsidRPr="001C678B" w:rsidRDefault="007C7148" w:rsidP="001C678B">
      <w:r w:rsidRPr="001C678B">
        <w:t>14.</w:t>
      </w:r>
      <w:r w:rsidR="00DE59EF" w:rsidRPr="001C678B">
        <w:t xml:space="preserve"> </w:t>
      </w:r>
      <w:r w:rsidRPr="001C678B">
        <w:t>O</w:t>
      </w:r>
      <w:r w:rsidR="00DE59EF" w:rsidRPr="001C678B">
        <w:t>kuma-yazma, hızlı okuma, okuduğunu anlama ve öğrencilerin duygu ve düşüncelerini ifade etmelerini sağlayacak etkinliklere v</w:t>
      </w:r>
      <w:r w:rsidRPr="001C678B">
        <w:t xml:space="preserve">e çalışmalara ağırlık verilmesi, </w:t>
      </w:r>
      <w:r w:rsidR="00DE59EF" w:rsidRPr="001C678B">
        <w:t>derslerin daha ilgi çekici hale getirilmesi, okulun ve derslerin öğrencilere sevdirilmesi ve sıkıntılı öğrencilerle birebir ilgilenilmesi</w:t>
      </w:r>
      <w:r w:rsidRPr="001C678B">
        <w:t>,</w:t>
      </w:r>
      <w:r w:rsidR="00DE59EF" w:rsidRPr="001C678B">
        <w:t xml:space="preserve"> </w:t>
      </w:r>
    </w:p>
    <w:p w:rsidR="00DE59EF" w:rsidRPr="001C678B" w:rsidRDefault="00DE59EF" w:rsidP="001C678B">
      <w:proofErr w:type="gramStart"/>
      <w:r w:rsidRPr="001C678B">
        <w:lastRenderedPageBreak/>
        <w:t>aile</w:t>
      </w:r>
      <w:proofErr w:type="gramEnd"/>
      <w:r w:rsidRPr="001C678B">
        <w:t xml:space="preserve"> ile sürekli iletişim halinde olunması, matematikte dört işlem becerisinin iyice pekiştirilmesi amacıyla dört işlemle ilgili çalışmalara ağırlık verilmesi, öğrencilerin her yönden ele alınması ve öğrencilere değerli olduklarının hissettirilmesi </w:t>
      </w:r>
      <w:r w:rsidR="007C7148" w:rsidRPr="001C678B">
        <w:t>kararlaştırıldı.</w:t>
      </w:r>
    </w:p>
    <w:p w:rsidR="007C7148" w:rsidRPr="001C678B" w:rsidRDefault="007C7148" w:rsidP="001C678B"/>
    <w:p w:rsidR="00DE59EF" w:rsidRDefault="007C7148" w:rsidP="001C678B">
      <w:r w:rsidRPr="001C678B">
        <w:t>15.</w:t>
      </w:r>
      <w:r w:rsidR="00DE59EF" w:rsidRPr="001C678B">
        <w:t xml:space="preserve"> </w:t>
      </w:r>
      <w:r w:rsidRPr="001C678B">
        <w:t>Y</w:t>
      </w:r>
      <w:r w:rsidR="00DE59EF" w:rsidRPr="001C678B">
        <w:t xml:space="preserve">erel, ulusal ve uluslararası düzeyde yapılan sınav ve yarışmalara öğrencilerin katılımı için gerekli duyuruların zamanında yapılması </w:t>
      </w:r>
      <w:r w:rsidRPr="001C678B">
        <w:t>kararlaştırıldı.</w:t>
      </w:r>
    </w:p>
    <w:p w:rsidR="001C678B" w:rsidRPr="001C678B" w:rsidRDefault="001C678B" w:rsidP="001C678B"/>
    <w:p w:rsidR="00DE59EF" w:rsidRDefault="007C7148" w:rsidP="001C678B">
      <w:r w:rsidRPr="001C678B">
        <w:t>16.D</w:t>
      </w:r>
      <w:r w:rsidR="00DE59EF" w:rsidRPr="001C678B">
        <w:t>ers işlenişinde okul çevre özellikleri ile öğrencilerin bireysel farklılıkları dikkate alınarak konuların işlenmesi</w:t>
      </w:r>
      <w:r w:rsidRPr="001C678B">
        <w:t xml:space="preserve">, </w:t>
      </w:r>
      <w:r w:rsidR="00DE59EF" w:rsidRPr="001C678B">
        <w:t xml:space="preserve">derslerde Atatürk’ün yaşamının ve bilime verdiği önemin anlatılması ve yapılacak planlamaların; eğitim ve öğretim ile ilgili mevzuata, okulun kuruluş amacına ve Atatürk ilke ve inkılâpları dikkate alınarak yapılması </w:t>
      </w:r>
      <w:r w:rsidRPr="001C678B">
        <w:t>kararlaştırıldı.</w:t>
      </w:r>
    </w:p>
    <w:p w:rsidR="001C678B" w:rsidRPr="001C678B" w:rsidRDefault="001C678B" w:rsidP="001C678B"/>
    <w:p w:rsidR="00DE59EF" w:rsidRPr="001C678B" w:rsidRDefault="007C7148" w:rsidP="001C678B">
      <w:r w:rsidRPr="001C678B">
        <w:t>17. Eğitim ve öğretimde materyal çeşitliliğinin ve özellikle teknolojinin</w:t>
      </w:r>
      <w:r w:rsidR="003B5DD6" w:rsidRPr="001C678B">
        <w:t xml:space="preserve"> fazla kullanılması </w:t>
      </w:r>
      <w:r w:rsidRPr="001C678B">
        <w:t>ve konuların somut olarak işlenmesi ve farklı yöntemler kullanılması</w:t>
      </w:r>
      <w:r w:rsidR="003B5DD6" w:rsidRPr="001C678B">
        <w:t>,</w:t>
      </w:r>
      <w:r w:rsidRPr="001C678B">
        <w:t xml:space="preserve"> </w:t>
      </w:r>
      <w:r w:rsidR="003B5DD6" w:rsidRPr="001C678B">
        <w:t xml:space="preserve">derslikte bulunan araç gereçlerin (etkinlik köşeleri, tarih şeridi, </w:t>
      </w:r>
      <w:proofErr w:type="gramStart"/>
      <w:r w:rsidR="003B5DD6" w:rsidRPr="001C678B">
        <w:t>projeksiyon</w:t>
      </w:r>
      <w:proofErr w:type="gramEnd"/>
      <w:r w:rsidR="003B5DD6" w:rsidRPr="001C678B">
        <w:t xml:space="preserve">, bilgisayar vb.) ile, okulda bulunan eğitim kaynakları ve araç gereçlerin etkin ve verimli bir şekilde kullanılması </w:t>
      </w:r>
      <w:r w:rsidRPr="001C678B">
        <w:t>kararlaştırıldı.</w:t>
      </w:r>
    </w:p>
    <w:p w:rsidR="001C678B" w:rsidRPr="001C678B" w:rsidRDefault="001C678B" w:rsidP="001C678B"/>
    <w:p w:rsidR="001C678B" w:rsidRPr="001C678B" w:rsidRDefault="007C7148" w:rsidP="001C678B">
      <w:r w:rsidRPr="001C678B">
        <w:t>18.</w:t>
      </w:r>
      <w:r w:rsidR="003B5DD6" w:rsidRPr="001C678B">
        <w:t xml:space="preserve"> Ölçme değerlendirme uygulamaları, özel eğitim ihtiyacı olan öğrenciler </w:t>
      </w:r>
      <w:proofErr w:type="gramStart"/>
      <w:r w:rsidR="003B5DD6" w:rsidRPr="001C678B">
        <w:t>ve  zümre</w:t>
      </w:r>
      <w:proofErr w:type="gramEnd"/>
      <w:r w:rsidR="003B5DD6" w:rsidRPr="001C678B">
        <w:t xml:space="preserve"> öğretmenler kurulu toplantısı ilgili yönetmelik hükümlerine uyulması, tüm zümre toplantılarında 2023 eğitim vizyonu ile ilgili bir gündem maddesi olması, sınıf öğretmenlerin yapacakları zümre toplantılarında Sosyal Etkinlikler modülü ve 3.sınıfı okutuyorsa İYEP  modülü ile ilgili bir gündem maddesi olması  gerektiğini, belirtilen gündem maddesi yoksa toplantı tutanağının imzalanmayacağını, yapılan zümre öğretmenler kurulu toplantı tutanağının ve alınan kararların bir örneğinin okul idaresine  teslim edilmesi kararlaştırıldı.</w:t>
      </w:r>
    </w:p>
    <w:p w:rsidR="001C678B" w:rsidRPr="001C678B" w:rsidRDefault="001C678B" w:rsidP="001C678B"/>
    <w:p w:rsidR="007C7148" w:rsidRDefault="007C7148" w:rsidP="001C678B">
      <w:r w:rsidRPr="001C678B">
        <w:t>19.</w:t>
      </w:r>
      <w:r w:rsidR="003B5DD6" w:rsidRPr="001C678B">
        <w:t xml:space="preserve"> Yıllık planların </w:t>
      </w:r>
      <w:proofErr w:type="gramStart"/>
      <w:r w:rsidR="007A1CA5">
        <w:t>…………….</w:t>
      </w:r>
      <w:proofErr w:type="gramEnd"/>
      <w:r w:rsidR="003B5DD6" w:rsidRPr="001C678B">
        <w:t xml:space="preserve"> </w:t>
      </w:r>
      <w:proofErr w:type="gramStart"/>
      <w:r w:rsidR="003B5DD6" w:rsidRPr="001C678B">
        <w:t>tarihine</w:t>
      </w:r>
      <w:proofErr w:type="gramEnd"/>
      <w:r w:rsidR="003B5DD6" w:rsidRPr="001C678B">
        <w:t xml:space="preserve"> kadar hazırlanması ve bir örneğinin okul idaresine teslim edilmesi kararlaştırıldı.</w:t>
      </w:r>
    </w:p>
    <w:p w:rsidR="001C678B" w:rsidRPr="001C678B" w:rsidRDefault="001C678B" w:rsidP="001C678B"/>
    <w:p w:rsidR="00DE59EF" w:rsidRPr="001C678B" w:rsidRDefault="007C7148" w:rsidP="001C678B">
      <w:r w:rsidRPr="001C678B">
        <w:t>20.</w:t>
      </w:r>
      <w:r w:rsidR="001C678B" w:rsidRPr="001C678B">
        <w:t xml:space="preserve"> Rehberlik çalışmalarında Rehberlik ve Psikolojik Danışma Hizmetleri Planı doğrultusunda hareket edilmesi kararlaştırıldı.</w:t>
      </w:r>
    </w:p>
    <w:p w:rsidR="001C678B" w:rsidRPr="001C678B" w:rsidRDefault="001C678B" w:rsidP="001C678B"/>
    <w:p w:rsidR="00DE59EF" w:rsidRPr="001C678B" w:rsidRDefault="003B5DD6" w:rsidP="001C678B">
      <w:pPr>
        <w:rPr>
          <w:rFonts w:eastAsia="Calibri-Bold"/>
        </w:rPr>
      </w:pPr>
      <w:r w:rsidRPr="001C678B">
        <w:rPr>
          <w:rFonts w:eastAsia="Calibri-Bold"/>
        </w:rPr>
        <w:t>21.</w:t>
      </w:r>
      <w:r w:rsidR="001C678B" w:rsidRPr="001C678B">
        <w:t xml:space="preserve"> </w:t>
      </w:r>
      <w:proofErr w:type="gramStart"/>
      <w:r w:rsidR="001C678B" w:rsidRPr="001C678B">
        <w:t>Eğitim kurumu</w:t>
      </w:r>
      <w:proofErr w:type="gramEnd"/>
      <w:r w:rsidR="001C678B" w:rsidRPr="001C678B">
        <w:t>, ilçe, il, yurtiçi ve yurtdışında düzenlenecek bilimsel, sosyal, kültürel, sanatsal ve sportif etkinlikler ve yarışmalara öğrencilerin katılımını sağlamak için veli ile işbirliği yapılması, gezi, öğrenci kulüp ve topluma hizmet çalışmalarının amacına uygun bir şekilde yürütülmesi kararlaştırıldı.</w:t>
      </w:r>
    </w:p>
    <w:p w:rsidR="003B5DD6" w:rsidRPr="001C678B" w:rsidRDefault="003B5DD6" w:rsidP="001C678B">
      <w:pPr>
        <w:rPr>
          <w:rFonts w:eastAsia="Calibri-Bold"/>
        </w:rPr>
      </w:pPr>
    </w:p>
    <w:p w:rsidR="003B5DD6" w:rsidRPr="001C678B" w:rsidRDefault="003B5DD6" w:rsidP="001C678B">
      <w:pPr>
        <w:rPr>
          <w:rFonts w:eastAsia="Calibri-Bold"/>
        </w:rPr>
      </w:pPr>
      <w:r w:rsidRPr="001C678B">
        <w:rPr>
          <w:rFonts w:eastAsia="Calibri-Bold"/>
        </w:rPr>
        <w:t>22.</w:t>
      </w:r>
      <w:r w:rsidR="001C678B" w:rsidRPr="001C678B">
        <w:t xml:space="preserve"> </w:t>
      </w:r>
      <w:r w:rsidR="001C678B" w:rsidRPr="00DE59EF">
        <w:t xml:space="preserve">Değerler Eğitimi kapsamında yıllık çalışma planı hazırlanması, değerler eğitimi komisyonu oluşturulması, değerlerin, aylık olarak sınıf öğretmenleri tarafından her fırsattan yararlanarak ve derslerle ilişkilendirilerek işlenmesi, değerler eğitimi çalışmaları kapsamında panolar oluşturulması ve panolarda sadece ilgili değer kapsamında öğrencilerin </w:t>
      </w:r>
      <w:proofErr w:type="gramStart"/>
      <w:r w:rsidR="001C678B" w:rsidRPr="00DE59EF">
        <w:t>yaptıkları  çalışmaların</w:t>
      </w:r>
      <w:proofErr w:type="gramEnd"/>
      <w:r w:rsidR="001C678B" w:rsidRPr="00DE59EF">
        <w:t xml:space="preserve"> sergilenmesi</w:t>
      </w:r>
      <w:r w:rsidR="001C678B">
        <w:t xml:space="preserve"> kararlaştırıldı.</w:t>
      </w:r>
    </w:p>
    <w:p w:rsidR="003B5DD6" w:rsidRPr="001C678B" w:rsidRDefault="003B5DD6" w:rsidP="001C678B">
      <w:pPr>
        <w:rPr>
          <w:rFonts w:eastAsia="Calibri-Bold"/>
        </w:rPr>
      </w:pPr>
    </w:p>
    <w:p w:rsidR="001C678B" w:rsidRPr="00DE59EF" w:rsidRDefault="003B5DD6" w:rsidP="001C678B">
      <w:r w:rsidRPr="001C678B">
        <w:rPr>
          <w:rFonts w:eastAsia="Calibri-Bold"/>
        </w:rPr>
        <w:t>23.</w:t>
      </w:r>
      <w:r w:rsidR="001C678B" w:rsidRPr="001C678B">
        <w:t xml:space="preserve"> </w:t>
      </w:r>
      <w:r w:rsidR="001C678B" w:rsidRPr="00DE59EF">
        <w:t>Faaliyet gösterecek öğrenci kulüpler Spor Kulübü ve Sağlık, Temizlik ve Beslenme Kulübü olarak belirlendi. Millî Eğitim Bakanlığı Eğitim Kurumları Sosyal Etkinlikler Yönetmeliği’nde yer Ek-8 formunda belirtilen belirli gün ve haftaların sosyal kulüplerle ilişkilendirilerek görev dağılımının yapılması</w:t>
      </w:r>
      <w:r w:rsidR="001C678B" w:rsidRPr="001C678B">
        <w:t xml:space="preserve"> </w:t>
      </w:r>
      <w:r w:rsidR="001C678B">
        <w:t>kararlaştırıldı.</w:t>
      </w:r>
    </w:p>
    <w:p w:rsidR="00DE59EF" w:rsidRPr="001C678B" w:rsidRDefault="00DE59EF" w:rsidP="001C678B"/>
    <w:p w:rsidR="00DE59EF" w:rsidRPr="001C678B" w:rsidRDefault="001C678B" w:rsidP="001C678B">
      <w:r>
        <w:t>24.</w:t>
      </w:r>
      <w:r w:rsidR="00DE59EF" w:rsidRPr="001C678B">
        <w:t xml:space="preserve"> Sınıf/şube rehber öğretmenleri belirlendi.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5105"/>
      </w:tblGrid>
      <w:tr w:rsidR="00DE59EF" w:rsidRPr="001C678B" w:rsidTr="00BD1116">
        <w:tc>
          <w:tcPr>
            <w:tcW w:w="5104" w:type="dxa"/>
            <w:shd w:val="clear" w:color="auto" w:fill="auto"/>
          </w:tcPr>
          <w:p w:rsidR="00DE59EF" w:rsidRPr="001C678B" w:rsidRDefault="00DE59EF" w:rsidP="001C678B">
            <w:r w:rsidRPr="001C678B">
              <w:t>Sınıf</w:t>
            </w:r>
          </w:p>
        </w:tc>
        <w:tc>
          <w:tcPr>
            <w:tcW w:w="5105" w:type="dxa"/>
            <w:shd w:val="clear" w:color="auto" w:fill="auto"/>
          </w:tcPr>
          <w:p w:rsidR="00DE59EF" w:rsidRPr="001C678B" w:rsidRDefault="00DE59EF" w:rsidP="001C678B">
            <w:r w:rsidRPr="001C678B">
              <w:t>Şube Rehber Öğretmen</w:t>
            </w:r>
          </w:p>
        </w:tc>
      </w:tr>
      <w:tr w:rsidR="00DE59EF" w:rsidRPr="001C678B" w:rsidTr="00BD1116">
        <w:tc>
          <w:tcPr>
            <w:tcW w:w="5104" w:type="dxa"/>
            <w:shd w:val="clear" w:color="auto" w:fill="auto"/>
          </w:tcPr>
          <w:p w:rsidR="00DE59EF" w:rsidRPr="001C678B" w:rsidRDefault="00DE59EF" w:rsidP="001C678B">
            <w:r w:rsidRPr="001C678B">
              <w:t>Anasınıfı:</w:t>
            </w:r>
          </w:p>
        </w:tc>
        <w:tc>
          <w:tcPr>
            <w:tcW w:w="5105" w:type="dxa"/>
            <w:shd w:val="clear" w:color="auto" w:fill="auto"/>
          </w:tcPr>
          <w:p w:rsidR="00DE59EF" w:rsidRPr="001C678B" w:rsidRDefault="00DE59EF" w:rsidP="001C678B"/>
        </w:tc>
      </w:tr>
      <w:tr w:rsidR="00DE59EF" w:rsidRPr="001C678B" w:rsidTr="00BD1116">
        <w:tc>
          <w:tcPr>
            <w:tcW w:w="5104" w:type="dxa"/>
            <w:shd w:val="clear" w:color="auto" w:fill="auto"/>
          </w:tcPr>
          <w:p w:rsidR="00DE59EF" w:rsidRPr="001C678B" w:rsidRDefault="00DE59EF" w:rsidP="001C678B">
            <w:r w:rsidRPr="001C678B">
              <w:t>1-A -2-A:</w:t>
            </w:r>
          </w:p>
        </w:tc>
        <w:tc>
          <w:tcPr>
            <w:tcW w:w="5105" w:type="dxa"/>
            <w:shd w:val="clear" w:color="auto" w:fill="auto"/>
          </w:tcPr>
          <w:p w:rsidR="00DE59EF" w:rsidRPr="001C678B" w:rsidRDefault="00DE59EF" w:rsidP="001C678B"/>
        </w:tc>
      </w:tr>
      <w:tr w:rsidR="00DE59EF" w:rsidRPr="001C678B" w:rsidTr="00BD1116">
        <w:tc>
          <w:tcPr>
            <w:tcW w:w="5104" w:type="dxa"/>
            <w:shd w:val="clear" w:color="auto" w:fill="auto"/>
          </w:tcPr>
          <w:p w:rsidR="00DE59EF" w:rsidRPr="001C678B" w:rsidRDefault="00DE59EF" w:rsidP="001C678B">
            <w:r w:rsidRPr="001C678B">
              <w:t>3/A-4/A:</w:t>
            </w:r>
          </w:p>
        </w:tc>
        <w:tc>
          <w:tcPr>
            <w:tcW w:w="5105" w:type="dxa"/>
            <w:shd w:val="clear" w:color="auto" w:fill="auto"/>
          </w:tcPr>
          <w:p w:rsidR="00DE59EF" w:rsidRPr="001C678B" w:rsidRDefault="00DE59EF" w:rsidP="001C678B"/>
        </w:tc>
      </w:tr>
    </w:tbl>
    <w:p w:rsidR="00DE59EF" w:rsidRPr="001C678B" w:rsidRDefault="00DE59EF" w:rsidP="001C678B"/>
    <w:p w:rsidR="00DE59EF" w:rsidRPr="001C678B" w:rsidRDefault="00DE59EF" w:rsidP="001C678B">
      <w:r w:rsidRPr="001C678B">
        <w:t>Öğrenci kulübü danışman öğretmenlerinin belirlendi.</w:t>
      </w:r>
    </w:p>
    <w:p w:rsidR="00DE59EF" w:rsidRPr="001C678B" w:rsidRDefault="00DE59EF" w:rsidP="001C678B">
      <w:r w:rsidRPr="001C678B">
        <w:t xml:space="preserve">Spor Kulübü: </w:t>
      </w:r>
    </w:p>
    <w:p w:rsidR="00DE59EF" w:rsidRDefault="00DE59EF" w:rsidP="001C678B">
      <w:r w:rsidRPr="001C678B">
        <w:lastRenderedPageBreak/>
        <w:t xml:space="preserve">Sağlık, Temizlik ve Beslenme Kulübü: </w:t>
      </w:r>
    </w:p>
    <w:p w:rsidR="001C678B" w:rsidRPr="001C678B" w:rsidRDefault="001C678B" w:rsidP="001C678B"/>
    <w:p w:rsidR="00DE59EF" w:rsidRPr="00DE59EF" w:rsidRDefault="001C678B" w:rsidP="00DE59EF">
      <w:r>
        <w:t>25.</w:t>
      </w:r>
      <w:r w:rsidR="00DE59EF" w:rsidRPr="00DE59EF">
        <w:t xml:space="preserve"> </w:t>
      </w:r>
      <w:r>
        <w:t>K</w:t>
      </w:r>
      <w:r w:rsidR="00DE59EF" w:rsidRPr="00DE59EF">
        <w:t xml:space="preserve">omisyonların görevlerini titizlikle ve işbirliği içinde yapması </w:t>
      </w:r>
      <w:r>
        <w:t>kararlaştırıldı.</w:t>
      </w:r>
    </w:p>
    <w:p w:rsidR="00DE59EF" w:rsidRPr="00DE59EF" w:rsidRDefault="00DE59EF" w:rsidP="00DE59EF"/>
    <w:p w:rsidR="00DE59EF" w:rsidRPr="00DE59EF" w:rsidRDefault="001C678B" w:rsidP="00DE59EF">
      <w:r>
        <w:t>26. N</w:t>
      </w:r>
      <w:r w:rsidR="00DE59EF" w:rsidRPr="00DE59EF">
        <w:t xml:space="preserve">öbet uygulamalarında ilgili yönetmelik hükümlerine uyulması </w:t>
      </w:r>
      <w:r>
        <w:t>kararlaştırıldı.</w:t>
      </w:r>
    </w:p>
    <w:p w:rsidR="00DE59EF" w:rsidRPr="001C678B" w:rsidRDefault="001C678B" w:rsidP="00DE59EF">
      <w:pPr>
        <w:pStyle w:val="NormalWeb"/>
        <w:spacing w:after="0"/>
        <w:rPr>
          <w:rFonts w:eastAsia="Calibri-Bold"/>
        </w:rPr>
      </w:pPr>
      <w:r>
        <w:rPr>
          <w:rFonts w:eastAsia="Calibri-Bold"/>
        </w:rPr>
        <w:t>27.</w:t>
      </w:r>
      <w:r w:rsidR="00DE59EF" w:rsidRPr="00DE59EF">
        <w:rPr>
          <w:color w:val="000000"/>
        </w:rPr>
        <w:t xml:space="preserve">1.Dönem okul aile birliği toplantısının </w:t>
      </w:r>
      <w:proofErr w:type="gramStart"/>
      <w:r w:rsidR="007A1CA5">
        <w:rPr>
          <w:color w:val="000000"/>
        </w:rPr>
        <w:t>…………….</w:t>
      </w:r>
      <w:proofErr w:type="gramEnd"/>
      <w:r w:rsidR="00DE59EF" w:rsidRPr="00DE59EF">
        <w:rPr>
          <w:color w:val="000000"/>
        </w:rPr>
        <w:t xml:space="preserve"> tarihinde; 2.dönem okul aile birliği toplantısının </w:t>
      </w:r>
      <w:proofErr w:type="gramStart"/>
      <w:r w:rsidR="007A1CA5">
        <w:rPr>
          <w:color w:val="000000"/>
        </w:rPr>
        <w:t>……………….</w:t>
      </w:r>
      <w:proofErr w:type="gramEnd"/>
      <w:r w:rsidR="00DE59EF" w:rsidRPr="00DE59EF">
        <w:rPr>
          <w:color w:val="000000"/>
        </w:rPr>
        <w:t xml:space="preserve"> </w:t>
      </w:r>
      <w:proofErr w:type="gramStart"/>
      <w:r w:rsidR="00DE59EF" w:rsidRPr="00DE59EF">
        <w:rPr>
          <w:color w:val="000000"/>
        </w:rPr>
        <w:t>tarihinde</w:t>
      </w:r>
      <w:proofErr w:type="gramEnd"/>
      <w:r w:rsidR="00DE59EF" w:rsidRPr="00DE59EF">
        <w:rPr>
          <w:color w:val="000000"/>
        </w:rPr>
        <w:t xml:space="preserve">, sınıf veli toplantılarının Ekim, Mart aylarında yapılması, </w:t>
      </w:r>
      <w:r w:rsidR="00DE59EF" w:rsidRPr="00DE59EF">
        <w:rPr>
          <w:bCs/>
          <w:color w:val="000000"/>
        </w:rPr>
        <w:t xml:space="preserve">yapılacak olan veli toplantıları için gündem maddelerini içeren bir dilekçe ile okul idaresine en az 3 gün önceden haber verilmesi, toplantının gerçekleşmesinden sonra toplantıya ait evrakların bir örneğinin okul idaresine teslim edilmesi </w:t>
      </w:r>
      <w:r>
        <w:t>kararlaştırıldı.</w:t>
      </w:r>
    </w:p>
    <w:p w:rsidR="001C678B" w:rsidRDefault="001C678B" w:rsidP="00DE59EF">
      <w:pPr>
        <w:rPr>
          <w:color w:val="000000"/>
        </w:rPr>
      </w:pPr>
    </w:p>
    <w:p w:rsidR="00DE59EF" w:rsidRPr="001C678B" w:rsidRDefault="001C678B" w:rsidP="00DE59EF">
      <w:pPr>
        <w:rPr>
          <w:color w:val="000000"/>
        </w:rPr>
      </w:pPr>
      <w:r>
        <w:rPr>
          <w:color w:val="000000"/>
        </w:rPr>
        <w:t xml:space="preserve">28. </w:t>
      </w:r>
      <w:r>
        <w:t>M</w:t>
      </w:r>
      <w:r w:rsidR="00DE59EF" w:rsidRPr="00DE59EF">
        <w:t xml:space="preserve">esleğimizi sevmemiz ve </w:t>
      </w:r>
      <w:proofErr w:type="gramStart"/>
      <w:r w:rsidR="00DE59EF" w:rsidRPr="00DE59EF">
        <w:t>hakların  bilindiği</w:t>
      </w:r>
      <w:proofErr w:type="gramEnd"/>
      <w:r w:rsidR="00DE59EF" w:rsidRPr="00DE59EF">
        <w:t xml:space="preserve"> kadar sorumlulukların bilinmesi ve yerine getirilmesi </w:t>
      </w:r>
      <w:r>
        <w:t>kararlaştırıldı.</w:t>
      </w:r>
    </w:p>
    <w:p w:rsidR="00DE59EF" w:rsidRPr="00DE59EF" w:rsidRDefault="001C678B" w:rsidP="001C678B">
      <w:pPr>
        <w:pStyle w:val="NormalWeb"/>
        <w:spacing w:after="0"/>
      </w:pPr>
      <w:r>
        <w:rPr>
          <w:color w:val="000000"/>
        </w:rPr>
        <w:t>29. Ç</w:t>
      </w:r>
      <w:r w:rsidR="00DE59EF" w:rsidRPr="00DE59EF">
        <w:t>ocuklarımıza Türk dilini</w:t>
      </w:r>
      <w:r>
        <w:t>n</w:t>
      </w:r>
      <w:r w:rsidR="00DE59EF" w:rsidRPr="00DE59EF">
        <w:t xml:space="preserve"> sevdir</w:t>
      </w:r>
      <w:r>
        <w:t>il</w:t>
      </w:r>
      <w:r w:rsidR="00DE59EF" w:rsidRPr="00DE59EF">
        <w:t>me</w:t>
      </w:r>
      <w:r>
        <w:t>si</w:t>
      </w:r>
      <w:r w:rsidR="00DE59EF" w:rsidRPr="00DE59EF">
        <w:t>, yaş ve kültür düze</w:t>
      </w:r>
      <w:r>
        <w:t>yine göre kitap alınması</w:t>
      </w:r>
      <w:r w:rsidR="00DE59EF" w:rsidRPr="00DE59EF">
        <w:t>, kelimelerin manalarını</w:t>
      </w:r>
      <w:r>
        <w:t xml:space="preserve">n öğretilmesi, </w:t>
      </w:r>
      <w:r w:rsidR="00DE59EF" w:rsidRPr="00DE59EF">
        <w:t>evde ve okulda kendini ifade edecekleri</w:t>
      </w:r>
      <w:r>
        <w:t xml:space="preserve"> demokratik bir ortam oluşturulması</w:t>
      </w:r>
      <w:r w:rsidR="00DE59EF" w:rsidRPr="00DE59EF">
        <w:t xml:space="preserve"> </w:t>
      </w:r>
      <w:r>
        <w:t>kararlaştırıldı.</w:t>
      </w:r>
    </w:p>
    <w:p w:rsidR="008D7156" w:rsidRPr="00DE59EF" w:rsidRDefault="00862898" w:rsidP="008D7156">
      <w:pPr>
        <w:pStyle w:val="NormalWeb"/>
        <w:spacing w:after="0"/>
      </w:pPr>
      <w:proofErr w:type="gramStart"/>
      <w:r>
        <w:rPr>
          <w:color w:val="000000"/>
        </w:rPr>
        <w:t>30.</w:t>
      </w:r>
      <w:r w:rsidR="00DE59EF" w:rsidRPr="00DE59EF">
        <w:rPr>
          <w:color w:val="000000"/>
        </w:rPr>
        <w:t xml:space="preserve"> </w:t>
      </w:r>
      <w:r w:rsidR="008D7156">
        <w:t>Ç</w:t>
      </w:r>
      <w:r w:rsidR="00DE59EF" w:rsidRPr="00DE59EF">
        <w:t xml:space="preserve">ocuk haklarına ilişkin uygulamalarda ilgili yönetmelik hükümlerine uyulması, ortamda bulunduğu takdirde kaza/yaralanmalara sebebiyet verecek kesici, delici ve yanıcı maddelerin ortalıklarda bulunmaması, bu konuda tüm personelin duyarlı olması, öğretmen ve öğrencilerin yetkili olmadığı (arşiv, depo, çatı) yerlere girmemesi, okul duvar/panolarında asılı bulunan tahliye planı, acil durum numaraları, toplanma merkezi, yangın/deprem anında yapılması gerekenler ile ilgili bilgilerin yeri ve zamanı geldikçe sınıflarda anlatılması ve bu konulara dikkat çekilmesi </w:t>
      </w:r>
      <w:r w:rsidR="008D7156">
        <w:t>kararlaştırıldı.</w:t>
      </w:r>
      <w:proofErr w:type="gramEnd"/>
    </w:p>
    <w:p w:rsidR="008D7156" w:rsidRPr="00DE59EF" w:rsidRDefault="008D7156" w:rsidP="008D7156">
      <w:pPr>
        <w:pStyle w:val="NormalWeb"/>
        <w:spacing w:after="0"/>
      </w:pPr>
      <w:r>
        <w:rPr>
          <w:color w:val="000000"/>
        </w:rPr>
        <w:t>31.</w:t>
      </w:r>
      <w:r w:rsidR="00DE59EF" w:rsidRPr="00DE59EF">
        <w:rPr>
          <w:color w:val="000000"/>
        </w:rPr>
        <w:t xml:space="preserve"> </w:t>
      </w:r>
      <w:r>
        <w:t>Ö</w:t>
      </w:r>
      <w:r w:rsidR="00DE59EF" w:rsidRPr="00DE59EF">
        <w:t>ğretmenlerin ve personelin kendilerine tebliğ edilen topl</w:t>
      </w:r>
      <w:r>
        <w:t>antılara zamanında katılmaları</w:t>
      </w:r>
      <w:r w:rsidR="00DE59EF" w:rsidRPr="00DE59EF">
        <w:t xml:space="preserve"> ve katılmak istenen hizmet içi eğitim faaliyetleriyle ilgili başvurularla ilgili okul idaresine zamanında bilgi verilmesi ve söz konusu hizmet içi eğitim faaliyetlerinde eğitim – öğretimi aksatılmaması için gereken hassasiyeti göstermeleri </w:t>
      </w:r>
      <w:r>
        <w:t>kararlaştırıldı.</w:t>
      </w:r>
    </w:p>
    <w:p w:rsidR="00DE59EF" w:rsidRPr="00DE59EF" w:rsidRDefault="00DE59EF" w:rsidP="00DE59EF"/>
    <w:p w:rsidR="00DE59EF" w:rsidRDefault="008D7156" w:rsidP="00DE59EF">
      <w:r>
        <w:t>32.</w:t>
      </w:r>
      <w:r w:rsidR="00DE59EF" w:rsidRPr="00DE59EF">
        <w:t xml:space="preserve">  </w:t>
      </w:r>
      <w:r>
        <w:rPr>
          <w:color w:val="000000"/>
        </w:rPr>
        <w:t>“İ</w:t>
      </w:r>
      <w:r w:rsidR="00DE59EF" w:rsidRPr="00DE59EF">
        <w:rPr>
          <w:color w:val="000000"/>
        </w:rPr>
        <w:t xml:space="preserve">ş sağlığı ve güvenliği (İSG)” amaçlı yapılacak işlemlerde tüm paydaşların işbirliği ve takım ruhu içinde hareket etmesi </w:t>
      </w:r>
      <w:r>
        <w:t>kararlaştırıldı.</w:t>
      </w:r>
    </w:p>
    <w:p w:rsidR="008D7156" w:rsidRPr="00DE59EF" w:rsidRDefault="008D7156" w:rsidP="00DE59EF"/>
    <w:p w:rsidR="00DE59EF" w:rsidRPr="008D7156" w:rsidRDefault="008D7156" w:rsidP="00DE59EF">
      <w:r>
        <w:rPr>
          <w:color w:val="000000"/>
        </w:rPr>
        <w:t>33.</w:t>
      </w:r>
      <w:r w:rsidR="00DE59EF" w:rsidRPr="00DE59EF">
        <w:rPr>
          <w:color w:val="000000"/>
        </w:rPr>
        <w:t xml:space="preserve"> </w:t>
      </w:r>
      <w:r>
        <w:rPr>
          <w:color w:val="000000"/>
        </w:rPr>
        <w:t>H</w:t>
      </w:r>
      <w:r w:rsidR="00DE59EF" w:rsidRPr="00DE59EF">
        <w:rPr>
          <w:color w:val="000000"/>
        </w:rPr>
        <w:t>er dönem en az bir kez okul idaresi tarafından rehberlik amaçlı öğretmenlerin derslerine girilmesi</w:t>
      </w:r>
      <w:r w:rsidRPr="008D7156">
        <w:t xml:space="preserve"> </w:t>
      </w:r>
      <w:r>
        <w:t>kararlaştırıldı.</w:t>
      </w:r>
    </w:p>
    <w:p w:rsidR="00DE59EF" w:rsidRPr="00DE59EF" w:rsidRDefault="008D7156" w:rsidP="00DE59EF">
      <w:pPr>
        <w:pStyle w:val="NormalWeb"/>
        <w:spacing w:after="0"/>
      </w:pPr>
      <w:r>
        <w:rPr>
          <w:color w:val="000000"/>
        </w:rPr>
        <w:t>34.</w:t>
      </w:r>
      <w:r w:rsidR="00DE59EF" w:rsidRPr="00DE59EF">
        <w:rPr>
          <w:color w:val="000000"/>
        </w:rPr>
        <w:t xml:space="preserve"> Dilek ve temenniler</w:t>
      </w:r>
      <w:r>
        <w:rPr>
          <w:color w:val="000000"/>
        </w:rPr>
        <w:t xml:space="preserve"> </w:t>
      </w:r>
      <w:r w:rsidRPr="008D7156">
        <w:t>belirtildi.</w:t>
      </w:r>
    </w:p>
    <w:p w:rsidR="008D7156" w:rsidRDefault="009E0A76" w:rsidP="00235337">
      <w:pPr>
        <w:pStyle w:val="NormalWeb"/>
        <w:spacing w:after="0"/>
        <w:rPr>
          <w:color w:val="FFFFFF"/>
        </w:rPr>
      </w:pPr>
      <w:hyperlink r:id="rId9" w:history="1">
        <w:r>
          <w:rPr>
            <w:rStyle w:val="Kpr"/>
            <w:color w:val="FFFFFF"/>
          </w:rPr>
          <w:t>https://www.sorubak.com</w:t>
        </w:r>
      </w:hyperlink>
      <w:r>
        <w:rPr>
          <w:color w:val="FFFFFF"/>
        </w:rPr>
        <w:t xml:space="preserve"> </w:t>
      </w:r>
    </w:p>
    <w:p w:rsidR="00235337" w:rsidRDefault="00235337" w:rsidP="00235337">
      <w:pPr>
        <w:pStyle w:val="NormalWeb"/>
        <w:spacing w:after="0"/>
      </w:pPr>
      <w:r>
        <w:rPr>
          <w:color w:val="000000"/>
        </w:rPr>
        <w:t xml:space="preserve">                           </w:t>
      </w:r>
      <w:proofErr w:type="gramStart"/>
      <w:r w:rsidR="007A1CA5">
        <w:rPr>
          <w:color w:val="000000"/>
        </w:rPr>
        <w:t>.........................</w:t>
      </w:r>
      <w:proofErr w:type="gramEnd"/>
      <w:r>
        <w:rPr>
          <w:color w:val="000000"/>
        </w:rPr>
        <w:t xml:space="preserve">                                                      </w:t>
      </w:r>
      <w:proofErr w:type="gramStart"/>
      <w:r w:rsidR="007A1CA5">
        <w:rPr>
          <w:color w:val="000000"/>
        </w:rPr>
        <w:t>.........................</w:t>
      </w:r>
      <w:proofErr w:type="gramEnd"/>
    </w:p>
    <w:p w:rsidR="00235337" w:rsidRDefault="00235337" w:rsidP="00235337">
      <w:pPr>
        <w:pStyle w:val="NormalWeb"/>
        <w:spacing w:after="0"/>
        <w:jc w:val="center"/>
      </w:pPr>
      <w:r>
        <w:rPr>
          <w:color w:val="000000"/>
        </w:rPr>
        <w:t>Okul Öncesi Öğretmeni                                                      Sınıf Öğretmeni</w:t>
      </w:r>
    </w:p>
    <w:p w:rsidR="00235337" w:rsidRDefault="00235337" w:rsidP="00235337">
      <w:pPr>
        <w:pStyle w:val="NormalWeb"/>
        <w:spacing w:after="0"/>
        <w:jc w:val="center"/>
      </w:pPr>
    </w:p>
    <w:p w:rsidR="00235337" w:rsidRDefault="007A1CA5" w:rsidP="00235337">
      <w:pPr>
        <w:pStyle w:val="NormalWeb"/>
        <w:spacing w:after="0"/>
        <w:jc w:val="center"/>
      </w:pPr>
      <w:proofErr w:type="gramStart"/>
      <w:r>
        <w:rPr>
          <w:color w:val="000000"/>
        </w:rPr>
        <w:t>.........................</w:t>
      </w:r>
      <w:proofErr w:type="gramEnd"/>
    </w:p>
    <w:p w:rsidR="00235337" w:rsidRDefault="00235337" w:rsidP="00235337">
      <w:pPr>
        <w:pStyle w:val="NormalWeb"/>
        <w:spacing w:after="0"/>
        <w:jc w:val="center"/>
      </w:pPr>
      <w:r>
        <w:rPr>
          <w:color w:val="000000"/>
        </w:rPr>
        <w:t>Müdür Yetkili Öğretmen</w:t>
      </w:r>
    </w:p>
    <w:p w:rsidR="00B4242A" w:rsidRPr="00F847DF" w:rsidRDefault="00B4242A" w:rsidP="00F847DF"/>
    <w:sectPr w:rsidR="00B4242A" w:rsidRPr="00F847DF" w:rsidSect="00F847DF">
      <w:pgSz w:w="11906" w:h="16838"/>
      <w:pgMar w:top="720" w:right="1117" w:bottom="99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53B" w:rsidRDefault="00C4353B">
      <w:r>
        <w:separator/>
      </w:r>
    </w:p>
  </w:endnote>
  <w:endnote w:type="continuationSeparator" w:id="0">
    <w:p w:rsidR="00C4353B" w:rsidRDefault="00C4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mn-ea">
    <w:altName w:val="Times New 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Times">
    <w:panose1 w:val="02020603050405020304"/>
    <w:charset w:val="00"/>
    <w:family w:val="roman"/>
    <w:pitch w:val="variable"/>
    <w:sig w:usb0="00000003" w:usb1="00000000" w:usb2="00000000" w:usb3="00000000" w:csb0="00000001" w:csb1="00000000"/>
  </w:font>
  <w:font w:name="TimesNewRomanPS-BoldMT">
    <w:altName w:val="Times New Roman"/>
    <w:panose1 w:val="00000000000000000000"/>
    <w:charset w:val="A2"/>
    <w:family w:val="auto"/>
    <w:notTrueType/>
    <w:pitch w:val="default"/>
    <w:sig w:usb0="00000005" w:usb1="00000000" w:usb2="00000000" w:usb3="00000000" w:csb0="00000010" w:csb1="00000000"/>
  </w:font>
  <w:font w:name="serif">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53B" w:rsidRDefault="00C4353B">
      <w:r>
        <w:separator/>
      </w:r>
    </w:p>
  </w:footnote>
  <w:footnote w:type="continuationSeparator" w:id="0">
    <w:p w:rsidR="00C4353B" w:rsidRDefault="00C43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A2738"/>
    <w:multiLevelType w:val="multilevel"/>
    <w:tmpl w:val="8778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CA79F6"/>
    <w:multiLevelType w:val="multilevel"/>
    <w:tmpl w:val="4780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690E1B"/>
    <w:multiLevelType w:val="multilevel"/>
    <w:tmpl w:val="A0345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3A7E34"/>
    <w:multiLevelType w:val="multilevel"/>
    <w:tmpl w:val="90E65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9D40F5"/>
    <w:multiLevelType w:val="multilevel"/>
    <w:tmpl w:val="786A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FC"/>
    <w:rsid w:val="00010BB7"/>
    <w:rsid w:val="00054807"/>
    <w:rsid w:val="000773EC"/>
    <w:rsid w:val="00085B37"/>
    <w:rsid w:val="000B353A"/>
    <w:rsid w:val="000F78BB"/>
    <w:rsid w:val="001140FD"/>
    <w:rsid w:val="00133876"/>
    <w:rsid w:val="0014182A"/>
    <w:rsid w:val="0015387F"/>
    <w:rsid w:val="001738CB"/>
    <w:rsid w:val="001952C5"/>
    <w:rsid w:val="001B6888"/>
    <w:rsid w:val="001C0930"/>
    <w:rsid w:val="001C62E2"/>
    <w:rsid w:val="001C678B"/>
    <w:rsid w:val="001D508E"/>
    <w:rsid w:val="00214125"/>
    <w:rsid w:val="0021455C"/>
    <w:rsid w:val="002321AA"/>
    <w:rsid w:val="00235337"/>
    <w:rsid w:val="002401E7"/>
    <w:rsid w:val="002814DE"/>
    <w:rsid w:val="002835DC"/>
    <w:rsid w:val="002A3E94"/>
    <w:rsid w:val="002B1B49"/>
    <w:rsid w:val="002D2724"/>
    <w:rsid w:val="002E0871"/>
    <w:rsid w:val="002F046B"/>
    <w:rsid w:val="00301A26"/>
    <w:rsid w:val="00314CDC"/>
    <w:rsid w:val="0032246F"/>
    <w:rsid w:val="003224A0"/>
    <w:rsid w:val="00322FA5"/>
    <w:rsid w:val="0034519A"/>
    <w:rsid w:val="00374BC9"/>
    <w:rsid w:val="00384067"/>
    <w:rsid w:val="00386A4F"/>
    <w:rsid w:val="0039539F"/>
    <w:rsid w:val="003A25F8"/>
    <w:rsid w:val="003B5DD6"/>
    <w:rsid w:val="003B653E"/>
    <w:rsid w:val="003B6BF1"/>
    <w:rsid w:val="003E3D84"/>
    <w:rsid w:val="003F0BD6"/>
    <w:rsid w:val="003F391F"/>
    <w:rsid w:val="00431FA0"/>
    <w:rsid w:val="0044391D"/>
    <w:rsid w:val="004566AA"/>
    <w:rsid w:val="00464591"/>
    <w:rsid w:val="004678AE"/>
    <w:rsid w:val="0047213C"/>
    <w:rsid w:val="00482DBD"/>
    <w:rsid w:val="004938D5"/>
    <w:rsid w:val="004C246C"/>
    <w:rsid w:val="004C38D6"/>
    <w:rsid w:val="004C6C45"/>
    <w:rsid w:val="004D352F"/>
    <w:rsid w:val="004E76E3"/>
    <w:rsid w:val="00505E59"/>
    <w:rsid w:val="005253B5"/>
    <w:rsid w:val="00533D4F"/>
    <w:rsid w:val="00534AC5"/>
    <w:rsid w:val="005406F0"/>
    <w:rsid w:val="0054272F"/>
    <w:rsid w:val="00542FAC"/>
    <w:rsid w:val="00552E77"/>
    <w:rsid w:val="00565674"/>
    <w:rsid w:val="00573216"/>
    <w:rsid w:val="00577DA4"/>
    <w:rsid w:val="005823E2"/>
    <w:rsid w:val="005E517A"/>
    <w:rsid w:val="00602C09"/>
    <w:rsid w:val="00653F54"/>
    <w:rsid w:val="00661BC5"/>
    <w:rsid w:val="00661E2B"/>
    <w:rsid w:val="00662159"/>
    <w:rsid w:val="00662CE1"/>
    <w:rsid w:val="00666632"/>
    <w:rsid w:val="00671237"/>
    <w:rsid w:val="00681FC3"/>
    <w:rsid w:val="00683704"/>
    <w:rsid w:val="006B0211"/>
    <w:rsid w:val="006C7FF9"/>
    <w:rsid w:val="006F5EB4"/>
    <w:rsid w:val="0070652E"/>
    <w:rsid w:val="00742A21"/>
    <w:rsid w:val="007571ED"/>
    <w:rsid w:val="007716B4"/>
    <w:rsid w:val="00793F2C"/>
    <w:rsid w:val="007A1CA5"/>
    <w:rsid w:val="007B0E62"/>
    <w:rsid w:val="007B3F6A"/>
    <w:rsid w:val="007C7148"/>
    <w:rsid w:val="007D62C5"/>
    <w:rsid w:val="0081213F"/>
    <w:rsid w:val="00823D51"/>
    <w:rsid w:val="00862898"/>
    <w:rsid w:val="00871CB0"/>
    <w:rsid w:val="00886D65"/>
    <w:rsid w:val="0089405D"/>
    <w:rsid w:val="008D1475"/>
    <w:rsid w:val="008D7156"/>
    <w:rsid w:val="008E5CDF"/>
    <w:rsid w:val="009162A8"/>
    <w:rsid w:val="00933F03"/>
    <w:rsid w:val="00936075"/>
    <w:rsid w:val="0095473A"/>
    <w:rsid w:val="009658D0"/>
    <w:rsid w:val="00980E5B"/>
    <w:rsid w:val="0098504E"/>
    <w:rsid w:val="009A52D7"/>
    <w:rsid w:val="009E0A76"/>
    <w:rsid w:val="00A10234"/>
    <w:rsid w:val="00A1282E"/>
    <w:rsid w:val="00A2246E"/>
    <w:rsid w:val="00A26282"/>
    <w:rsid w:val="00A33950"/>
    <w:rsid w:val="00A3696F"/>
    <w:rsid w:val="00A37E85"/>
    <w:rsid w:val="00A41515"/>
    <w:rsid w:val="00A5415F"/>
    <w:rsid w:val="00A569C3"/>
    <w:rsid w:val="00A75D79"/>
    <w:rsid w:val="00A76E23"/>
    <w:rsid w:val="00AC728F"/>
    <w:rsid w:val="00AD50CA"/>
    <w:rsid w:val="00B10EF7"/>
    <w:rsid w:val="00B265A5"/>
    <w:rsid w:val="00B4242A"/>
    <w:rsid w:val="00B42EF8"/>
    <w:rsid w:val="00B4622F"/>
    <w:rsid w:val="00B819D8"/>
    <w:rsid w:val="00B83926"/>
    <w:rsid w:val="00B84AB6"/>
    <w:rsid w:val="00B85AC9"/>
    <w:rsid w:val="00B905B8"/>
    <w:rsid w:val="00BA6AE5"/>
    <w:rsid w:val="00BC17D7"/>
    <w:rsid w:val="00BD1116"/>
    <w:rsid w:val="00BD2AC0"/>
    <w:rsid w:val="00BE2069"/>
    <w:rsid w:val="00BE4039"/>
    <w:rsid w:val="00BF40ED"/>
    <w:rsid w:val="00C03250"/>
    <w:rsid w:val="00C20E3A"/>
    <w:rsid w:val="00C4353B"/>
    <w:rsid w:val="00C62A6D"/>
    <w:rsid w:val="00C93516"/>
    <w:rsid w:val="00CA3EE9"/>
    <w:rsid w:val="00CD2A3E"/>
    <w:rsid w:val="00CD4D5F"/>
    <w:rsid w:val="00D00C2D"/>
    <w:rsid w:val="00D15367"/>
    <w:rsid w:val="00D17F01"/>
    <w:rsid w:val="00D2251F"/>
    <w:rsid w:val="00D31E8B"/>
    <w:rsid w:val="00D4444C"/>
    <w:rsid w:val="00D604D0"/>
    <w:rsid w:val="00D70390"/>
    <w:rsid w:val="00D70F7A"/>
    <w:rsid w:val="00D973CF"/>
    <w:rsid w:val="00DB5B57"/>
    <w:rsid w:val="00DE18FC"/>
    <w:rsid w:val="00DE59EF"/>
    <w:rsid w:val="00E061BC"/>
    <w:rsid w:val="00E41970"/>
    <w:rsid w:val="00E51D2A"/>
    <w:rsid w:val="00E57694"/>
    <w:rsid w:val="00E6184B"/>
    <w:rsid w:val="00E65A93"/>
    <w:rsid w:val="00E71760"/>
    <w:rsid w:val="00E83A70"/>
    <w:rsid w:val="00EB1540"/>
    <w:rsid w:val="00EB7CD6"/>
    <w:rsid w:val="00EC6762"/>
    <w:rsid w:val="00ED453A"/>
    <w:rsid w:val="00F3489B"/>
    <w:rsid w:val="00F41088"/>
    <w:rsid w:val="00F56584"/>
    <w:rsid w:val="00F56712"/>
    <w:rsid w:val="00F829CB"/>
    <w:rsid w:val="00F847DF"/>
    <w:rsid w:val="00F85D58"/>
    <w:rsid w:val="00FC67F9"/>
    <w:rsid w:val="00FC7AFD"/>
    <w:rsid w:val="00FD1E18"/>
    <w:rsid w:val="00FD31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B4242A"/>
    <w:pPr>
      <w:spacing w:before="100" w:beforeAutospacing="1" w:after="119"/>
    </w:pPr>
  </w:style>
  <w:style w:type="character" w:styleId="Kpr">
    <w:name w:val="Hyperlink"/>
    <w:rsid w:val="00B4242A"/>
    <w:rPr>
      <w:color w:val="0000FF"/>
      <w:u w:val="single"/>
    </w:rPr>
  </w:style>
  <w:style w:type="character" w:styleId="zlenenKpr">
    <w:name w:val="FollowedHyperlink"/>
    <w:rsid w:val="00B4242A"/>
    <w:rPr>
      <w:color w:val="0000FF"/>
      <w:u w:val="single"/>
    </w:rPr>
  </w:style>
  <w:style w:type="paragraph" w:styleId="stbilgi">
    <w:name w:val="header"/>
    <w:basedOn w:val="Normal"/>
    <w:rsid w:val="00B4242A"/>
    <w:pPr>
      <w:tabs>
        <w:tab w:val="center" w:pos="4703"/>
        <w:tab w:val="right" w:pos="9406"/>
      </w:tabs>
    </w:pPr>
  </w:style>
  <w:style w:type="paragraph" w:styleId="Altbilgi">
    <w:name w:val="footer"/>
    <w:basedOn w:val="Normal"/>
    <w:rsid w:val="00B4242A"/>
    <w:pPr>
      <w:tabs>
        <w:tab w:val="center" w:pos="4703"/>
        <w:tab w:val="right" w:pos="9406"/>
      </w:tabs>
    </w:pPr>
  </w:style>
  <w:style w:type="paragraph" w:styleId="AralkYok">
    <w:name w:val="No Spacing"/>
    <w:qFormat/>
    <w:rsid w:val="00B10EF7"/>
    <w:rPr>
      <w:rFonts w:ascii="Calibri" w:eastAsia="Calibri" w:hAnsi="Calibri"/>
      <w:sz w:val="22"/>
      <w:szCs w:val="22"/>
      <w:lang w:eastAsia="en-US"/>
    </w:rPr>
  </w:style>
  <w:style w:type="paragraph" w:customStyle="1" w:styleId="Default">
    <w:name w:val="Default"/>
    <w:rsid w:val="00384067"/>
    <w:pPr>
      <w:autoSpaceDE w:val="0"/>
      <w:autoSpaceDN w:val="0"/>
      <w:adjustRightInd w:val="0"/>
    </w:pPr>
    <w:rPr>
      <w:rFonts w:ascii="Calibri" w:eastAsia="Calibri" w:hAnsi="Calibri" w:cs="Calibri"/>
      <w:color w:val="000000"/>
      <w:sz w:val="24"/>
      <w:szCs w:val="24"/>
      <w:lang w:eastAsia="en-US"/>
    </w:rPr>
  </w:style>
  <w:style w:type="table" w:styleId="TabloKlavuzu">
    <w:name w:val="Table Grid"/>
    <w:basedOn w:val="NormalTablo"/>
    <w:rsid w:val="00BC1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D70F7A"/>
    <w:rPr>
      <w:b/>
      <w:bCs/>
    </w:rPr>
  </w:style>
  <w:style w:type="paragraph" w:customStyle="1" w:styleId="Style7">
    <w:name w:val="Style7"/>
    <w:basedOn w:val="Normal"/>
    <w:rsid w:val="00E71760"/>
    <w:pPr>
      <w:widowControl w:val="0"/>
      <w:autoSpaceDE w:val="0"/>
      <w:autoSpaceDN w:val="0"/>
      <w:adjustRightInd w:val="0"/>
      <w:spacing w:line="283" w:lineRule="exact"/>
      <w:ind w:hanging="42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B4242A"/>
    <w:pPr>
      <w:spacing w:before="100" w:beforeAutospacing="1" w:after="119"/>
    </w:pPr>
  </w:style>
  <w:style w:type="character" w:styleId="Kpr">
    <w:name w:val="Hyperlink"/>
    <w:rsid w:val="00B4242A"/>
    <w:rPr>
      <w:color w:val="0000FF"/>
      <w:u w:val="single"/>
    </w:rPr>
  </w:style>
  <w:style w:type="character" w:styleId="zlenenKpr">
    <w:name w:val="FollowedHyperlink"/>
    <w:rsid w:val="00B4242A"/>
    <w:rPr>
      <w:color w:val="0000FF"/>
      <w:u w:val="single"/>
    </w:rPr>
  </w:style>
  <w:style w:type="paragraph" w:styleId="stbilgi">
    <w:name w:val="header"/>
    <w:basedOn w:val="Normal"/>
    <w:rsid w:val="00B4242A"/>
    <w:pPr>
      <w:tabs>
        <w:tab w:val="center" w:pos="4703"/>
        <w:tab w:val="right" w:pos="9406"/>
      </w:tabs>
    </w:pPr>
  </w:style>
  <w:style w:type="paragraph" w:styleId="Altbilgi">
    <w:name w:val="footer"/>
    <w:basedOn w:val="Normal"/>
    <w:rsid w:val="00B4242A"/>
    <w:pPr>
      <w:tabs>
        <w:tab w:val="center" w:pos="4703"/>
        <w:tab w:val="right" w:pos="9406"/>
      </w:tabs>
    </w:pPr>
  </w:style>
  <w:style w:type="paragraph" w:styleId="AralkYok">
    <w:name w:val="No Spacing"/>
    <w:qFormat/>
    <w:rsid w:val="00B10EF7"/>
    <w:rPr>
      <w:rFonts w:ascii="Calibri" w:eastAsia="Calibri" w:hAnsi="Calibri"/>
      <w:sz w:val="22"/>
      <w:szCs w:val="22"/>
      <w:lang w:eastAsia="en-US"/>
    </w:rPr>
  </w:style>
  <w:style w:type="paragraph" w:customStyle="1" w:styleId="Default">
    <w:name w:val="Default"/>
    <w:rsid w:val="00384067"/>
    <w:pPr>
      <w:autoSpaceDE w:val="0"/>
      <w:autoSpaceDN w:val="0"/>
      <w:adjustRightInd w:val="0"/>
    </w:pPr>
    <w:rPr>
      <w:rFonts w:ascii="Calibri" w:eastAsia="Calibri" w:hAnsi="Calibri" w:cs="Calibri"/>
      <w:color w:val="000000"/>
      <w:sz w:val="24"/>
      <w:szCs w:val="24"/>
      <w:lang w:eastAsia="en-US"/>
    </w:rPr>
  </w:style>
  <w:style w:type="table" w:styleId="TabloKlavuzu">
    <w:name w:val="Table Grid"/>
    <w:basedOn w:val="NormalTablo"/>
    <w:rsid w:val="00BC1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D70F7A"/>
    <w:rPr>
      <w:b/>
      <w:bCs/>
    </w:rPr>
  </w:style>
  <w:style w:type="paragraph" w:customStyle="1" w:styleId="Style7">
    <w:name w:val="Style7"/>
    <w:basedOn w:val="Normal"/>
    <w:rsid w:val="00E71760"/>
    <w:pPr>
      <w:widowControl w:val="0"/>
      <w:autoSpaceDE w:val="0"/>
      <w:autoSpaceDN w:val="0"/>
      <w:adjustRightInd w:val="0"/>
      <w:spacing w:line="283" w:lineRule="exact"/>
      <w:ind w:hanging="42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274">
      <w:bodyDiv w:val="1"/>
      <w:marLeft w:val="0"/>
      <w:marRight w:val="0"/>
      <w:marTop w:val="0"/>
      <w:marBottom w:val="0"/>
      <w:divBdr>
        <w:top w:val="none" w:sz="0" w:space="0" w:color="auto"/>
        <w:left w:val="none" w:sz="0" w:space="0" w:color="auto"/>
        <w:bottom w:val="none" w:sz="0" w:space="0" w:color="auto"/>
        <w:right w:val="none" w:sz="0" w:space="0" w:color="auto"/>
      </w:divBdr>
    </w:div>
    <w:div w:id="334455632">
      <w:bodyDiv w:val="1"/>
      <w:marLeft w:val="0"/>
      <w:marRight w:val="0"/>
      <w:marTop w:val="0"/>
      <w:marBottom w:val="0"/>
      <w:divBdr>
        <w:top w:val="none" w:sz="0" w:space="0" w:color="auto"/>
        <w:left w:val="none" w:sz="0" w:space="0" w:color="auto"/>
        <w:bottom w:val="none" w:sz="0" w:space="0" w:color="auto"/>
        <w:right w:val="none" w:sz="0" w:space="0" w:color="auto"/>
      </w:divBdr>
    </w:div>
    <w:div w:id="200955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13255</Words>
  <Characters>75554</Characters>
  <Application>Microsoft Office Word</Application>
  <DocSecurity>0</DocSecurity>
  <Lines>629</Lines>
  <Paragraphs>177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88632</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2023-09-01T08:28:00Z</dcterms:created>
  <dcterms:modified xsi:type="dcterms:W3CDTF">2023-09-01T08:28:00Z</dcterms:modified>
  <cp:category>https://www.sorubak.com</cp:category>
</cp:coreProperties>
</file>