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D06" w:rsidRPr="00CF0D06" w:rsidRDefault="00CF0D06" w:rsidP="00CF0D06">
      <w:pPr>
        <w:pStyle w:val="AralkYok"/>
        <w:jc w:val="center"/>
        <w:rPr>
          <w:b/>
          <w:sz w:val="32"/>
          <w:szCs w:val="32"/>
        </w:rPr>
      </w:pPr>
      <w:r w:rsidRPr="00CF0D06">
        <w:rPr>
          <w:b/>
          <w:sz w:val="32"/>
          <w:szCs w:val="32"/>
        </w:rPr>
        <w:t>2023-2024 EĞİTİM ÖĞRETİM YILI</w:t>
      </w:r>
    </w:p>
    <w:p w:rsidR="00CF0D06" w:rsidRPr="00CF0D06" w:rsidRDefault="00CF0D06" w:rsidP="00CF0D06">
      <w:pPr>
        <w:pStyle w:val="AralkYok"/>
        <w:jc w:val="center"/>
        <w:rPr>
          <w:b/>
          <w:sz w:val="32"/>
          <w:szCs w:val="32"/>
        </w:rPr>
      </w:pPr>
      <w:r w:rsidRPr="00CF0D06">
        <w:rPr>
          <w:b/>
          <w:sz w:val="32"/>
          <w:szCs w:val="32"/>
        </w:rPr>
        <w:t>..</w:t>
      </w:r>
      <w:r>
        <w:rPr>
          <w:b/>
          <w:sz w:val="32"/>
          <w:szCs w:val="32"/>
        </w:rPr>
        <w:t>.....................ORTAOKULU 8</w:t>
      </w:r>
      <w:bookmarkStart w:id="0" w:name="_GoBack"/>
      <w:bookmarkEnd w:id="0"/>
      <w:r w:rsidRPr="00CF0D06">
        <w:rPr>
          <w:b/>
          <w:sz w:val="32"/>
          <w:szCs w:val="32"/>
        </w:rPr>
        <w:t>. SINIF KUR'AN-I KERİM DERSİ</w:t>
      </w:r>
    </w:p>
    <w:p w:rsidR="00825279" w:rsidRPr="00CF0D06" w:rsidRDefault="00CF0D06" w:rsidP="00CF0D06">
      <w:pPr>
        <w:pStyle w:val="AralkYok"/>
        <w:jc w:val="center"/>
        <w:rPr>
          <w:b/>
          <w:sz w:val="32"/>
          <w:szCs w:val="32"/>
        </w:rPr>
      </w:pPr>
      <w:r w:rsidRPr="00CF0D06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1661"/>
        <w:gridCol w:w="2589"/>
        <w:gridCol w:w="2480"/>
        <w:gridCol w:w="5177"/>
        <w:gridCol w:w="2213"/>
      </w:tblGrid>
      <w:tr w:rsidR="00825279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rPr>
                <w:b/>
              </w:rPr>
              <w:t>KAZANIMLAR</w:t>
            </w:r>
          </w:p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t xml:space="preserve">I. Kur’an-ı Kerim’in </w:t>
            </w:r>
            <w:r>
              <w:t>Temel Konuları</w:t>
            </w:r>
          </w:p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t>1. Kur’an-ı Kerim’in temel konularını kavrar</w:t>
            </w:r>
          </w:p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t>Kur’an-ı Kerim’in temel konularından tevhit, risalet ve ahiret ayetlerden örneklerle açıklanacaktır.</w:t>
            </w:r>
          </w:p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 xml:space="preserve">1- Kuran-ı Kerimi </w:t>
            </w:r>
            <w:r>
              <w:t>Tanıyalım (30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1.Tevhit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1. Kur’an-ı Kerim’in temel konularını kavrar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2. Risalet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1. Kur’an-ı Kerim’in temel konularını kavrar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 xml:space="preserve">1- Kuran-ı Kerimi </w:t>
            </w:r>
            <w:r>
              <w:t>Tanıyalım (30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3. Ahiret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1. Kur’an-ı Kerim’in temel konularını kavrar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II. Kur’an’ın Mesajını Anlıyorum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1. Kur’an-ı Kerim’in temel konularını kavrar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 xml:space="preserve">1- </w:t>
            </w:r>
            <w:r>
              <w:t>Kuran-ı Kerimi Tanıyalım (30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1. Kur’an Kıssaları Öğreniyorum: Hz. Yakup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2. Hz. Yakup, Hz. Yusuf kıssalarını temel özellikleriyle açıklar.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1. Kur’an Kıssaları Öğreniyorum: Hz. Yusuf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2. Hz. Yakup, Hz. Yusuf kıssalarını temel özellikleriyle açıklar.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lastRenderedPageBreak/>
              <w:t>EKİM-KASIM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2. Sureleri Tanıyorum: Hucurat Suresi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3. Hucurat suresini genel özellikleriyle tanır.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2. Sureleri Tanıyorum: Hucurat Suresi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3. Hucurat suresini genel özellikleriyle tanır.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 xml:space="preserve">1- Kuran-ı Kerimi Tanıyalım (30 Saat)1- Kuran-ı Kerimi </w:t>
            </w:r>
            <w:r>
              <w:t>Tanıyalım (30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3. Kur’an’dan Dualar Öğreniyorum (Neml 19) 1. Dönem 1. Yazılı3. Kur’an’dan Dualar Öğreniyorum (Neml 19) 1. Dönem 1. Yazılı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4. Neml suresinin 19. ayetinde yer alan duanın anlamını kavrar4. Neml suresinin 19. ayetinde yer alan duanın anla</w:t>
            </w:r>
            <w:r>
              <w:t>mını kavrar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Kıssalar işlenirken temel mesajlara vurgu yapılacak ve bunların hayatla ilişkisi kurulacaktır. Tanıtılacak sure hakkında genel bilgiler verilecektir. Kavramlar genel hatları ve anlamlarıyla ele alınıp ayrıntılardan kaçınılacaktır.Kıssalar işlen</w:t>
            </w:r>
            <w:r>
              <w:t>irken temel mesajlara vurgu yapılacak ve bunların hayatla ilişkisi kurulacaktır. Tanıtılacak sure hakkında genel bilgiler verilecektir. Kavramlar genel hatları ve anlamlarıyla ele alınıp ayrıntılardan kaçınılacaktır.</w:t>
            </w:r>
          </w:p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11.HAFT</w:t>
            </w:r>
            <w:r>
              <w:t>A(27-03)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3. Kur’an’dan Dualar Öğreniyorum (Neml 19)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4. Neml suresinin 19. ayetinde yer alan duanın anlamını kavrar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 xml:space="preserve">4. Kur’an Kavramlarını </w:t>
            </w:r>
            <w:r>
              <w:t>Öğreniyorum: İslam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5. İslam, Takva, Sabır, Sulh kavramlarının anlamlarını ifade eder.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4. Kur’an Kavramlarını Öğreniyorum: Takva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5. İslam, Takva, Sabır, Sulh kavramlarının anlamlarını if</w:t>
            </w:r>
            <w:r>
              <w:t>ade eder.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1- Kuran-ı Kerimi Tanıyalım (30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4. Kur’an Kavramlarını Öğreniyorum: Sabır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5. İslam, Takva, Sabır, Sulh kavramlarının anlamlarını ifade eder.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 xml:space="preserve">1- Kuran-ı Kerimi Tanıyalım (30 </w:t>
            </w:r>
            <w:r>
              <w:t>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4. Kur’an Kavramlarını Öğreniyorum: Sulh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5. İslam, Takva, Sabır, Sulh kavramlarının anlamlarını ifade eder.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II. OKUNACAK SURE VE AYETLER 1. Furkan Suresi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 xml:space="preserve">1. Okunuşla ilgili bazı </w:t>
            </w:r>
            <w:r>
              <w:t>harf ve işaretlere dikkat ederek Kur’an’ı okur.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1. Furkan Suresi 1. Dönem 2. Yazılı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2. Furkan, Hucurat, Rahman, Cuma ve Nebe surelerini kurallarına uyarak okur.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 xml:space="preserve">Okunacak </w:t>
            </w:r>
            <w:r>
              <w:t>sayfaların görsel ve işitsel materyallerle daha kolay öğrenilmesi sağlanacaktır</w:t>
            </w:r>
          </w:p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2. Hucurat Suresi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2. Furkan, Hucurat, Rahman, Cuma ve Nebe surelerini kurallarına uyarak okur.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br/>
            </w:r>
            <w:r>
              <w:rPr>
                <w:b/>
              </w:rPr>
              <w:t xml:space="preserve">Birinci </w:t>
            </w:r>
            <w:r>
              <w:rPr>
                <w:b/>
              </w:rPr>
              <w:t>Dönemin Sona Ermesi</w:t>
            </w:r>
          </w:p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2. Hucurat Suresi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2. Furkan, Hucurat, Rahman, Cuma ve Nebe surelerini kurallarına uyarak okur.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 xml:space="preserve">2- Kuran-ı </w:t>
            </w:r>
            <w:r>
              <w:t>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3. Rahman Suresi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2. Furkan, Hucurat, Rahman, Cuma ve Nebe surelerini kurallarına uyarak okur.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3. Rahman Suresi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 xml:space="preserve">2. Furkan, Hucurat, Rahman, Cuma ve Nebe </w:t>
            </w:r>
            <w:r>
              <w:t>surelerini kurallarına uyarak okur.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4. Cuma Suresi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2. Furkan, Hucurat, Rahman, Cuma ve Nebe surelerini kurallarına uyarak okur.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 xml:space="preserve">2- Kuran-ı Kerimi </w:t>
            </w:r>
            <w:r>
              <w:t>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4. Cuma Suresi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2. Furkan, Hucurat, Rahman, Cuma ve Nebe surelerini kurallarına uyarak okur.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5. Nebe Suresi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 xml:space="preserve">2. Furkan, Hucurat, Rahman, Cuma ve Nebe surelerini </w:t>
            </w:r>
            <w:r>
              <w:t>kurallarına uyarak okur.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II. TECVİT BİLGİSİ 1. İdgamlar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 xml:space="preserve">3. Kur'an-ı Kerim'i okurken, İdgam-ı Mea'l-gunne, İdgam-ı Bila-gunne, </w:t>
            </w:r>
            <w:r>
              <w:t>Sakin Mim'in okunuşu, Ra'nın hükümleri'ni ayırt eder.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Tecvit kuralları öğretilirken uygulama esas alınacak, tanımların ezberletilmesinden kaçınılacaktır. Ezberlenecek surelerin temel mesajlarına vurgu yapılacak ve bunların hayatla ilişkisi kurulacaktır. Su</w:t>
            </w:r>
            <w:r>
              <w:t>reler ezberlenirken koro halinde her öğrencinin katılımı sağlanacaktır. Görsel ve işitsel materyaller kullanılarak öğrenme kolaylaştırılacaktır</w:t>
            </w:r>
          </w:p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1.1. İdgam-ı Mea’l-gunne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 xml:space="preserve">3. </w:t>
            </w:r>
            <w:r>
              <w:t>Kur'an-ı Kerim'i okurken, İdgam-ı Mea'l-gunne, İdgam-ı Bila-gunne, Sakin Mim'in okunuşu, Ra'nın hükümleri'ni ayırt eder.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1.2. İdgam-ı Bila-gunne 2. Dönem 1. Yazılı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 xml:space="preserve">3. Kur'an-ı Kerim'i </w:t>
            </w:r>
            <w:r>
              <w:t>okurken, İdgam-ı Mea'l-gunne, İdgam-ı Bila-gunne, Sakin Mim'in okunuşu, Ra'nın hükümleri'ni ayırt eder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2. Sakin Mim’in Okunuş Şekilleri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 xml:space="preserve">3. Kur'an-ı Kerim'i okurken, İdgam-ı </w:t>
            </w:r>
            <w:r>
              <w:t>Mea'l-gunne, İdgam-ı Bila-gunne, Sakin Mim'in okunuşu, Ra'nın hükümleri'ni ayırt eder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3.Ra’nın Hükümleri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3. Kur'an-ı Kerim'i okurken, İdgam-ı Mea'l-gunne, İdgam-ı Bila-gunne, Sakin Mim</w:t>
            </w:r>
            <w:r>
              <w:t>'in okunuşu, Ra'nın hükümleri'ni ayırt eder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3.Ra’nın Hükümleri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 xml:space="preserve">3. Kur'an-ı Kerim'i okurken, İdgam-ı Mea'l-gunne, İdgam-ı Bila-gunne, </w:t>
            </w:r>
            <w:r>
              <w:t>Sakin Mim'in okunuşu, Ra'nın hükümleri'ni ayırt eder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CF0D06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4. Vakıf, İbtida, Vasıl ve İşaretleri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4. Vakıf, İbtida, Vasıl ve İşaretleri'ni tanır.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5. Secde Ayetleri ve İşareti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5. Secde ayetlerini ve secde işaretlerini tanır.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III. EZBERLENECEK DUALAR, SURELER VE ANLAMLARI 1. Asr Sure</w:t>
            </w:r>
            <w:r>
              <w:t>sini ve Anlamını Öğreniyorum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4. Ezberlenecek sureleri usulüne uygun olarak ezberler.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1. Asr Suresini ve Anlamını Öğreniyorum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5. Ezberlenen surelerin anlamlarını ana hatları ile</w:t>
            </w:r>
            <w:r>
              <w:t xml:space="preserve"> açıklar.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2- Kuran-ı 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2. Kadir Suresini ve Anlamını Öğreniyorum 2. Dönem 2. Yazılı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5. Ezberlenen surelerin anlamlarını ana hatları ile açıklar.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825279"/>
        </w:tc>
      </w:tr>
      <w:tr w:rsidR="00825279">
        <w:trPr>
          <w:cantSplit/>
          <w:trHeight w:val="1134"/>
        </w:trPr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825279" w:rsidRDefault="00CF0D0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 xml:space="preserve">2- Kuran-ı </w:t>
            </w:r>
            <w:r>
              <w:t>Kerimi Güzel Okuma (42 Saat)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3. Ayetül Kürsi ve Anlamını Öğreniyorum</w:t>
            </w:r>
          </w:p>
        </w:tc>
        <w:tc>
          <w:tcPr>
            <w:tcW w:w="0" w:type="auto"/>
            <w:vAlign w:val="center"/>
          </w:tcPr>
          <w:p w:rsidR="00825279" w:rsidRDefault="00CF0D06">
            <w:r>
              <w:t>6. Anlamını öğrendiği surelerden mesaj ve ilkeler çıkarır</w:t>
            </w:r>
          </w:p>
        </w:tc>
        <w:tc>
          <w:tcPr>
            <w:tcW w:w="0" w:type="auto"/>
            <w:vAlign w:val="center"/>
          </w:tcPr>
          <w:p w:rsidR="00825279" w:rsidRDefault="00825279"/>
        </w:tc>
        <w:tc>
          <w:tcPr>
            <w:tcW w:w="0" w:type="auto"/>
            <w:vAlign w:val="center"/>
          </w:tcPr>
          <w:p w:rsidR="00825279" w:rsidRDefault="00CF0D06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825279" w:rsidRDefault="00CF0D06">
      <w:r>
        <w:rPr>
          <w:b/>
          <w:sz w:val="16"/>
        </w:rPr>
        <w:t xml:space="preserve">Bu yıllık plan T.C. Milli Eğitim Bakanlığı Talim ve Terbiye Kurulu Başkanlığının yayınladığı öğretim </w:t>
      </w:r>
      <w:r>
        <w:rPr>
          <w:b/>
          <w:sz w:val="16"/>
        </w:rPr>
        <w:t>programı esas alınarak yapılmıstır. Bu yıllık planda toplam eğitim öğretim haftası 36 haftadır.</w:t>
      </w:r>
    </w:p>
    <w:sectPr w:rsidR="00825279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25279"/>
    <w:rsid w:val="00825279"/>
    <w:rsid w:val="00CF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CF0D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1232</Words>
  <Characters>7024</Characters>
  <Application>Microsoft Office Word</Application>
  <DocSecurity>0</DocSecurity>
  <Lines>58</Lines>
  <Paragraphs>16</Paragraphs>
  <ScaleCrop>false</ScaleCrop>
  <Company/>
  <LinksUpToDate>false</LinksUpToDate>
  <CharactersWithSpaces>8240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2023-08-23T07:50:00Z</dcterms:created>
  <dcterms:modified xsi:type="dcterms:W3CDTF">2023-08-23T07:51:00Z</dcterms:modified>
</cp:coreProperties>
</file>