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83D" w:rsidRPr="002C083D" w:rsidRDefault="002C083D" w:rsidP="002C083D">
      <w:pPr>
        <w:pStyle w:val="AralkYok"/>
        <w:jc w:val="center"/>
        <w:rPr>
          <w:b/>
          <w:sz w:val="32"/>
          <w:szCs w:val="32"/>
        </w:rPr>
      </w:pPr>
      <w:r w:rsidRPr="002C083D">
        <w:rPr>
          <w:b/>
          <w:sz w:val="32"/>
          <w:szCs w:val="32"/>
        </w:rPr>
        <w:t>2023-2024 EĞİTİM ÖĞRETİM YILI</w:t>
      </w:r>
    </w:p>
    <w:p w:rsidR="002C083D" w:rsidRPr="002C083D" w:rsidRDefault="002C083D" w:rsidP="002C083D">
      <w:pPr>
        <w:pStyle w:val="AralkYok"/>
        <w:jc w:val="center"/>
        <w:rPr>
          <w:b/>
          <w:sz w:val="32"/>
          <w:szCs w:val="32"/>
        </w:rPr>
      </w:pPr>
      <w:r w:rsidRPr="002C083D">
        <w:rPr>
          <w:b/>
          <w:sz w:val="32"/>
          <w:szCs w:val="32"/>
        </w:rPr>
        <w:t xml:space="preserve">………………… ORTAOKULU BİLİŞİM TEKNOLOJİLERİ VE YAZILIM DERSİ </w:t>
      </w:r>
      <w:r>
        <w:rPr>
          <w:b/>
          <w:sz w:val="32"/>
          <w:szCs w:val="32"/>
        </w:rPr>
        <w:t>7</w:t>
      </w:r>
      <w:bookmarkStart w:id="0" w:name="_GoBack"/>
      <w:bookmarkEnd w:id="0"/>
      <w:r w:rsidRPr="002C083D">
        <w:rPr>
          <w:b/>
          <w:sz w:val="32"/>
          <w:szCs w:val="32"/>
        </w:rPr>
        <w:t>. SINIF</w:t>
      </w:r>
    </w:p>
    <w:p w:rsidR="00D61C27" w:rsidRPr="002C083D" w:rsidRDefault="002C083D" w:rsidP="002C083D">
      <w:pPr>
        <w:pStyle w:val="AralkYok"/>
        <w:jc w:val="center"/>
        <w:rPr>
          <w:b/>
          <w:sz w:val="32"/>
          <w:szCs w:val="32"/>
        </w:rPr>
      </w:pPr>
      <w:r w:rsidRPr="002C083D">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4513"/>
        <w:gridCol w:w="2931"/>
        <w:gridCol w:w="4469"/>
        <w:gridCol w:w="2207"/>
      </w:tblGrid>
      <w:tr w:rsidR="00D61C27">
        <w:trPr>
          <w:cantSplit/>
          <w:trHeight w:val="1134"/>
          <w:tblHeader/>
        </w:trPr>
        <w:tc>
          <w:tcPr>
            <w:tcW w:w="0" w:type="auto"/>
            <w:textDirection w:val="btLr"/>
          </w:tcPr>
          <w:p w:rsidR="00D61C27" w:rsidRDefault="002C083D">
            <w:pPr>
              <w:ind w:left="113" w:right="113"/>
              <w:jc w:val="center"/>
              <w:rPr>
                <w:b/>
              </w:rPr>
            </w:pPr>
            <w:r>
              <w:rPr>
                <w:b/>
              </w:rPr>
              <w:t>AY</w:t>
            </w:r>
          </w:p>
        </w:tc>
        <w:tc>
          <w:tcPr>
            <w:tcW w:w="0" w:type="auto"/>
            <w:textDirection w:val="btLr"/>
          </w:tcPr>
          <w:p w:rsidR="00D61C27" w:rsidRDefault="002C083D">
            <w:pPr>
              <w:ind w:left="113" w:right="113"/>
              <w:jc w:val="center"/>
              <w:rPr>
                <w:b/>
              </w:rPr>
            </w:pPr>
            <w:r>
              <w:rPr>
                <w:b/>
              </w:rPr>
              <w:t>HAFTA</w:t>
            </w:r>
          </w:p>
        </w:tc>
        <w:tc>
          <w:tcPr>
            <w:tcW w:w="0" w:type="auto"/>
            <w:textDirection w:val="btLr"/>
          </w:tcPr>
          <w:p w:rsidR="00D61C27" w:rsidRDefault="002C083D">
            <w:pPr>
              <w:ind w:left="113" w:right="113"/>
              <w:jc w:val="center"/>
              <w:rPr>
                <w:b/>
              </w:rPr>
            </w:pPr>
            <w:r>
              <w:rPr>
                <w:b/>
              </w:rPr>
              <w:t>SAAT</w:t>
            </w:r>
          </w:p>
        </w:tc>
        <w:tc>
          <w:tcPr>
            <w:tcW w:w="0" w:type="auto"/>
            <w:vAlign w:val="center"/>
          </w:tcPr>
          <w:p w:rsidR="00D61C27" w:rsidRDefault="002C083D">
            <w:pPr>
              <w:rPr>
                <w:b/>
              </w:rPr>
            </w:pPr>
            <w:r>
              <w:rPr>
                <w:b/>
              </w:rPr>
              <w:t>KAZANIM</w:t>
            </w:r>
          </w:p>
        </w:tc>
        <w:tc>
          <w:tcPr>
            <w:tcW w:w="0" w:type="auto"/>
            <w:vAlign w:val="center"/>
          </w:tcPr>
          <w:p w:rsidR="00D61C27" w:rsidRDefault="002C083D">
            <w:pPr>
              <w:rPr>
                <w:b/>
              </w:rPr>
            </w:pPr>
            <w:r>
              <w:rPr>
                <w:b/>
              </w:rPr>
              <w:t>KONU</w:t>
            </w:r>
          </w:p>
        </w:tc>
        <w:tc>
          <w:tcPr>
            <w:tcW w:w="0" w:type="auto"/>
            <w:vAlign w:val="center"/>
          </w:tcPr>
          <w:p w:rsidR="00D61C27" w:rsidRDefault="002C083D">
            <w:pPr>
              <w:rPr>
                <w:b/>
              </w:rPr>
            </w:pPr>
            <w:r>
              <w:rPr>
                <w:b/>
              </w:rPr>
              <w:t>YÖNTEM-TEKNİK</w:t>
            </w:r>
          </w:p>
        </w:tc>
        <w:tc>
          <w:tcPr>
            <w:tcW w:w="0" w:type="auto"/>
            <w:vAlign w:val="center"/>
          </w:tcPr>
          <w:p w:rsidR="00D61C27" w:rsidRDefault="002C083D">
            <w:pPr>
              <w:rPr>
                <w:b/>
              </w:rPr>
            </w:pPr>
            <w:r>
              <w:rPr>
                <w:b/>
              </w:rPr>
              <w:t>DEĞERLENDİRME</w:t>
            </w:r>
          </w:p>
        </w:tc>
      </w:tr>
      <w:tr w:rsidR="00D61C27">
        <w:trPr>
          <w:cantSplit/>
          <w:trHeight w:val="1134"/>
        </w:trPr>
        <w:tc>
          <w:tcPr>
            <w:tcW w:w="0" w:type="auto"/>
            <w:textDirection w:val="btLr"/>
          </w:tcPr>
          <w:p w:rsidR="00D61C27" w:rsidRDefault="002C083D">
            <w:pPr>
              <w:ind w:left="113" w:right="113"/>
              <w:jc w:val="center"/>
              <w:rPr>
                <w:b/>
              </w:rPr>
            </w:pPr>
            <w:r>
              <w:t>EYLÜL</w:t>
            </w:r>
          </w:p>
        </w:tc>
        <w:tc>
          <w:tcPr>
            <w:tcW w:w="0" w:type="auto"/>
            <w:textDirection w:val="btLr"/>
          </w:tcPr>
          <w:p w:rsidR="00D61C27" w:rsidRDefault="002C083D">
            <w:pPr>
              <w:ind w:left="113" w:right="113"/>
              <w:jc w:val="center"/>
              <w:rPr>
                <w:b/>
              </w:rPr>
            </w:pPr>
            <w:r>
              <w:t>1.HAFTA(11-17)</w:t>
            </w:r>
          </w:p>
        </w:tc>
        <w:tc>
          <w:tcPr>
            <w:tcW w:w="0" w:type="auto"/>
            <w:textDirection w:val="btLr"/>
          </w:tcPr>
          <w:p w:rsidR="00D61C27" w:rsidRDefault="002C083D">
            <w:pPr>
              <w:ind w:left="113" w:right="113"/>
              <w:jc w:val="center"/>
              <w:rPr>
                <w:b/>
              </w:rPr>
            </w:pPr>
            <w:r>
              <w:t>2 SAAT</w:t>
            </w:r>
          </w:p>
        </w:tc>
        <w:tc>
          <w:tcPr>
            <w:tcW w:w="0" w:type="auto"/>
            <w:vAlign w:val="center"/>
          </w:tcPr>
          <w:p w:rsidR="00D61C27" w:rsidRDefault="002C083D">
            <w:pPr>
              <w:rPr>
                <w:b/>
              </w:rPr>
            </w:pPr>
            <w:r>
              <w:t xml:space="preserve">SBT.7.1.1.1. Bilişim teknolojilerinin zaman içindeki </w:t>
            </w:r>
            <w:r>
              <w:t>değişimlerini tartışır.</w:t>
            </w:r>
          </w:p>
        </w:tc>
        <w:tc>
          <w:tcPr>
            <w:tcW w:w="0" w:type="auto"/>
            <w:vAlign w:val="center"/>
          </w:tcPr>
          <w:p w:rsidR="00D61C27" w:rsidRDefault="002C083D">
            <w:pPr>
              <w:rPr>
                <w:b/>
              </w:rPr>
            </w:pPr>
            <w:r>
              <w:t>SBT.7.1.1 Bilişim Teknolojilerinin Günlük Yaşamdaki Önemi</w:t>
            </w:r>
          </w:p>
        </w:tc>
        <w:tc>
          <w:tcPr>
            <w:tcW w:w="0" w:type="auto"/>
            <w:vAlign w:val="center"/>
          </w:tcPr>
          <w:p w:rsidR="00D61C27" w:rsidRDefault="002C083D">
            <w:pPr>
              <w:rPr>
                <w:b/>
              </w:rPr>
            </w:pPr>
            <w:r>
              <w:t>Teknoloji, bilişim ve bilişim teknolojileri kavramlarından bahsedilir. Bu değişikliklerin eğitim, iş ve toplum üzerindeki etkileri araştırılır. Bilişim teknolojileri kullanıl</w:t>
            </w:r>
            <w:r>
              <w:t>arak kültürler arası etkileşim olabileceği gibi kültürel bozulmaların da olabileceği ifade edilir.</w:t>
            </w:r>
          </w:p>
        </w:tc>
        <w:tc>
          <w:tcPr>
            <w:tcW w:w="0" w:type="auto"/>
            <w:vAlign w:val="center"/>
          </w:tcPr>
          <w:p w:rsidR="00D61C27" w:rsidRDefault="002C083D">
            <w:pPr>
              <w:rPr>
                <w:b/>
              </w:rPr>
            </w:pPr>
            <w:r>
              <w:br/>
            </w:r>
            <w:r>
              <w:rPr>
                <w:b/>
              </w:rPr>
              <w:t>2023-2024 Eğitim-Öğretim yılı başlangıcı</w:t>
            </w:r>
          </w:p>
        </w:tc>
      </w:tr>
      <w:tr w:rsidR="00D61C27">
        <w:trPr>
          <w:cantSplit/>
          <w:trHeight w:val="1134"/>
        </w:trPr>
        <w:tc>
          <w:tcPr>
            <w:tcW w:w="0" w:type="auto"/>
            <w:textDirection w:val="btLr"/>
          </w:tcPr>
          <w:p w:rsidR="00D61C27" w:rsidRDefault="002C083D">
            <w:pPr>
              <w:ind w:left="113" w:right="113"/>
              <w:jc w:val="center"/>
            </w:pPr>
            <w:r>
              <w:t>EYLÜL</w:t>
            </w:r>
          </w:p>
        </w:tc>
        <w:tc>
          <w:tcPr>
            <w:tcW w:w="0" w:type="auto"/>
            <w:textDirection w:val="btLr"/>
          </w:tcPr>
          <w:p w:rsidR="00D61C27" w:rsidRDefault="002C083D">
            <w:pPr>
              <w:ind w:left="113" w:right="113"/>
              <w:jc w:val="center"/>
            </w:pPr>
            <w:r>
              <w:t>2.HAFTA(18-24)</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 xml:space="preserve">SBT.7.1.1.2. Bilişim teknolojilerini kullanarak yapılabilecek yenilikleri fark eder. </w:t>
            </w:r>
            <w:r>
              <w:t>SBT.7.1.1.3. Bilgisayar bilimleri tarafından geliştirilen disiplinler arası kariyerleri açıklar.</w:t>
            </w:r>
          </w:p>
        </w:tc>
        <w:tc>
          <w:tcPr>
            <w:tcW w:w="0" w:type="auto"/>
            <w:vAlign w:val="center"/>
          </w:tcPr>
          <w:p w:rsidR="00D61C27" w:rsidRDefault="002C083D">
            <w:r>
              <w:t>SBT.7.1.1 Bilişim Teknolojilerinin Günlük Yaşamdaki Önemi</w:t>
            </w:r>
          </w:p>
        </w:tc>
        <w:tc>
          <w:tcPr>
            <w:tcW w:w="0" w:type="auto"/>
            <w:vAlign w:val="center"/>
          </w:tcPr>
          <w:p w:rsidR="00D61C27" w:rsidRDefault="002C083D">
            <w:r>
              <w:t>Bilişim teknolojileri gelişimi ile geleceğin mesleği haline gelebilecek kariyerlerden bahsedilir.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E</w:t>
            </w:r>
            <w:r>
              <w:t>YLÜL-EKİM</w:t>
            </w:r>
          </w:p>
        </w:tc>
        <w:tc>
          <w:tcPr>
            <w:tcW w:w="0" w:type="auto"/>
            <w:textDirection w:val="btLr"/>
          </w:tcPr>
          <w:p w:rsidR="00D61C27" w:rsidRDefault="002C083D">
            <w:pPr>
              <w:ind w:left="113" w:right="113"/>
              <w:jc w:val="center"/>
            </w:pPr>
            <w:r>
              <w:t>3.HAFTA(25-01)</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SBT.7.2.1.1. Bilgi ve teknoloji kullanımında etik olan ve olmayan davranışları tartışır. SBT.7.2.1.2. Fikri mülkiyet haklarının önemini değerlendirir.</w:t>
            </w:r>
          </w:p>
        </w:tc>
        <w:tc>
          <w:tcPr>
            <w:tcW w:w="0" w:type="auto"/>
            <w:vAlign w:val="center"/>
          </w:tcPr>
          <w:p w:rsidR="00D61C27" w:rsidRDefault="002C083D">
            <w:r>
              <w:t>SBT.7.2.1. Etik Değerler bilisimciruh.com</w:t>
            </w:r>
          </w:p>
        </w:tc>
        <w:tc>
          <w:tcPr>
            <w:tcW w:w="0" w:type="auto"/>
            <w:vAlign w:val="center"/>
          </w:tcPr>
          <w:p w:rsidR="00D61C27" w:rsidRDefault="002C083D">
            <w:r>
              <w:t>Çevrimiçi ortamlarda olumlu, gü</w:t>
            </w:r>
            <w:r>
              <w:t xml:space="preserve">venli, yasal ve ahlaki davranış gösterilmesi gerektiğine vurgu yapılır. Açık erişim felsefesi ve etik kullanım üzerinde durulur. Sanal ortamlarda da doğru ve dürüst olunması gerektiği vurgulanır. Sanal ortamda karşılaşılabilecek olumsuz davranışlara karşı </w:t>
            </w:r>
            <w:r>
              <w:t>duyarlı davranılması üzerinde durulur.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EKİM</w:t>
            </w:r>
          </w:p>
        </w:tc>
        <w:tc>
          <w:tcPr>
            <w:tcW w:w="0" w:type="auto"/>
            <w:textDirection w:val="btLr"/>
          </w:tcPr>
          <w:p w:rsidR="00D61C27" w:rsidRDefault="002C083D">
            <w:pPr>
              <w:ind w:left="113" w:right="113"/>
              <w:jc w:val="center"/>
            </w:pPr>
            <w:r>
              <w:t>4.HAFTA(02-08)</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 xml:space="preserve">SBT.7.2.2.1. Gizlilik ve güvenlik problemlerinin neden olduğu bireysel ve toplumsal etkileri tartışır. SBT.7.2.2.2. Bilgi güvenliği ve gizliliğine karşı tehditleri açıklar. SBT.7.2.2.3. </w:t>
            </w:r>
            <w:r>
              <w:t>Çeşitli ortamların güvenlik düzeyini değerlendirir. SBT.7.2.2.4. Güvenlik için tehdit oluşturabilecek yapılara karşı alınabilecek önlemleri açıklar.</w:t>
            </w:r>
          </w:p>
        </w:tc>
        <w:tc>
          <w:tcPr>
            <w:tcW w:w="0" w:type="auto"/>
            <w:vAlign w:val="center"/>
          </w:tcPr>
          <w:p w:rsidR="00D61C27" w:rsidRDefault="002C083D">
            <w:r>
              <w:t>SBT.7.2.2. Gizlilik ve Güvenlik</w:t>
            </w:r>
          </w:p>
        </w:tc>
        <w:tc>
          <w:tcPr>
            <w:tcW w:w="0" w:type="auto"/>
            <w:vAlign w:val="center"/>
          </w:tcPr>
          <w:p w:rsidR="00D61C27" w:rsidRDefault="002C083D">
            <w:r>
              <w:t>Yazılım ve donanım açısından farklı örneklerle tartışılır. Bilgi güvenliğin</w:t>
            </w:r>
            <w:r>
              <w:t>i sağlama konusunda sorumluluk bilinci kazandırılır. Gizlilik, bütünlük, erişilebilirlik gibi kavramlara değinilir. Virüs, spam, truva atı vb. zararlı yazılımlardan bahsedilir.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EKİM</w:t>
            </w:r>
          </w:p>
        </w:tc>
        <w:tc>
          <w:tcPr>
            <w:tcW w:w="0" w:type="auto"/>
            <w:textDirection w:val="btLr"/>
          </w:tcPr>
          <w:p w:rsidR="00D61C27" w:rsidRDefault="002C083D">
            <w:pPr>
              <w:ind w:left="113" w:right="113"/>
              <w:jc w:val="center"/>
            </w:pPr>
            <w:r>
              <w:t>5.HAFTA(09-15)</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SBT.7.3.1.1. Bir problemi alt problemlere ayırır.</w:t>
            </w:r>
          </w:p>
        </w:tc>
        <w:tc>
          <w:tcPr>
            <w:tcW w:w="0" w:type="auto"/>
            <w:vAlign w:val="center"/>
          </w:tcPr>
          <w:p w:rsidR="00D61C27" w:rsidRDefault="002C083D">
            <w:r>
              <w:t>SBT.7.3.1. Problem Çözme Kavramları ve Yaklaşımları</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lastRenderedPageBreak/>
              <w:t>EKİM</w:t>
            </w:r>
          </w:p>
        </w:tc>
        <w:tc>
          <w:tcPr>
            <w:tcW w:w="0" w:type="auto"/>
            <w:textDirection w:val="btLr"/>
          </w:tcPr>
          <w:p w:rsidR="00D61C27" w:rsidRDefault="002C083D">
            <w:pPr>
              <w:ind w:left="113" w:right="113"/>
              <w:jc w:val="center"/>
            </w:pPr>
            <w:r>
              <w:t>6.HAFTA(16-22)</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SBT.7.3.1.2. Bir problemi çözmek üzere farklı algoritmalar tasarlar.</w:t>
            </w:r>
          </w:p>
        </w:tc>
        <w:tc>
          <w:tcPr>
            <w:tcW w:w="0" w:type="auto"/>
            <w:vAlign w:val="center"/>
          </w:tcPr>
          <w:p w:rsidR="00D61C27" w:rsidRDefault="002C083D">
            <w:r>
              <w:t>SBT.7.3.1. Problem Çözme Kavramları ve Yaklaşımları</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EKİM</w:t>
            </w:r>
          </w:p>
        </w:tc>
        <w:tc>
          <w:tcPr>
            <w:tcW w:w="0" w:type="auto"/>
            <w:textDirection w:val="btLr"/>
          </w:tcPr>
          <w:p w:rsidR="00D61C27" w:rsidRDefault="002C083D">
            <w:pPr>
              <w:ind w:left="113" w:right="113"/>
              <w:jc w:val="center"/>
            </w:pPr>
            <w:r>
              <w:t>7.HAFTA(23-29)</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 xml:space="preserve">SBT.7.3.1.2. Bir </w:t>
            </w:r>
            <w:r>
              <w:t>problemi çözmek üzere farklı algoritmalar tasarlar.</w:t>
            </w:r>
          </w:p>
        </w:tc>
        <w:tc>
          <w:tcPr>
            <w:tcW w:w="0" w:type="auto"/>
            <w:vAlign w:val="center"/>
          </w:tcPr>
          <w:p w:rsidR="00D61C27" w:rsidRDefault="002C083D">
            <w:r>
              <w:t>SBT.7.3.1. Problem Çözme Kavramları ve Yaklaşımları</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EKİM-KASIM</w:t>
            </w:r>
          </w:p>
        </w:tc>
        <w:tc>
          <w:tcPr>
            <w:tcW w:w="0" w:type="auto"/>
            <w:textDirection w:val="btLr"/>
          </w:tcPr>
          <w:p w:rsidR="00D61C27" w:rsidRDefault="002C083D">
            <w:pPr>
              <w:ind w:left="113" w:right="113"/>
              <w:jc w:val="center"/>
            </w:pPr>
            <w:r>
              <w:t>8.HAFTA(30-05)</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SBT.7.3.1.3. Tasarlanan algoritmanın akış şemasını oluşturur.</w:t>
            </w:r>
          </w:p>
        </w:tc>
        <w:tc>
          <w:tcPr>
            <w:tcW w:w="0" w:type="auto"/>
            <w:vAlign w:val="center"/>
          </w:tcPr>
          <w:p w:rsidR="00D61C27" w:rsidRDefault="002C083D">
            <w:r>
              <w:t xml:space="preserve">SBT.7.3.1. Problem Çözme Kavramları ve Yaklaşımları </w:t>
            </w:r>
            <w:r>
              <w:t>1.DÖNEM 1.SINAV (07-16 KASIM)</w:t>
            </w:r>
          </w:p>
        </w:tc>
        <w:tc>
          <w:tcPr>
            <w:tcW w:w="0" w:type="auto"/>
            <w:vAlign w:val="center"/>
          </w:tcPr>
          <w:p w:rsidR="00D61C27" w:rsidRDefault="00D61C27"/>
        </w:tc>
        <w:tc>
          <w:tcPr>
            <w:tcW w:w="0" w:type="auto"/>
            <w:vAlign w:val="center"/>
          </w:tcPr>
          <w:p w:rsidR="00D61C27" w:rsidRDefault="002C083D">
            <w:pPr>
              <w:rPr>
                <w:b/>
              </w:rPr>
            </w:pPr>
            <w:r>
              <w:br/>
            </w:r>
            <w:r>
              <w:rPr>
                <w:b/>
              </w:rPr>
              <w:t>Kızılay Haftası</w:t>
            </w:r>
          </w:p>
        </w:tc>
      </w:tr>
      <w:tr w:rsidR="00D61C27">
        <w:trPr>
          <w:cantSplit/>
          <w:trHeight w:val="1134"/>
        </w:trPr>
        <w:tc>
          <w:tcPr>
            <w:tcW w:w="0" w:type="auto"/>
            <w:textDirection w:val="btLr"/>
          </w:tcPr>
          <w:p w:rsidR="00D61C27" w:rsidRDefault="002C083D">
            <w:pPr>
              <w:ind w:left="113" w:right="113"/>
              <w:jc w:val="center"/>
            </w:pPr>
            <w:r>
              <w:t>KASIM</w:t>
            </w:r>
          </w:p>
        </w:tc>
        <w:tc>
          <w:tcPr>
            <w:tcW w:w="0" w:type="auto"/>
            <w:textDirection w:val="btLr"/>
          </w:tcPr>
          <w:p w:rsidR="00D61C27" w:rsidRDefault="002C083D">
            <w:pPr>
              <w:ind w:left="113" w:right="113"/>
              <w:jc w:val="center"/>
            </w:pPr>
            <w:r>
              <w:t>9.HAFTA(06-12)</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SBT.7.3.1.4. Tasarlanan algoritmayı test eder ve hataları ayıklar.</w:t>
            </w:r>
          </w:p>
        </w:tc>
        <w:tc>
          <w:tcPr>
            <w:tcW w:w="0" w:type="auto"/>
            <w:vAlign w:val="center"/>
          </w:tcPr>
          <w:p w:rsidR="00D61C27" w:rsidRDefault="002C083D">
            <w:r>
              <w:t>SBT.7.3.1. Problem Çözme Kavramları ve Yaklaşımları 1.DÖNEM 1.SINAV (07-16 KASIM)</w:t>
            </w:r>
          </w:p>
        </w:tc>
        <w:tc>
          <w:tcPr>
            <w:tcW w:w="0" w:type="auto"/>
            <w:vAlign w:val="center"/>
          </w:tcPr>
          <w:p w:rsidR="00D61C27" w:rsidRDefault="00D61C27"/>
        </w:tc>
        <w:tc>
          <w:tcPr>
            <w:tcW w:w="0" w:type="auto"/>
            <w:vAlign w:val="center"/>
          </w:tcPr>
          <w:p w:rsidR="00D61C27" w:rsidRDefault="002C083D">
            <w:pPr>
              <w:rPr>
                <w:b/>
              </w:rPr>
            </w:pPr>
            <w:r>
              <w:br/>
            </w:r>
            <w:r>
              <w:rPr>
                <w:b/>
              </w:rPr>
              <w:t>Atatürk Haftası</w:t>
            </w:r>
          </w:p>
        </w:tc>
      </w:tr>
      <w:tr w:rsidR="00D61C27">
        <w:trPr>
          <w:cantSplit/>
          <w:trHeight w:val="1134"/>
        </w:trPr>
        <w:tc>
          <w:tcPr>
            <w:tcW w:w="0" w:type="auto"/>
            <w:textDirection w:val="btLr"/>
          </w:tcPr>
          <w:p w:rsidR="00D61C27" w:rsidRDefault="002C083D">
            <w:pPr>
              <w:ind w:left="113" w:right="113"/>
              <w:jc w:val="center"/>
            </w:pPr>
            <w:r>
              <w:t>KASIM</w:t>
            </w:r>
          </w:p>
        </w:tc>
        <w:tc>
          <w:tcPr>
            <w:tcW w:w="0" w:type="auto"/>
            <w:textDirection w:val="btLr"/>
          </w:tcPr>
          <w:p w:rsidR="00D61C27" w:rsidRDefault="002C083D">
            <w:pPr>
              <w:ind w:left="113" w:right="113"/>
              <w:jc w:val="center"/>
            </w:pPr>
            <w:r>
              <w:t>10.HAFTA(20-26)</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SBT.7.3.1.5. Algoritma tasarımı ile programlama dili arasındaki ilişkiyi ortaya koyar.SBT.7.3.1.5. Algoritma tasarımı ile programlama dili arasındaki ilişkiyi ortaya koyar.</w:t>
            </w:r>
          </w:p>
        </w:tc>
        <w:tc>
          <w:tcPr>
            <w:tcW w:w="0" w:type="auto"/>
            <w:vAlign w:val="center"/>
          </w:tcPr>
          <w:p w:rsidR="00D61C27" w:rsidRDefault="002C083D">
            <w:r>
              <w:t>SBT.7.3.1. Problem Çözme Kavramları ve YaklaşımlarıSBT.7.3.1</w:t>
            </w:r>
            <w:r>
              <w:t>. Problem Çözme Kavramları ve Yaklaşımları</w:t>
            </w:r>
          </w:p>
        </w:tc>
        <w:tc>
          <w:tcPr>
            <w:tcW w:w="0" w:type="auto"/>
            <w:vAlign w:val="center"/>
          </w:tcPr>
          <w:p w:rsidR="00D61C27" w:rsidRDefault="00D61C27"/>
        </w:tc>
        <w:tc>
          <w:tcPr>
            <w:tcW w:w="0" w:type="auto"/>
            <w:vAlign w:val="center"/>
          </w:tcPr>
          <w:p w:rsidR="00D61C27" w:rsidRDefault="002C083D">
            <w:pPr>
              <w:rPr>
                <w:b/>
              </w:rPr>
            </w:pPr>
            <w:r>
              <w:br/>
            </w:r>
            <w:r>
              <w:rPr>
                <w:b/>
              </w:rPr>
              <w:t>Öğretmenler Günü</w:t>
            </w:r>
          </w:p>
        </w:tc>
      </w:tr>
      <w:tr w:rsidR="00D61C27">
        <w:trPr>
          <w:cantSplit/>
          <w:trHeight w:val="1134"/>
        </w:trPr>
        <w:tc>
          <w:tcPr>
            <w:tcW w:w="0" w:type="auto"/>
            <w:textDirection w:val="btLr"/>
          </w:tcPr>
          <w:p w:rsidR="00D61C27" w:rsidRDefault="002C083D">
            <w:pPr>
              <w:ind w:left="113" w:right="113"/>
              <w:jc w:val="center"/>
            </w:pPr>
            <w:r>
              <w:t>KASIM-ARALIK</w:t>
            </w:r>
          </w:p>
        </w:tc>
        <w:tc>
          <w:tcPr>
            <w:tcW w:w="0" w:type="auto"/>
            <w:textDirection w:val="btLr"/>
          </w:tcPr>
          <w:p w:rsidR="00D61C27" w:rsidRDefault="002C083D">
            <w:pPr>
              <w:ind w:left="113" w:right="113"/>
              <w:jc w:val="center"/>
            </w:pPr>
            <w:r>
              <w:t>11.HAFTA(27-03)</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SBT.7.3.2.1. Programlama aracının arayüzünü ve özelliklerini tanır.</w:t>
            </w:r>
          </w:p>
        </w:tc>
        <w:tc>
          <w:tcPr>
            <w:tcW w:w="0" w:type="auto"/>
            <w:vAlign w:val="center"/>
          </w:tcPr>
          <w:p w:rsidR="00D61C27" w:rsidRDefault="002C083D">
            <w:r>
              <w:t>SBT.7.3.2. Programlama</w:t>
            </w:r>
          </w:p>
        </w:tc>
        <w:tc>
          <w:tcPr>
            <w:tcW w:w="0" w:type="auto"/>
            <w:vAlign w:val="center"/>
          </w:tcPr>
          <w:p w:rsidR="00D61C27" w:rsidRDefault="002C083D">
            <w:r>
              <w:t>Metin ya da blok tabanlı programlama araçları tercih edilebilir.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ARALIK</w:t>
            </w:r>
          </w:p>
        </w:tc>
        <w:tc>
          <w:tcPr>
            <w:tcW w:w="0" w:type="auto"/>
            <w:textDirection w:val="btLr"/>
          </w:tcPr>
          <w:p w:rsidR="00D61C27" w:rsidRDefault="002C083D">
            <w:pPr>
              <w:ind w:left="113" w:right="113"/>
              <w:jc w:val="center"/>
            </w:pPr>
            <w:r>
              <w:t>12.HAFTA(04-10)</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SBT.7.3.2.2. Belirli bir problemi çözmek üzere geliştirdiği algoritmayı hatasız bir programa dönüştürür.</w:t>
            </w:r>
          </w:p>
        </w:tc>
        <w:tc>
          <w:tcPr>
            <w:tcW w:w="0" w:type="auto"/>
            <w:vAlign w:val="center"/>
          </w:tcPr>
          <w:p w:rsidR="00D61C27" w:rsidRDefault="002C083D">
            <w:r>
              <w:t>SBT.7.3.2. Programlama</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lastRenderedPageBreak/>
              <w:t>ARALIK</w:t>
            </w:r>
          </w:p>
        </w:tc>
        <w:tc>
          <w:tcPr>
            <w:tcW w:w="0" w:type="auto"/>
            <w:textDirection w:val="btLr"/>
          </w:tcPr>
          <w:p w:rsidR="00D61C27" w:rsidRDefault="002C083D">
            <w:pPr>
              <w:ind w:left="113" w:right="113"/>
              <w:jc w:val="center"/>
            </w:pPr>
            <w:r>
              <w:t>13.HAFTA(11-17)</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SBT.7.3.2.3. Verilen bir probleme uygun söz dizimi oluşturur.</w:t>
            </w:r>
          </w:p>
        </w:tc>
        <w:tc>
          <w:tcPr>
            <w:tcW w:w="0" w:type="auto"/>
            <w:vAlign w:val="center"/>
          </w:tcPr>
          <w:p w:rsidR="00D61C27" w:rsidRDefault="002C083D">
            <w:r>
              <w:t>SBT.7.3.2. Programlama</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ARALIK</w:t>
            </w:r>
          </w:p>
        </w:tc>
        <w:tc>
          <w:tcPr>
            <w:tcW w:w="0" w:type="auto"/>
            <w:textDirection w:val="btLr"/>
          </w:tcPr>
          <w:p w:rsidR="00D61C27" w:rsidRDefault="002C083D">
            <w:pPr>
              <w:ind w:left="113" w:right="113"/>
              <w:jc w:val="center"/>
            </w:pPr>
            <w:r>
              <w:t>14.HAFTA(18-24)</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SBT.7.3.2.4. Verilen bir söz dizimini test eder ve hataları ayıklar.</w:t>
            </w:r>
          </w:p>
        </w:tc>
        <w:tc>
          <w:tcPr>
            <w:tcW w:w="0" w:type="auto"/>
            <w:vAlign w:val="center"/>
          </w:tcPr>
          <w:p w:rsidR="00D61C27" w:rsidRDefault="002C083D">
            <w:r>
              <w:t>SBT.7.3.2. Programlama</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ARALIK</w:t>
            </w:r>
          </w:p>
        </w:tc>
        <w:tc>
          <w:tcPr>
            <w:tcW w:w="0" w:type="auto"/>
            <w:textDirection w:val="btLr"/>
          </w:tcPr>
          <w:p w:rsidR="00D61C27" w:rsidRDefault="002C083D">
            <w:pPr>
              <w:ind w:left="113" w:right="113"/>
              <w:jc w:val="center"/>
            </w:pPr>
            <w:r>
              <w:t>15.HAFTA(25-31)</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SBT.7.3.2.5. Problemin çözümüne yönelik değişkenleri kullanır.</w:t>
            </w:r>
          </w:p>
        </w:tc>
        <w:tc>
          <w:tcPr>
            <w:tcW w:w="0" w:type="auto"/>
            <w:vAlign w:val="center"/>
          </w:tcPr>
          <w:p w:rsidR="00D61C27" w:rsidRDefault="002C083D">
            <w:r>
              <w:t xml:space="preserve">SBT.7.3.2. </w:t>
            </w:r>
            <w:r>
              <w:t>Programlama 1.DÖNEM 2.SINAV (24 ARALIK - 04 OCAK)</w:t>
            </w:r>
          </w:p>
        </w:tc>
        <w:tc>
          <w:tcPr>
            <w:tcW w:w="0" w:type="auto"/>
            <w:vAlign w:val="center"/>
          </w:tcPr>
          <w:p w:rsidR="00D61C27" w:rsidRDefault="002C083D">
            <w:r>
              <w:t>Değişken oluşturma, değişkeni uygun biçimde adlandırma ve kullanma işlemleri yapılır.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OCAK</w:t>
            </w:r>
          </w:p>
        </w:tc>
        <w:tc>
          <w:tcPr>
            <w:tcW w:w="0" w:type="auto"/>
            <w:textDirection w:val="btLr"/>
          </w:tcPr>
          <w:p w:rsidR="00D61C27" w:rsidRDefault="002C083D">
            <w:pPr>
              <w:ind w:left="113" w:right="113"/>
              <w:jc w:val="center"/>
            </w:pPr>
            <w:r>
              <w:t>16.HAFTA(01-07)</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SBT.7.3.2.6. Problemin çözümüne yönelik koşullu ifadeleri kullanır.</w:t>
            </w:r>
          </w:p>
        </w:tc>
        <w:tc>
          <w:tcPr>
            <w:tcW w:w="0" w:type="auto"/>
            <w:vAlign w:val="center"/>
          </w:tcPr>
          <w:p w:rsidR="00D61C27" w:rsidRDefault="002C083D">
            <w:r>
              <w:t>SBT.7.3.2. Programlama</w:t>
            </w:r>
            <w:r>
              <w:t xml:space="preserve"> 1.DÖNEM 2.SINAV (24 ARALIK - 04 OCAK)</w:t>
            </w:r>
          </w:p>
        </w:tc>
        <w:tc>
          <w:tcPr>
            <w:tcW w:w="0" w:type="auto"/>
            <w:vAlign w:val="center"/>
          </w:tcPr>
          <w:p w:rsidR="00D61C27" w:rsidRDefault="00D61C27"/>
        </w:tc>
        <w:tc>
          <w:tcPr>
            <w:tcW w:w="0" w:type="auto"/>
            <w:vAlign w:val="center"/>
          </w:tcPr>
          <w:p w:rsidR="00D61C27" w:rsidRDefault="002C083D">
            <w:pPr>
              <w:rPr>
                <w:b/>
              </w:rPr>
            </w:pPr>
            <w:r>
              <w:br/>
            </w:r>
            <w:r>
              <w:rPr>
                <w:b/>
              </w:rPr>
              <w:t>Yılbaşı Tatili</w:t>
            </w:r>
          </w:p>
        </w:tc>
      </w:tr>
      <w:tr w:rsidR="00D61C27">
        <w:trPr>
          <w:cantSplit/>
          <w:trHeight w:val="1134"/>
        </w:trPr>
        <w:tc>
          <w:tcPr>
            <w:tcW w:w="0" w:type="auto"/>
            <w:textDirection w:val="btLr"/>
          </w:tcPr>
          <w:p w:rsidR="00D61C27" w:rsidRDefault="002C083D">
            <w:pPr>
              <w:ind w:left="113" w:right="113"/>
              <w:jc w:val="center"/>
            </w:pPr>
            <w:r>
              <w:t>OCAK</w:t>
            </w:r>
          </w:p>
        </w:tc>
        <w:tc>
          <w:tcPr>
            <w:tcW w:w="0" w:type="auto"/>
            <w:textDirection w:val="btLr"/>
          </w:tcPr>
          <w:p w:rsidR="00D61C27" w:rsidRDefault="002C083D">
            <w:pPr>
              <w:ind w:left="113" w:right="113"/>
              <w:jc w:val="center"/>
            </w:pPr>
            <w:r>
              <w:t>17.HAFTA(08-14)</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SBT.7.3.2.7. Problemin çözümüne yönelik döngüleri kullanır.</w:t>
            </w:r>
          </w:p>
        </w:tc>
        <w:tc>
          <w:tcPr>
            <w:tcW w:w="0" w:type="auto"/>
            <w:vAlign w:val="center"/>
          </w:tcPr>
          <w:p w:rsidR="00D61C27" w:rsidRDefault="002C083D">
            <w:r>
              <w:t>SBT.7.3.2. Programlama</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OCAK</w:t>
            </w:r>
          </w:p>
        </w:tc>
        <w:tc>
          <w:tcPr>
            <w:tcW w:w="0" w:type="auto"/>
            <w:textDirection w:val="btLr"/>
          </w:tcPr>
          <w:p w:rsidR="00D61C27" w:rsidRDefault="002C083D">
            <w:pPr>
              <w:ind w:left="113" w:right="113"/>
              <w:jc w:val="center"/>
            </w:pPr>
            <w:r>
              <w:t>18.HAFTA(15-21)</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 xml:space="preserve">SBT.7.3.2.8. Problemin çözümüne yönelik fonksiyonları </w:t>
            </w:r>
            <w:r>
              <w:t>kullanır.</w:t>
            </w:r>
          </w:p>
        </w:tc>
        <w:tc>
          <w:tcPr>
            <w:tcW w:w="0" w:type="auto"/>
            <w:vAlign w:val="center"/>
          </w:tcPr>
          <w:p w:rsidR="00D61C27" w:rsidRDefault="002C083D">
            <w:r>
              <w:t>SBT.7.3.2. Programlama</w:t>
            </w:r>
          </w:p>
        </w:tc>
        <w:tc>
          <w:tcPr>
            <w:tcW w:w="0" w:type="auto"/>
            <w:vAlign w:val="center"/>
          </w:tcPr>
          <w:p w:rsidR="00D61C27" w:rsidRDefault="00D61C27"/>
        </w:tc>
        <w:tc>
          <w:tcPr>
            <w:tcW w:w="0" w:type="auto"/>
            <w:vAlign w:val="center"/>
          </w:tcPr>
          <w:p w:rsidR="00D61C27" w:rsidRDefault="002C083D">
            <w:pPr>
              <w:rPr>
                <w:b/>
              </w:rPr>
            </w:pPr>
            <w:r>
              <w:br/>
            </w:r>
            <w:r>
              <w:rPr>
                <w:b/>
              </w:rPr>
              <w:t>Birinci Dönemin Sona Ermesi</w:t>
            </w:r>
          </w:p>
        </w:tc>
      </w:tr>
      <w:tr w:rsidR="00D61C27">
        <w:trPr>
          <w:cantSplit/>
          <w:trHeight w:val="1134"/>
        </w:trPr>
        <w:tc>
          <w:tcPr>
            <w:tcW w:w="0" w:type="auto"/>
            <w:textDirection w:val="btLr"/>
          </w:tcPr>
          <w:p w:rsidR="00D61C27" w:rsidRDefault="002C083D">
            <w:pPr>
              <w:ind w:left="113" w:right="113"/>
              <w:jc w:val="center"/>
            </w:pPr>
            <w:r>
              <w:t>ŞUBAT</w:t>
            </w:r>
          </w:p>
        </w:tc>
        <w:tc>
          <w:tcPr>
            <w:tcW w:w="0" w:type="auto"/>
            <w:textDirection w:val="btLr"/>
          </w:tcPr>
          <w:p w:rsidR="00D61C27" w:rsidRDefault="002C083D">
            <w:pPr>
              <w:ind w:left="113" w:right="113"/>
              <w:jc w:val="center"/>
            </w:pPr>
            <w:r>
              <w:t>19.HAFTA(05-11)</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SBT.7.3.2.9. Belirli bir problemin çözümüne yönelik özgün ürün geliştirir.</w:t>
            </w:r>
          </w:p>
        </w:tc>
        <w:tc>
          <w:tcPr>
            <w:tcW w:w="0" w:type="auto"/>
            <w:vAlign w:val="center"/>
          </w:tcPr>
          <w:p w:rsidR="00D61C27" w:rsidRDefault="002C083D">
            <w:r>
              <w:t>SBT.7.3.2. Programlama</w:t>
            </w:r>
          </w:p>
        </w:tc>
        <w:tc>
          <w:tcPr>
            <w:tcW w:w="0" w:type="auto"/>
            <w:vAlign w:val="center"/>
          </w:tcPr>
          <w:p w:rsidR="00D61C27" w:rsidRDefault="002C083D">
            <w:r>
              <w:t>Öğrencilerin süreç içinde öğrenilen özellikleri kapsayıcı iş birl</w:t>
            </w:r>
            <w:r>
              <w:t>ikli proje hazırlamaları sağlanır.</w:t>
            </w:r>
          </w:p>
        </w:tc>
        <w:tc>
          <w:tcPr>
            <w:tcW w:w="0" w:type="auto"/>
            <w:vAlign w:val="center"/>
          </w:tcPr>
          <w:p w:rsidR="00D61C27" w:rsidRDefault="002C083D">
            <w:pPr>
              <w:rPr>
                <w:b/>
              </w:rPr>
            </w:pPr>
            <w:r>
              <w:br/>
            </w:r>
            <w:r>
              <w:rPr>
                <w:b/>
              </w:rPr>
              <w:t>İkinci Yarıyıl Başlangıcı</w:t>
            </w:r>
          </w:p>
        </w:tc>
      </w:tr>
      <w:tr w:rsidR="00D61C27">
        <w:trPr>
          <w:cantSplit/>
          <w:trHeight w:val="1134"/>
        </w:trPr>
        <w:tc>
          <w:tcPr>
            <w:tcW w:w="0" w:type="auto"/>
            <w:textDirection w:val="btLr"/>
          </w:tcPr>
          <w:p w:rsidR="00D61C27" w:rsidRDefault="002C083D">
            <w:pPr>
              <w:ind w:left="113" w:right="113"/>
              <w:jc w:val="center"/>
            </w:pPr>
            <w:r>
              <w:t>ŞUBAT</w:t>
            </w:r>
          </w:p>
        </w:tc>
        <w:tc>
          <w:tcPr>
            <w:tcW w:w="0" w:type="auto"/>
            <w:textDirection w:val="btLr"/>
          </w:tcPr>
          <w:p w:rsidR="00D61C27" w:rsidRDefault="002C083D">
            <w:pPr>
              <w:ind w:left="113" w:right="113"/>
              <w:jc w:val="center"/>
            </w:pPr>
            <w:r>
              <w:t>20.HAFTA(12-18)</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SBT.7.3.2.9. Belirli bir problemin çözümüne yönelik özgün ürün geliştirir.</w:t>
            </w:r>
          </w:p>
        </w:tc>
        <w:tc>
          <w:tcPr>
            <w:tcW w:w="0" w:type="auto"/>
            <w:vAlign w:val="center"/>
          </w:tcPr>
          <w:p w:rsidR="00D61C27" w:rsidRDefault="002C083D">
            <w:r>
              <w:t>SBT.7.3.2. Programlama</w:t>
            </w:r>
          </w:p>
        </w:tc>
        <w:tc>
          <w:tcPr>
            <w:tcW w:w="0" w:type="auto"/>
            <w:vAlign w:val="center"/>
          </w:tcPr>
          <w:p w:rsidR="00D61C27" w:rsidRDefault="002C083D">
            <w:r>
              <w:t xml:space="preserve">Öğrencilerin süreç içinde öğrenilen özellikleri kapsayıcı iş </w:t>
            </w:r>
            <w:r>
              <w:t>birlikli proje hazırlamaları sağlanır.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lastRenderedPageBreak/>
              <w:t>ŞUBAT</w:t>
            </w:r>
          </w:p>
        </w:tc>
        <w:tc>
          <w:tcPr>
            <w:tcW w:w="0" w:type="auto"/>
            <w:textDirection w:val="btLr"/>
          </w:tcPr>
          <w:p w:rsidR="00D61C27" w:rsidRDefault="002C083D">
            <w:pPr>
              <w:ind w:left="113" w:right="113"/>
              <w:jc w:val="center"/>
            </w:pPr>
            <w:r>
              <w:t>21.HAFTA(19-25)</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SBT.7.4.1.1. Belirli bir amaç için grafik ve animasyonları kullanarak sunu oluşturur.</w:t>
            </w:r>
          </w:p>
        </w:tc>
        <w:tc>
          <w:tcPr>
            <w:tcW w:w="0" w:type="auto"/>
            <w:vAlign w:val="center"/>
          </w:tcPr>
          <w:p w:rsidR="00D61C27" w:rsidRDefault="002C083D">
            <w:r>
              <w:t>SBT.7.4.1. Sunu ve Görselleştirme Programları</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ŞUBAT-MART</w:t>
            </w:r>
          </w:p>
        </w:tc>
        <w:tc>
          <w:tcPr>
            <w:tcW w:w="0" w:type="auto"/>
            <w:textDirection w:val="btLr"/>
          </w:tcPr>
          <w:p w:rsidR="00D61C27" w:rsidRDefault="002C083D">
            <w:pPr>
              <w:ind w:left="113" w:right="113"/>
              <w:jc w:val="center"/>
            </w:pPr>
            <w:r>
              <w:t>22.HAFTA(26-03)</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 xml:space="preserve">SBT.7.4.1.2. </w:t>
            </w:r>
            <w:r>
              <w:t>Belirli bir amaç için zihin haritası tasarlar.</w:t>
            </w:r>
          </w:p>
        </w:tc>
        <w:tc>
          <w:tcPr>
            <w:tcW w:w="0" w:type="auto"/>
            <w:vAlign w:val="center"/>
          </w:tcPr>
          <w:p w:rsidR="00D61C27" w:rsidRDefault="002C083D">
            <w:r>
              <w:t>SBT.7.4.1. Sunu ve Görselleştirme Programları</w:t>
            </w:r>
          </w:p>
        </w:tc>
        <w:tc>
          <w:tcPr>
            <w:tcW w:w="0" w:type="auto"/>
            <w:vAlign w:val="center"/>
          </w:tcPr>
          <w:p w:rsidR="00D61C27" w:rsidRDefault="002C083D">
            <w:r>
              <w:t>Çevrimiçi ortamda iş birliğine dayalı ürünler oluşturulması sağlanır.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MART</w:t>
            </w:r>
          </w:p>
        </w:tc>
        <w:tc>
          <w:tcPr>
            <w:tcW w:w="0" w:type="auto"/>
            <w:textDirection w:val="btLr"/>
          </w:tcPr>
          <w:p w:rsidR="00D61C27" w:rsidRDefault="002C083D">
            <w:pPr>
              <w:ind w:left="113" w:right="113"/>
              <w:jc w:val="center"/>
            </w:pPr>
            <w:r>
              <w:t>23.HAFTA(04-10)</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 xml:space="preserve">SBT.7.4.1.3. Sayısal verilerden oluşan grafik ve bilgi grafiği </w:t>
            </w:r>
            <w:r>
              <w:t>geliştirir.</w:t>
            </w:r>
          </w:p>
        </w:tc>
        <w:tc>
          <w:tcPr>
            <w:tcW w:w="0" w:type="auto"/>
            <w:vAlign w:val="center"/>
          </w:tcPr>
          <w:p w:rsidR="00D61C27" w:rsidRDefault="002C083D">
            <w:r>
              <w:t>SBT.7.4.1. Sunu ve Görselleştirme Programları</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MART</w:t>
            </w:r>
          </w:p>
        </w:tc>
        <w:tc>
          <w:tcPr>
            <w:tcW w:w="0" w:type="auto"/>
            <w:textDirection w:val="btLr"/>
          </w:tcPr>
          <w:p w:rsidR="00D61C27" w:rsidRDefault="002C083D">
            <w:pPr>
              <w:ind w:left="113" w:right="113"/>
              <w:jc w:val="center"/>
            </w:pPr>
            <w:r>
              <w:t>24.HAFTA(11-17)</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SBT.7.4.1.4. Poster oluşturma programı kullanarak bir poster tasarlar.</w:t>
            </w:r>
          </w:p>
        </w:tc>
        <w:tc>
          <w:tcPr>
            <w:tcW w:w="0" w:type="auto"/>
            <w:vAlign w:val="center"/>
          </w:tcPr>
          <w:p w:rsidR="00D61C27" w:rsidRDefault="002C083D">
            <w:r>
              <w:t>SBT.7.4.1. Sunu ve Görselleştirme Programları</w:t>
            </w:r>
          </w:p>
        </w:tc>
        <w:tc>
          <w:tcPr>
            <w:tcW w:w="0" w:type="auto"/>
            <w:vAlign w:val="center"/>
          </w:tcPr>
          <w:p w:rsidR="00D61C27" w:rsidRDefault="00D61C27"/>
        </w:tc>
        <w:tc>
          <w:tcPr>
            <w:tcW w:w="0" w:type="auto"/>
            <w:vAlign w:val="center"/>
          </w:tcPr>
          <w:p w:rsidR="00D61C27" w:rsidRDefault="002C083D">
            <w:pPr>
              <w:rPr>
                <w:b/>
              </w:rPr>
            </w:pPr>
            <w:r>
              <w:br/>
            </w:r>
            <w:r>
              <w:rPr>
                <w:b/>
              </w:rPr>
              <w:t>İstiklâl Marşı’nın Kabulü ve Mehmet Akif Ersoy’u</w:t>
            </w:r>
            <w:r>
              <w:rPr>
                <w:b/>
              </w:rPr>
              <w:t xml:space="preserve"> Anma Günü</w:t>
            </w:r>
          </w:p>
        </w:tc>
      </w:tr>
      <w:tr w:rsidR="00D61C27">
        <w:trPr>
          <w:cantSplit/>
          <w:trHeight w:val="1134"/>
        </w:trPr>
        <w:tc>
          <w:tcPr>
            <w:tcW w:w="0" w:type="auto"/>
            <w:textDirection w:val="btLr"/>
          </w:tcPr>
          <w:p w:rsidR="00D61C27" w:rsidRDefault="002C083D">
            <w:pPr>
              <w:ind w:left="113" w:right="113"/>
              <w:jc w:val="center"/>
            </w:pPr>
            <w:r>
              <w:t>MART</w:t>
            </w:r>
          </w:p>
        </w:tc>
        <w:tc>
          <w:tcPr>
            <w:tcW w:w="0" w:type="auto"/>
            <w:textDirection w:val="btLr"/>
          </w:tcPr>
          <w:p w:rsidR="00D61C27" w:rsidRDefault="002C083D">
            <w:pPr>
              <w:ind w:left="113" w:right="113"/>
              <w:jc w:val="center"/>
            </w:pPr>
            <w:r>
              <w:t>25.HAFTA(18-24)</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SBT.7.4.1.5. Sayfa tasarım programları kullanarak bir ürün oluşturur.</w:t>
            </w:r>
          </w:p>
        </w:tc>
        <w:tc>
          <w:tcPr>
            <w:tcW w:w="0" w:type="auto"/>
            <w:vAlign w:val="center"/>
          </w:tcPr>
          <w:p w:rsidR="00D61C27" w:rsidRDefault="002C083D">
            <w:r>
              <w:t>SBT.7.4.1. Sunu ve Görselleştirme Programları 2.DÖNEM 1.SINAV (20 - 29 MART)</w:t>
            </w:r>
          </w:p>
        </w:tc>
        <w:tc>
          <w:tcPr>
            <w:tcW w:w="0" w:type="auto"/>
            <w:vAlign w:val="center"/>
          </w:tcPr>
          <w:p w:rsidR="00D61C27" w:rsidRDefault="002C083D">
            <w:r>
              <w:t xml:space="preserve">Açık kaynak kodlu veya ücretsiz erişilebilen programlar kullanılarak </w:t>
            </w:r>
            <w:r>
              <w:t>gazete, dergi ya da broşür tasarlanır.</w:t>
            </w:r>
          </w:p>
        </w:tc>
        <w:tc>
          <w:tcPr>
            <w:tcW w:w="0" w:type="auto"/>
            <w:vAlign w:val="center"/>
          </w:tcPr>
          <w:p w:rsidR="00D61C27" w:rsidRDefault="002C083D">
            <w:pPr>
              <w:rPr>
                <w:b/>
              </w:rPr>
            </w:pPr>
            <w:r>
              <w:br/>
            </w:r>
            <w:r>
              <w:rPr>
                <w:b/>
              </w:rPr>
              <w:t>Şehitler Günü</w:t>
            </w:r>
          </w:p>
        </w:tc>
      </w:tr>
      <w:tr w:rsidR="00D61C27">
        <w:trPr>
          <w:cantSplit/>
          <w:trHeight w:val="1134"/>
        </w:trPr>
        <w:tc>
          <w:tcPr>
            <w:tcW w:w="0" w:type="auto"/>
            <w:textDirection w:val="btLr"/>
          </w:tcPr>
          <w:p w:rsidR="00D61C27" w:rsidRDefault="002C083D">
            <w:pPr>
              <w:ind w:left="113" w:right="113"/>
              <w:jc w:val="center"/>
            </w:pPr>
            <w:r>
              <w:t>MART</w:t>
            </w:r>
          </w:p>
        </w:tc>
        <w:tc>
          <w:tcPr>
            <w:tcW w:w="0" w:type="auto"/>
            <w:textDirection w:val="btLr"/>
          </w:tcPr>
          <w:p w:rsidR="00D61C27" w:rsidRDefault="002C083D">
            <w:pPr>
              <w:ind w:left="113" w:right="113"/>
              <w:jc w:val="center"/>
            </w:pPr>
            <w:r>
              <w:t>26.HAFTA(25-31)</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SBT.7.4.1.5. Sayfa tasarım programları kullanarak bir ürün oluşturur.</w:t>
            </w:r>
          </w:p>
        </w:tc>
        <w:tc>
          <w:tcPr>
            <w:tcW w:w="0" w:type="auto"/>
            <w:vAlign w:val="center"/>
          </w:tcPr>
          <w:p w:rsidR="00D61C27" w:rsidRDefault="002C083D">
            <w:r>
              <w:t>SBT.7.4.1. Sunu ve Görselleştirme Programları 2.DÖNEM 1.SINAV (20 - 29 MART)</w:t>
            </w:r>
          </w:p>
        </w:tc>
        <w:tc>
          <w:tcPr>
            <w:tcW w:w="0" w:type="auto"/>
            <w:vAlign w:val="center"/>
          </w:tcPr>
          <w:p w:rsidR="00D61C27" w:rsidRDefault="002C083D">
            <w:r>
              <w:t xml:space="preserve">Açık kaynak kodlu veya </w:t>
            </w:r>
            <w:r>
              <w:t>ücretsiz erişilebilen programlar kullanılarak gazete, dergi ya da broşür tasarlanır.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NİSAN</w:t>
            </w:r>
          </w:p>
        </w:tc>
        <w:tc>
          <w:tcPr>
            <w:tcW w:w="0" w:type="auto"/>
            <w:textDirection w:val="btLr"/>
          </w:tcPr>
          <w:p w:rsidR="00D61C27" w:rsidRDefault="002C083D">
            <w:pPr>
              <w:ind w:left="113" w:right="113"/>
              <w:jc w:val="center"/>
            </w:pPr>
            <w:r>
              <w:t>27.HAFTA(01-07)</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SBT.7.4.1.5. Sayfa tasarım programları kullanarak bir ürün oluşturur.</w:t>
            </w:r>
          </w:p>
        </w:tc>
        <w:tc>
          <w:tcPr>
            <w:tcW w:w="0" w:type="auto"/>
            <w:vAlign w:val="center"/>
          </w:tcPr>
          <w:p w:rsidR="00D61C27" w:rsidRDefault="002C083D">
            <w:r>
              <w:t>SBT.7.4.1. Sunu ve Görselleştirme Programları</w:t>
            </w:r>
          </w:p>
        </w:tc>
        <w:tc>
          <w:tcPr>
            <w:tcW w:w="0" w:type="auto"/>
            <w:vAlign w:val="center"/>
          </w:tcPr>
          <w:p w:rsidR="00D61C27" w:rsidRDefault="002C083D">
            <w:r>
              <w:t>Açık kaynak kodlu veya ü</w:t>
            </w:r>
            <w:r>
              <w:t>cretsiz erişilebilen programlar kullanılarak gazete, dergi ya da broşür tasarlanır.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lastRenderedPageBreak/>
              <w:t>NİSAN</w:t>
            </w:r>
          </w:p>
        </w:tc>
        <w:tc>
          <w:tcPr>
            <w:tcW w:w="0" w:type="auto"/>
            <w:textDirection w:val="btLr"/>
          </w:tcPr>
          <w:p w:rsidR="00D61C27" w:rsidRDefault="002C083D">
            <w:pPr>
              <w:ind w:left="113" w:right="113"/>
              <w:jc w:val="center"/>
            </w:pPr>
            <w:r>
              <w:t>28.HAFTA(15-21)</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SBT.7.4.1.6. Engelli bireyler için yazılı ve görsel materyaller oluşturur.</w:t>
            </w:r>
          </w:p>
        </w:tc>
        <w:tc>
          <w:tcPr>
            <w:tcW w:w="0" w:type="auto"/>
            <w:vAlign w:val="center"/>
          </w:tcPr>
          <w:p w:rsidR="00D61C27" w:rsidRDefault="002C083D">
            <w:r>
              <w:t>SBT.7.4.1. Sunu ve Görselleştirme Programları</w:t>
            </w:r>
          </w:p>
        </w:tc>
        <w:tc>
          <w:tcPr>
            <w:tcW w:w="0" w:type="auto"/>
            <w:vAlign w:val="center"/>
          </w:tcPr>
          <w:p w:rsidR="00D61C27" w:rsidRDefault="002C083D">
            <w:r>
              <w:t>Toplumdaki engelli b</w:t>
            </w:r>
            <w:r>
              <w:t>ireylere karşı yardımsever ve onların sorunlarına karşı duyarlı olmaları vurgulanır.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NİSAN</w:t>
            </w:r>
          </w:p>
        </w:tc>
        <w:tc>
          <w:tcPr>
            <w:tcW w:w="0" w:type="auto"/>
            <w:textDirection w:val="btLr"/>
          </w:tcPr>
          <w:p w:rsidR="00D61C27" w:rsidRDefault="002C083D">
            <w:pPr>
              <w:ind w:left="113" w:right="113"/>
              <w:jc w:val="center"/>
            </w:pPr>
            <w:r>
              <w:t>29.HAFTA(22-28)</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SBT.7.4.1.7. İş birliğine dayalı proje üretir.</w:t>
            </w:r>
          </w:p>
        </w:tc>
        <w:tc>
          <w:tcPr>
            <w:tcW w:w="0" w:type="auto"/>
            <w:vAlign w:val="center"/>
          </w:tcPr>
          <w:p w:rsidR="00D61C27" w:rsidRDefault="002C083D">
            <w:r>
              <w:t>SBT.7.4.1. Sunu ve Görselleştirme Programları</w:t>
            </w:r>
          </w:p>
        </w:tc>
        <w:tc>
          <w:tcPr>
            <w:tcW w:w="0" w:type="auto"/>
            <w:vAlign w:val="center"/>
          </w:tcPr>
          <w:p w:rsidR="00D61C27" w:rsidRDefault="002C083D">
            <w:r>
              <w:t>Ulusal ve uluslararası yarışmalara ve projelere</w:t>
            </w:r>
            <w:r>
              <w:t xml:space="preserve"> katılması teşvik edilir.</w:t>
            </w:r>
          </w:p>
        </w:tc>
        <w:tc>
          <w:tcPr>
            <w:tcW w:w="0" w:type="auto"/>
            <w:vAlign w:val="center"/>
          </w:tcPr>
          <w:p w:rsidR="00D61C27" w:rsidRDefault="002C083D">
            <w:pPr>
              <w:rPr>
                <w:b/>
              </w:rPr>
            </w:pPr>
            <w:r>
              <w:br/>
            </w:r>
            <w:r>
              <w:rPr>
                <w:b/>
              </w:rPr>
              <w:t>23 Nisan Ulusal Egemenlik ve Çocuk Bayramı</w:t>
            </w:r>
          </w:p>
        </w:tc>
      </w:tr>
      <w:tr w:rsidR="00D61C27">
        <w:trPr>
          <w:cantSplit/>
          <w:trHeight w:val="1134"/>
        </w:trPr>
        <w:tc>
          <w:tcPr>
            <w:tcW w:w="0" w:type="auto"/>
            <w:textDirection w:val="btLr"/>
          </w:tcPr>
          <w:p w:rsidR="00D61C27" w:rsidRDefault="002C083D">
            <w:pPr>
              <w:ind w:left="113" w:right="113"/>
              <w:jc w:val="center"/>
            </w:pPr>
            <w:r>
              <w:t>NİSAN-MAYIS</w:t>
            </w:r>
          </w:p>
        </w:tc>
        <w:tc>
          <w:tcPr>
            <w:tcW w:w="0" w:type="auto"/>
            <w:textDirection w:val="btLr"/>
          </w:tcPr>
          <w:p w:rsidR="00D61C27" w:rsidRDefault="002C083D">
            <w:pPr>
              <w:ind w:left="113" w:right="113"/>
              <w:jc w:val="center"/>
            </w:pPr>
            <w:r>
              <w:t>30.HAFTA(29-05)</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SBT.7.4.2.1. Animasyon ile ilgili temel kavramları açıklar.</w:t>
            </w:r>
          </w:p>
        </w:tc>
        <w:tc>
          <w:tcPr>
            <w:tcW w:w="0" w:type="auto"/>
            <w:vAlign w:val="center"/>
          </w:tcPr>
          <w:p w:rsidR="00D61C27" w:rsidRDefault="002C083D">
            <w:r>
              <w:t>SBT.7.4.2. İki Boyutlu Animasyon Programları</w:t>
            </w:r>
          </w:p>
        </w:tc>
        <w:tc>
          <w:tcPr>
            <w:tcW w:w="0" w:type="auto"/>
            <w:vAlign w:val="center"/>
          </w:tcPr>
          <w:p w:rsidR="00D61C27" w:rsidRDefault="002C083D">
            <w:r>
              <w:t>Karelerle çalışma mantığı açıklanır.</w:t>
            </w:r>
          </w:p>
        </w:tc>
        <w:tc>
          <w:tcPr>
            <w:tcW w:w="0" w:type="auto"/>
            <w:vAlign w:val="center"/>
          </w:tcPr>
          <w:p w:rsidR="00D61C27" w:rsidRDefault="002C083D">
            <w:pPr>
              <w:rPr>
                <w:b/>
              </w:rPr>
            </w:pPr>
            <w:r>
              <w:br/>
            </w:r>
            <w:r>
              <w:rPr>
                <w:b/>
              </w:rPr>
              <w:t>1 Mayıs</w:t>
            </w:r>
            <w:r>
              <w:rPr>
                <w:b/>
              </w:rPr>
              <w:t xml:space="preserve"> İşçi Bayramı</w:t>
            </w:r>
          </w:p>
        </w:tc>
      </w:tr>
      <w:tr w:rsidR="00D61C27">
        <w:trPr>
          <w:cantSplit/>
          <w:trHeight w:val="1134"/>
        </w:trPr>
        <w:tc>
          <w:tcPr>
            <w:tcW w:w="0" w:type="auto"/>
            <w:textDirection w:val="btLr"/>
          </w:tcPr>
          <w:p w:rsidR="00D61C27" w:rsidRDefault="002C083D">
            <w:pPr>
              <w:ind w:left="113" w:right="113"/>
              <w:jc w:val="center"/>
            </w:pPr>
            <w:r>
              <w:t>MAYIS</w:t>
            </w:r>
          </w:p>
        </w:tc>
        <w:tc>
          <w:tcPr>
            <w:tcW w:w="0" w:type="auto"/>
            <w:textDirection w:val="btLr"/>
          </w:tcPr>
          <w:p w:rsidR="00D61C27" w:rsidRDefault="002C083D">
            <w:pPr>
              <w:ind w:left="113" w:right="113"/>
              <w:jc w:val="center"/>
            </w:pPr>
            <w:r>
              <w:t>31.HAFTA(06-12)</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SBT.7.4.2.1. Animasyon ile ilgili temel kavramları açıklar.</w:t>
            </w:r>
          </w:p>
        </w:tc>
        <w:tc>
          <w:tcPr>
            <w:tcW w:w="0" w:type="auto"/>
            <w:vAlign w:val="center"/>
          </w:tcPr>
          <w:p w:rsidR="00D61C27" w:rsidRDefault="002C083D">
            <w:r>
              <w:t>SBT.7.4.2. İki Boyutlu Animasyon Programları</w:t>
            </w:r>
          </w:p>
        </w:tc>
        <w:tc>
          <w:tcPr>
            <w:tcW w:w="0" w:type="auto"/>
            <w:vAlign w:val="center"/>
          </w:tcPr>
          <w:p w:rsidR="00D61C27" w:rsidRDefault="002C083D">
            <w:r>
              <w:t>Karelerle çalışma mantığı açıklanır.</w:t>
            </w:r>
          </w:p>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MAYIS</w:t>
            </w:r>
          </w:p>
        </w:tc>
        <w:tc>
          <w:tcPr>
            <w:tcW w:w="0" w:type="auto"/>
            <w:textDirection w:val="btLr"/>
          </w:tcPr>
          <w:p w:rsidR="00D61C27" w:rsidRDefault="002C083D">
            <w:pPr>
              <w:ind w:left="113" w:right="113"/>
              <w:jc w:val="center"/>
            </w:pPr>
            <w:r>
              <w:t>32.HAFTA(13-19)</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 xml:space="preserve">SBT.7.4.2.2. Öykü yaprakları </w:t>
            </w:r>
            <w:r>
              <w:t>(storyboard) yardımıyla animasyonun senaryosunu oluşturur.</w:t>
            </w:r>
          </w:p>
        </w:tc>
        <w:tc>
          <w:tcPr>
            <w:tcW w:w="0" w:type="auto"/>
            <w:vAlign w:val="center"/>
          </w:tcPr>
          <w:p w:rsidR="00D61C27" w:rsidRDefault="002C083D">
            <w:r>
              <w:t>SBT.7.4.2. İki Boyutlu Animasyon Programları</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MAYIS</w:t>
            </w:r>
          </w:p>
        </w:tc>
        <w:tc>
          <w:tcPr>
            <w:tcW w:w="0" w:type="auto"/>
            <w:textDirection w:val="btLr"/>
          </w:tcPr>
          <w:p w:rsidR="00D61C27" w:rsidRDefault="002C083D">
            <w:pPr>
              <w:ind w:left="113" w:right="113"/>
              <w:jc w:val="center"/>
            </w:pPr>
            <w:r>
              <w:t>33.HAFTA(20-26)</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SBT.7.4.2.2. Öykü yaprakları (storyboard) yardımıyla animasyonun senaryosunu oluşturur.</w:t>
            </w:r>
          </w:p>
        </w:tc>
        <w:tc>
          <w:tcPr>
            <w:tcW w:w="0" w:type="auto"/>
            <w:vAlign w:val="center"/>
          </w:tcPr>
          <w:p w:rsidR="00D61C27" w:rsidRDefault="002C083D">
            <w:r>
              <w:t>SBT.7.4.2. İki Boyutlu Animasyon</w:t>
            </w:r>
            <w:r>
              <w:t xml:space="preserve"> Programları 2.DÖNEM 2.YAZILI ( 15-24 MAYIS)</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MAYIS-HAZİRAN</w:t>
            </w:r>
          </w:p>
        </w:tc>
        <w:tc>
          <w:tcPr>
            <w:tcW w:w="0" w:type="auto"/>
            <w:textDirection w:val="btLr"/>
          </w:tcPr>
          <w:p w:rsidR="00D61C27" w:rsidRDefault="002C083D">
            <w:pPr>
              <w:ind w:left="113" w:right="113"/>
              <w:jc w:val="center"/>
            </w:pPr>
            <w:r>
              <w:t>34.HAFTA(27-02)</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SBT.7.4.2.3. Kullanılan animasyon programının arayüzünü ve özelliklerini tanır.</w:t>
            </w:r>
          </w:p>
        </w:tc>
        <w:tc>
          <w:tcPr>
            <w:tcW w:w="0" w:type="auto"/>
            <w:vAlign w:val="center"/>
          </w:tcPr>
          <w:p w:rsidR="00D61C27" w:rsidRDefault="002C083D">
            <w:r>
              <w:t>SBT.7.4.2. İki Boyutlu Animasyon Programları 2.DÖNEM 2.YAZILI ( 15-24 MAYIS)</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t>HAZİRAN</w:t>
            </w:r>
          </w:p>
        </w:tc>
        <w:tc>
          <w:tcPr>
            <w:tcW w:w="0" w:type="auto"/>
            <w:textDirection w:val="btLr"/>
          </w:tcPr>
          <w:p w:rsidR="00D61C27" w:rsidRDefault="002C083D">
            <w:pPr>
              <w:ind w:left="113" w:right="113"/>
              <w:jc w:val="center"/>
            </w:pPr>
            <w:r>
              <w:t>35.</w:t>
            </w:r>
            <w:r>
              <w:t>HAFTA(03-09)</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SBT.7.4.2.3. Kullanılan animasyon programının arayüzünü ve özelliklerini tanır.</w:t>
            </w:r>
          </w:p>
        </w:tc>
        <w:tc>
          <w:tcPr>
            <w:tcW w:w="0" w:type="auto"/>
            <w:vAlign w:val="center"/>
          </w:tcPr>
          <w:p w:rsidR="00D61C27" w:rsidRDefault="002C083D">
            <w:r>
              <w:t>SBT.7.4.2. İki Boyutlu Animasyon Programları</w:t>
            </w:r>
          </w:p>
        </w:tc>
        <w:tc>
          <w:tcPr>
            <w:tcW w:w="0" w:type="auto"/>
            <w:vAlign w:val="center"/>
          </w:tcPr>
          <w:p w:rsidR="00D61C27" w:rsidRDefault="00D61C27"/>
        </w:tc>
        <w:tc>
          <w:tcPr>
            <w:tcW w:w="0" w:type="auto"/>
            <w:vAlign w:val="center"/>
          </w:tcPr>
          <w:p w:rsidR="00D61C27" w:rsidRDefault="00D61C27"/>
        </w:tc>
      </w:tr>
      <w:tr w:rsidR="00D61C27">
        <w:trPr>
          <w:cantSplit/>
          <w:trHeight w:val="1134"/>
        </w:trPr>
        <w:tc>
          <w:tcPr>
            <w:tcW w:w="0" w:type="auto"/>
            <w:textDirection w:val="btLr"/>
          </w:tcPr>
          <w:p w:rsidR="00D61C27" w:rsidRDefault="002C083D">
            <w:pPr>
              <w:ind w:left="113" w:right="113"/>
              <w:jc w:val="center"/>
            </w:pPr>
            <w:r>
              <w:lastRenderedPageBreak/>
              <w:t>HAZİRAN</w:t>
            </w:r>
          </w:p>
        </w:tc>
        <w:tc>
          <w:tcPr>
            <w:tcW w:w="0" w:type="auto"/>
            <w:textDirection w:val="btLr"/>
          </w:tcPr>
          <w:p w:rsidR="00D61C27" w:rsidRDefault="002C083D">
            <w:pPr>
              <w:ind w:left="113" w:right="113"/>
              <w:jc w:val="center"/>
            </w:pPr>
            <w:r>
              <w:t>36.HAFTA(10-16)</w:t>
            </w:r>
          </w:p>
        </w:tc>
        <w:tc>
          <w:tcPr>
            <w:tcW w:w="0" w:type="auto"/>
            <w:textDirection w:val="btLr"/>
          </w:tcPr>
          <w:p w:rsidR="00D61C27" w:rsidRDefault="002C083D">
            <w:pPr>
              <w:ind w:left="113" w:right="113"/>
              <w:jc w:val="center"/>
            </w:pPr>
            <w:r>
              <w:t>2 SAAT</w:t>
            </w:r>
          </w:p>
        </w:tc>
        <w:tc>
          <w:tcPr>
            <w:tcW w:w="0" w:type="auto"/>
            <w:vAlign w:val="center"/>
          </w:tcPr>
          <w:p w:rsidR="00D61C27" w:rsidRDefault="002C083D">
            <w:r>
              <w:t>SBT.7.4.2.4. Belirli bir amaç için animasyon oluşturur.</w:t>
            </w:r>
          </w:p>
        </w:tc>
        <w:tc>
          <w:tcPr>
            <w:tcW w:w="0" w:type="auto"/>
            <w:vAlign w:val="center"/>
          </w:tcPr>
          <w:p w:rsidR="00D61C27" w:rsidRDefault="002C083D">
            <w:r>
              <w:t xml:space="preserve">SBT.7.4.2. İki </w:t>
            </w:r>
            <w:r>
              <w:t>Boyutlu Animasyon Programları</w:t>
            </w:r>
          </w:p>
        </w:tc>
        <w:tc>
          <w:tcPr>
            <w:tcW w:w="0" w:type="auto"/>
            <w:vAlign w:val="center"/>
          </w:tcPr>
          <w:p w:rsidR="00D61C27" w:rsidRDefault="00D61C27"/>
        </w:tc>
        <w:tc>
          <w:tcPr>
            <w:tcW w:w="0" w:type="auto"/>
            <w:vAlign w:val="center"/>
          </w:tcPr>
          <w:p w:rsidR="00D61C27" w:rsidRDefault="002C083D">
            <w:r>
              <w:br/>
            </w:r>
            <w:r>
              <w:rPr>
                <w:b/>
              </w:rPr>
              <w:t>Ders Yılının Sona ermesi</w:t>
            </w:r>
          </w:p>
        </w:tc>
      </w:tr>
    </w:tbl>
    <w:p w:rsidR="00D61C27" w:rsidRDefault="002C083D">
      <w:r>
        <w:rPr>
          <w:b/>
          <w:sz w:val="16"/>
        </w:rPr>
        <w:t>Bu yıllık plan T.C. Milli Eğitim Bakanlığı Talim ve Terbiye Kurulu Başkanlığının yayınladığı öğretim programı esas alınarak yapılmıstır. Bu yıllık planda toplam eğitim öğretim haftası 36 haftadır.</w:t>
      </w:r>
    </w:p>
    <w:sectPr w:rsidR="00D61C27">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D61C27"/>
    <w:rsid w:val="002C083D"/>
    <w:rsid w:val="00D61C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2C083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1293</Words>
  <Characters>7372</Characters>
  <Application>Microsoft Office Word</Application>
  <DocSecurity>0</DocSecurity>
  <Lines>61</Lines>
  <Paragraphs>17</Paragraphs>
  <ScaleCrop>false</ScaleCrop>
  <Company/>
  <LinksUpToDate>false</LinksUpToDate>
  <CharactersWithSpaces>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2023-08-21T07:19:00Z</dcterms:created>
  <dcterms:modified xsi:type="dcterms:W3CDTF">2023-08-21T07:19:00Z</dcterms:modified>
</cp:coreProperties>
</file>