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CF2" w:rsidRPr="00A40CF2" w:rsidRDefault="00A40CF2" w:rsidP="00A40CF2">
      <w:pPr>
        <w:pStyle w:val="AralkYok"/>
        <w:jc w:val="center"/>
        <w:rPr>
          <w:b/>
          <w:sz w:val="32"/>
          <w:szCs w:val="32"/>
        </w:rPr>
      </w:pPr>
      <w:r w:rsidRPr="00A40CF2">
        <w:rPr>
          <w:b/>
          <w:sz w:val="32"/>
          <w:szCs w:val="32"/>
        </w:rPr>
        <w:t>2023-2024 EĞİTİM ÖĞRETİM YILI</w:t>
      </w:r>
    </w:p>
    <w:p w:rsidR="00A40CF2" w:rsidRPr="00A40CF2" w:rsidRDefault="00A40CF2" w:rsidP="00A40CF2">
      <w:pPr>
        <w:pStyle w:val="AralkYok"/>
        <w:jc w:val="center"/>
        <w:rPr>
          <w:b/>
          <w:sz w:val="32"/>
          <w:szCs w:val="32"/>
        </w:rPr>
      </w:pPr>
      <w:r w:rsidRPr="00A40CF2">
        <w:rPr>
          <w:b/>
          <w:sz w:val="32"/>
          <w:szCs w:val="32"/>
        </w:rPr>
        <w:t>………………… LİSESİ DİN K</w:t>
      </w:r>
      <w:r>
        <w:rPr>
          <w:b/>
          <w:sz w:val="32"/>
          <w:szCs w:val="32"/>
        </w:rPr>
        <w:t>ÜLTÜRÜ VE AHLAK BİLGİSİ DERSİ 12</w:t>
      </w:r>
      <w:bookmarkStart w:id="0" w:name="_GoBack"/>
      <w:bookmarkEnd w:id="0"/>
      <w:r w:rsidRPr="00A40CF2">
        <w:rPr>
          <w:b/>
          <w:sz w:val="32"/>
          <w:szCs w:val="32"/>
        </w:rPr>
        <w:t>. SINIF</w:t>
      </w:r>
    </w:p>
    <w:p w:rsidR="00224583" w:rsidRPr="00A40CF2" w:rsidRDefault="00A40CF2" w:rsidP="00A40CF2">
      <w:pPr>
        <w:pStyle w:val="AralkYok"/>
        <w:jc w:val="center"/>
        <w:rPr>
          <w:b/>
          <w:sz w:val="32"/>
          <w:szCs w:val="32"/>
        </w:rPr>
      </w:pPr>
      <w:r w:rsidRPr="00A40CF2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1702"/>
        <w:gridCol w:w="2282"/>
        <w:gridCol w:w="2504"/>
        <w:gridCol w:w="3128"/>
        <w:gridCol w:w="2459"/>
        <w:gridCol w:w="2045"/>
      </w:tblGrid>
      <w:tr w:rsidR="00224583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224583" w:rsidRDefault="00A40CF2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224583" w:rsidRDefault="00A40CF2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224583" w:rsidRDefault="00A40CF2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224583" w:rsidRDefault="00A40CF2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224583" w:rsidRDefault="00A40CF2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224583" w:rsidRDefault="00A40CF2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pPr>
              <w:rPr>
                <w:b/>
              </w:rPr>
            </w:pPr>
            <w:r>
              <w:t>1- İslam ve Bilim (16Saat)</w:t>
            </w:r>
          </w:p>
        </w:tc>
        <w:tc>
          <w:tcPr>
            <w:tcW w:w="0" w:type="auto"/>
            <w:vAlign w:val="center"/>
          </w:tcPr>
          <w:p w:rsidR="00224583" w:rsidRDefault="00A40CF2">
            <w:pPr>
              <w:rPr>
                <w:b/>
              </w:rPr>
            </w:pPr>
            <w:r>
              <w:t xml:space="preserve">1. Din-Bilim </w:t>
            </w:r>
            <w:r>
              <w:t>İlişkisi</w:t>
            </w:r>
          </w:p>
        </w:tc>
        <w:tc>
          <w:tcPr>
            <w:tcW w:w="0" w:type="auto"/>
            <w:vAlign w:val="center"/>
          </w:tcPr>
          <w:p w:rsidR="00224583" w:rsidRDefault="00A40CF2">
            <w:pPr>
              <w:rPr>
                <w:b/>
              </w:rPr>
            </w:pPr>
            <w:r>
              <w:t>12.1.1. Din-bilim ilişkisini tartışır</w:t>
            </w:r>
          </w:p>
        </w:tc>
        <w:tc>
          <w:tcPr>
            <w:tcW w:w="0" w:type="auto"/>
            <w:vAlign w:val="center"/>
          </w:tcPr>
          <w:p w:rsidR="00224583" w:rsidRDefault="00A40CF2">
            <w:pPr>
              <w:rPr>
                <w:b/>
              </w:rPr>
            </w:pPr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pPr>
              <w:rPr>
                <w:b/>
              </w:rPr>
            </w:pPr>
            <w:r>
              <w:t>Din Kül.ve Ahl. 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A40CF2">
            <w:pPr>
              <w:rPr>
                <w:b/>
              </w:rPr>
            </w:pPr>
            <w:r>
              <w:br/>
            </w:r>
            <w:r>
              <w:rPr>
                <w:b/>
              </w:rPr>
              <w:t xml:space="preserve">2023-2024 </w:t>
            </w:r>
            <w:r>
              <w:rPr>
                <w:b/>
              </w:rPr>
              <w:t>Eğitim-Öğretim yılı başlangıcı</w:t>
            </w:r>
          </w:p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1- İslam ve Bilim (16Saat)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1. Din-Bilim İlişkisi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12.1.1. Din-bilim ilişkisini tartışır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</w:t>
            </w:r>
            <w:r>
              <w:t>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1- İslam ve Bilim (16Saat)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2. İslam Medeniyetinde Bilim ve Düşüncenin Gelişimi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12.1.2. İslam medeniyetinde bilim ve düşüncenin gelişim</w:t>
            </w:r>
            <w:r>
              <w:t xml:space="preserve"> sürecini değerlendirir.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1- İsl</w:t>
            </w:r>
            <w:r>
              <w:t>am ve Bilim (16Saat)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3. İslam Medeniyetinde Öne Çıkan Eğitim Kurumları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12.1.3. İslam medeniyetinde öne çıkan eğitim ve bilim kurumlarını tanır.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</w:t>
            </w:r>
            <w:r>
              <w:t>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1- İslam ve Bilim (16Saat)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3. İslam Medeniyetinde Öne Çıkan Eğitim Kurumları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 xml:space="preserve">12.1.3. İslam medeniyetinde öne çıkan eğitim ve bilim kurumlarını </w:t>
            </w:r>
            <w:r>
              <w:t>tanır.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1- İslam ve Bilim (16Saa</w:t>
            </w:r>
            <w:r>
              <w:t>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4. Müslümanların Bilim Alanında Yaptığı Öncü ve Özgün Çalışmalar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12.1.4. Müslümanların bilim alanında yaptığı özgün çalışmaları sınıflandırır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 xml:space="preserve">Din Kül.ve Ahl. Bil. </w:t>
            </w:r>
            <w:r>
              <w:t>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1- İslam ve Bilim (16Saat)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4. Müslümanların Bilim Alanında Yaptığı Öncü ve Özgün Çalışmalar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 xml:space="preserve">12.1.4. Müslümanların bilim alanında yaptığı </w:t>
            </w:r>
            <w:r>
              <w:t>özgün çalışmaları sınıflandırır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1- İslam ve Bilim (16Saat)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5. Kur’an’dan Mesajlar: Fâtır Suresi 27-28. Ayetler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12.1.5. Fâtır suresi 27-28. ayette verilen mesajları değerlendirir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 xml:space="preserve">Din Kül.ve Ahl. </w:t>
            </w:r>
            <w:r>
              <w:t>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A40CF2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2- Anadoluda İslam (14 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1. Türklerin Müslüman Olmaları 1. Dönem 1. Yazılı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12.2.1. Türklerin Müslüman olma süre</w:t>
            </w:r>
            <w:r>
              <w:t>cini açıklar.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A40CF2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2- Anadoluda İslam (14 Saat)2- Anadoluda İslam (14 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2. Milletimizin İslam Anlayışının Oluşmasında Etkili Olan Bazı Şahsiyetler2. Milletimizin İslam Anlayışının Oluşmasında Etkili Olan Bazı Şahsiyetler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 xml:space="preserve">12.2.2. Dinî anlayış ve kültürümüzün oluşmasında </w:t>
            </w:r>
            <w:r>
              <w:t>etkili olan bazı şahsiyetleri tanır.12.2.2. Dinî anlayış ve kültürümüzün oluşmasında etkili olan bazı şahsiyetleri tanır.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DramatizasyonAnlatım, Soru, Cevap Tartışma Örnek olay Gösteri A</w:t>
            </w:r>
            <w:r>
              <w:t>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Kerim ve Türkçe Anlamı YansıtmaDin Kül.ve Ahl. 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A40CF2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2- Anadoluda İslam (14 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2. Milletimizin İslam Anlayışının Oluşmasında Etkili Olan Bazı Şahsiyetler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12.2.2. Dinî anlayış ve kültürümüzün oluşmasında etkili olan bazı şahsiyetleri tanır.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 xml:space="preserve">Anlatım, </w:t>
            </w:r>
            <w:r>
              <w:t>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2- Anadoluda İslam (14 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 xml:space="preserve">2. </w:t>
            </w:r>
            <w:r>
              <w:t>Milletimizin İslam Anlayışının Oluşmasında Etkili Olan Bazı Şahsiyetler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12.2.2. Dinî anlayış ve kültürümüzün oluşmasında etkili olan bazı şahsiyetleri tanır.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</w:t>
            </w:r>
            <w:r>
              <w:t>l. 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2- Anadoluda İslam (14 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2. Milletimizin İslam Anlayışının Oluşmasında Etkili Olan Bazı Şahsiyetler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 xml:space="preserve">12.2.2. Dinî anlayış </w:t>
            </w:r>
            <w:r>
              <w:t>ve kültürümüzün oluşmasında etkili olan bazı şahsiyetleri tanır.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Kerim ve Türkçe Anlamı Yans</w:t>
            </w:r>
            <w:r>
              <w:t>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2- Anadoluda İslam (14 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2. Milletimizin İslam Anlayışının Oluşmasında Etkili Olan Bazı Şahsiyetler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12.2.2. Dinî anlayış ve kültürümüzün oluşmasında etkili olan bazı şahsiyetleri tanır.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</w:t>
            </w:r>
            <w:r>
              <w:t xml:space="preserve">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2- Anadoluda İslam (14 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3. Kur’an’dan Mesajlar: Nisâ</w:t>
            </w:r>
            <w:r>
              <w:t xml:space="preserve"> Suresi 69. Ayet 1. Dönem 2. Yazılı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12.2.3. Nisâ suresi 69. ayette verilen mesajları değerlendirir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</w:t>
            </w:r>
            <w:r>
              <w:t>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3- İslam Düşüncesinde Tasavvufi Yorumlar (14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1. Tasavvufi Düşüncenin Oluşumu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12.3.1. İslam düşüncesinde tasavvufi düşüncenin oluşum sürecini değerlendirir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</w:t>
            </w:r>
            <w:r>
              <w:t>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A40CF2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 xml:space="preserve">3- İslam Düşüncesinde Tasavvufi Yorumlar </w:t>
            </w:r>
            <w:r>
              <w:t>(14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2. Tasavvufi Düşüncenin Ahlaki Boyutu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12.3.2. Tasavvufi düşüncede ahlaki boyutun önemini fark eder.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</w:t>
            </w:r>
            <w:r>
              <w:t xml:space="preserve">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3- İslam Düşüncesinde Tasavvufi Yorumlar (14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3. Kültürümüzde Etkin Olan Tasavvufi Yorumlar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12.3.3. Kültürümüzde etkin olan bazı tasavvufi yorumları tanır.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 xml:space="preserve">Anlatım, Soru, </w:t>
            </w:r>
            <w:r>
              <w:t>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A40CF2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3- İslam Düşünce</w:t>
            </w:r>
            <w:r>
              <w:t>sinde Tasavvufi Yorumlar (14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3. Kültürümüzde Etkin Olan Tasavvufi Yorumlar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12.3.3. Kültürümüzde etkin olan bazı tasavvufi yorumları tanır.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</w:t>
            </w:r>
            <w:r>
              <w:t>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A40CF2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3- İslam Düşüncesinde Tasavvufi Yorumlar (14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3. Kültürümüzde Etkin Olan Tasavvufi Yorumlar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 xml:space="preserve">12.3.3. </w:t>
            </w:r>
            <w:r>
              <w:t>Kültürümüzde etkin olan bazı tasavvufi yorumları tanır.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ŞU</w:t>
            </w:r>
            <w:r>
              <w:t>BAT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3- İslam Düşüncesinde Tasavvufi Yorumlar (14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3. Kültürümüzde Etkin Olan Tasavvufi Yorumlar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12.3.4. Alevilik-Bektaşilikteki temel kavram ve erkânları tanır.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</w:t>
            </w:r>
            <w:r>
              <w:t>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3- İslam Düşüncesinde Tasavvufi Yorumlar (14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4. Kur’an’dan Mesajlar: Hucurât Suresi 10.</w:t>
            </w:r>
            <w:r>
              <w:t xml:space="preserve"> Ayet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12.3.5. Hucurât Suresi 10. ayette verilen mesajları değerlendirir.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Kerim ve Türkçe Anl</w:t>
            </w:r>
            <w:r>
              <w:t>amı 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4- Güncel Dini Meseleler (14 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1. Dinî Meselelerin Çözümünde Temel İlke ve Yöntemler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12.4.1. Dinî meselelerin çözümüyle ilgili temel ilke ve yöntemleri analiz eder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</w:t>
            </w:r>
            <w:r>
              <w:t>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4- Güncel Dini Meseleler (14 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1. Dinî Meselelerin Çözümünde Temel İlke</w:t>
            </w:r>
            <w:r>
              <w:t xml:space="preserve"> ve Yöntemler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12.4.1. Dinî meselelerin çözümüyle ilgili temel ilke ve yöntemleri analiz eder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</w:t>
            </w:r>
            <w:r>
              <w:t xml:space="preserve">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A40CF2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4- Güncel Dini Meseleler (14 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2. İktisadi Hayatla İlgili Meseleler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 xml:space="preserve">12.4.2. İslam’ın ekonomik hayatla ilgili ahlaki ölçülerini </w:t>
            </w:r>
            <w:r>
              <w:t>yorumlar.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A40CF2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4- Gün</w:t>
            </w:r>
            <w:r>
              <w:t>cel Dini Meseleler (14 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3. Gıda Maddeleri ve Bağımlılıkla İlgili Meseleler 2. Dönem 1. Yazılı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12.4.3. Gıda maddeleri ve bağımlılık konusundaki dinî ve ahlaki ilkeleri açıklar.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</w:t>
            </w:r>
            <w:r>
              <w:t>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4- Güncel Dini Meseleler (14 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3. Gıda Maddeleri ve Bağımlılıkla İlgili Meseleler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 xml:space="preserve">12.4.3. Gıda </w:t>
            </w:r>
            <w:r>
              <w:t>maddeleri ve bağımlılık konusundaki dinî ve ahlaki ilkeleri açıklar.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 xml:space="preserve">Din Kül.ve Ahl. Bil. Öğretim Programı Din Kül.ve Ahl.Bil. Ders Kitabı Kur'an-ı Kerim ve Türkçe Anlamı </w:t>
            </w:r>
            <w:r>
              <w:t>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4- Güncel Dini Meseleler (14 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4. Sağlık ve Tıpla İlgili Meseleler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12.4.4. Sağlık ve tıpla ilgili bazı meseleleri dinî ve ahlaki ölçüler çerçevesinde yorumlar.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 xml:space="preserve">Anlatım, Soru, Cevap Tartışma Örnek olay Gösteri </w:t>
            </w:r>
            <w:r>
              <w:t>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4- Güncel Dini Meseleler (14 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 xml:space="preserve">5. Kur’an’dan Mesajlar: En’âm suresi </w:t>
            </w:r>
            <w:r>
              <w:t>151-152. Ayetler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12.4.5. En’âm suresi 151-152. ayetlerde verilen mesajları değerlendirir.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</w:t>
            </w:r>
            <w:r>
              <w:t>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A40CF2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lastRenderedPageBreak/>
              <w:t>NİSAN-MAYIS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5.-Hint Ve Çin Dinleri (14 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1. Hinduizm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12.5.1. Hinduizm’in doğuşunu ve gelişim sürecini özetler.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 xml:space="preserve">Anlatım, Soru, Cevap Tartışma Örnek olay </w:t>
            </w:r>
            <w:r>
              <w:t>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A40CF2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5.-Hint Ve Çin Dinleri (14 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1. Hinduizm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12.5</w:t>
            </w:r>
            <w:r>
              <w:t>.1. Hinduizm’in doğuşunu ve gelişim sürecini özetler.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MAYI</w:t>
            </w:r>
            <w:r>
              <w:t>S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5.-Hint Ve Çin Dinleri (14 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2. Budizm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12.5.2. Budizm’in doğuşunu ve gelişim sürecini özetler.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 xml:space="preserve">Din Kül.ve Ahl. Bil. Öğretim Programı Din </w:t>
            </w:r>
            <w:r>
              <w:t>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5.-Hint Ve Çin Dinleri (14 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2. Budizm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12.5.2. Budizm’in doğuşunu ve gelişim sürecini özetler.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</w:t>
            </w:r>
            <w:r>
              <w:t xml:space="preserve">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5.-Hint Ve Çin Dinleri (14 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3. Konfüçyanizm 2. Dönem 2. Yazılı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 xml:space="preserve">12.5.3. </w:t>
            </w:r>
            <w:r>
              <w:t>Konfüçyanizm’in doğuşunu ve gelişim sürecini özetler.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HAZİ</w:t>
            </w:r>
            <w:r>
              <w:t>RAN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5.-Hint Ve Çin Dinleri (14 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3. Konfüçyanizm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12.5.3. Konfüçyanizm’in doğuşunu ve gelişim sürecini özetler.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 xml:space="preserve">Din Kül.ve Ahl. Bil. Öğretim </w:t>
            </w:r>
            <w:r>
              <w:t>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224583"/>
        </w:tc>
      </w:tr>
      <w:tr w:rsidR="00224583">
        <w:trPr>
          <w:cantSplit/>
          <w:trHeight w:val="1134"/>
        </w:trPr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224583" w:rsidRDefault="00A40CF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5.-Hint Ve Çin Dinleri (14 Saat)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4. Taoizm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12.5.4. Taoizm’in doğuşunu ve gelişim sürecini özetler.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Anlatım, Soru, Cevap Tartışma Örnek olay G</w:t>
            </w:r>
            <w:r>
              <w:t>österi Anlatım, Soru, Cevap, Dramatizasyon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t>Din Kül.ve Ahl. Bil. Öğretim Programı Din Kül.ve Ahl.Bil. Ders Kitabı Kur'an-ı Kerim ve Türkçe Anlamı Yansıtma</w:t>
            </w:r>
          </w:p>
        </w:tc>
        <w:tc>
          <w:tcPr>
            <w:tcW w:w="0" w:type="auto"/>
            <w:vAlign w:val="center"/>
          </w:tcPr>
          <w:p w:rsidR="00224583" w:rsidRDefault="00A40CF2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224583" w:rsidRDefault="00A40CF2">
      <w:r>
        <w:rPr>
          <w:b/>
          <w:sz w:val="16"/>
        </w:rPr>
        <w:t>Bu yıllık plan T.C. Milli Eğitim Bakanlığı Talim ve Terbiye Kurulu Başkanlı</w:t>
      </w:r>
      <w:r>
        <w:rPr>
          <w:b/>
          <w:sz w:val="16"/>
        </w:rPr>
        <w:t>ğının yayınladığı öğretim programı esas alınarak yapılmıstır. Bu yıllık planda toplam eğitim öğretim haftası 36 haftadır.</w:t>
      </w:r>
    </w:p>
    <w:sectPr w:rsidR="00224583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24583"/>
    <w:rsid w:val="00224583"/>
    <w:rsid w:val="00A4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A40C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2188</Words>
  <Characters>12475</Characters>
  <Application>Microsoft Office Word</Application>
  <DocSecurity>0</DocSecurity>
  <Lines>103</Lines>
  <Paragraphs>29</Paragraphs>
  <ScaleCrop>false</ScaleCrop>
  <Company/>
  <LinksUpToDate>false</LinksUpToDate>
  <CharactersWithSpaces>14634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2023-08-21T08:22:00Z</dcterms:created>
  <dcterms:modified xsi:type="dcterms:W3CDTF">2023-08-21T08:22:00Z</dcterms:modified>
</cp:coreProperties>
</file>