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52" w:type="pct"/>
        <w:jc w:val="center"/>
        <w:tblBorders>
          <w:insideH w:val="single" w:sz="6" w:space="0" w:color="auto"/>
          <w:insideV w:val="single" w:sz="6" w:space="0" w:color="auto"/>
        </w:tblBorders>
        <w:tblLayout w:type="fixed"/>
        <w:tblLook w:val="04A0" w:firstRow="1" w:lastRow="0" w:firstColumn="1" w:lastColumn="0" w:noHBand="0" w:noVBand="1"/>
      </w:tblPr>
      <w:tblGrid>
        <w:gridCol w:w="4808"/>
        <w:gridCol w:w="5254"/>
      </w:tblGrid>
      <w:tr w:rsidR="008B259B" w14:paraId="51ABCCCD" w14:textId="77777777" w:rsidTr="005920AF">
        <w:trPr>
          <w:jc w:val="center"/>
        </w:trPr>
        <w:tc>
          <w:tcPr>
            <w:tcW w:w="2389" w:type="pct"/>
          </w:tcPr>
          <w:p w14:paraId="2D79F79B" w14:textId="77777777" w:rsidR="008B259B" w:rsidRDefault="00CC0679">
            <w:pPr>
              <w:spacing w:after="225"/>
            </w:pPr>
            <w:r>
              <w:rPr>
                <w:b/>
              </w:rPr>
              <w:t>Soru 1</w:t>
            </w:r>
          </w:p>
          <w:p w14:paraId="3B1CD3A5" w14:textId="77777777" w:rsidR="008B259B" w:rsidRDefault="00CC0679">
            <w:pPr>
              <w:spacing w:after="225"/>
            </w:pPr>
            <w:r>
              <w:t> I. Öğretici metinler içinde yer alır.</w:t>
            </w:r>
          </w:p>
          <w:p w14:paraId="5BF02EB7" w14:textId="77777777" w:rsidR="008B259B" w:rsidRDefault="00CC0679">
            <w:pPr>
              <w:spacing w:after="225"/>
            </w:pPr>
            <w:r>
              <w:t>II. Yazarın iç dünyasını yansıtır.</w:t>
            </w:r>
          </w:p>
          <w:p w14:paraId="283D1127" w14:textId="77777777" w:rsidR="008B259B" w:rsidRDefault="00CC0679">
            <w:pPr>
              <w:spacing w:after="225"/>
            </w:pPr>
            <w:r>
              <w:t>III. Günü gününe tarih belirtilerek yazılır.</w:t>
            </w:r>
          </w:p>
          <w:p w14:paraId="49C7C382" w14:textId="77777777" w:rsidR="008B259B" w:rsidRDefault="00CC0679">
            <w:pPr>
              <w:spacing w:after="225"/>
            </w:pPr>
            <w:r>
              <w:t>IV. Anlatılanlar kişiseldir.</w:t>
            </w:r>
          </w:p>
          <w:p w14:paraId="0FA430DD" w14:textId="77777777" w:rsidR="008B259B" w:rsidRDefault="00CC0679">
            <w:pPr>
              <w:spacing w:after="225"/>
            </w:pPr>
            <w:r>
              <w:t>V.  Üçüncü kişi ağzından yazılır.</w:t>
            </w:r>
          </w:p>
          <w:p w14:paraId="28F35193" w14:textId="77777777" w:rsidR="008B259B" w:rsidRDefault="00CC0679">
            <w:pPr>
              <w:spacing w:after="225"/>
            </w:pPr>
            <w:r>
              <w:rPr>
                <w:b/>
              </w:rPr>
              <w:t xml:space="preserve">Yukarıda numaralanmış bilgilerin hangisinde “günlük” ile ilgili bir </w:t>
            </w:r>
            <w:r>
              <w:rPr>
                <w:b/>
                <w:u w:val="single"/>
              </w:rPr>
              <w:t>bilgi yanlışı</w:t>
            </w:r>
            <w:r>
              <w:rPr>
                <w:b/>
              </w:rPr>
              <w:t xml:space="preserve"> vardır?</w:t>
            </w:r>
          </w:p>
          <w:p w14:paraId="198D2C3A" w14:textId="77777777" w:rsidR="008B259B" w:rsidRDefault="00CC0679">
            <w:r>
              <w:t>A) I</w:t>
            </w:r>
            <w:r>
              <w:br/>
              <w:t>B) II</w:t>
            </w:r>
            <w:r>
              <w:br/>
              <w:t>C) III</w:t>
            </w:r>
            <w:r>
              <w:br/>
              <w:t>D) IV</w:t>
            </w:r>
            <w:r>
              <w:br/>
              <w:t>E) V</w:t>
            </w:r>
            <w:r>
              <w:br/>
            </w:r>
            <w:r>
              <w:br/>
            </w:r>
          </w:p>
          <w:p w14:paraId="57E66CE8" w14:textId="77777777" w:rsidR="008B259B" w:rsidRDefault="00CC0679">
            <w:pPr>
              <w:pBdr>
                <w:top w:val="single" w:sz="4" w:space="0" w:color="auto"/>
              </w:pBdr>
              <w:spacing w:after="225"/>
            </w:pPr>
            <w:r>
              <w:rPr>
                <w:b/>
              </w:rPr>
              <w:t>Soru 2</w:t>
            </w:r>
          </w:p>
          <w:p w14:paraId="3DECF731" w14:textId="77777777" w:rsidR="008B259B" w:rsidRDefault="00CC0679">
            <w:pPr>
              <w:spacing w:after="225"/>
            </w:pPr>
            <w:r>
              <w:t>Kanunî Sultan Süleyman Bağdat’ı fethettiğinde, yoksul bir şair olan Fuzûlî, Kanunî’ye kasideler sunar. Padişah da ona vakıf gelirlerinden maaş bağlar. Kanunî, İstanbul’a döndükten sonra vakıf memurları birtakım bahaneler öne sürerek bu maaşı şaire ödemez. Çaresiz kalan Fuzûlî, Nişancı Celâlzade Mustafa Çelebi’ye yazdığı mektupta memurların davranışlarını şikâyet eder. Arapça, Farsça ögelerle yüklü bir dille yazılan mektupta şiirsel bir üslup ve anlatma tekniği kullanılmıştır.</w:t>
            </w:r>
          </w:p>
          <w:p w14:paraId="46D3F6C1" w14:textId="77777777" w:rsidR="008B259B" w:rsidRDefault="00CC0679">
            <w:pPr>
              <w:spacing w:after="225"/>
            </w:pPr>
            <w:r>
              <w:t xml:space="preserve">  </w:t>
            </w:r>
            <w:r>
              <w:rPr>
                <w:b/>
              </w:rPr>
              <w:t>Yukarıdaki metinde sözü edilen eser aşağıdakilerden hangisidir?</w:t>
            </w:r>
          </w:p>
          <w:p w14:paraId="4CAE2FCA" w14:textId="77777777" w:rsidR="008B259B" w:rsidRDefault="00CC0679">
            <w:r>
              <w:t>A) Beng ü Bade</w:t>
            </w:r>
            <w:r>
              <w:br/>
              <w:t>B) Mesnevi</w:t>
            </w:r>
            <w:r>
              <w:br/>
              <w:t>C) Rind ü Zahid</w:t>
            </w:r>
            <w:r>
              <w:br/>
              <w:t>D) Şikâyetnâme</w:t>
            </w:r>
            <w:r>
              <w:br/>
              <w:t>E) Leyla ile Mecnun</w:t>
            </w:r>
            <w:r>
              <w:br/>
            </w:r>
            <w:r>
              <w:br/>
            </w:r>
          </w:p>
          <w:p w14:paraId="516C44E1" w14:textId="77777777" w:rsidR="008B259B" w:rsidRDefault="00CC0679">
            <w:pPr>
              <w:pBdr>
                <w:top w:val="single" w:sz="4" w:space="0" w:color="auto"/>
              </w:pBdr>
              <w:spacing w:after="225"/>
            </w:pPr>
            <w:r>
              <w:rPr>
                <w:b/>
              </w:rPr>
              <w:t>Soru 3</w:t>
            </w:r>
          </w:p>
          <w:p w14:paraId="419B462D" w14:textId="77777777" w:rsidR="008B259B" w:rsidRDefault="00CC0679">
            <w:pPr>
              <w:spacing w:after="225"/>
            </w:pPr>
            <w:r>
              <w:rPr>
                <w:b/>
              </w:rPr>
              <w:lastRenderedPageBreak/>
              <w:t xml:space="preserve">E-posta ile ilgili aşağıda verilen bilgilerden hangisi </w:t>
            </w:r>
            <w:r>
              <w:rPr>
                <w:b/>
                <w:u w:val="single"/>
              </w:rPr>
              <w:t>yanlıştır</w:t>
            </w:r>
            <w:r>
              <w:rPr>
                <w:b/>
              </w:rPr>
              <w:t>?</w:t>
            </w:r>
          </w:p>
          <w:p w14:paraId="7CE00F66" w14:textId="77777777" w:rsidR="008B259B" w:rsidRDefault="00CC0679">
            <w:r>
              <w:t>A) E-postada ileti, birden çok alıcıya gönderilebilir.</w:t>
            </w:r>
            <w:r>
              <w:br/>
              <w:t>B) E-posta özel mektup ve iş mektubu olarak kullanılmaz.</w:t>
            </w:r>
            <w:r>
              <w:br/>
              <w:t>C) İletide tarih ve saat otomatik olarak eklenir.</w:t>
            </w:r>
            <w:r>
              <w:br/>
              <w:t>D) E-postalar, kurumsal ve kişisel olabilir.</w:t>
            </w:r>
            <w:r>
              <w:br/>
              <w:t>E) Yazıyla birlikte resim, ses ve video gibi ek dosyalar gönderilebilir.</w:t>
            </w:r>
            <w:r>
              <w:br/>
            </w:r>
            <w:r>
              <w:br/>
            </w:r>
          </w:p>
          <w:p w14:paraId="3ABBC134" w14:textId="77777777" w:rsidR="008B259B" w:rsidRDefault="00CC0679">
            <w:pPr>
              <w:pBdr>
                <w:top w:val="single" w:sz="4" w:space="0" w:color="auto"/>
              </w:pBdr>
              <w:spacing w:after="225"/>
            </w:pPr>
            <w:r>
              <w:rPr>
                <w:b/>
              </w:rPr>
              <w:t>Soru 4</w:t>
            </w:r>
          </w:p>
          <w:p w14:paraId="4FEFB930" w14:textId="77777777" w:rsidR="008B259B" w:rsidRDefault="00CC0679">
            <w:pPr>
              <w:spacing w:after="225"/>
            </w:pPr>
            <w:r>
              <w:rPr>
                <w:b/>
              </w:rPr>
              <w:t>Çocuğunun devamsızlık özrünü yazılı olarak okula bildiren veli hangi mektup çeşidini kullanır?</w:t>
            </w:r>
          </w:p>
          <w:p w14:paraId="3AA04359" w14:textId="77777777" w:rsidR="008B259B" w:rsidRDefault="00CC0679">
            <w:pPr>
              <w:spacing w:after="225"/>
            </w:pPr>
            <w:r>
              <w:t> </w:t>
            </w:r>
          </w:p>
          <w:p w14:paraId="3144902A" w14:textId="20DBE1C0" w:rsidR="008B259B" w:rsidRDefault="00CC0679">
            <w:r>
              <w:t>A) Sipariş mektubu</w:t>
            </w:r>
            <w:r>
              <w:br/>
              <w:t>B) Açık mektup</w:t>
            </w:r>
            <w:r>
              <w:br/>
              <w:t>C) Özel mektup</w:t>
            </w:r>
            <w:r>
              <w:br/>
              <w:t>D) Resmî mektup</w:t>
            </w:r>
            <w:r>
              <w:br/>
              <w:t>E) İş mektubu</w:t>
            </w:r>
            <w:r>
              <w:br/>
            </w:r>
          </w:p>
          <w:p w14:paraId="2E5B6523" w14:textId="77777777" w:rsidR="008B259B" w:rsidRDefault="00CC0679">
            <w:pPr>
              <w:pBdr>
                <w:top w:val="single" w:sz="4" w:space="0" w:color="auto"/>
              </w:pBdr>
              <w:spacing w:after="225"/>
            </w:pPr>
            <w:r>
              <w:rPr>
                <w:b/>
              </w:rPr>
              <w:t>Soru 5</w:t>
            </w:r>
          </w:p>
          <w:p w14:paraId="0343CD4E" w14:textId="77777777" w:rsidR="008B259B" w:rsidRDefault="00CC0679">
            <w:pPr>
              <w:spacing w:after="225"/>
            </w:pPr>
            <w:r>
              <w:rPr>
                <w:b/>
              </w:rPr>
              <w:t>Türk edebiyatında "günce" kelimesini ilk kullanan yazarımız aşağıdakilerden </w:t>
            </w:r>
            <w:r>
              <w:rPr>
                <w:b/>
                <w:u w:val="single"/>
              </w:rPr>
              <w:t>hangisidir?</w:t>
            </w:r>
          </w:p>
          <w:p w14:paraId="5B27D7CA" w14:textId="3E42B9BA" w:rsidR="008B259B" w:rsidRDefault="00CC0679">
            <w:r>
              <w:t>A) Tarık Buğra</w:t>
            </w:r>
            <w:r>
              <w:br/>
              <w:t>B) Nurullah Ataç</w:t>
            </w:r>
            <w:r>
              <w:br/>
              <w:t>C) Behçet Necatigil</w:t>
            </w:r>
            <w:r>
              <w:br/>
              <w:t>D) Cemil Meriç</w:t>
            </w:r>
            <w:r>
              <w:br/>
              <w:t>E) Cemal Süreya</w:t>
            </w:r>
            <w:r>
              <w:br/>
            </w:r>
          </w:p>
          <w:p w14:paraId="228E51E7" w14:textId="77777777" w:rsidR="008B259B" w:rsidRDefault="00CC0679">
            <w:pPr>
              <w:pBdr>
                <w:top w:val="single" w:sz="4" w:space="0" w:color="auto"/>
              </w:pBdr>
              <w:spacing w:after="225"/>
            </w:pPr>
            <w:r>
              <w:rPr>
                <w:b/>
              </w:rPr>
              <w:t>Soru 6</w:t>
            </w:r>
          </w:p>
          <w:p w14:paraId="48E8DC84" w14:textId="77777777" w:rsidR="008B259B" w:rsidRDefault="00CC0679">
            <w:pPr>
              <w:spacing w:after="225"/>
            </w:pPr>
            <w:r>
              <w:t>Kişilerin ticari kurumlara veya ticari kurumların kendi aralarında ticaret amacıyla yazdıkları mektup türüdür.</w:t>
            </w:r>
          </w:p>
          <w:p w14:paraId="28608660" w14:textId="77777777" w:rsidR="008B259B" w:rsidRDefault="00CC0679">
            <w:pPr>
              <w:spacing w:after="225"/>
            </w:pPr>
            <w:r>
              <w:rPr>
                <w:b/>
              </w:rPr>
              <w:t>Yukarıda tanıtılan mektup türü aşağıdakilerden hangisidir?</w:t>
            </w:r>
          </w:p>
          <w:p w14:paraId="1A0FE339" w14:textId="77777777" w:rsidR="008B259B" w:rsidRDefault="00CC0679">
            <w:r>
              <w:t>A) Resmî mektup</w:t>
            </w:r>
            <w:r>
              <w:br/>
              <w:t>B) Özel mektup</w:t>
            </w:r>
            <w:r>
              <w:br/>
              <w:t>C) Edebî mektup</w:t>
            </w:r>
            <w:r>
              <w:br/>
              <w:t>D) İş mektubu</w:t>
            </w:r>
            <w:r>
              <w:br/>
            </w:r>
            <w:r>
              <w:lastRenderedPageBreak/>
              <w:t>E) Dilekçe</w:t>
            </w:r>
            <w:r>
              <w:br/>
            </w:r>
            <w:r>
              <w:br/>
            </w:r>
          </w:p>
          <w:p w14:paraId="6E8CCD15" w14:textId="77777777" w:rsidR="008B259B" w:rsidRDefault="00CC0679">
            <w:pPr>
              <w:pBdr>
                <w:top w:val="single" w:sz="4" w:space="0" w:color="auto"/>
              </w:pBdr>
              <w:spacing w:after="225"/>
            </w:pPr>
            <w:r>
              <w:rPr>
                <w:b/>
              </w:rPr>
              <w:t>Soru 7</w:t>
            </w:r>
          </w:p>
          <w:p w14:paraId="2AA4947E" w14:textId="77777777" w:rsidR="008B259B" w:rsidRDefault="00CC0679">
            <w:pPr>
              <w:spacing w:after="225"/>
            </w:pPr>
            <w:r>
              <w:t>Günlük yazmak, geçmiş olayların anımsanmasını sağlar. Geçmişte kalan olayların unutulmasını önler. Yaşananların başkalarıyla paylaşılması ihtiyacının karşılanmasını sağlar. Günlükler deneyimlerin geleceğe aktarılmasını sağlayarak sonraki kuşaklara yol gösterir.</w:t>
            </w:r>
          </w:p>
          <w:p w14:paraId="06E174FA" w14:textId="77777777" w:rsidR="008B259B" w:rsidRDefault="00CC0679">
            <w:pPr>
              <w:spacing w:after="225"/>
            </w:pPr>
            <w:r>
              <w:rPr>
                <w:b/>
              </w:rPr>
              <w:t xml:space="preserve">Yukarıdaki paragrafta günlük türünün hangi özelliğine </w:t>
            </w:r>
            <w:r>
              <w:rPr>
                <w:b/>
                <w:u w:val="single"/>
              </w:rPr>
              <w:t>değinilmemiştir?</w:t>
            </w:r>
          </w:p>
          <w:p w14:paraId="12514E13" w14:textId="77777777" w:rsidR="008B259B" w:rsidRDefault="00CC0679">
            <w:r>
              <w:t>A) Günü gününe yazıldığına</w:t>
            </w:r>
            <w:r>
              <w:br/>
              <w:t>B) Olayların unutulmamasını sağladığına</w:t>
            </w:r>
            <w:r>
              <w:br/>
              <w:t>C) Yaşananların başkalarıyla paylaşılmasını sağladığına</w:t>
            </w:r>
            <w:r>
              <w:br/>
              <w:t>D) Gelecek nesillere yol gösterdiğine</w:t>
            </w:r>
            <w:r>
              <w:br/>
              <w:t>E) Geçmişi hatırlattığına</w:t>
            </w:r>
            <w:r>
              <w:br/>
            </w:r>
            <w:r>
              <w:br/>
            </w:r>
          </w:p>
          <w:p w14:paraId="542CEBAB" w14:textId="77777777" w:rsidR="008B259B" w:rsidRDefault="00CC0679">
            <w:pPr>
              <w:pBdr>
                <w:top w:val="single" w:sz="4" w:space="0" w:color="auto"/>
              </w:pBdr>
              <w:spacing w:after="225"/>
            </w:pPr>
            <w:r>
              <w:rPr>
                <w:b/>
              </w:rPr>
              <w:t>Soru 8</w:t>
            </w:r>
          </w:p>
          <w:p w14:paraId="5A59E4DF" w14:textId="77777777" w:rsidR="008B259B" w:rsidRDefault="00CC0679">
            <w:pPr>
              <w:spacing w:after="225"/>
              <w:jc w:val="center"/>
            </w:pPr>
            <w:r>
              <w:t>T.C.</w:t>
            </w:r>
          </w:p>
          <w:p w14:paraId="45AE327A" w14:textId="77777777" w:rsidR="008B259B" w:rsidRDefault="00CC0679">
            <w:pPr>
              <w:spacing w:after="225"/>
              <w:jc w:val="center"/>
            </w:pPr>
            <w:r>
              <w:t>İSTANBUL ÜNİVERSİTESİ</w:t>
            </w:r>
          </w:p>
          <w:p w14:paraId="46D348A3" w14:textId="77777777" w:rsidR="008B259B" w:rsidRDefault="00CC0679">
            <w:pPr>
              <w:spacing w:after="225"/>
              <w:jc w:val="center"/>
            </w:pPr>
            <w:r>
              <w:t>CERRAHPAŞA TIP FAKÜLTESİ DEKANLIĞINA (I)</w:t>
            </w:r>
          </w:p>
          <w:p w14:paraId="329678A5" w14:textId="77777777" w:rsidR="008B259B" w:rsidRDefault="00CC0679">
            <w:pPr>
              <w:spacing w:after="225"/>
            </w:pPr>
            <w:r>
              <w:t> </w:t>
            </w:r>
          </w:p>
          <w:p w14:paraId="519F2D34" w14:textId="77777777" w:rsidR="008B259B" w:rsidRDefault="00CC0679">
            <w:pPr>
              <w:spacing w:after="225"/>
            </w:pPr>
            <w:r>
              <w:t>    Ankara Üniversitesi Tıp Fakültesi 2. sınıf 2015112233 numaralı öğrencisiyim (II). Fakültenin 3. sınıfına yatay geçiş yapmak istiyorum. Tarafınızdan talep edilen belgeler ilişikte sunulmuştur.</w:t>
            </w:r>
          </w:p>
          <w:p w14:paraId="629606DE" w14:textId="77777777" w:rsidR="008B259B" w:rsidRDefault="00CC0679">
            <w:pPr>
              <w:spacing w:after="225"/>
            </w:pPr>
            <w:r>
              <w:t>    Gereğini bilgilerinize arz ederim.</w:t>
            </w:r>
          </w:p>
          <w:p w14:paraId="309270D4" w14:textId="77777777" w:rsidR="008B259B" w:rsidRDefault="00CC0679">
            <w:pPr>
              <w:spacing w:after="225"/>
            </w:pPr>
            <w:r>
              <w:t>     23/06/2017 (III)</w:t>
            </w:r>
          </w:p>
          <w:p w14:paraId="7CFF4A5B" w14:textId="77777777" w:rsidR="008B259B" w:rsidRDefault="00CC0679">
            <w:pPr>
              <w:spacing w:after="225"/>
            </w:pPr>
            <w:r>
              <w:t>                                                                                                                                                                    İmza (IV)</w:t>
            </w:r>
          </w:p>
          <w:p w14:paraId="68D480FD" w14:textId="77777777" w:rsidR="008B259B" w:rsidRDefault="00CC0679">
            <w:pPr>
              <w:spacing w:after="225"/>
            </w:pPr>
            <w:r>
              <w:t>                                                                                                                                                        Hilal GÜLBAHÇE (V)</w:t>
            </w:r>
          </w:p>
          <w:p w14:paraId="3B655489" w14:textId="77777777" w:rsidR="008B259B" w:rsidRDefault="00CC0679">
            <w:pPr>
              <w:spacing w:after="225"/>
            </w:pPr>
            <w:r>
              <w:lastRenderedPageBreak/>
              <w:t>Adres:</w:t>
            </w:r>
          </w:p>
          <w:p w14:paraId="05382623" w14:textId="0BE4F963" w:rsidR="008B259B" w:rsidRDefault="00CC0679">
            <w:pPr>
              <w:spacing w:after="225"/>
            </w:pPr>
            <w:r>
              <w:t>Adnan Kahveci Blv.</w:t>
            </w:r>
            <w:r w:rsidR="005920AF">
              <w:t xml:space="preserve"> </w:t>
            </w:r>
            <w:r>
              <w:t>Menekşe Apt. No:72/4</w:t>
            </w:r>
          </w:p>
          <w:p w14:paraId="561BBBC5" w14:textId="77777777" w:rsidR="008B259B" w:rsidRDefault="00CC0679">
            <w:pPr>
              <w:spacing w:after="225"/>
            </w:pPr>
            <w:r>
              <w:t>Ekler:</w:t>
            </w:r>
          </w:p>
          <w:p w14:paraId="00FF511B" w14:textId="77777777" w:rsidR="008B259B" w:rsidRDefault="00CC0679">
            <w:pPr>
              <w:spacing w:after="225"/>
            </w:pPr>
            <w:r>
              <w:t>1.Not çizelgesi</w:t>
            </w:r>
          </w:p>
          <w:p w14:paraId="5DD738CC" w14:textId="77777777" w:rsidR="008B259B" w:rsidRDefault="00CC0679">
            <w:pPr>
              <w:spacing w:after="225"/>
            </w:pPr>
            <w:r>
              <w:t>2.Üniversite sınav sonuç belgesi</w:t>
            </w:r>
          </w:p>
          <w:p w14:paraId="46DE5665" w14:textId="0F7385F6" w:rsidR="008B259B" w:rsidRDefault="00CC0679">
            <w:pPr>
              <w:spacing w:after="225"/>
            </w:pPr>
            <w:r>
              <w:t>3.Disiplin cezası durum belgesi </w:t>
            </w:r>
          </w:p>
          <w:p w14:paraId="5AA53F1A" w14:textId="77777777" w:rsidR="008B259B" w:rsidRDefault="00CC0679">
            <w:pPr>
              <w:spacing w:after="225"/>
            </w:pPr>
            <w:r>
              <w:rPr>
                <w:b/>
              </w:rPr>
              <w:t xml:space="preserve">Yukarıdaki dilekçede numaralanmış bölümlerden hangisinde </w:t>
            </w:r>
            <w:r>
              <w:rPr>
                <w:b/>
                <w:u w:val="single"/>
              </w:rPr>
              <w:t xml:space="preserve">yanlışlık </w:t>
            </w:r>
            <w:r>
              <w:rPr>
                <w:b/>
              </w:rPr>
              <w:t>yapılmıştır?</w:t>
            </w:r>
          </w:p>
          <w:p w14:paraId="10729D31" w14:textId="4C8E7035" w:rsidR="008B259B" w:rsidRDefault="00CC0679">
            <w:r>
              <w:t>A) I</w:t>
            </w:r>
            <w:r>
              <w:br/>
              <w:t>B) II</w:t>
            </w:r>
            <w:r>
              <w:br/>
              <w:t>C) III</w:t>
            </w:r>
            <w:r>
              <w:br/>
              <w:t>D) IV</w:t>
            </w:r>
            <w:r>
              <w:br/>
              <w:t>E) V</w:t>
            </w:r>
            <w:r>
              <w:br/>
            </w:r>
          </w:p>
          <w:p w14:paraId="180524FD" w14:textId="77777777" w:rsidR="008B259B" w:rsidRDefault="00CC0679">
            <w:pPr>
              <w:pBdr>
                <w:top w:val="single" w:sz="4" w:space="0" w:color="auto"/>
              </w:pBdr>
              <w:spacing w:after="225"/>
            </w:pPr>
            <w:r>
              <w:rPr>
                <w:b/>
              </w:rPr>
              <w:t>Soru 9</w:t>
            </w:r>
          </w:p>
          <w:p w14:paraId="1868BCA1" w14:textId="77777777" w:rsidR="008B259B" w:rsidRDefault="00CC0679">
            <w:pPr>
              <w:spacing w:after="225"/>
            </w:pPr>
            <w:r>
              <w:rPr>
                <w:b/>
              </w:rPr>
              <w:t xml:space="preserve">Aşağıdakilerin hangisi günlüğün anıdan ayrılan yönlerinden biri </w:t>
            </w:r>
            <w:r>
              <w:rPr>
                <w:b/>
                <w:u w:val="single"/>
              </w:rPr>
              <w:t>değildir?</w:t>
            </w:r>
          </w:p>
          <w:p w14:paraId="0519213E" w14:textId="5DE6E6A3" w:rsidR="008B259B" w:rsidRDefault="00CC0679">
            <w:r>
              <w:t>A) Günü gününe yazılması</w:t>
            </w:r>
            <w:r>
              <w:br/>
              <w:t>B) Olayları daha ayrıntılı anlatması</w:t>
            </w:r>
            <w:r>
              <w:br/>
              <w:t>C) Kesin tarih belirtmesi</w:t>
            </w:r>
            <w:r>
              <w:br/>
              <w:t>D) Başkalarının hayatını merkeze alması</w:t>
            </w:r>
            <w:r>
              <w:br/>
              <w:t>E) Genellikle içe dönük olması</w:t>
            </w:r>
            <w:r>
              <w:br/>
            </w:r>
          </w:p>
          <w:p w14:paraId="301CF634" w14:textId="77777777" w:rsidR="008B259B" w:rsidRDefault="00CC0679">
            <w:pPr>
              <w:pBdr>
                <w:top w:val="single" w:sz="4" w:space="0" w:color="auto"/>
              </w:pBdr>
              <w:spacing w:after="225"/>
            </w:pPr>
            <w:r>
              <w:rPr>
                <w:b/>
              </w:rPr>
              <w:t>Soru 10</w:t>
            </w:r>
          </w:p>
          <w:p w14:paraId="354A26DF" w14:textId="7E2AE4DC" w:rsidR="008B259B" w:rsidRDefault="00CC0679">
            <w:pPr>
              <w:spacing w:after="225"/>
            </w:pPr>
            <w:r>
              <w:rPr>
                <w:b/>
              </w:rPr>
              <w:t xml:space="preserve">Mektup türüyle ilgili aşağıda verilen bilgilerden hangisi </w:t>
            </w:r>
            <w:r>
              <w:rPr>
                <w:b/>
                <w:u w:val="single"/>
              </w:rPr>
              <w:t>yanlıştır</w:t>
            </w:r>
            <w:r>
              <w:rPr>
                <w:b/>
              </w:rPr>
              <w:t>?</w:t>
            </w:r>
            <w:r>
              <w:t> </w:t>
            </w:r>
          </w:p>
          <w:p w14:paraId="78C2159F" w14:textId="2E7039AD" w:rsidR="008B259B" w:rsidRDefault="00CC0679">
            <w:r>
              <w:t>A) Uzakta bulunan dost, akraba ve arkadaşlara yazılır.</w:t>
            </w:r>
            <w:r>
              <w:br/>
              <w:t>B) Mektup türünün ilk örneklerini Şinasi yazmıştır.</w:t>
            </w:r>
            <w:r>
              <w:br/>
              <w:t>C) Haberleşme amacı ön plandadır.</w:t>
            </w:r>
            <w:r>
              <w:br/>
              <w:t>D) Mektupta anlatım okuyucunun kültür düzeyine göre olmalıdır.</w:t>
            </w:r>
            <w:r>
              <w:br/>
              <w:t>E) İş mektubu, özel mektup, resmî mektup ve edebî mektup türleri vardır.</w:t>
            </w:r>
            <w:r>
              <w:br/>
            </w:r>
          </w:p>
          <w:p w14:paraId="48C46215" w14:textId="5141064A" w:rsidR="008B259B" w:rsidRDefault="005920AF">
            <w:pPr>
              <w:pBdr>
                <w:top w:val="single" w:sz="4" w:space="0" w:color="auto"/>
              </w:pBdr>
            </w:pPr>
            <w:r>
              <w:t>CEVAPLAR: 1-E    2-D    3-B    4-D    5-B    6-D    7-A    8-C    9-D    10-B    11-E    12-C    13-A    14-D    15-D    16-E    17-E    18-B    19-C    20-C    </w:t>
            </w:r>
          </w:p>
        </w:tc>
        <w:tc>
          <w:tcPr>
            <w:tcW w:w="2611" w:type="pct"/>
          </w:tcPr>
          <w:p w14:paraId="30F39A12" w14:textId="77777777" w:rsidR="008B259B" w:rsidRDefault="00CC0679">
            <w:pPr>
              <w:spacing w:after="225"/>
            </w:pPr>
            <w:r>
              <w:rPr>
                <w:b/>
              </w:rPr>
              <w:lastRenderedPageBreak/>
              <w:t>Soru 11</w:t>
            </w:r>
          </w:p>
          <w:p w14:paraId="0C6A613C" w14:textId="77777777" w:rsidR="008B259B" w:rsidRDefault="00CC0679">
            <w:pPr>
              <w:spacing w:after="225"/>
            </w:pPr>
            <w:r>
              <w:t>Babacığım,</w:t>
            </w:r>
          </w:p>
          <w:p w14:paraId="6820F337" w14:textId="77777777" w:rsidR="008B259B" w:rsidRDefault="00CC0679">
            <w:pPr>
              <w:spacing w:after="225"/>
            </w:pPr>
            <w:r>
              <w:t>Tevfik Beyin bol tarafından verdiği umutları vaktiyle size yazmıştım. Şu eski müfettiş bey de buradan ayrıldıktan sonra eminim adımı bile hatırlayamamıştır. Neyse yeni müfettiş beyle birkaç gün önce tanışmış olmaklığımız bize bir o kadar umut verdi. Meğer bizim işin “kitapta yeri varmış!” Yasanın galiba 20. maddesine göre Avrupa’da bir yıl kalan öğrenci, hükümet öğrencisi olabilirmiş.</w:t>
            </w:r>
          </w:p>
          <w:p w14:paraId="531F7C91" w14:textId="77777777" w:rsidR="008B259B" w:rsidRDefault="00CC0679">
            <w:pPr>
              <w:spacing w:after="225"/>
            </w:pPr>
            <w:r>
              <w:t>Bedri Rahmi Eyüboğlu</w:t>
            </w:r>
          </w:p>
          <w:p w14:paraId="79FA9C9E" w14:textId="77777777" w:rsidR="008B259B" w:rsidRDefault="00CC0679">
            <w:pPr>
              <w:spacing w:after="225"/>
            </w:pPr>
            <w:r>
              <w:rPr>
                <w:b/>
              </w:rPr>
              <w:t>Bu metin hangi mektup türüne ait özellikler taşımaktadır?</w:t>
            </w:r>
          </w:p>
          <w:p w14:paraId="1E57405A" w14:textId="77777777" w:rsidR="008B259B" w:rsidRDefault="00CC0679">
            <w:r>
              <w:t>A) İş mektubu</w:t>
            </w:r>
            <w:r>
              <w:br/>
              <w:t>B) Tebrik mektubu</w:t>
            </w:r>
            <w:r>
              <w:br/>
              <w:t>C) Edebî mektup</w:t>
            </w:r>
            <w:r>
              <w:br/>
              <w:t>D) Resmî mektup</w:t>
            </w:r>
            <w:r>
              <w:br/>
              <w:t>E) Özel mektup</w:t>
            </w:r>
            <w:r>
              <w:br/>
            </w:r>
            <w:r>
              <w:br/>
            </w:r>
          </w:p>
          <w:p w14:paraId="144C865A" w14:textId="77777777" w:rsidR="008B259B" w:rsidRDefault="00CC0679">
            <w:pPr>
              <w:pBdr>
                <w:top w:val="single" w:sz="4" w:space="0" w:color="auto"/>
              </w:pBdr>
              <w:spacing w:after="225"/>
            </w:pPr>
            <w:r>
              <w:rPr>
                <w:b/>
              </w:rPr>
              <w:t>Soru 12</w:t>
            </w:r>
          </w:p>
          <w:p w14:paraId="56CAF360" w14:textId="77777777" w:rsidR="008B259B" w:rsidRDefault="00CC0679">
            <w:pPr>
              <w:spacing w:after="225"/>
            </w:pPr>
            <w:r>
              <w:rPr>
                <w:b/>
              </w:rPr>
              <w:t xml:space="preserve">Aşağıdakilerden hangisi konularına göre mektup türlerinden biri </w:t>
            </w:r>
            <w:r>
              <w:rPr>
                <w:b/>
                <w:u w:val="single"/>
              </w:rPr>
              <w:t>değildir?</w:t>
            </w:r>
          </w:p>
          <w:p w14:paraId="42E78B0F" w14:textId="77777777" w:rsidR="008B259B" w:rsidRDefault="00CC0679">
            <w:pPr>
              <w:spacing w:after="225"/>
            </w:pPr>
            <w:r>
              <w:br/>
            </w:r>
          </w:p>
          <w:p w14:paraId="47CE887A" w14:textId="77777777" w:rsidR="008B259B" w:rsidRDefault="00CC0679">
            <w:r>
              <w:t>A) Özel mektup</w:t>
            </w:r>
            <w:r>
              <w:br/>
              <w:t>B) Resmî mektuplar</w:t>
            </w:r>
            <w:r>
              <w:br/>
              <w:t>C) Tarihî mektuplar</w:t>
            </w:r>
            <w:r>
              <w:br/>
              <w:t>D) Açık mektuplar</w:t>
            </w:r>
            <w:r>
              <w:br/>
              <w:t>E) Edebî mektuplar</w:t>
            </w:r>
            <w:r>
              <w:br/>
            </w:r>
            <w:r>
              <w:br/>
            </w:r>
          </w:p>
          <w:p w14:paraId="59569BD7" w14:textId="77777777" w:rsidR="008B259B" w:rsidRDefault="00CC0679">
            <w:pPr>
              <w:pBdr>
                <w:top w:val="single" w:sz="4" w:space="0" w:color="auto"/>
              </w:pBdr>
              <w:spacing w:after="225"/>
            </w:pPr>
            <w:r>
              <w:rPr>
                <w:b/>
              </w:rPr>
              <w:t>Soru 13</w:t>
            </w:r>
          </w:p>
          <w:p w14:paraId="6AA57A0B" w14:textId="77777777" w:rsidR="008B259B" w:rsidRDefault="00CC0679">
            <w:pPr>
              <w:spacing w:after="225"/>
            </w:pPr>
            <w:r>
              <w:rPr>
                <w:b/>
              </w:rPr>
              <w:t xml:space="preserve">İş mektuplarına ait aşağıdaki bilgilerden hangisi </w:t>
            </w:r>
            <w:r>
              <w:rPr>
                <w:b/>
                <w:u w:val="single"/>
              </w:rPr>
              <w:t>yanlıştır?</w:t>
            </w:r>
          </w:p>
          <w:p w14:paraId="6947EA42" w14:textId="77777777" w:rsidR="008B259B" w:rsidRDefault="00CC0679">
            <w:r>
              <w:t>A) İş mektuplarında açık, yalın, samimi bir dil vardır.</w:t>
            </w:r>
            <w:r>
              <w:br/>
              <w:t>B) Günümüzde elektronik ortamlarda iş mektubu mail olarak yazılır.</w:t>
            </w:r>
            <w:r>
              <w:br/>
              <w:t xml:space="preserve">C) Mektubun temel amacı ekonomik faaliyetlere dair </w:t>
            </w:r>
            <w:r>
              <w:lastRenderedPageBreak/>
              <w:t>paylaşımlardır.</w:t>
            </w:r>
            <w:r>
              <w:br/>
              <w:t>D) Dilekçelerle biçim olarak benzerlik gösterir.</w:t>
            </w:r>
            <w:r>
              <w:br/>
              <w:t>E) Sipariş, teklif ve reklam mektupları bu türe örnektir.</w:t>
            </w:r>
            <w:r>
              <w:br/>
            </w:r>
            <w:r>
              <w:br/>
            </w:r>
          </w:p>
          <w:p w14:paraId="06F2E642" w14:textId="77777777" w:rsidR="008B259B" w:rsidRDefault="00CC0679">
            <w:pPr>
              <w:pBdr>
                <w:top w:val="single" w:sz="4" w:space="0" w:color="auto"/>
              </w:pBdr>
              <w:spacing w:after="225"/>
            </w:pPr>
            <w:r>
              <w:rPr>
                <w:b/>
              </w:rPr>
              <w:t>Soru 14</w:t>
            </w:r>
          </w:p>
          <w:p w14:paraId="2F782441" w14:textId="77777777" w:rsidR="008B259B" w:rsidRDefault="00CC0679">
            <w:pPr>
              <w:spacing w:after="225"/>
            </w:pPr>
            <w:r>
              <w:t>                                                                                                                                                                                            İstanbul, 14.08.1920</w:t>
            </w:r>
          </w:p>
          <w:p w14:paraId="2F13A6E2" w14:textId="77777777" w:rsidR="008B259B" w:rsidRDefault="00CC0679">
            <w:pPr>
              <w:spacing w:after="225"/>
            </w:pPr>
            <w:r>
              <w:t>Enver,</w:t>
            </w:r>
          </w:p>
          <w:p w14:paraId="1FF5FAB4" w14:textId="77777777" w:rsidR="008B259B" w:rsidRDefault="00CC0679">
            <w:pPr>
              <w:spacing w:after="225"/>
            </w:pPr>
            <w:r>
              <w:t>Mektuplarını aldım. Cidden bana uzun mektup yazmak için kendini üzüyorsun. Afiyet haberin, kâfî. Hayır Enver! Ben senden daima hakikati duymak isterim. Evet, sensiz geçen acı günlerimde daha mesut idim. Oh! Yâ Rab! Şimdi bütün ıstıraplarımdan daha acı olan hakikat: Evet Enver, beni sevmiyorsun, inkâr mı ediyorsun? Yok Enver! Bana hıyanet eden gözlerin söyledi. Her hafta mektuplar ile nasıl zaman geçirdiğimi yazmamı, yazmaz isem güceneceğini söylüyorsun.</w:t>
            </w:r>
          </w:p>
          <w:p w14:paraId="3A9F939F" w14:textId="77777777" w:rsidR="008B259B" w:rsidRDefault="00CC0679">
            <w:pPr>
              <w:spacing w:after="225"/>
            </w:pPr>
            <w:r>
              <w:rPr>
                <w:b/>
              </w:rPr>
              <w:t>Mektuplar, özel mektuplar, edebî mektuplar, resmî ve iş mektupları olarak dört grupta sınıflanmaktadır. Yukarıdaki parça hangi mektup türünden alınmıştır?</w:t>
            </w:r>
          </w:p>
          <w:p w14:paraId="16EF1880" w14:textId="77777777" w:rsidR="008B259B" w:rsidRDefault="00CC0679">
            <w:pPr>
              <w:spacing w:after="225"/>
            </w:pPr>
            <w:r>
              <w:t> </w:t>
            </w:r>
          </w:p>
          <w:p w14:paraId="6D8BA2E4" w14:textId="5684C33C" w:rsidR="008B259B" w:rsidRDefault="00CC0679">
            <w:r>
              <w:t>A) İş mektubu</w:t>
            </w:r>
            <w:r>
              <w:br/>
              <w:t>B) Edebî mektup</w:t>
            </w:r>
            <w:r>
              <w:br/>
              <w:t>C) Resmî mektup</w:t>
            </w:r>
            <w:r>
              <w:br/>
              <w:t>D) Özel mektup</w:t>
            </w:r>
            <w:r>
              <w:br/>
              <w:t>E) Şahsi mektup</w:t>
            </w:r>
            <w:r>
              <w:br/>
            </w:r>
          </w:p>
          <w:p w14:paraId="20F4EE1B" w14:textId="77777777" w:rsidR="008B259B" w:rsidRDefault="00CC0679">
            <w:pPr>
              <w:pBdr>
                <w:top w:val="single" w:sz="4" w:space="0" w:color="auto"/>
              </w:pBdr>
              <w:spacing w:after="225"/>
            </w:pPr>
            <w:r>
              <w:rPr>
                <w:b/>
              </w:rPr>
              <w:t>Soru 15</w:t>
            </w:r>
          </w:p>
          <w:p w14:paraId="6F5F3D39" w14:textId="77777777" w:rsidR="008B259B" w:rsidRDefault="00CC0679">
            <w:pPr>
              <w:spacing w:after="225"/>
            </w:pPr>
            <w:r>
              <w:rPr>
                <w:b/>
              </w:rPr>
              <w:t xml:space="preserve">Aşağıdakilerden hangisi günlük türünün özelliklerinden </w:t>
            </w:r>
            <w:r>
              <w:rPr>
                <w:b/>
                <w:u w:val="single"/>
              </w:rPr>
              <w:t>değildir</w:t>
            </w:r>
            <w:r>
              <w:rPr>
                <w:b/>
              </w:rPr>
              <w:t>?</w:t>
            </w:r>
          </w:p>
          <w:p w14:paraId="33BCB57C" w14:textId="77777777" w:rsidR="008B259B" w:rsidRDefault="00CC0679">
            <w:r>
              <w:t>A) Birinci kişi ağzından yazılmış, öznel yazılardır.</w:t>
            </w:r>
            <w:r>
              <w:br/>
              <w:t>B) Samimi ve inandırıcı yazılardır.</w:t>
            </w:r>
            <w:r>
              <w:br/>
              <w:t>C) Hatıra, gezi yazısı, roman gibi türlerde kullanılan yazılardır.</w:t>
            </w:r>
            <w:r>
              <w:br/>
              <w:t>D) Öğretici, bilgi verici ve nesnel yazılardır.</w:t>
            </w:r>
            <w:r>
              <w:br/>
              <w:t>E) Yaşananların günü gününe yazılmasıyla oluşan yazılardır.</w:t>
            </w:r>
            <w:r>
              <w:br/>
            </w:r>
            <w:r>
              <w:lastRenderedPageBreak/>
              <w:br/>
            </w:r>
          </w:p>
          <w:p w14:paraId="698B2099" w14:textId="77777777" w:rsidR="008B259B" w:rsidRDefault="00CC0679">
            <w:pPr>
              <w:pBdr>
                <w:top w:val="single" w:sz="4" w:space="0" w:color="auto"/>
              </w:pBdr>
              <w:spacing w:after="225"/>
            </w:pPr>
            <w:r>
              <w:rPr>
                <w:b/>
              </w:rPr>
              <w:t>Soru 16</w:t>
            </w:r>
          </w:p>
          <w:p w14:paraId="196E8386" w14:textId="77777777" w:rsidR="008B259B" w:rsidRDefault="00CC0679">
            <w:pPr>
              <w:spacing w:after="225"/>
            </w:pPr>
            <w:r>
              <w:rPr>
                <w:b/>
              </w:rPr>
              <w:t>Aşağıdakilerden hangisi edebî mektup türünün özellikleri arasında yer almaz?</w:t>
            </w:r>
          </w:p>
          <w:p w14:paraId="3FB85B69" w14:textId="1C1E6E93" w:rsidR="008B259B" w:rsidRDefault="00CC0679">
            <w:r>
              <w:t>A) Tanınmış sanatçı ve düşünürler arasında yazılır.</w:t>
            </w:r>
            <w:r>
              <w:br/>
              <w:t>B) Sanata ve düşünceye yönelik kişisel konularının paylaşılması amaçlanır.</w:t>
            </w:r>
            <w:r>
              <w:br/>
              <w:t>C) Sanat değeri taşıyan bir dil kullanılır.</w:t>
            </w:r>
            <w:r>
              <w:br/>
              <w:t>D) Giriş, gelişme ve sonuç bölümlerinden oluşur.</w:t>
            </w:r>
            <w:r>
              <w:br/>
              <w:t>E) Elektronik bir belge niteliğindedir.</w:t>
            </w:r>
            <w:r>
              <w:br/>
            </w:r>
          </w:p>
          <w:p w14:paraId="1E9799AC" w14:textId="77777777" w:rsidR="008B259B" w:rsidRDefault="00CC0679">
            <w:pPr>
              <w:pBdr>
                <w:top w:val="single" w:sz="4" w:space="0" w:color="auto"/>
              </w:pBdr>
              <w:spacing w:after="225"/>
            </w:pPr>
            <w:r>
              <w:rPr>
                <w:b/>
              </w:rPr>
              <w:t>Soru 17</w:t>
            </w:r>
          </w:p>
          <w:p w14:paraId="38EF1CBF" w14:textId="77777777" w:rsidR="008B259B" w:rsidRDefault="00CC0679">
            <w:pPr>
              <w:spacing w:after="225"/>
            </w:pPr>
            <w:r>
              <w:rPr>
                <w:b/>
              </w:rPr>
              <w:t xml:space="preserve">Aşağıdaki metin türlerinden hangisinde günlükten </w:t>
            </w:r>
            <w:r>
              <w:rPr>
                <w:b/>
                <w:u w:val="single"/>
              </w:rPr>
              <w:t>yararlanılmaz</w:t>
            </w:r>
            <w:r>
              <w:rPr>
                <w:b/>
              </w:rPr>
              <w:t>?</w:t>
            </w:r>
          </w:p>
          <w:p w14:paraId="41B905E8" w14:textId="2C92F06E" w:rsidR="008B259B" w:rsidRDefault="00CC0679" w:rsidP="005920AF">
            <w:pPr>
              <w:spacing w:after="225"/>
            </w:pPr>
            <w:r>
              <w:t> A) Hatıra</w:t>
            </w:r>
            <w:r>
              <w:br/>
              <w:t>B) Gezi Yazısı</w:t>
            </w:r>
            <w:r>
              <w:br/>
              <w:t>C) Roman</w:t>
            </w:r>
            <w:r>
              <w:br/>
              <w:t>D) Hikâye</w:t>
            </w:r>
            <w:r>
              <w:br/>
              <w:t>E) Fıkra</w:t>
            </w:r>
            <w:r>
              <w:br/>
            </w:r>
            <w:r>
              <w:br/>
            </w:r>
          </w:p>
          <w:p w14:paraId="72245BB6" w14:textId="77777777" w:rsidR="008B259B" w:rsidRDefault="00CC0679">
            <w:pPr>
              <w:pBdr>
                <w:top w:val="single" w:sz="4" w:space="0" w:color="auto"/>
              </w:pBdr>
              <w:spacing w:after="225"/>
            </w:pPr>
            <w:r>
              <w:rPr>
                <w:b/>
              </w:rPr>
              <w:t>Soru 18</w:t>
            </w:r>
          </w:p>
          <w:p w14:paraId="4C5D8D9B" w14:textId="3A9CCDE0" w:rsidR="008B259B" w:rsidRDefault="00CC0679">
            <w:pPr>
              <w:spacing w:after="225"/>
            </w:pPr>
            <w:r>
              <w:rPr>
                <w:b/>
              </w:rPr>
              <w:t xml:space="preserve">Özel mektupla ilgili aşağıda verilen bilgilerden hangisi </w:t>
            </w:r>
            <w:r>
              <w:rPr>
                <w:b/>
                <w:u w:val="single"/>
              </w:rPr>
              <w:t>yanlıştır</w:t>
            </w:r>
            <w:r>
              <w:rPr>
                <w:b/>
              </w:rPr>
              <w:t>?</w:t>
            </w:r>
          </w:p>
          <w:p w14:paraId="3C0E5AA3" w14:textId="77777777" w:rsidR="008B259B" w:rsidRDefault="00CC0679">
            <w:r>
              <w:t>A) Özel mektuplar hitapla başlar.</w:t>
            </w:r>
            <w:r>
              <w:br/>
              <w:t>B) Ciddi ve resmî bir dil kullanılır.</w:t>
            </w:r>
            <w:r>
              <w:br/>
              <w:t>C) Giriş, gelişme ve sonuç bölümü bulunur.</w:t>
            </w:r>
            <w:r>
              <w:br/>
              <w:t>D) Mektubun sağ üst köşesine tarih yazılır.</w:t>
            </w:r>
            <w:r>
              <w:br/>
              <w:t>E) Mektubun sol alt köşesine adres yazılır.</w:t>
            </w:r>
            <w:r>
              <w:br/>
            </w:r>
            <w:r>
              <w:br/>
            </w:r>
          </w:p>
          <w:p w14:paraId="0DB7E534" w14:textId="77777777" w:rsidR="008B259B" w:rsidRDefault="00CC0679">
            <w:pPr>
              <w:pBdr>
                <w:top w:val="single" w:sz="4" w:space="0" w:color="auto"/>
              </w:pBdr>
              <w:spacing w:after="225"/>
            </w:pPr>
            <w:r>
              <w:rPr>
                <w:b/>
              </w:rPr>
              <w:t>Soru 19</w:t>
            </w:r>
          </w:p>
          <w:p w14:paraId="62E0A207" w14:textId="77777777" w:rsidR="008B259B" w:rsidRDefault="00CC0679">
            <w:pPr>
              <w:spacing w:after="225"/>
            </w:pPr>
            <w:r>
              <w:rPr>
                <w:b/>
              </w:rPr>
              <w:t>Aşağıdakilerden hangisi günlük türüne en yakın edebî türdür?</w:t>
            </w:r>
          </w:p>
          <w:p w14:paraId="5EB4D1D7" w14:textId="243C71DF" w:rsidR="008B259B" w:rsidRDefault="00CC0679">
            <w:r>
              <w:t>A) Gezi yazısı</w:t>
            </w:r>
            <w:r>
              <w:br/>
              <w:t>B) Mektup</w:t>
            </w:r>
            <w:r>
              <w:br/>
              <w:t>C) Anı</w:t>
            </w:r>
            <w:r>
              <w:br/>
              <w:t>D) Roman</w:t>
            </w:r>
            <w:r>
              <w:br/>
            </w:r>
            <w:r>
              <w:lastRenderedPageBreak/>
              <w:t>E) Hikâye</w:t>
            </w:r>
            <w:r>
              <w:br/>
            </w:r>
          </w:p>
          <w:p w14:paraId="59E30324" w14:textId="77777777" w:rsidR="008B259B" w:rsidRDefault="00CC0679">
            <w:pPr>
              <w:pBdr>
                <w:top w:val="single" w:sz="4" w:space="0" w:color="auto"/>
              </w:pBdr>
              <w:spacing w:after="225"/>
            </w:pPr>
            <w:r>
              <w:rPr>
                <w:b/>
              </w:rPr>
              <w:t>Soru 20</w:t>
            </w:r>
          </w:p>
          <w:p w14:paraId="74FC5457" w14:textId="77777777" w:rsidR="008B259B" w:rsidRDefault="00CC0679">
            <w:pPr>
              <w:spacing w:after="225"/>
            </w:pPr>
            <w:r>
              <w:rPr>
                <w:b/>
              </w:rPr>
              <w:t>Eski edebiyatta "Rûznâme" kelimesi ile karşılanan edebi türün günümüzdeki adı nedir?</w:t>
            </w:r>
          </w:p>
          <w:p w14:paraId="0F3C8CC3" w14:textId="4E9AD078" w:rsidR="008B259B" w:rsidRDefault="00CC0679">
            <w:r>
              <w:t>A) Hikâye</w:t>
            </w:r>
            <w:r>
              <w:br/>
              <w:t>B) Roman</w:t>
            </w:r>
            <w:r>
              <w:br/>
              <w:t>C) Günlük</w:t>
            </w:r>
            <w:r>
              <w:br/>
              <w:t>D) Fıkra</w:t>
            </w:r>
            <w:r>
              <w:br/>
              <w:t>E) Deneme</w:t>
            </w:r>
            <w:r>
              <w:br/>
            </w:r>
          </w:p>
          <w:p w14:paraId="20F0D1C2" w14:textId="77777777" w:rsidR="008B259B" w:rsidRDefault="008B259B">
            <w:pPr>
              <w:pBdr>
                <w:top w:val="single" w:sz="4" w:space="0" w:color="auto"/>
              </w:pBdr>
            </w:pPr>
          </w:p>
        </w:tc>
      </w:tr>
    </w:tbl>
    <w:p w14:paraId="46DCBFB2" w14:textId="5ADCC665" w:rsidR="008B259B" w:rsidRDefault="008B259B" w:rsidP="005920AF"/>
    <w:sectPr w:rsidR="008B259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3CF5" w14:textId="77777777" w:rsidR="000F09D2" w:rsidRDefault="000F09D2" w:rsidP="005920AF">
      <w:pPr>
        <w:spacing w:after="0" w:line="240" w:lineRule="auto"/>
      </w:pPr>
      <w:r>
        <w:separator/>
      </w:r>
    </w:p>
  </w:endnote>
  <w:endnote w:type="continuationSeparator" w:id="0">
    <w:p w14:paraId="0A3705CA" w14:textId="77777777" w:rsidR="000F09D2" w:rsidRDefault="000F09D2" w:rsidP="00592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5E33" w14:textId="77777777" w:rsidR="00AB3D22" w:rsidRDefault="00AB3D2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73BC" w14:textId="77777777" w:rsidR="00AB3D22" w:rsidRDefault="00AB3D2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2566" w14:textId="77777777" w:rsidR="00AB3D22" w:rsidRDefault="00AB3D2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F1968" w14:textId="77777777" w:rsidR="000F09D2" w:rsidRDefault="000F09D2" w:rsidP="005920AF">
      <w:pPr>
        <w:spacing w:after="0" w:line="240" w:lineRule="auto"/>
      </w:pPr>
      <w:r>
        <w:separator/>
      </w:r>
    </w:p>
  </w:footnote>
  <w:footnote w:type="continuationSeparator" w:id="0">
    <w:p w14:paraId="18054DCC" w14:textId="77777777" w:rsidR="000F09D2" w:rsidRDefault="000F09D2" w:rsidP="00592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8728A" w14:textId="77777777" w:rsidR="00AB3D22" w:rsidRDefault="00AB3D2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759"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1738"/>
      <w:gridCol w:w="3949"/>
      <w:gridCol w:w="845"/>
      <w:gridCol w:w="1267"/>
      <w:gridCol w:w="1960"/>
    </w:tblGrid>
    <w:tr w:rsidR="005920AF" w14:paraId="29CBDAEE" w14:textId="77777777" w:rsidTr="00EA5976">
      <w:trPr>
        <w:trHeight w:val="248"/>
        <w:jc w:val="center"/>
      </w:trPr>
      <w:tc>
        <w:tcPr>
          <w:tcW w:w="9759" w:type="dxa"/>
          <w:gridSpan w:val="5"/>
          <w:vAlign w:val="center"/>
          <w:hideMark/>
        </w:tcPr>
        <w:p w14:paraId="018D6E44" w14:textId="77777777" w:rsidR="005920AF" w:rsidRDefault="005920AF" w:rsidP="005920AF">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5920AF" w14:paraId="2408FF67" w14:textId="77777777" w:rsidTr="00EA5976">
      <w:trPr>
        <w:trHeight w:val="248"/>
        <w:jc w:val="center"/>
      </w:trPr>
      <w:tc>
        <w:tcPr>
          <w:tcW w:w="9759" w:type="dxa"/>
          <w:gridSpan w:val="5"/>
          <w:vAlign w:val="center"/>
          <w:hideMark/>
        </w:tcPr>
        <w:p w14:paraId="0C9AA718" w14:textId="02999010" w:rsidR="005920AF" w:rsidRDefault="00AB3D22" w:rsidP="005920AF">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5920AF">
            <w:rPr>
              <w:rFonts w:ascii="Times New Roman" w:hAnsi="Times New Roman" w:cs="Times New Roman"/>
              <w:b/>
              <w:sz w:val="18"/>
              <w:szCs w:val="18"/>
            </w:rPr>
            <w:t xml:space="preserve"> EĞİTİM ÖĞRETİM YILI 9. SINIFLAR TÜRK DİLİ VE EDEBİYATI  DERSİ 2 </w:t>
          </w:r>
          <w:hyperlink r:id="rId1" w:history="1">
            <w:r w:rsidR="005920AF">
              <w:rPr>
                <w:rStyle w:val="Kpr"/>
                <w:rFonts w:ascii="Times New Roman" w:hAnsi="Times New Roman" w:cs="Times New Roman"/>
                <w:b/>
                <w:color w:val="000000" w:themeColor="text1"/>
                <w:sz w:val="18"/>
                <w:szCs w:val="18"/>
              </w:rPr>
              <w:t>DÖNEM 1 YAZILI</w:t>
            </w:r>
          </w:hyperlink>
          <w:r w:rsidR="005920AF">
            <w:rPr>
              <w:rFonts w:ascii="Times New Roman" w:hAnsi="Times New Roman" w:cs="Times New Roman"/>
              <w:b/>
              <w:sz w:val="18"/>
              <w:szCs w:val="18"/>
              <w:u w:val="single"/>
            </w:rPr>
            <w:t xml:space="preserve"> </w:t>
          </w:r>
          <w:r w:rsidR="005920AF">
            <w:rPr>
              <w:rFonts w:ascii="Times New Roman" w:hAnsi="Times New Roman" w:cs="Times New Roman"/>
              <w:b/>
              <w:sz w:val="18"/>
              <w:szCs w:val="18"/>
            </w:rPr>
            <w:t>SINAVI</w:t>
          </w:r>
        </w:p>
      </w:tc>
    </w:tr>
    <w:tr w:rsidR="005920AF" w14:paraId="2CC2C819" w14:textId="77777777" w:rsidTr="00EA5976">
      <w:trPr>
        <w:trHeight w:hRule="exact" w:val="248"/>
        <w:jc w:val="center"/>
      </w:trPr>
      <w:tc>
        <w:tcPr>
          <w:tcW w:w="1738" w:type="dxa"/>
          <w:vAlign w:val="center"/>
          <w:hideMark/>
        </w:tcPr>
        <w:p w14:paraId="083ACCAE" w14:textId="77777777" w:rsidR="005920AF" w:rsidRDefault="005920AF" w:rsidP="005920AF">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49" w:type="dxa"/>
          <w:vAlign w:val="center"/>
        </w:tcPr>
        <w:p w14:paraId="52CAD829" w14:textId="77777777" w:rsidR="005920AF" w:rsidRDefault="005920AF" w:rsidP="005920AF">
          <w:pPr>
            <w:jc w:val="center"/>
            <w:rPr>
              <w:rFonts w:ascii="Times New Roman" w:hAnsi="Times New Roman" w:cs="Times New Roman"/>
              <w:b/>
              <w:sz w:val="18"/>
              <w:szCs w:val="18"/>
            </w:rPr>
          </w:pPr>
        </w:p>
      </w:tc>
      <w:tc>
        <w:tcPr>
          <w:tcW w:w="845" w:type="dxa"/>
          <w:vMerge w:val="restart"/>
          <w:vAlign w:val="center"/>
          <w:hideMark/>
        </w:tcPr>
        <w:p w14:paraId="4AD36DC7" w14:textId="77777777" w:rsidR="005920AF" w:rsidRDefault="00000000" w:rsidP="005920AF">
          <w:pPr>
            <w:jc w:val="center"/>
            <w:rPr>
              <w:rFonts w:ascii="Times New Roman" w:hAnsi="Times New Roman" w:cs="Times New Roman"/>
              <w:b/>
              <w:bCs/>
              <w:color w:val="000000" w:themeColor="text1"/>
              <w:sz w:val="18"/>
              <w:szCs w:val="18"/>
            </w:rPr>
          </w:pPr>
          <w:hyperlink r:id="rId2" w:history="1">
            <w:r w:rsidR="005920AF">
              <w:rPr>
                <w:rStyle w:val="Kpr"/>
                <w:rFonts w:ascii="Times New Roman" w:hAnsi="Times New Roman" w:cs="Times New Roman"/>
                <w:b/>
                <w:bCs/>
                <w:color w:val="000000" w:themeColor="text1"/>
                <w:sz w:val="18"/>
                <w:szCs w:val="18"/>
              </w:rPr>
              <w:t>PUAN</w:t>
            </w:r>
          </w:hyperlink>
        </w:p>
      </w:tc>
      <w:tc>
        <w:tcPr>
          <w:tcW w:w="1267" w:type="dxa"/>
          <w:vAlign w:val="center"/>
          <w:hideMark/>
        </w:tcPr>
        <w:p w14:paraId="2C275B63" w14:textId="77777777" w:rsidR="005920AF" w:rsidRDefault="005920AF" w:rsidP="005920AF">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60" w:type="dxa"/>
          <w:vAlign w:val="center"/>
          <w:hideMark/>
        </w:tcPr>
        <w:p w14:paraId="7CE9B49C" w14:textId="77777777" w:rsidR="005920AF" w:rsidRDefault="005920AF" w:rsidP="005920AF">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5920AF" w14:paraId="50770E93" w14:textId="77777777" w:rsidTr="00EA5976">
      <w:trPr>
        <w:trHeight w:hRule="exact" w:val="248"/>
        <w:jc w:val="center"/>
      </w:trPr>
      <w:tc>
        <w:tcPr>
          <w:tcW w:w="1738" w:type="dxa"/>
          <w:vAlign w:val="center"/>
          <w:hideMark/>
        </w:tcPr>
        <w:p w14:paraId="478331A3" w14:textId="77777777" w:rsidR="005920AF" w:rsidRDefault="005920AF" w:rsidP="005920AF">
          <w:pPr>
            <w:rPr>
              <w:rFonts w:ascii="Times New Roman" w:hAnsi="Times New Roman" w:cs="Times New Roman"/>
              <w:b/>
              <w:sz w:val="18"/>
              <w:szCs w:val="18"/>
            </w:rPr>
          </w:pPr>
          <w:r>
            <w:rPr>
              <w:rFonts w:ascii="Times New Roman" w:hAnsi="Times New Roman" w:cs="Times New Roman"/>
              <w:b/>
              <w:sz w:val="18"/>
              <w:szCs w:val="18"/>
            </w:rPr>
            <w:t>SOYADI</w:t>
          </w:r>
        </w:p>
      </w:tc>
      <w:tc>
        <w:tcPr>
          <w:tcW w:w="3949" w:type="dxa"/>
          <w:vAlign w:val="center"/>
        </w:tcPr>
        <w:p w14:paraId="0F1409CB" w14:textId="77777777" w:rsidR="005920AF" w:rsidRDefault="005920AF" w:rsidP="005920AF">
          <w:pPr>
            <w:jc w:val="center"/>
            <w:rPr>
              <w:rFonts w:ascii="Times New Roman" w:hAnsi="Times New Roman" w:cs="Times New Roman"/>
              <w:b/>
              <w:sz w:val="18"/>
              <w:szCs w:val="18"/>
            </w:rPr>
          </w:pPr>
        </w:p>
      </w:tc>
      <w:tc>
        <w:tcPr>
          <w:tcW w:w="845" w:type="dxa"/>
          <w:vMerge/>
          <w:vAlign w:val="center"/>
          <w:hideMark/>
        </w:tcPr>
        <w:p w14:paraId="0EC8607B" w14:textId="77777777" w:rsidR="005920AF" w:rsidRDefault="005920AF" w:rsidP="005920AF">
          <w:pPr>
            <w:rPr>
              <w:rFonts w:ascii="Times New Roman" w:hAnsi="Times New Roman" w:cs="Times New Roman"/>
              <w:b/>
              <w:bCs/>
              <w:color w:val="000000" w:themeColor="text1"/>
              <w:sz w:val="18"/>
              <w:szCs w:val="18"/>
            </w:rPr>
          </w:pPr>
        </w:p>
      </w:tc>
      <w:tc>
        <w:tcPr>
          <w:tcW w:w="1267" w:type="dxa"/>
          <w:vAlign w:val="center"/>
        </w:tcPr>
        <w:p w14:paraId="3829F6D9" w14:textId="77777777" w:rsidR="005920AF" w:rsidRDefault="005920AF" w:rsidP="005920AF">
          <w:pPr>
            <w:jc w:val="center"/>
            <w:rPr>
              <w:rFonts w:ascii="Times New Roman" w:hAnsi="Times New Roman" w:cs="Times New Roman"/>
              <w:b/>
              <w:sz w:val="18"/>
              <w:szCs w:val="18"/>
            </w:rPr>
          </w:pPr>
        </w:p>
      </w:tc>
      <w:tc>
        <w:tcPr>
          <w:tcW w:w="1960" w:type="dxa"/>
          <w:vAlign w:val="center"/>
        </w:tcPr>
        <w:p w14:paraId="3CEFA418" w14:textId="77777777" w:rsidR="005920AF" w:rsidRDefault="005920AF" w:rsidP="005920AF">
          <w:pPr>
            <w:jc w:val="center"/>
            <w:rPr>
              <w:rFonts w:ascii="Times New Roman" w:hAnsi="Times New Roman" w:cs="Times New Roman"/>
              <w:b/>
              <w:sz w:val="18"/>
              <w:szCs w:val="18"/>
            </w:rPr>
          </w:pPr>
        </w:p>
      </w:tc>
    </w:tr>
    <w:tr w:rsidR="005920AF" w14:paraId="492F292C" w14:textId="77777777" w:rsidTr="00EA5976">
      <w:trPr>
        <w:trHeight w:hRule="exact" w:val="248"/>
        <w:jc w:val="center"/>
      </w:trPr>
      <w:tc>
        <w:tcPr>
          <w:tcW w:w="1738" w:type="dxa"/>
          <w:vAlign w:val="center"/>
        </w:tcPr>
        <w:p w14:paraId="0276FFCA" w14:textId="77777777" w:rsidR="005920AF" w:rsidRDefault="005920AF" w:rsidP="005920AF">
          <w:pPr>
            <w:rPr>
              <w:rFonts w:ascii="Times New Roman" w:hAnsi="Times New Roman" w:cs="Times New Roman"/>
              <w:b/>
              <w:sz w:val="18"/>
              <w:szCs w:val="18"/>
            </w:rPr>
          </w:pPr>
        </w:p>
      </w:tc>
      <w:tc>
        <w:tcPr>
          <w:tcW w:w="3949" w:type="dxa"/>
          <w:vAlign w:val="center"/>
        </w:tcPr>
        <w:p w14:paraId="2A3F8874" w14:textId="77777777" w:rsidR="005920AF" w:rsidRDefault="005920AF" w:rsidP="005920AF">
          <w:pPr>
            <w:jc w:val="center"/>
            <w:rPr>
              <w:rFonts w:ascii="Times New Roman" w:hAnsi="Times New Roman" w:cs="Times New Roman"/>
              <w:b/>
              <w:sz w:val="18"/>
              <w:szCs w:val="18"/>
            </w:rPr>
          </w:pPr>
        </w:p>
      </w:tc>
      <w:tc>
        <w:tcPr>
          <w:tcW w:w="845" w:type="dxa"/>
          <w:vMerge/>
          <w:vAlign w:val="center"/>
        </w:tcPr>
        <w:p w14:paraId="62629A17" w14:textId="77777777" w:rsidR="005920AF" w:rsidRDefault="005920AF" w:rsidP="005920AF">
          <w:pPr>
            <w:rPr>
              <w:rFonts w:ascii="Times New Roman" w:hAnsi="Times New Roman" w:cs="Times New Roman"/>
              <w:b/>
              <w:bCs/>
              <w:color w:val="000000" w:themeColor="text1"/>
              <w:sz w:val="18"/>
              <w:szCs w:val="18"/>
            </w:rPr>
          </w:pPr>
        </w:p>
      </w:tc>
      <w:tc>
        <w:tcPr>
          <w:tcW w:w="1267" w:type="dxa"/>
          <w:vAlign w:val="center"/>
        </w:tcPr>
        <w:p w14:paraId="7BBE4DED" w14:textId="77777777" w:rsidR="005920AF" w:rsidRDefault="005920AF" w:rsidP="005920AF">
          <w:pPr>
            <w:jc w:val="center"/>
            <w:rPr>
              <w:rFonts w:ascii="Times New Roman" w:hAnsi="Times New Roman" w:cs="Times New Roman"/>
              <w:b/>
              <w:sz w:val="18"/>
              <w:szCs w:val="18"/>
            </w:rPr>
          </w:pPr>
        </w:p>
      </w:tc>
      <w:tc>
        <w:tcPr>
          <w:tcW w:w="1960" w:type="dxa"/>
          <w:vAlign w:val="center"/>
        </w:tcPr>
        <w:p w14:paraId="4EC07AAD" w14:textId="77777777" w:rsidR="005920AF" w:rsidRDefault="005920AF" w:rsidP="005920AF">
          <w:pPr>
            <w:jc w:val="center"/>
            <w:rPr>
              <w:rFonts w:ascii="Times New Roman" w:hAnsi="Times New Roman" w:cs="Times New Roman"/>
              <w:b/>
              <w:sz w:val="18"/>
              <w:szCs w:val="18"/>
            </w:rPr>
          </w:pPr>
        </w:p>
      </w:tc>
    </w:tr>
    <w:tr w:rsidR="005920AF" w14:paraId="6EC3735B" w14:textId="77777777" w:rsidTr="00EA5976">
      <w:trPr>
        <w:trHeight w:hRule="exact" w:val="248"/>
        <w:jc w:val="center"/>
      </w:trPr>
      <w:tc>
        <w:tcPr>
          <w:tcW w:w="1738" w:type="dxa"/>
          <w:vAlign w:val="center"/>
          <w:hideMark/>
        </w:tcPr>
        <w:p w14:paraId="314B4D29" w14:textId="77777777" w:rsidR="005920AF" w:rsidRDefault="005920AF" w:rsidP="005920AF">
          <w:pPr>
            <w:rPr>
              <w:rFonts w:ascii="Times New Roman" w:hAnsi="Times New Roman" w:cs="Times New Roman"/>
              <w:b/>
              <w:sz w:val="18"/>
              <w:szCs w:val="18"/>
            </w:rPr>
          </w:pPr>
          <w:r>
            <w:rPr>
              <w:rFonts w:ascii="Times New Roman" w:hAnsi="Times New Roman" w:cs="Times New Roman"/>
              <w:b/>
              <w:sz w:val="18"/>
              <w:szCs w:val="18"/>
            </w:rPr>
            <w:t>SINIFI - NO</w:t>
          </w:r>
        </w:p>
      </w:tc>
      <w:tc>
        <w:tcPr>
          <w:tcW w:w="3949" w:type="dxa"/>
          <w:vAlign w:val="center"/>
        </w:tcPr>
        <w:p w14:paraId="30DBDF02" w14:textId="77777777" w:rsidR="005920AF" w:rsidRDefault="005920AF" w:rsidP="005920AF">
          <w:pPr>
            <w:jc w:val="center"/>
            <w:rPr>
              <w:rFonts w:ascii="Times New Roman" w:hAnsi="Times New Roman" w:cs="Times New Roman"/>
              <w:b/>
              <w:sz w:val="18"/>
              <w:szCs w:val="18"/>
            </w:rPr>
          </w:pPr>
        </w:p>
      </w:tc>
      <w:tc>
        <w:tcPr>
          <w:tcW w:w="845" w:type="dxa"/>
          <w:vMerge/>
          <w:vAlign w:val="center"/>
          <w:hideMark/>
        </w:tcPr>
        <w:p w14:paraId="7E0723A5" w14:textId="77777777" w:rsidR="005920AF" w:rsidRDefault="005920AF" w:rsidP="005920AF">
          <w:pPr>
            <w:rPr>
              <w:rFonts w:ascii="Times New Roman" w:hAnsi="Times New Roman" w:cs="Times New Roman"/>
              <w:b/>
              <w:bCs/>
              <w:color w:val="000000" w:themeColor="text1"/>
              <w:sz w:val="18"/>
              <w:szCs w:val="18"/>
            </w:rPr>
          </w:pPr>
        </w:p>
      </w:tc>
      <w:tc>
        <w:tcPr>
          <w:tcW w:w="1267" w:type="dxa"/>
          <w:vAlign w:val="center"/>
        </w:tcPr>
        <w:p w14:paraId="72EF5B90" w14:textId="77777777" w:rsidR="005920AF" w:rsidRDefault="005920AF" w:rsidP="005920AF">
          <w:pPr>
            <w:jc w:val="center"/>
            <w:rPr>
              <w:rFonts w:ascii="Times New Roman" w:hAnsi="Times New Roman" w:cs="Times New Roman"/>
              <w:b/>
              <w:sz w:val="18"/>
              <w:szCs w:val="18"/>
            </w:rPr>
          </w:pPr>
        </w:p>
      </w:tc>
      <w:tc>
        <w:tcPr>
          <w:tcW w:w="1960" w:type="dxa"/>
          <w:vAlign w:val="center"/>
        </w:tcPr>
        <w:p w14:paraId="63988F6F" w14:textId="77777777" w:rsidR="005920AF" w:rsidRDefault="005920AF" w:rsidP="005920AF">
          <w:pPr>
            <w:jc w:val="center"/>
            <w:rPr>
              <w:rFonts w:ascii="Times New Roman" w:hAnsi="Times New Roman" w:cs="Times New Roman"/>
              <w:b/>
              <w:sz w:val="18"/>
              <w:szCs w:val="18"/>
            </w:rPr>
          </w:pPr>
        </w:p>
      </w:tc>
    </w:tr>
  </w:tbl>
  <w:p w14:paraId="16777DE4" w14:textId="77777777" w:rsidR="005920AF" w:rsidRDefault="005920A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FC58" w14:textId="77777777" w:rsidR="00AB3D22" w:rsidRDefault="00AB3D2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59B"/>
    <w:rsid w:val="000F09D2"/>
    <w:rsid w:val="005920AF"/>
    <w:rsid w:val="008B259B"/>
    <w:rsid w:val="00AB3D22"/>
    <w:rsid w:val="00CC06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86470"/>
  <w15:docId w15:val="{31C30E55-5205-4057-81DC-6D11C157E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5920A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920AF"/>
  </w:style>
  <w:style w:type="paragraph" w:styleId="AltBilgi">
    <w:name w:val="footer"/>
    <w:basedOn w:val="Normal"/>
    <w:link w:val="AltBilgiChar"/>
    <w:uiPriority w:val="99"/>
    <w:unhideWhenUsed/>
    <w:rsid w:val="005920A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920AF"/>
  </w:style>
  <w:style w:type="character" w:styleId="Kpr">
    <w:name w:val="Hyperlink"/>
    <w:basedOn w:val="VarsaylanParagrafYazTipi"/>
    <w:uiPriority w:val="99"/>
    <w:semiHidden/>
    <w:unhideWhenUsed/>
    <w:rsid w:val="005920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1121</Words>
  <Characters>6393</Characters>
  <Application>Microsoft Office Word</Application>
  <DocSecurity>0</DocSecurity>
  <Lines>53</Lines>
  <Paragraphs>14</Paragraphs>
  <ScaleCrop>false</ScaleCrop>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2022-05-19T17:12:00Z</dcterms:created>
  <dcterms:modified xsi:type="dcterms:W3CDTF">2023-05-12T12:44:00Z</dcterms:modified>
</cp:coreProperties>
</file>