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A0355" w14:textId="77777777" w:rsidR="00EB627C" w:rsidRDefault="004B5114">
      <w:pPr>
        <w:ind w:left="100"/>
        <w:rPr>
          <w:rFonts w:ascii="Times New Roman"/>
          <w:sz w:val="20"/>
        </w:rPr>
      </w:pPr>
      <w:r>
        <w:rPr>
          <w:rFonts w:ascii="Times New Roman"/>
          <w:sz w:val="20"/>
        </w:rPr>
      </w:r>
      <w:r>
        <w:rPr>
          <w:rFonts w:ascii="Times New Roman"/>
          <w:sz w:val="20"/>
        </w:rPr>
        <w:pict w14:anchorId="69351945">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26C6DB7C" w14:textId="77777777" w:rsidR="00EB627C" w:rsidRDefault="00EB627C">
                  <w:pPr>
                    <w:pStyle w:val="GvdeMetni"/>
                    <w:spacing w:before="3"/>
                    <w:rPr>
                      <w:rFonts w:ascii="Times New Roman"/>
                      <w:sz w:val="21"/>
                    </w:rPr>
                  </w:pPr>
                </w:p>
                <w:p w14:paraId="35DEFA11"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462C25BB"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5E3FA922">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57C68EB1" w14:textId="77777777" w:rsidR="00EB627C" w:rsidRDefault="00EB627C">
                  <w:pPr>
                    <w:pStyle w:val="GvdeMetni"/>
                    <w:spacing w:before="3"/>
                    <w:rPr>
                      <w:rFonts w:ascii="Times New Roman"/>
                      <w:sz w:val="21"/>
                    </w:rPr>
                  </w:pPr>
                </w:p>
                <w:p w14:paraId="775D0233" w14:textId="77777777" w:rsidR="00EB627C" w:rsidRDefault="00275DBD">
                  <w:pPr>
                    <w:ind w:left="853"/>
                    <w:rPr>
                      <w:rFonts w:ascii="Calibri" w:hAnsi="Calibri"/>
                    </w:rPr>
                  </w:pPr>
                  <w:r>
                    <w:rPr>
                      <w:rFonts w:ascii="Calibri" w:hAnsi="Calibri"/>
                      <w:color w:val="231F20"/>
                    </w:rPr>
                    <w:t>........................................................................ LİSESİ</w:t>
                  </w:r>
                </w:p>
                <w:p w14:paraId="462A5FEE" w14:textId="77777777" w:rsidR="00EB627C" w:rsidRDefault="00275DBD">
                  <w:pPr>
                    <w:spacing w:before="92"/>
                    <w:ind w:left="328"/>
                    <w:rPr>
                      <w:rFonts w:ascii="Calibri" w:hAnsi="Calibri"/>
                    </w:rPr>
                  </w:pPr>
                  <w:r>
                    <w:rPr>
                      <w:rFonts w:ascii="Calibri" w:hAnsi="Calibri"/>
                      <w:color w:val="231F20"/>
                      <w:w w:val="105"/>
                    </w:rPr>
                    <w:t xml:space="preserve">9. DİN KÜLTÜRÜ VE AHLAK BİLGİSİ </w:t>
                  </w:r>
                  <w:r w:rsidR="00D92A01">
                    <w:rPr>
                      <w:rFonts w:ascii="Calibri" w:hAnsi="Calibri"/>
                      <w:color w:val="231F20"/>
                      <w:w w:val="105"/>
                    </w:rPr>
                    <w:t>2</w:t>
                  </w:r>
                  <w:r>
                    <w:rPr>
                      <w:rFonts w:ascii="Calibri" w:hAnsi="Calibri"/>
                      <w:color w:val="231F20"/>
                      <w:w w:val="105"/>
                    </w:rPr>
                    <w:t xml:space="preserve">. DÖNEM </w:t>
                  </w:r>
                  <w:r w:rsidR="001A5FFA">
                    <w:rPr>
                      <w:rFonts w:ascii="Calibri" w:hAnsi="Calibri"/>
                      <w:color w:val="231F20"/>
                      <w:w w:val="105"/>
                    </w:rPr>
                    <w:t>2</w:t>
                  </w:r>
                  <w:r>
                    <w:rPr>
                      <w:rFonts w:ascii="Calibri" w:hAnsi="Calibri"/>
                      <w:color w:val="231F20"/>
                      <w:w w:val="105"/>
                    </w:rPr>
                    <w:t>. YAZILI</w:t>
                  </w:r>
                </w:p>
              </w:txbxContent>
            </v:textbox>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34F49A0E">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6DF77AD1"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4A2F9A63" w14:textId="77777777" w:rsidR="00EB627C" w:rsidRDefault="00275DBD">
                  <w:pPr>
                    <w:spacing w:before="222"/>
                    <w:ind w:left="98" w:right="98"/>
                    <w:jc w:val="center"/>
                    <w:rPr>
                      <w:rFonts w:ascii="Calibri"/>
                    </w:rPr>
                  </w:pPr>
                  <w:r>
                    <w:rPr>
                      <w:rFonts w:ascii="Calibri"/>
                      <w:color w:val="939598"/>
                      <w:w w:val="95"/>
                    </w:rPr>
                    <w:t>....................</w:t>
                  </w:r>
                </w:p>
              </w:txbxContent>
            </v:textbox>
            <w10:anchorlock/>
          </v:shape>
        </w:pict>
      </w:r>
    </w:p>
    <w:p w14:paraId="0A0EDD60" w14:textId="77777777" w:rsidR="00EB627C" w:rsidRDefault="00EB627C">
      <w:pPr>
        <w:pStyle w:val="GvdeMetni"/>
        <w:rPr>
          <w:rFonts w:ascii="Times New Roman"/>
          <w:sz w:val="8"/>
        </w:rPr>
      </w:pPr>
    </w:p>
    <w:p w14:paraId="774F6B5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3CD5BCAD" w14:textId="77777777" w:rsidR="0066718D"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1.</w:t>
      </w:r>
      <w:r w:rsidRPr="00400CE2">
        <w:rPr>
          <w:rFonts w:ascii="Arial" w:hAnsi="Arial" w:cs="Arial"/>
          <w:b/>
          <w:sz w:val="19"/>
          <w:szCs w:val="19"/>
          <w:lang w:val="tr-TR"/>
        </w:rPr>
        <w:tab/>
      </w:r>
      <w:r w:rsidR="00246659" w:rsidRPr="00400CE2">
        <w:rPr>
          <w:rFonts w:ascii="Arial" w:hAnsi="Arial" w:cs="Arial"/>
          <w:b/>
          <w:sz w:val="19"/>
          <w:szCs w:val="19"/>
          <w:lang w:val="tr-TR"/>
        </w:rPr>
        <w:t>İbadetin dar ve geniş anlamı ile tanımlarını birer örnek vererek yapınız.</w:t>
      </w:r>
    </w:p>
    <w:p w14:paraId="6EB40B31" w14:textId="77777777" w:rsidR="00246659" w:rsidRPr="00246659"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46659">
        <w:rPr>
          <w:rFonts w:ascii="Arial" w:hAnsi="Arial" w:cs="Arial"/>
          <w:b/>
          <w:color w:val="auto"/>
          <w:sz w:val="19"/>
          <w:szCs w:val="19"/>
          <w:lang w:val="tr-TR"/>
        </w:rPr>
        <w:t>Dar Tanımı</w:t>
      </w:r>
      <w:r w:rsidR="00246659" w:rsidRPr="00246659">
        <w:rPr>
          <w:rFonts w:ascii="Arial" w:hAnsi="Arial" w:cs="Arial"/>
          <w:color w:val="auto"/>
          <w:sz w:val="19"/>
          <w:szCs w:val="19"/>
          <w:lang w:val="tr-TR"/>
        </w:rPr>
        <w:t>:</w:t>
      </w:r>
      <w:r w:rsidR="00246659" w:rsidRPr="00246659">
        <w:t xml:space="preserve"> </w:t>
      </w:r>
      <w:r w:rsidR="00246659" w:rsidRPr="00246659">
        <w:rPr>
          <w:rFonts w:ascii="Arial" w:hAnsi="Arial" w:cs="Arial"/>
          <w:color w:val="FF0000"/>
          <w:sz w:val="19"/>
          <w:szCs w:val="19"/>
          <w:lang w:val="tr-TR"/>
        </w:rPr>
        <w:t>Yüce Allah (c.c.) ve Hz. Peygamber (s.a.v.) tarafından yapılması istenen, yüce yaratıcıya karşı sevgi,  saygı ve itaati içeren, yapan kişiye sevap kazandıran belirli davranış biçimleridir. Günlük hayatta ibadet  genellikle bu anlamıyla kullanılır. Günde beş vakit namaz kılmak, oruç tutma vb.</w:t>
      </w:r>
    </w:p>
    <w:p w14:paraId="0C1E488C" w14:textId="77777777" w:rsidR="00246659"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46659">
        <w:rPr>
          <w:rFonts w:ascii="Arial" w:hAnsi="Arial" w:cs="Arial"/>
          <w:b/>
          <w:color w:val="auto"/>
          <w:sz w:val="19"/>
          <w:szCs w:val="19"/>
          <w:lang w:val="tr-TR"/>
        </w:rPr>
        <w:tab/>
        <w:t>Geniş Tanımı:</w:t>
      </w:r>
      <w:r w:rsidRPr="00246659">
        <w:t xml:space="preserve"> </w:t>
      </w:r>
      <w:r w:rsidRPr="00246659">
        <w:rPr>
          <w:rFonts w:ascii="Arial" w:hAnsi="Arial" w:cs="Arial"/>
          <w:color w:val="FF0000"/>
          <w:sz w:val="19"/>
          <w:szCs w:val="19"/>
          <w:lang w:val="tr-TR"/>
        </w:rPr>
        <w:t>Yüce Allah (c.c.) ve Hz. Peygamber (s.a.v.) tarafından yapılması istenen, yüce yaratıcıya karşı sevgi, saygı ve itaati içeren, yapan kişiye sevap kazandıran belirli davranış biçimleridir. Günlük hayatta ibadet  genellikle bu anlamıyla kullanılır. Ağaç dikmek, selam vermek vb.</w:t>
      </w:r>
      <w:r w:rsidR="00AF1A33" w:rsidRPr="00246659">
        <w:rPr>
          <w:rFonts w:ascii="Arial" w:hAnsi="Arial" w:cs="Arial"/>
          <w:color w:val="FF0000"/>
          <w:sz w:val="19"/>
          <w:szCs w:val="19"/>
          <w:lang w:val="tr-TR"/>
        </w:rPr>
        <w:t>.</w:t>
      </w:r>
    </w:p>
    <w:p w14:paraId="00D1CC26" w14:textId="77777777" w:rsidR="0066718D" w:rsidRPr="0066718D" w:rsidRDefault="00246659" w:rsidP="0024665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Pr>
          <w:rFonts w:ascii="Arial" w:hAnsi="Arial" w:cs="Arial"/>
          <w:b/>
          <w:color w:val="auto"/>
          <w:sz w:val="19"/>
          <w:szCs w:val="19"/>
          <w:lang w:val="tr-TR"/>
        </w:rPr>
        <w:tab/>
      </w:r>
      <w:r w:rsidR="0066718D" w:rsidRPr="0066718D">
        <w:rPr>
          <w:rFonts w:ascii="Arial" w:hAnsi="Arial" w:cs="Arial"/>
          <w:sz w:val="19"/>
          <w:szCs w:val="19"/>
          <w:lang w:val="tr-TR"/>
        </w:rPr>
        <w:t>-----------------------------------------------------------------------------------------------------------------------------------------------------------------</w:t>
      </w:r>
    </w:p>
    <w:p w14:paraId="0B918482" w14:textId="77777777" w:rsidR="00F02E24" w:rsidRPr="002B4CB1" w:rsidRDefault="0066718D" w:rsidP="00A17E37">
      <w:pPr>
        <w:pStyle w:val="BasicParagraph"/>
        <w:tabs>
          <w:tab w:val="left" w:pos="340"/>
          <w:tab w:val="left" w:pos="624"/>
          <w:tab w:val="left" w:pos="737"/>
          <w:tab w:val="left" w:pos="850"/>
        </w:tabs>
        <w:spacing w:after="113" w:line="240" w:lineRule="auto"/>
        <w:ind w:left="340" w:hanging="340"/>
        <w:jc w:val="both"/>
        <w:rPr>
          <w:rFonts w:ascii="Arial" w:hAnsi="Arial" w:cs="Arial"/>
          <w:b/>
          <w:sz w:val="19"/>
          <w:szCs w:val="19"/>
          <w:lang w:val="tr-TR"/>
        </w:rPr>
      </w:pPr>
      <w:r w:rsidRPr="002B4CB1">
        <w:rPr>
          <w:rFonts w:ascii="Arial" w:hAnsi="Arial" w:cs="Arial"/>
          <w:b/>
          <w:sz w:val="19"/>
          <w:szCs w:val="19"/>
          <w:lang w:val="tr-TR"/>
        </w:rPr>
        <w:t>2.</w:t>
      </w:r>
      <w:r w:rsidRPr="002B4CB1">
        <w:rPr>
          <w:rFonts w:ascii="Arial" w:hAnsi="Arial" w:cs="Arial"/>
          <w:b/>
          <w:sz w:val="19"/>
          <w:szCs w:val="19"/>
          <w:lang w:val="tr-TR"/>
        </w:rPr>
        <w:tab/>
      </w:r>
      <w:r w:rsidR="00246659" w:rsidRPr="002B4CB1">
        <w:rPr>
          <w:rFonts w:ascii="Arial" w:hAnsi="Arial" w:cs="Arial"/>
          <w:b/>
          <w:sz w:val="19"/>
          <w:szCs w:val="19"/>
          <w:lang w:val="tr-TR"/>
        </w:rPr>
        <w:t>İslam’da ibadetin temel ilkelerini yazarak kısaca açıklayalım.</w:t>
      </w:r>
    </w:p>
    <w:p w14:paraId="68951344" w14:textId="77777777" w:rsidR="0066718D" w:rsidRPr="002B4CB1"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B4CB1">
        <w:rPr>
          <w:rFonts w:ascii="Arial" w:hAnsi="Arial" w:cs="Arial"/>
          <w:color w:val="FF0000"/>
          <w:sz w:val="19"/>
          <w:szCs w:val="19"/>
          <w:lang w:val="tr-TR"/>
        </w:rPr>
        <w:t>a) Niyet: İslam’da yapılan bir davranışa, eyleme, söz ve düşünceye ibadet niteliği kazandıran en temel ilke niyettir. Niyet, davranışı sıradan olmaktan çıkarıp ona dinî bir nitelik kazandırır. İslam dininde yapılan  bütün ibadetlerin hükmü ve değeri niyete göre belirlenir.</w:t>
      </w:r>
    </w:p>
    <w:p w14:paraId="3A110B35" w14:textId="77777777" w:rsidR="00246659" w:rsidRPr="002B4CB1"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b) İhlas: İhlas, yapılan ibadetin samimiyetle, gönülden inanarak, dünyaya ait bir menfaat beklemeden sırf Allah (c.c.) için yapılmasını ifade eder.</w:t>
      </w:r>
    </w:p>
    <w:p w14:paraId="3AE7B6D6" w14:textId="77777777" w:rsidR="002B4CB1" w:rsidRPr="002B4CB1" w:rsidRDefault="00246659" w:rsidP="0066718D">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 xml:space="preserve">c) Kur’an ve sünnete uygunluk: </w:t>
      </w:r>
      <w:r w:rsidR="002B4CB1" w:rsidRPr="002B4CB1">
        <w:rPr>
          <w:rFonts w:ascii="Arial" w:hAnsi="Arial" w:cs="Arial"/>
          <w:color w:val="FF0000"/>
          <w:sz w:val="19"/>
          <w:szCs w:val="19"/>
          <w:lang w:val="tr-TR"/>
        </w:rPr>
        <w:t>İbadetler dinin değişime açık olmayan sahasını oluştururlar. Bu sebeple ibadet, Kur’an’ın emrettiği, Hz. Peygamber’in de uygulamalarıyla şekil ve sınırlarını çizdiği biçimde yapılmalıdır.</w:t>
      </w:r>
    </w:p>
    <w:p w14:paraId="665E0DA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413DA3D1" w14:textId="77777777" w:rsidR="002B4CB1" w:rsidRPr="002B4CB1" w:rsidRDefault="0066718D" w:rsidP="002B4CB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2B4CB1">
        <w:rPr>
          <w:rFonts w:ascii="Arial" w:hAnsi="Arial" w:cs="Arial"/>
          <w:b/>
          <w:sz w:val="19"/>
          <w:szCs w:val="19"/>
          <w:lang w:val="tr-TR"/>
        </w:rPr>
        <w:t xml:space="preserve">3. </w:t>
      </w:r>
      <w:r w:rsidR="002B4CB1" w:rsidRPr="002B4CB1">
        <w:rPr>
          <w:rFonts w:ascii="Arial" w:hAnsi="Arial" w:cs="Arial"/>
          <w:b/>
          <w:sz w:val="19"/>
          <w:szCs w:val="19"/>
          <w:lang w:val="tr-TR"/>
        </w:rPr>
        <w:tab/>
        <w:t>Değerlerin oluşumda dinin etkisini bir örnek ile açıklayın.</w:t>
      </w:r>
    </w:p>
    <w:p w14:paraId="74C269F4" w14:textId="77777777" w:rsidR="002B4CB1" w:rsidRP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2B4CB1">
        <w:rPr>
          <w:rFonts w:ascii="Arial" w:hAnsi="Arial" w:cs="Arial"/>
          <w:color w:val="FF0000"/>
          <w:sz w:val="19"/>
          <w:szCs w:val="19"/>
          <w:lang w:val="tr-TR"/>
        </w:rPr>
        <w:t>Din, insanlara belli bir değerler sistemi önererek ne tür amaçlara yönelip  nasıl davranmaları ve ne tür bir kişilik  oluşturmaları gerektiğini bildirir. Dinin ahlaki değerleri etkilemesinin temel nedeni, buyruklarının insanları iyiye, doğruya, güzele, adalete, huzur ve mutluluğa davet etmesidir. Örneğin toplumumuzda öksüz ve yetimlerin ihtiyaçlarını gidermek, küçükleri sevmek, büyüklere saygılı davranmak, akraba ve komşularla iyi ilişkiler kurmak, misafire ikramda bulunmak gibi önem verilen değerlerin kaynağı dindir.</w:t>
      </w:r>
    </w:p>
    <w:p w14:paraId="6167BE7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402826B" w14:textId="77777777" w:rsidR="0066718D" w:rsidRPr="002B4CB1"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66718D">
        <w:rPr>
          <w:rFonts w:ascii="Arial" w:hAnsi="Arial" w:cs="Arial"/>
          <w:sz w:val="19"/>
          <w:szCs w:val="19"/>
          <w:lang w:val="tr-TR"/>
        </w:rPr>
        <w:t xml:space="preserve">4. </w:t>
      </w:r>
      <w:r w:rsidR="002B4CB1">
        <w:rPr>
          <w:rFonts w:ascii="Arial" w:hAnsi="Arial" w:cs="Arial"/>
          <w:sz w:val="19"/>
          <w:szCs w:val="19"/>
          <w:lang w:val="tr-TR"/>
        </w:rPr>
        <w:tab/>
      </w:r>
      <w:r w:rsidR="002B4CB1" w:rsidRPr="002B4CB1">
        <w:rPr>
          <w:rFonts w:ascii="Arial" w:hAnsi="Arial" w:cs="Arial"/>
          <w:b/>
          <w:sz w:val="19"/>
          <w:szCs w:val="19"/>
          <w:lang w:val="tr-TR"/>
        </w:rPr>
        <w:t>Adalet değeri ile ilgili bir ayet ve hadis-i şerif yazalım.</w:t>
      </w:r>
    </w:p>
    <w:p w14:paraId="4F521CA2" w14:textId="77777777" w:rsidR="002B4CB1" w:rsidRDefault="00A17E37"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B4CB1" w:rsidRPr="002B4CB1">
        <w:rPr>
          <w:rFonts w:ascii="Arial" w:hAnsi="Arial" w:cs="Arial"/>
          <w:color w:val="FF0000"/>
          <w:sz w:val="19"/>
          <w:szCs w:val="19"/>
          <w:lang w:val="tr-TR"/>
        </w:rPr>
        <w:t xml:space="preserve">“Muhakkak ki Allah adaleti, iyiliği, akrabaya yardım etmeyi </w:t>
      </w:r>
      <w:r w:rsidR="002B4CB1">
        <w:rPr>
          <w:rFonts w:ascii="Arial" w:hAnsi="Arial" w:cs="Arial"/>
          <w:color w:val="FF0000"/>
          <w:sz w:val="19"/>
          <w:szCs w:val="19"/>
          <w:lang w:val="tr-TR"/>
        </w:rPr>
        <w:t xml:space="preserve"> </w:t>
      </w:r>
      <w:r w:rsidR="002B4CB1" w:rsidRPr="002B4CB1">
        <w:rPr>
          <w:rFonts w:ascii="Arial" w:hAnsi="Arial" w:cs="Arial"/>
          <w:color w:val="FF0000"/>
          <w:sz w:val="19"/>
          <w:szCs w:val="19"/>
          <w:lang w:val="tr-TR"/>
        </w:rPr>
        <w:t>emreder. Çirkin işleri, fenalık ve azgınlığı da yasaklar. O, düşünüp tutasınız diye size öğüt veriyor.”</w:t>
      </w:r>
      <w:r w:rsidR="002B4CB1">
        <w:rPr>
          <w:rFonts w:ascii="Arial" w:hAnsi="Arial" w:cs="Arial"/>
          <w:color w:val="FF0000"/>
          <w:sz w:val="19"/>
          <w:szCs w:val="19"/>
          <w:lang w:val="tr-TR"/>
        </w:rPr>
        <w:t xml:space="preserve"> (Nahl, 90. Ayet)</w:t>
      </w:r>
    </w:p>
    <w:p w14:paraId="1C2163EC"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2B4CB1">
        <w:rPr>
          <w:rFonts w:ascii="Arial" w:hAnsi="Arial" w:cs="Arial"/>
          <w:color w:val="FF0000"/>
          <w:sz w:val="19"/>
          <w:szCs w:val="19"/>
          <w:lang w:val="tr-TR"/>
        </w:rPr>
        <w:t xml:space="preserve"> “Evlatlarınız arasında adaleti gözetin, aralarında ayrım yapmayın</w:t>
      </w:r>
      <w:r>
        <w:rPr>
          <w:rFonts w:ascii="Arial" w:hAnsi="Arial" w:cs="Arial"/>
          <w:color w:val="FF0000"/>
          <w:sz w:val="19"/>
          <w:szCs w:val="19"/>
          <w:lang w:val="tr-TR"/>
        </w:rPr>
        <w:t>.”(Hadis-i Şerif)</w:t>
      </w:r>
      <w:r>
        <w:rPr>
          <w:rFonts w:ascii="Arial" w:hAnsi="Arial" w:cs="Arial"/>
          <w:color w:val="FF0000"/>
          <w:sz w:val="19"/>
          <w:szCs w:val="19"/>
          <w:lang w:val="tr-TR"/>
        </w:rPr>
        <w:tab/>
      </w:r>
    </w:p>
    <w:p w14:paraId="48030BE2"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p>
    <w:p w14:paraId="37EBAAF4" w14:textId="77777777" w:rsidR="0066718D" w:rsidRPr="0066718D" w:rsidRDefault="0066718D" w:rsidP="002B4CB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70A21EA" w14:textId="77777777" w:rsidR="00387E76"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 xml:space="preserve">5. </w:t>
      </w:r>
      <w:r w:rsidR="00400CE2" w:rsidRPr="00400CE2">
        <w:rPr>
          <w:rFonts w:ascii="Arial" w:hAnsi="Arial" w:cs="Arial"/>
          <w:b/>
          <w:sz w:val="19"/>
          <w:szCs w:val="19"/>
          <w:lang w:val="tr-TR"/>
        </w:rPr>
        <w:t>İslam Medeniyetinin temel özelliklerinden beş tane yazınız.</w:t>
      </w:r>
    </w:p>
    <w:p w14:paraId="0AC3EE98" w14:textId="77777777" w:rsidR="00400CE2" w:rsidRDefault="00A17E37"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400CE2" w:rsidRPr="00400CE2">
        <w:rPr>
          <w:rFonts w:ascii="Arial" w:hAnsi="Arial" w:cs="Arial"/>
          <w:color w:val="FF0000"/>
          <w:sz w:val="19"/>
          <w:szCs w:val="19"/>
          <w:lang w:val="tr-TR"/>
        </w:rPr>
        <w:t>Evrensel değerlere vurgu yapan vahye dayanır.</w:t>
      </w:r>
    </w:p>
    <w:p w14:paraId="19A4F5DE" w14:textId="77777777" w:rsidR="004950F1"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Evrenseldir.</w:t>
      </w:r>
      <w:r>
        <w:rPr>
          <w:rFonts w:ascii="Arial" w:hAnsi="Arial" w:cs="Arial"/>
          <w:color w:val="FF0000"/>
          <w:sz w:val="19"/>
          <w:szCs w:val="19"/>
          <w:lang w:val="tr-TR"/>
        </w:rPr>
        <w:tab/>
      </w:r>
    </w:p>
    <w:p w14:paraId="68790569" w14:textId="77777777" w:rsidR="004950F1"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İnsan merkezlidir.</w:t>
      </w:r>
    </w:p>
    <w:p w14:paraId="05D17D17" w14:textId="77777777" w:rsidR="00400CE2"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İlim medeniyetidir.</w:t>
      </w:r>
    </w:p>
    <w:p w14:paraId="50B89D11" w14:textId="77777777" w:rsidR="00400CE2"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Sentezler bütünüdür.</w:t>
      </w:r>
      <w:r>
        <w:rPr>
          <w:rFonts w:ascii="Arial" w:hAnsi="Arial" w:cs="Arial"/>
          <w:color w:val="FF0000"/>
          <w:sz w:val="19"/>
          <w:szCs w:val="19"/>
          <w:lang w:val="tr-TR"/>
        </w:rPr>
        <w:tab/>
      </w:r>
      <w:r w:rsidRPr="00400CE2">
        <w:rPr>
          <w:rFonts w:ascii="Arial" w:hAnsi="Arial" w:cs="Arial"/>
          <w:color w:val="FF0000"/>
          <w:sz w:val="19"/>
          <w:szCs w:val="19"/>
          <w:lang w:val="tr-TR"/>
        </w:rPr>
        <w:t>Barındırdığı farklı kültürleri yok etmez, korur. Sömürgeci değildir.</w:t>
      </w:r>
    </w:p>
    <w:p w14:paraId="556E7A7A" w14:textId="1CAE9D3E" w:rsidR="00275DBD" w:rsidRPr="0066718D" w:rsidRDefault="00400CE2" w:rsidP="004950F1">
      <w:pPr>
        <w:pStyle w:val="BasicParagraph"/>
        <w:tabs>
          <w:tab w:val="left" w:pos="340"/>
          <w:tab w:val="left" w:pos="624"/>
          <w:tab w:val="left" w:pos="737"/>
          <w:tab w:val="left" w:pos="850"/>
        </w:tabs>
        <w:spacing w:after="113"/>
        <w:ind w:left="340" w:hanging="340"/>
        <w:jc w:val="both"/>
        <w:rPr>
          <w:sz w:val="19"/>
        </w:rPr>
      </w:pPr>
      <w:r>
        <w:rPr>
          <w:rFonts w:ascii="Arial" w:hAnsi="Arial" w:cs="Arial"/>
          <w:color w:val="FF0000"/>
          <w:sz w:val="19"/>
          <w:szCs w:val="19"/>
          <w:lang w:val="tr-TR"/>
        </w:rPr>
        <w:tab/>
      </w:r>
      <w:r w:rsidRPr="00400CE2">
        <w:rPr>
          <w:rFonts w:ascii="Arial" w:hAnsi="Arial" w:cs="Arial"/>
          <w:color w:val="FF0000"/>
          <w:sz w:val="19"/>
          <w:szCs w:val="19"/>
          <w:lang w:val="tr-TR"/>
        </w:rPr>
        <w:t>Ahlakiliği ve adaleti ön planda tutar</w:t>
      </w:r>
      <w:r w:rsidR="004B5114">
        <w:rPr>
          <w:rFonts w:ascii="Arial" w:hAnsi="Arial" w:cs="Arial"/>
          <w:color w:val="FF0000"/>
          <w:sz w:val="19"/>
          <w:szCs w:val="19"/>
          <w:lang w:val="tr-TR"/>
        </w:rPr>
        <w:t xml:space="preserve"> </w:t>
      </w:r>
      <w:hyperlink r:id="rId5" w:history="1">
        <w:r w:rsidR="004B5114" w:rsidRPr="004B5114">
          <w:rPr>
            <w:rStyle w:val="Kpr"/>
            <w:rFonts w:ascii="Arial" w:hAnsi="Arial" w:cs="Arial"/>
            <w:color w:val="FFFFFF" w:themeColor="background1"/>
            <w:sz w:val="19"/>
            <w:szCs w:val="19"/>
            <w:lang w:val="tr-TR"/>
          </w:rPr>
          <w:t>https://www.sorubak.com/</w:t>
        </w:r>
      </w:hyperlink>
      <w:r w:rsidR="004B5114">
        <w:rPr>
          <w:rFonts w:ascii="Arial" w:hAnsi="Arial" w:cs="Arial"/>
          <w:color w:val="FF0000"/>
          <w:sz w:val="19"/>
          <w:szCs w:val="19"/>
          <w:lang w:val="tr-TR"/>
        </w:rPr>
        <w:t xml:space="preserve"> </w:t>
      </w:r>
    </w:p>
    <w:p w14:paraId="0A5D8A57" w14:textId="77777777" w:rsidR="00275DBD" w:rsidRPr="0066718D" w:rsidRDefault="00275DBD" w:rsidP="00275DBD">
      <w:pPr>
        <w:rPr>
          <w:sz w:val="19"/>
        </w:rPr>
      </w:pPr>
    </w:p>
    <w:p w14:paraId="36647F2F" w14:textId="77777777" w:rsidR="004B5114" w:rsidRDefault="004B5114" w:rsidP="00275DBD">
      <w:pPr>
        <w:tabs>
          <w:tab w:val="left" w:pos="8445"/>
        </w:tabs>
        <w:jc w:val="center"/>
        <w:rPr>
          <w:sz w:val="19"/>
        </w:rPr>
      </w:pPr>
    </w:p>
    <w:p w14:paraId="4BF5A865" w14:textId="3FDDADE2"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w:t>
      </w:r>
      <w:r w:rsidRPr="0066718D">
        <w:rPr>
          <w:i/>
          <w:sz w:val="19"/>
        </w:rPr>
        <w:t>Arka Sayfayı Çevriniz…</w:t>
      </w:r>
      <w:r w:rsidRPr="0066718D">
        <w:rPr>
          <w:i/>
          <w:sz w:val="19"/>
        </w:rPr>
        <w:tab/>
      </w:r>
      <w:r w:rsidRPr="0066718D">
        <w:rPr>
          <w:sz w:val="19"/>
        </w:rPr>
        <w:tab/>
      </w:r>
    </w:p>
    <w:p w14:paraId="2A49F745"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r>
      <w:r w:rsidR="001A5FFA" w:rsidRPr="003B3205">
        <w:rPr>
          <w:rFonts w:ascii="Arial" w:hAnsi="Arial" w:cs="Arial"/>
          <w:b/>
          <w:bCs/>
          <w:sz w:val="19"/>
          <w:szCs w:val="19"/>
          <w:lang w:val="tr-TR"/>
        </w:rPr>
        <w:t xml:space="preserve">İslam dininin ibadet anlayışıyla ilgili aşağıdaki yargıların hangisinde </w:t>
      </w:r>
      <w:r w:rsidR="001A5FFA" w:rsidRPr="003B3205">
        <w:rPr>
          <w:rFonts w:ascii="Arial" w:hAnsi="Arial" w:cs="Arial"/>
          <w:b/>
          <w:bCs/>
          <w:sz w:val="19"/>
          <w:szCs w:val="19"/>
          <w:u w:val="single"/>
          <w:lang w:val="tr-TR"/>
        </w:rPr>
        <w:t>yanlışlık</w:t>
      </w:r>
      <w:r w:rsidR="001A5FFA" w:rsidRPr="003B3205">
        <w:rPr>
          <w:rFonts w:ascii="Arial" w:hAnsi="Arial" w:cs="Arial"/>
          <w:b/>
          <w:bCs/>
          <w:sz w:val="19"/>
          <w:szCs w:val="19"/>
          <w:lang w:val="tr-TR"/>
        </w:rPr>
        <w:t xml:space="preserve"> yapılmıştır?</w:t>
      </w:r>
    </w:p>
    <w:p w14:paraId="729FDD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İmanın davranışlara yansımasıdır.</w:t>
      </w:r>
    </w:p>
    <w:p w14:paraId="7A134D0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Verilen nimetlere şükrün göstergesidir.</w:t>
      </w:r>
    </w:p>
    <w:p w14:paraId="517E1E5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Belli ve düzenli her davranış biçimidir.</w:t>
      </w:r>
    </w:p>
    <w:p w14:paraId="6E5FD17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Allah’ın razı olacağı işlerin yapılmasıdır.</w:t>
      </w:r>
    </w:p>
    <w:p w14:paraId="6CF4A4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Allah’a duyulan saygının gösterilmesidir.</w:t>
      </w:r>
    </w:p>
    <w:p w14:paraId="0051883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2E40531"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2.</w:t>
      </w:r>
      <w:r w:rsidRPr="003B3205">
        <w:rPr>
          <w:rFonts w:ascii="Arial" w:hAnsi="Arial" w:cs="Arial"/>
          <w:b/>
          <w:bCs/>
          <w:sz w:val="19"/>
          <w:szCs w:val="19"/>
          <w:lang w:val="tr-TR"/>
        </w:rPr>
        <w:tab/>
      </w:r>
      <w:r w:rsidR="001A5FFA" w:rsidRPr="003B3205">
        <w:rPr>
          <w:rFonts w:ascii="Arial" w:hAnsi="Arial" w:cs="Arial"/>
          <w:b/>
          <w:bCs/>
          <w:sz w:val="19"/>
          <w:szCs w:val="19"/>
          <w:lang w:val="tr-TR"/>
        </w:rPr>
        <w:t>İslam dinine göre ibadetleri yerine getirmekle yükümlü olmak için bir kişide,</w:t>
      </w:r>
    </w:p>
    <w:p w14:paraId="10A806C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Akıllı olmak</w:t>
      </w:r>
    </w:p>
    <w:p w14:paraId="1918468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Ergenlik çağına girmek</w:t>
      </w:r>
    </w:p>
    <w:p w14:paraId="53565A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III. Ef’al-i mükellefin ile ilgili kavramları bilmek</w:t>
      </w:r>
    </w:p>
    <w:p w14:paraId="32E60E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Cs/>
          <w:sz w:val="19"/>
          <w:szCs w:val="19"/>
          <w:lang w:val="tr-TR"/>
        </w:rPr>
        <w:tab/>
      </w:r>
      <w:r w:rsidRPr="003B3205">
        <w:rPr>
          <w:rFonts w:ascii="Arial" w:hAnsi="Arial" w:cs="Arial"/>
          <w:b/>
          <w:bCs/>
          <w:sz w:val="19"/>
          <w:szCs w:val="19"/>
          <w:lang w:val="tr-TR"/>
        </w:rPr>
        <w:t>şartlarından hangilerinin bulunması zorunludur?</w:t>
      </w:r>
    </w:p>
    <w:p w14:paraId="3ED8DED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Yalnız III.</w:t>
      </w:r>
    </w:p>
    <w:p w14:paraId="20E8BD89"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D) I ve II. </w:t>
      </w:r>
      <w:r w:rsidRPr="003B3205">
        <w:rPr>
          <w:rFonts w:ascii="Arial" w:hAnsi="Arial" w:cs="Arial"/>
          <w:bCs/>
          <w:sz w:val="19"/>
          <w:szCs w:val="19"/>
          <w:lang w:val="tr-TR"/>
        </w:rPr>
        <w:tab/>
      </w:r>
      <w:r w:rsidRPr="003B3205">
        <w:rPr>
          <w:rFonts w:ascii="Arial" w:hAnsi="Arial" w:cs="Arial"/>
          <w:bCs/>
          <w:sz w:val="19"/>
          <w:szCs w:val="19"/>
          <w:lang w:val="tr-TR"/>
        </w:rPr>
        <w:tab/>
        <w:t>E) II ve III.</w:t>
      </w:r>
    </w:p>
    <w:p w14:paraId="1BBC00C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1677454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3.</w:t>
      </w:r>
      <w:r w:rsidRPr="003B3205">
        <w:rPr>
          <w:rFonts w:ascii="Arial" w:hAnsi="Arial" w:cs="Arial"/>
          <w:b/>
          <w:bCs/>
          <w:sz w:val="19"/>
          <w:szCs w:val="19"/>
          <w:lang w:val="tr-TR"/>
        </w:rPr>
        <w:tab/>
      </w:r>
      <w:r w:rsidR="001A5FFA" w:rsidRPr="003B3205">
        <w:rPr>
          <w:rFonts w:ascii="Arial" w:hAnsi="Arial" w:cs="Arial"/>
          <w:b/>
          <w:bCs/>
          <w:sz w:val="19"/>
          <w:szCs w:val="19"/>
          <w:lang w:val="tr-TR"/>
        </w:rPr>
        <w:t xml:space="preserve">Aşağıdakilerden hangisi ibadetlerin temel ilkelerinden biri olan “ihlasla” ilgili </w:t>
      </w:r>
      <w:r w:rsidR="001A5FFA" w:rsidRPr="003B3205">
        <w:rPr>
          <w:rFonts w:ascii="Arial" w:hAnsi="Arial" w:cs="Arial"/>
          <w:b/>
          <w:bCs/>
          <w:sz w:val="19"/>
          <w:szCs w:val="19"/>
          <w:u w:val="single"/>
          <w:lang w:val="tr-TR"/>
        </w:rPr>
        <w:t>değildir</w:t>
      </w:r>
      <w:r w:rsidR="001A5FFA" w:rsidRPr="003B3205">
        <w:rPr>
          <w:rFonts w:ascii="Arial" w:hAnsi="Arial" w:cs="Arial"/>
          <w:b/>
          <w:bCs/>
          <w:sz w:val="19"/>
          <w:szCs w:val="19"/>
          <w:lang w:val="tr-TR"/>
        </w:rPr>
        <w:t>?</w:t>
      </w:r>
    </w:p>
    <w:p w14:paraId="78A9DDA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Allah’ın isteklerini gönülden inanarak, içtenlikle yerine getirmektir.</w:t>
      </w:r>
    </w:p>
    <w:p w14:paraId="27AA461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Gösteriş için ibadet edenler ibadetin yapılış amacından uzaklaşmıştır.</w:t>
      </w:r>
    </w:p>
    <w:p w14:paraId="4A4F86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Allah’ın emrettiği ibadetler Hz. Peygamberin öğrettiği gibi eda edilmelidir.</w:t>
      </w:r>
    </w:p>
    <w:p w14:paraId="67F2FA8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İbadetleri dünyevi bir menfaat beklemeden sırf Allah rızası için yapmaktır.</w:t>
      </w:r>
    </w:p>
    <w:p w14:paraId="6F82E722"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 katında mükellefin fiilleri onun samimiyetine göre değer kazanmaktadır.</w:t>
      </w:r>
    </w:p>
    <w:p w14:paraId="0BEA037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2B9450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bCs/>
          <w:sz w:val="19"/>
          <w:szCs w:val="19"/>
          <w:lang w:val="tr-TR"/>
        </w:rPr>
        <w:t>4.</w:t>
      </w:r>
      <w:r w:rsidRPr="003B3205">
        <w:rPr>
          <w:rFonts w:ascii="Arial" w:hAnsi="Arial" w:cs="Arial"/>
          <w:b/>
          <w:sz w:val="19"/>
          <w:szCs w:val="19"/>
          <w:lang w:val="tr-TR"/>
        </w:rPr>
        <w:tab/>
      </w:r>
      <w:r w:rsidR="001A5FFA" w:rsidRPr="003B3205">
        <w:rPr>
          <w:rFonts w:ascii="Arial" w:hAnsi="Arial" w:cs="Arial"/>
          <w:b/>
          <w:sz w:val="19"/>
          <w:szCs w:val="19"/>
          <w:lang w:val="tr-TR"/>
        </w:rPr>
        <w:t>Örf ve adetlerimizde önemli yer tutan aşağıdaki uygulamaların hangisinde din duygusu daha yoğundur?</w:t>
      </w:r>
    </w:p>
    <w:p w14:paraId="73E2833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A) Selamlaşma</w:t>
      </w:r>
      <w:r w:rsidRPr="003B3205">
        <w:rPr>
          <w:rFonts w:ascii="Arial" w:hAnsi="Arial" w:cs="Arial"/>
          <w:sz w:val="19"/>
          <w:szCs w:val="19"/>
          <w:lang w:val="tr-TR"/>
        </w:rPr>
        <w:tab/>
        <w:t>B) Cenaze töreni</w:t>
      </w:r>
    </w:p>
    <w:p w14:paraId="53D0C0F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Hasta ziyareti</w:t>
      </w:r>
      <w:r w:rsidRPr="003B3205">
        <w:rPr>
          <w:rFonts w:ascii="Arial" w:hAnsi="Arial" w:cs="Arial"/>
          <w:sz w:val="19"/>
          <w:szCs w:val="19"/>
          <w:lang w:val="tr-TR"/>
        </w:rPr>
        <w:tab/>
        <w:t>D) Nişan ve evlenme</w:t>
      </w:r>
    </w:p>
    <w:p w14:paraId="0A8720BE"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Çocuklara ad koyma</w:t>
      </w:r>
    </w:p>
    <w:p w14:paraId="7CFFD32A"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7D54F0A9"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5.</w:t>
      </w:r>
      <w:r w:rsidRPr="003B3205">
        <w:rPr>
          <w:rFonts w:ascii="Arial" w:hAnsi="Arial" w:cs="Arial"/>
          <w:b/>
          <w:bCs/>
          <w:sz w:val="19"/>
          <w:szCs w:val="19"/>
          <w:lang w:val="tr-TR"/>
        </w:rPr>
        <w:tab/>
      </w:r>
      <w:r w:rsidR="001A5FFA" w:rsidRPr="003B3205">
        <w:rPr>
          <w:rFonts w:ascii="Arial" w:hAnsi="Arial" w:cs="Arial"/>
          <w:b/>
          <w:bCs/>
          <w:sz w:val="19"/>
          <w:szCs w:val="19"/>
          <w:lang w:val="tr-TR"/>
        </w:rPr>
        <w:t>Adaletli olmak için;</w:t>
      </w:r>
    </w:p>
    <w:p w14:paraId="3EA16DB8"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dürüst,</w:t>
      </w:r>
    </w:p>
    <w:p w14:paraId="51FAFC1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insafsız,</w:t>
      </w:r>
    </w:p>
    <w:p w14:paraId="24A5ECC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III.</w:t>
      </w:r>
      <w:r w:rsidRPr="003B3205">
        <w:rPr>
          <w:rFonts w:ascii="Arial" w:hAnsi="Arial" w:cs="Arial"/>
          <w:bCs/>
          <w:sz w:val="19"/>
          <w:szCs w:val="19"/>
          <w:lang w:val="tr-TR"/>
        </w:rPr>
        <w:tab/>
      </w:r>
      <w:r w:rsidR="00EB57E6" w:rsidRPr="003B3205">
        <w:rPr>
          <w:rFonts w:ascii="Arial" w:hAnsi="Arial" w:cs="Arial"/>
          <w:bCs/>
          <w:sz w:val="19"/>
          <w:szCs w:val="19"/>
          <w:lang w:val="tr-TR"/>
        </w:rPr>
        <w:t xml:space="preserve"> </w:t>
      </w:r>
      <w:r w:rsidRPr="003B3205">
        <w:rPr>
          <w:rFonts w:ascii="Arial" w:hAnsi="Arial" w:cs="Arial"/>
          <w:bCs/>
          <w:sz w:val="19"/>
          <w:szCs w:val="19"/>
          <w:lang w:val="tr-TR"/>
        </w:rPr>
        <w:t>ölçülü</w:t>
      </w:r>
    </w:p>
    <w:p w14:paraId="0C7A44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tutumlarından hangilerine sahip olmak gerekir?</w:t>
      </w:r>
    </w:p>
    <w:p w14:paraId="4999F61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Yalnız I.</w:t>
      </w:r>
      <w:r w:rsidRPr="003B3205">
        <w:rPr>
          <w:rFonts w:ascii="Arial" w:hAnsi="Arial" w:cs="Arial"/>
          <w:bCs/>
          <w:sz w:val="19"/>
          <w:szCs w:val="19"/>
          <w:lang w:val="tr-TR"/>
        </w:rPr>
        <w:tab/>
        <w:t xml:space="preserve">    B) Yalnız II.</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 C) I ve III.</w:t>
      </w:r>
    </w:p>
    <w:p w14:paraId="3281AC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II ve III.</w:t>
      </w:r>
      <w:r w:rsidRPr="003B3205">
        <w:rPr>
          <w:rFonts w:ascii="Arial" w:hAnsi="Arial" w:cs="Arial"/>
          <w:bCs/>
          <w:sz w:val="19"/>
          <w:szCs w:val="19"/>
          <w:lang w:val="tr-TR"/>
        </w:rPr>
        <w:tab/>
        <w:t xml:space="preserve">    E) I, II ve III.</w:t>
      </w:r>
    </w:p>
    <w:p w14:paraId="33BD47F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7F7FB290"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p>
    <w:p w14:paraId="60F22F9A" w14:textId="77777777" w:rsidR="001A5FFA" w:rsidRPr="003B3205" w:rsidRDefault="00340A55"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sz w:val="19"/>
          <w:szCs w:val="19"/>
          <w:lang w:val="tr-TR"/>
        </w:rPr>
        <w:t xml:space="preserve">6. </w:t>
      </w:r>
      <w:r w:rsidRPr="003B3205">
        <w:rPr>
          <w:rFonts w:ascii="Arial" w:hAnsi="Arial" w:cs="Arial"/>
          <w:b/>
          <w:sz w:val="19"/>
          <w:szCs w:val="19"/>
          <w:lang w:val="tr-TR"/>
        </w:rPr>
        <w:tab/>
      </w:r>
      <w:r w:rsidR="001A5FFA" w:rsidRPr="003B3205">
        <w:rPr>
          <w:rFonts w:ascii="Arial" w:hAnsi="Arial" w:cs="Arial"/>
          <w:b/>
          <w:sz w:val="19"/>
          <w:szCs w:val="19"/>
          <w:lang w:val="tr-TR"/>
        </w:rPr>
        <w:t xml:space="preserve">Aşağıdakilerden hangisi örf ve adetlerimizle ilgili </w:t>
      </w:r>
      <w:r w:rsidR="001A5FFA" w:rsidRPr="003B3205">
        <w:rPr>
          <w:rFonts w:ascii="Arial" w:hAnsi="Arial" w:cs="Arial"/>
          <w:b/>
          <w:sz w:val="19"/>
          <w:szCs w:val="19"/>
          <w:u w:val="single"/>
          <w:lang w:val="tr-TR"/>
        </w:rPr>
        <w:t>yanlış</w:t>
      </w:r>
      <w:r w:rsidR="001A5FFA" w:rsidRPr="003B3205">
        <w:rPr>
          <w:rFonts w:ascii="Arial" w:hAnsi="Arial" w:cs="Arial"/>
          <w:b/>
          <w:sz w:val="19"/>
          <w:szCs w:val="19"/>
          <w:lang w:val="tr-TR"/>
        </w:rPr>
        <w:t xml:space="preserve"> bir bilgidir?</w:t>
      </w:r>
    </w:p>
    <w:p w14:paraId="4619195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 xml:space="preserve">A) </w:t>
      </w:r>
      <w:r w:rsidR="00EB57E6" w:rsidRPr="003B3205">
        <w:rPr>
          <w:rFonts w:ascii="Arial" w:hAnsi="Arial" w:cs="Arial"/>
          <w:sz w:val="19"/>
          <w:szCs w:val="19"/>
          <w:lang w:val="tr-TR"/>
        </w:rPr>
        <w:t>İlk önce</w:t>
      </w:r>
      <w:r w:rsidRPr="003B3205">
        <w:rPr>
          <w:rFonts w:ascii="Arial" w:hAnsi="Arial" w:cs="Arial"/>
          <w:sz w:val="19"/>
          <w:szCs w:val="19"/>
          <w:lang w:val="tr-TR"/>
        </w:rPr>
        <w:t xml:space="preserve"> taklitle öğrenilir.</w:t>
      </w:r>
    </w:p>
    <w:p w14:paraId="4BEEC6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Dinin etkisi fazlaca hissedilir.</w:t>
      </w:r>
    </w:p>
    <w:p w14:paraId="22393B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Yazılı olmayan kuralları vardır.</w:t>
      </w:r>
    </w:p>
    <w:p w14:paraId="08B90A0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D) Eskiden beri uygulanagelen davranışlardır.</w:t>
      </w:r>
    </w:p>
    <w:p w14:paraId="3DC2C2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Uymayanlara maddi yaptırım uygulanır.</w:t>
      </w:r>
    </w:p>
    <w:p w14:paraId="73B9046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p>
    <w:p w14:paraId="1BEA9E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bCs/>
          <w:sz w:val="19"/>
          <w:szCs w:val="19"/>
          <w:lang w:val="tr-TR"/>
        </w:rPr>
        <w:t>7.</w:t>
      </w:r>
      <w:r w:rsidRPr="003B3205">
        <w:rPr>
          <w:rFonts w:ascii="Arial" w:hAnsi="Arial" w:cs="Arial"/>
          <w:b/>
          <w:bCs/>
          <w:sz w:val="19"/>
          <w:szCs w:val="19"/>
          <w:lang w:val="tr-TR"/>
        </w:rPr>
        <w:tab/>
      </w:r>
      <w:r w:rsidR="00D92A01" w:rsidRPr="003B3205">
        <w:rPr>
          <w:rFonts w:ascii="Arial" w:hAnsi="Arial" w:cs="Arial"/>
          <w:sz w:val="19"/>
          <w:szCs w:val="19"/>
          <w:lang w:val="tr-TR"/>
        </w:rPr>
        <w:t>“</w:t>
      </w:r>
      <w:r w:rsidR="001A5FFA" w:rsidRPr="003B3205">
        <w:rPr>
          <w:rFonts w:ascii="Arial" w:hAnsi="Arial" w:cs="Arial"/>
          <w:sz w:val="19"/>
          <w:szCs w:val="19"/>
          <w:lang w:val="tr-TR"/>
        </w:rPr>
        <w:t>Güçlü kimse, güreşte rakibini yenen değil, öfkelendiği zaman kendine hâkim olabilen kimsedir.”</w:t>
      </w:r>
    </w:p>
    <w:p w14:paraId="12D0D3C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sz w:val="19"/>
          <w:szCs w:val="19"/>
          <w:lang w:val="tr-TR"/>
        </w:rPr>
        <w:tab/>
      </w:r>
      <w:r w:rsidRPr="003B3205">
        <w:rPr>
          <w:rFonts w:ascii="Arial" w:hAnsi="Arial" w:cs="Arial"/>
          <w:b/>
          <w:sz w:val="19"/>
          <w:szCs w:val="19"/>
          <w:lang w:val="tr-TR"/>
        </w:rPr>
        <w:t>Aşağıdaki yargılardan hangisi bu hadisin mesajıyla uyumludur?</w:t>
      </w:r>
    </w:p>
    <w:p w14:paraId="7058286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A) Rakibi olmayan güçlü değildir.</w:t>
      </w:r>
    </w:p>
    <w:p w14:paraId="011274A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Öfkeyle kalkan zararla oturur.</w:t>
      </w:r>
    </w:p>
    <w:p w14:paraId="3C11C292"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En güçlü insanlar güreşçilerdir.</w:t>
      </w:r>
    </w:p>
    <w:p w14:paraId="106232B6"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r w:rsidR="00EB57E6" w:rsidRPr="003B3205">
        <w:rPr>
          <w:rFonts w:ascii="Arial" w:hAnsi="Arial" w:cs="Arial"/>
          <w:sz w:val="19"/>
          <w:szCs w:val="19"/>
          <w:lang w:val="tr-TR"/>
        </w:rPr>
        <w:t>D</w:t>
      </w:r>
      <w:r w:rsidRPr="003B3205">
        <w:rPr>
          <w:rFonts w:ascii="Arial" w:hAnsi="Arial" w:cs="Arial"/>
          <w:sz w:val="19"/>
          <w:szCs w:val="19"/>
          <w:lang w:val="tr-TR"/>
        </w:rPr>
        <w:t>) Duygularını kontrol eden güçlüdür.</w:t>
      </w:r>
    </w:p>
    <w:p w14:paraId="22401CA0" w14:textId="77777777" w:rsidR="00EB57E6" w:rsidRPr="003B3205" w:rsidRDefault="00EB57E6"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Yiğitlik güçlü olmayı gerektirir.</w:t>
      </w:r>
    </w:p>
    <w:p w14:paraId="1096FBE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0B4B3F64"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8.</w:t>
      </w:r>
      <w:r w:rsidRPr="003B3205">
        <w:rPr>
          <w:rFonts w:ascii="Arial" w:hAnsi="Arial" w:cs="Arial"/>
          <w:b/>
          <w:bCs/>
          <w:sz w:val="19"/>
          <w:szCs w:val="19"/>
          <w:lang w:val="tr-TR"/>
        </w:rPr>
        <w:tab/>
      </w:r>
      <w:r w:rsidR="001A5FFA" w:rsidRPr="003B3205">
        <w:rPr>
          <w:rFonts w:ascii="Arial" w:hAnsi="Arial" w:cs="Arial"/>
          <w:b/>
          <w:bCs/>
          <w:sz w:val="19"/>
          <w:szCs w:val="19"/>
          <w:lang w:val="tr-TR"/>
        </w:rPr>
        <w:t>Emeviler dönemi ile ilgili;</w:t>
      </w:r>
    </w:p>
    <w:p w14:paraId="60CB8AB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Endülüs fethedilmiştir.</w:t>
      </w:r>
    </w:p>
    <w:p w14:paraId="7B95487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Arapça resmi dil olarak kabul edilmiştir.</w:t>
      </w:r>
    </w:p>
    <w:p w14:paraId="290A3A6D" w14:textId="77777777" w:rsidR="001A5FFA" w:rsidRPr="003B3205" w:rsidRDefault="001A5FFA" w:rsidP="001A5FFA">
      <w:pPr>
        <w:pStyle w:val="BasicParagraph"/>
        <w:tabs>
          <w:tab w:val="left" w:pos="340"/>
          <w:tab w:val="left" w:pos="624"/>
          <w:tab w:val="left" w:pos="737"/>
          <w:tab w:val="left" w:pos="850"/>
        </w:tabs>
        <w:spacing w:after="113"/>
        <w:ind w:left="340" w:hanging="340"/>
        <w:rPr>
          <w:rFonts w:ascii="Arial" w:hAnsi="Arial" w:cs="Arial"/>
          <w:bCs/>
          <w:sz w:val="19"/>
          <w:szCs w:val="19"/>
          <w:lang w:val="tr-TR"/>
        </w:rPr>
      </w:pPr>
      <w:r w:rsidRPr="003B3205">
        <w:rPr>
          <w:rFonts w:ascii="Arial" w:hAnsi="Arial" w:cs="Arial"/>
          <w:bCs/>
          <w:sz w:val="19"/>
          <w:szCs w:val="19"/>
          <w:lang w:val="tr-TR"/>
        </w:rPr>
        <w:tab/>
        <w:t xml:space="preserve"> III. </w:t>
      </w:r>
      <w:r w:rsidR="00EB57E6" w:rsidRPr="003B3205">
        <w:rPr>
          <w:rFonts w:ascii="Arial" w:hAnsi="Arial" w:cs="Arial"/>
          <w:bCs/>
          <w:sz w:val="19"/>
          <w:szCs w:val="19"/>
          <w:lang w:val="tr-TR"/>
        </w:rPr>
        <w:t>Beytü’l-hikme kurulmuştur</w:t>
      </w:r>
      <w:r w:rsidRPr="003B3205">
        <w:rPr>
          <w:rFonts w:ascii="Arial" w:hAnsi="Arial" w:cs="Arial"/>
          <w:bCs/>
          <w:sz w:val="19"/>
          <w:szCs w:val="19"/>
          <w:lang w:val="tr-TR"/>
        </w:rPr>
        <w:t>.</w:t>
      </w:r>
    </w:p>
    <w:p w14:paraId="087033C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bilgilerinden hangileri doğrudur?</w:t>
      </w:r>
    </w:p>
    <w:p w14:paraId="53800EE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w:t>
      </w:r>
    </w:p>
    <w:p w14:paraId="72C855B5" w14:textId="77777777" w:rsidR="0066718D"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t xml:space="preserve"> </w:t>
      </w:r>
      <w:r w:rsidRPr="003B3205">
        <w:rPr>
          <w:rFonts w:ascii="Arial" w:hAnsi="Arial" w:cs="Arial"/>
          <w:bCs/>
          <w:sz w:val="19"/>
          <w:szCs w:val="19"/>
          <w:lang w:val="tr-TR"/>
        </w:rPr>
        <w:tab/>
        <w:t>E) I, II ve III.</w:t>
      </w:r>
      <w:r w:rsidR="0066718D" w:rsidRPr="003B3205">
        <w:rPr>
          <w:rFonts w:ascii="Arial" w:hAnsi="Arial" w:cs="Arial"/>
          <w:sz w:val="19"/>
          <w:szCs w:val="19"/>
          <w:lang w:val="tr-TR"/>
        </w:rPr>
        <w:t>.</w:t>
      </w:r>
    </w:p>
    <w:p w14:paraId="0A8CFDE3"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DF4AE20"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9.</w:t>
      </w:r>
      <w:r w:rsidRPr="003B3205">
        <w:rPr>
          <w:rFonts w:ascii="Arial" w:hAnsi="Arial" w:cs="Arial"/>
          <w:b/>
          <w:bCs/>
          <w:sz w:val="19"/>
          <w:szCs w:val="19"/>
          <w:lang w:val="tr-TR"/>
        </w:rPr>
        <w:tab/>
      </w:r>
      <w:r w:rsidR="00363CF3" w:rsidRPr="003B3205">
        <w:rPr>
          <w:rFonts w:ascii="Arial" w:hAnsi="Arial" w:cs="Arial"/>
          <w:b/>
          <w:bCs/>
          <w:sz w:val="19"/>
          <w:szCs w:val="19"/>
          <w:lang w:val="tr-TR"/>
        </w:rPr>
        <w:t xml:space="preserve">İslam kültür ve medeniyeti ile ilgili hangisi </w:t>
      </w:r>
      <w:r w:rsidR="00363CF3" w:rsidRPr="003B3205">
        <w:rPr>
          <w:rFonts w:ascii="Arial" w:hAnsi="Arial" w:cs="Arial"/>
          <w:b/>
          <w:bCs/>
          <w:sz w:val="19"/>
          <w:szCs w:val="19"/>
          <w:u w:val="single"/>
          <w:lang w:val="tr-TR"/>
        </w:rPr>
        <w:t>yanlıştır</w:t>
      </w:r>
      <w:r w:rsidR="00363CF3" w:rsidRPr="003B3205">
        <w:rPr>
          <w:rFonts w:ascii="Arial" w:hAnsi="Arial" w:cs="Arial"/>
          <w:b/>
          <w:bCs/>
          <w:sz w:val="19"/>
          <w:szCs w:val="19"/>
          <w:lang w:val="tr-TR"/>
        </w:rPr>
        <w:t>?</w:t>
      </w:r>
    </w:p>
    <w:p w14:paraId="0EC8F87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Evrenseldir.</w:t>
      </w:r>
    </w:p>
    <w:p w14:paraId="4EF0A3DA"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r>
      <w:r w:rsidR="00EB57E6" w:rsidRPr="003B3205">
        <w:rPr>
          <w:rFonts w:ascii="Arial" w:hAnsi="Arial" w:cs="Arial"/>
          <w:bCs/>
          <w:sz w:val="19"/>
          <w:szCs w:val="19"/>
          <w:lang w:val="tr-TR"/>
        </w:rPr>
        <w:t>B</w:t>
      </w:r>
      <w:r w:rsidRPr="003B3205">
        <w:rPr>
          <w:rFonts w:ascii="Arial" w:hAnsi="Arial" w:cs="Arial"/>
          <w:bCs/>
          <w:sz w:val="19"/>
          <w:szCs w:val="19"/>
          <w:lang w:val="tr-TR"/>
        </w:rPr>
        <w:t>) Farklı kültürlerle etkileşime kapalıdır.</w:t>
      </w:r>
    </w:p>
    <w:p w14:paraId="00CACC00"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İnsan merkezlidir.</w:t>
      </w:r>
    </w:p>
    <w:p w14:paraId="7F00BB64"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Temel kaynağı Kur’an-ı Kerim’dir.</w:t>
      </w:r>
    </w:p>
    <w:p w14:paraId="5A21EFA7"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Ahlakiliği ve adaleti ön planda tutar.</w:t>
      </w:r>
    </w:p>
    <w:p w14:paraId="62F3B681" w14:textId="77777777" w:rsidR="00EB57E6" w:rsidRPr="003B3205" w:rsidRDefault="00EB57E6"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3AAD4EBA"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10.</w:t>
      </w:r>
      <w:r w:rsidRPr="003B3205">
        <w:rPr>
          <w:rFonts w:ascii="Arial" w:hAnsi="Arial" w:cs="Arial"/>
          <w:b/>
          <w:bCs/>
          <w:sz w:val="19"/>
          <w:szCs w:val="19"/>
          <w:lang w:val="tr-TR"/>
        </w:rPr>
        <w:tab/>
      </w:r>
      <w:r w:rsidR="00363CF3" w:rsidRPr="003B3205">
        <w:rPr>
          <w:rFonts w:ascii="Arial" w:hAnsi="Arial" w:cs="Arial"/>
          <w:bCs/>
          <w:sz w:val="19"/>
          <w:szCs w:val="19"/>
          <w:lang w:val="tr-TR"/>
        </w:rPr>
        <w:t>İslam medeniyetinde bilginin üretilmesi ve geliştirilmesinde medreselerin önemli bir yeri vardır. Bu medreselerde bilim ve medeniyete önemli katkılar sağlamış birçok âlim yetişmiştir.</w:t>
      </w:r>
      <w:r w:rsidR="00363CF3" w:rsidRPr="003B3205">
        <w:rPr>
          <w:rFonts w:ascii="Arial" w:hAnsi="Arial" w:cs="Arial"/>
          <w:bCs/>
          <w:sz w:val="19"/>
          <w:szCs w:val="19"/>
          <w:lang w:val="tr-TR"/>
        </w:rPr>
        <w:tab/>
      </w:r>
    </w:p>
    <w:p w14:paraId="25B20393"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Bu duruma;</w:t>
      </w:r>
    </w:p>
    <w:p w14:paraId="393FD540"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Bağdat’ta kurulan Nizamiye,</w:t>
      </w:r>
    </w:p>
    <w:p w14:paraId="60E4D09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Semerkant’ta kurulan Uluğ Bey,</w:t>
      </w:r>
    </w:p>
    <w:p w14:paraId="4523109D"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III. İstanbul’da kurulan Süleymaniye</w:t>
      </w:r>
    </w:p>
    <w:p w14:paraId="6D41361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medreselerinden hangileri örnek gösterebilir?</w:t>
      </w:r>
    </w:p>
    <w:p w14:paraId="79C609F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III.</w:t>
      </w:r>
    </w:p>
    <w:p w14:paraId="3D7A4119" w14:textId="77777777" w:rsidR="00EB627C" w:rsidRPr="00363CF3" w:rsidRDefault="00363CF3" w:rsidP="00363CF3">
      <w:pPr>
        <w:pStyle w:val="BasicParagraph"/>
        <w:tabs>
          <w:tab w:val="left" w:pos="340"/>
          <w:tab w:val="left" w:pos="624"/>
          <w:tab w:val="left" w:pos="737"/>
          <w:tab w:val="left" w:pos="850"/>
        </w:tabs>
        <w:spacing w:after="113"/>
        <w:ind w:left="340" w:hanging="340"/>
        <w:jc w:val="both"/>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r>
      <w:r w:rsidRPr="003B3205">
        <w:rPr>
          <w:rFonts w:ascii="Arial" w:hAnsi="Arial" w:cs="Arial"/>
          <w:bCs/>
          <w:sz w:val="19"/>
          <w:szCs w:val="19"/>
          <w:lang w:val="tr-TR"/>
        </w:rPr>
        <w:tab/>
        <w:t>E) I, II. ve III.</w:t>
      </w:r>
    </w:p>
    <w:sectPr w:rsidR="00EB627C" w:rsidRPr="00363CF3">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16cid:durableId="1548949009">
    <w:abstractNumId w:val="0"/>
  </w:num>
  <w:num w:numId="2" w16cid:durableId="144199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EB627C"/>
    <w:rsid w:val="0015028F"/>
    <w:rsid w:val="001A5FFA"/>
    <w:rsid w:val="00246659"/>
    <w:rsid w:val="00275DBD"/>
    <w:rsid w:val="002B4CB1"/>
    <w:rsid w:val="003052C5"/>
    <w:rsid w:val="00306A16"/>
    <w:rsid w:val="00340A55"/>
    <w:rsid w:val="00363CF3"/>
    <w:rsid w:val="00387E76"/>
    <w:rsid w:val="003B3205"/>
    <w:rsid w:val="00400CE2"/>
    <w:rsid w:val="004950F1"/>
    <w:rsid w:val="004B5114"/>
    <w:rsid w:val="005405C8"/>
    <w:rsid w:val="0066718D"/>
    <w:rsid w:val="006979BC"/>
    <w:rsid w:val="006D00D9"/>
    <w:rsid w:val="00747F26"/>
    <w:rsid w:val="00890E27"/>
    <w:rsid w:val="00A17E37"/>
    <w:rsid w:val="00A51088"/>
    <w:rsid w:val="00AF1A33"/>
    <w:rsid w:val="00B2660A"/>
    <w:rsid w:val="00C26040"/>
    <w:rsid w:val="00C52AB2"/>
    <w:rsid w:val="00D7618C"/>
    <w:rsid w:val="00D92A01"/>
    <w:rsid w:val="00EB57E6"/>
    <w:rsid w:val="00EB627C"/>
    <w:rsid w:val="00F02E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E8186E0"/>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5028F"/>
    <w:rPr>
      <w:color w:val="0000FF" w:themeColor="hyperlink"/>
      <w:u w:val="single"/>
    </w:rPr>
  </w:style>
  <w:style w:type="character" w:styleId="zmlenmeyenBahsetme">
    <w:name w:val="Unresolved Mention"/>
    <w:basedOn w:val="VarsaylanParagrafYazTipi"/>
    <w:uiPriority w:val="99"/>
    <w:semiHidden/>
    <w:unhideWhenUsed/>
    <w:rsid w:val="004B5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69124">
      <w:bodyDiv w:val="1"/>
      <w:marLeft w:val="0"/>
      <w:marRight w:val="0"/>
      <w:marTop w:val="0"/>
      <w:marBottom w:val="0"/>
      <w:divBdr>
        <w:top w:val="none" w:sz="0" w:space="0" w:color="auto"/>
        <w:left w:val="none" w:sz="0" w:space="0" w:color="auto"/>
        <w:bottom w:val="none" w:sz="0" w:space="0" w:color="auto"/>
        <w:right w:val="none" w:sz="0" w:space="0" w:color="auto"/>
      </w:divBdr>
    </w:div>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990</Words>
  <Characters>5647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27</cp:revision>
  <dcterms:created xsi:type="dcterms:W3CDTF">2021-10-23T10:13:00Z</dcterms:created>
  <dcterms:modified xsi:type="dcterms:W3CDTF">2022-05-07T08:01:00Z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