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18D" w:rsidRPr="001137CD" w:rsidRDefault="0047518D" w:rsidP="0047518D">
      <w:pPr>
        <w:spacing w:line="312" w:lineRule="auto"/>
        <w:jc w:val="both"/>
        <w:rPr>
          <w:rFonts w:ascii="Calibri" w:hAnsi="Calibri"/>
          <w:sz w:val="18"/>
          <w:szCs w:val="18"/>
        </w:rPr>
        <w:sectPr w:rsidR="0047518D" w:rsidRPr="001137CD" w:rsidSect="0047518D">
          <w:headerReference w:type="even" r:id="rId8"/>
          <w:headerReference w:type="first" r:id="rId9"/>
          <w:type w:val="continuous"/>
          <w:pgSz w:w="11906" w:h="16838"/>
          <w:pgMar w:top="360" w:right="1417" w:bottom="719" w:left="1417" w:header="708" w:footer="708" w:gutter="0"/>
          <w:cols w:space="708"/>
          <w:docGrid w:linePitch="360"/>
        </w:sectPr>
      </w:pPr>
      <w:r w:rsidRPr="00213FDA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3986530</wp:posOffset>
                </wp:positionH>
                <wp:positionV relativeFrom="paragraph">
                  <wp:posOffset>-111125</wp:posOffset>
                </wp:positionV>
                <wp:extent cx="2376170" cy="530860"/>
                <wp:effectExtent l="9525" t="12700" r="5080" b="8890"/>
                <wp:wrapNone/>
                <wp:docPr id="1222436531" name="Gr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1611042864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111922" name="Text Box 23">
                          <a:hlinkClick r:id="rId10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18D" w:rsidRPr="00542C76" w:rsidRDefault="0047518D" w:rsidP="0047518D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: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23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47518D" w:rsidRPr="00542C76" w:rsidRDefault="0047518D" w:rsidP="0047518D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Puan  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1" o:spid="_x0000_s1026" style="position:absolute;left:0;text-align:left;margin-left:313.9pt;margin-top:-8.75pt;width:187.1pt;height:41.8pt;z-index:251695104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">
                <v:roundrect id="AutoShape 22" o:spid="_x0000_s1027" style="position:absolute;left:7897;top:418;width:3600;height:9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href="https://www.sorubak.com/" style="position:absolute;left:8077;top:463;width:3060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" o:button="t" stroked="f">
                  <v:fill o:detectmouseclick="t"/>
                  <v:textbox>
                    <w:txbxContent>
                      <w:p w:rsidR="0047518D" w:rsidRPr="00542C76" w:rsidRDefault="0047518D" w:rsidP="0047518D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: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23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47518D" w:rsidRPr="00542C76" w:rsidRDefault="0047518D" w:rsidP="0047518D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Puan  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7518D" w:rsidRPr="00213FDA" w:rsidRDefault="0047518D" w:rsidP="0047518D">
      <w:r w:rsidRPr="00213FDA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-274320</wp:posOffset>
                </wp:positionV>
                <wp:extent cx="4114800" cy="535940"/>
                <wp:effectExtent l="13970" t="12065" r="5080" b="13970"/>
                <wp:wrapNone/>
                <wp:docPr id="471906146" name="Gr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146727254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06553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18D" w:rsidRPr="00542C76" w:rsidRDefault="0047518D" w:rsidP="0047518D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47518D" w:rsidRPr="00542C76" w:rsidRDefault="0047518D" w:rsidP="0047518D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0" o:spid="_x0000_s1029" style="position:absolute;margin-left:17.65pt;margin-top:-21.6pt;width:324pt;height:42.2pt;z-index:251694080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">
                <v:roundrect id="AutoShape 19" o:spid="_x0000_s1030" style="position:absolute;left:697;top:358;width:5760;height:9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"/>
                <v:shape id="Text Box 20" o:spid="_x0000_s1031" type="#_x0000_t202" style="position:absolute;left:832;top:400;width:5445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" stroked="f">
                  <v:textbox>
                    <w:txbxContent>
                      <w:p w:rsidR="0047518D" w:rsidRPr="00542C76" w:rsidRDefault="0047518D" w:rsidP="0047518D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47518D" w:rsidRPr="00542C76" w:rsidRDefault="0047518D" w:rsidP="0047518D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7518D" w:rsidRDefault="0047518D" w:rsidP="0047518D"/>
    <w:p w:rsidR="0047518D" w:rsidRDefault="0047518D" w:rsidP="0047518D">
      <w:pPr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213FDA"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9525</wp:posOffset>
                </wp:positionV>
                <wp:extent cx="6524625" cy="596265"/>
                <wp:effectExtent l="13970" t="8255" r="5080" b="5080"/>
                <wp:wrapNone/>
                <wp:docPr id="1121806373" name="Kaydırma: Yata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518D" w:rsidRDefault="0047518D" w:rsidP="0047518D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begin"/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instrText>HYPERLINK "https://www.sorubak.com/sinav/"</w:instrTex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separate"/>
                            </w: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  <w:t>2022-2023 EĞİTİM ÖĞRETİM YILI ………………………..ORTAOKULU</w:t>
                            </w:r>
                          </w:p>
                          <w:p w:rsidR="0047518D" w:rsidRDefault="0047518D" w:rsidP="0047518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000000"/>
                              </w:rPr>
                              <w:t>5/B SINIFI FEN BİLİMLERİ 2. DÖNEM 2. YAZILI SINAVI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9" o:spid="_x0000_s1032" type="#_x0000_t98" style="position:absolute;left:0;text-align:left;margin-left:17.65pt;margin-top:.75pt;width:513.75pt;height:46.9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" fillcolor="#e5dfec">
                <v:textbox>
                  <w:txbxContent>
                    <w:p w:rsidR="0047518D" w:rsidRDefault="0047518D" w:rsidP="0047518D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begin"/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instrText>HYPERLINK "https://www.sorubak.com/sinav/"</w:instrText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separate"/>
                      </w:r>
                      <w:r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  <w:t>2022-2023 EĞİTİM ÖĞRETİM YILI ………………………..ORTAOKULU</w:t>
                      </w:r>
                    </w:p>
                    <w:p w:rsidR="0047518D" w:rsidRDefault="0047518D" w:rsidP="0047518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000000"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000000"/>
                        </w:rPr>
                        <w:t>5/B SINIFI FEN BİLİMLERİ 2. DÖNEM 2. YAZILI SINAVI</w:t>
                      </w:r>
                      <w:r>
                        <w:rPr>
                          <w:rFonts w:ascii="Comic Sans MS" w:hAnsi="Comic Sans MS"/>
                          <w:b/>
                          <w:color w:val="00000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47518D" w:rsidRDefault="0047518D" w:rsidP="0047518D">
      <w:pPr>
        <w:ind w:left="284"/>
        <w:jc w:val="both"/>
        <w:rPr>
          <w:rFonts w:ascii="Calibri" w:hAnsi="Calibri" w:cs="Calibri"/>
          <w:b/>
          <w:sz w:val="20"/>
          <w:szCs w:val="20"/>
        </w:rPr>
      </w:pPr>
    </w:p>
    <w:p w:rsidR="0047518D" w:rsidRPr="00C84B29" w:rsidRDefault="0047518D" w:rsidP="0047518D">
      <w:pPr>
        <w:ind w:left="284"/>
        <w:jc w:val="both"/>
        <w:rPr>
          <w:rFonts w:ascii="Calibri" w:hAnsi="Calibri" w:cs="Calibri"/>
          <w:b/>
          <w:sz w:val="20"/>
          <w:szCs w:val="20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  <w:sectPr w:rsidR="00826861" w:rsidSect="00826861">
          <w:type w:val="continuous"/>
          <w:pgSz w:w="11906" w:h="16838"/>
          <w:pgMar w:top="568" w:right="707" w:bottom="567" w:left="567" w:header="284" w:footer="708" w:gutter="0"/>
          <w:cols w:space="425"/>
          <w:docGrid w:linePitch="360"/>
        </w:sectPr>
      </w:pPr>
    </w:p>
    <w:p w:rsidR="009306DC" w:rsidRPr="009306DC" w:rsidRDefault="004C4436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1. </w:t>
      </w:r>
      <w:r w:rsidR="009306DC"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Ülkemizdeki bilinçsiz avlanmanın biyoçeşitlilik üzerindeki etkilerine aşağıdaki durumlardan hangisi örnek verilemez?</w:t>
      </w:r>
    </w:p>
    <w:p w:rsid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306DC" w:rsidRP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A) Karadeniz’de balık türlerinin azalması</w:t>
      </w:r>
    </w:p>
    <w:p w:rsidR="009306DC" w:rsidRP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B) Toroslardaki alageyik sayısının azalması</w:t>
      </w:r>
    </w:p>
    <w:p w:rsidR="009306DC" w:rsidRP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C) Kelaynak kuşlarının sayılarının azalması</w:t>
      </w:r>
    </w:p>
    <w:p w:rsidR="004C60E8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D) Koalaların sayılarının günden güne azalma</w:t>
      </w:r>
    </w:p>
    <w:p w:rsid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6672" behindDoc="1" locked="0" layoutInCell="1" allowOverlap="1" wp14:anchorId="67FE6576">
            <wp:simplePos x="0" y="0"/>
            <wp:positionH relativeFrom="column">
              <wp:posOffset>1905</wp:posOffset>
            </wp:positionH>
            <wp:positionV relativeFrom="paragraph">
              <wp:posOffset>146685</wp:posOffset>
            </wp:positionV>
            <wp:extent cx="3248025" cy="933450"/>
            <wp:effectExtent l="0" t="0" r="9525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2. 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306DC" w:rsidRP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Hipotez: Bir elektrik devresinde ampul sayısı değişirse</w:t>
      </w:r>
    </w:p>
    <w:p w:rsidR="00826861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parlaklığı da değişir.</w:t>
      </w: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cr/>
      </w:r>
    </w:p>
    <w:p w:rsidR="009306DC" w:rsidRP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Verilen hipotezi test etmek için yukarıdaki düzeneklerden hangi ikisi kullanılmalıdır?</w:t>
      </w:r>
    </w:p>
    <w:p w:rsid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306DC" w:rsidRDefault="009306D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</w:t>
      </w: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B) I ve IV.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</w:t>
      </w: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II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</w:t>
      </w:r>
      <w:r w:rsidRPr="009306DC">
        <w:rPr>
          <w:rFonts w:ascii="Times New Roman" w:eastAsia="Times New Roman" w:hAnsi="Times New Roman" w:cs="Times New Roman"/>
          <w:sz w:val="20"/>
          <w:szCs w:val="20"/>
          <w:lang w:eastAsia="tr-TR"/>
        </w:rPr>
        <w:t>D) I ve IV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39556C" w:rsidRDefault="0039556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7696" behindDoc="1" locked="0" layoutInCell="1" allowOverlap="1" wp14:anchorId="0C5AE694">
            <wp:simplePos x="0" y="0"/>
            <wp:positionH relativeFrom="column">
              <wp:posOffset>-102870</wp:posOffset>
            </wp:positionH>
            <wp:positionV relativeFrom="paragraph">
              <wp:posOffset>146685</wp:posOffset>
            </wp:positionV>
            <wp:extent cx="2724150" cy="981075"/>
            <wp:effectExtent l="0" t="0" r="0" b="9525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556C" w:rsidRDefault="0039556C" w:rsidP="009306D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3. </w:t>
      </w: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826861" w:rsidRDefault="00826861" w:rsidP="003777A7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Şekildeki elektrik devrelerindeki K, L ve M ampulleri arasındaki parlaklık ilişkisi hangi seçenekte doğru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verilmiştir?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K &gt; L &gt; M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B) L &gt; M &gt; 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</w:p>
    <w:p w:rsidR="00826861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L &gt; K &gt; M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D) K &gt; M &gt; L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4. </w:t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 canlılarla ilgili verilen ifadelerden hangisi yanlıştır?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A) Kelaynak kuşu, Akdeniz foku ülkemizde nesli tükenmiş canlılardır.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B) Panda dünyada nesli tehlikede olan canlılara örnektir.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C)  Van kedisi, Kangal köpeği sadece ülkemize özgü endemik türlere örnektir.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D) Mamut ve dinazor dünyada nesli tükenmiş canlılardır.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5. </w:t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 verilen devrelerden hangisindeki ampul ışık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verir?</w:t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8720" behindDoc="1" locked="0" layoutInCell="1" allowOverlap="1" wp14:anchorId="429F8F43">
            <wp:simplePos x="0" y="0"/>
            <wp:positionH relativeFrom="column">
              <wp:posOffset>1905</wp:posOffset>
            </wp:positionH>
            <wp:positionV relativeFrom="paragraph">
              <wp:posOffset>106044</wp:posOffset>
            </wp:positionV>
            <wp:extent cx="3018557" cy="1533525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931" cy="1543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7C4F3F" w:rsidRDefault="007C4F3F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6. </w:t>
      </w: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>Depremin etkilerini en aza indirmek için alınan önlemlerden biri de deprem çantası hazırlamaktır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Aşağıdaki gıdalardan hangisini deprem çantasında bulundurmak uygun değildir?      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</w:t>
      </w:r>
    </w:p>
    <w:p w:rsidR="0039556C" w:rsidRPr="0039556C" w:rsidRDefault="0039556C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A) Su         B)Kraker        C) Yoğurt       D) Bisküvi </w:t>
      </w:r>
    </w:p>
    <w:p w:rsidR="0039556C" w:rsidRDefault="00E159FB" w:rsidP="0039556C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79744" behindDoc="1" locked="0" layoutInCell="1" allowOverlap="1" wp14:anchorId="149697C2">
            <wp:simplePos x="0" y="0"/>
            <wp:positionH relativeFrom="column">
              <wp:posOffset>11431</wp:posOffset>
            </wp:positionH>
            <wp:positionV relativeFrom="paragraph">
              <wp:posOffset>146686</wp:posOffset>
            </wp:positionV>
            <wp:extent cx="1896118" cy="1485900"/>
            <wp:effectExtent l="0" t="0" r="889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327" cy="1490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59FB" w:rsidRP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7</w:t>
      </w:r>
      <w:r w:rsidR="003955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Bir ampul ve özdeş piller kullanılarak yapılan bir deneye</w:t>
      </w:r>
    </w:p>
    <w:p w:rsidR="00826861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ilişkin grafik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yan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dadır.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Bu grafiğe göre,</w:t>
      </w: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I.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Pil sayısı artarsa ampul parlaklığı artar.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II.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Bağımsız değişken pil sayısıdır.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III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Kontrol edilen değişken ampul parlaklığıdır.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ifadelerinden hangileri doğrudur?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A) Yalnız I.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 B) I ve II.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II ve III.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D) I, II ve III.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8.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I. Hızlı nüfus artışı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II. Plansız kentleşme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III. Yapay gübre ve ilaçların kullanımı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Yukarıda verilenlerin hangileri çevre kirliliğine neden olmaktadır?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A) Yalnız 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B) Yalnız III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C) I ve II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D) I, II ve III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9.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lg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: B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ir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ekos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stemde bulunan b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tk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ve hayvan türler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 sayı ve çeş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tl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ne b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yoçeş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tl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k den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r.</w:t>
      </w:r>
    </w:p>
    <w:p w:rsidR="00AA2A7D" w:rsidRDefault="00AA2A7D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lerden hang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s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yoçeş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tl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ğ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ğerler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nden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farklı şek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lde etk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ler?</w:t>
      </w:r>
    </w:p>
    <w:p w:rsidR="00AA2A7D" w:rsidRDefault="00AA2A7D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A) Ev ve sanay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atıklarının suları k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rletmes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.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B)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Aşırı nüfus artışı ve kentleşmen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 olması.</w:t>
      </w:r>
    </w:p>
    <w:p w:rsidR="00E159FB" w:rsidRP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C) Nesl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tükenmekte olan canlıların koruma altına alınması.</w:t>
      </w:r>
    </w:p>
    <w:p w:rsidR="00E159FB" w:rsidRDefault="00E159FB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D) GDO'lu tarım ürünler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n üret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  <w:r w:rsidRPr="00E159FB">
        <w:rPr>
          <w:rFonts w:ascii="Times New Roman" w:eastAsia="Times New Roman" w:hAnsi="Times New Roman" w:cs="Times New Roman"/>
          <w:sz w:val="20"/>
          <w:szCs w:val="20"/>
          <w:lang w:eastAsia="tr-TR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</w:t>
      </w:r>
    </w:p>
    <w:p w:rsidR="00AA2A7D" w:rsidRDefault="00AA2A7D" w:rsidP="00E159FB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AA2A7D" w:rsidP="009210B5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10.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Sayısını istediğiniz gibi değiştirdiğiniz değişkenlere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u w:val="single"/>
          <w:lang w:eastAsia="tr-TR"/>
        </w:rPr>
        <w:t>bağımsız değişken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denir.</w:t>
      </w:r>
      <w:r w:rsid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>Sayısı değiştirilmeyen</w:t>
      </w:r>
      <w:r w:rsid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değişkenlere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u w:val="single"/>
          <w:lang w:eastAsia="tr-TR"/>
        </w:rPr>
        <w:t>kontrol edilen değişken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denir.</w:t>
      </w:r>
      <w:r w:rsid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Gözlemlediğiniz değişkenlere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u w:val="single"/>
          <w:lang w:eastAsia="tr-TR"/>
        </w:rPr>
        <w:t>bağımlı değişken</w:t>
      </w:r>
      <w:r w:rsid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210B5" w:rsidRP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>denir.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9210B5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Ampul sayısının değişip, pil sayısının sabit kaldığı bir deneyde hangisi doğrudur?</w:t>
      </w:r>
    </w:p>
    <w:p w:rsidR="009210B5" w:rsidRDefault="009210B5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210B5" w:rsidRDefault="009210B5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Pil sayısı</w:t>
      </w:r>
      <w:r w:rsid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>, kontrol edilen değişkendir.</w:t>
      </w:r>
    </w:p>
    <w:p w:rsidR="006F6D50" w:rsidRDefault="006F6D50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B) Anahtar, bağımsız değişkendir.</w:t>
      </w:r>
    </w:p>
    <w:p w:rsidR="006F6D50" w:rsidRDefault="006F6D50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C) Ampul parlaklığı, bağımlı değişkendir.</w:t>
      </w:r>
    </w:p>
    <w:p w:rsidR="006F6D50" w:rsidRDefault="006F6D50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D) Ampul sayısı, kontrol edilen değişkendir.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7456B4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ED7092" wp14:editId="78047943">
                <wp:simplePos x="0" y="0"/>
                <wp:positionH relativeFrom="margin">
                  <wp:posOffset>3371850</wp:posOffset>
                </wp:positionH>
                <wp:positionV relativeFrom="paragraph">
                  <wp:posOffset>78740</wp:posOffset>
                </wp:positionV>
                <wp:extent cx="0" cy="3695700"/>
                <wp:effectExtent l="0" t="0" r="19050" b="190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5700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0A026" id="Düz Bağlayıcı 1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5.5pt,6.2pt" to="265.5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" strokecolor="#b985bb" strokeweight=".75mm">
                <w10:wrap anchorx="margin"/>
              </v:line>
            </w:pict>
          </mc:Fallback>
        </mc:AlternateConten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11.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Kayalardan veya topraktan oluşmuş kütlelerin yerlerinden koparak yer</w: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değiştirmesine heyelan veya toprak kayması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denir. Bazı heyelanlar büyük bir hızla bazıları da</w: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yavaş gerçekleşir. Heyelanlar yeryüzünde çok</w: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sık meydana gelen bir doğa olayıdır. Bu doğa</w: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olayı aşınmalara, evlerin toprak altında kalmasına neden olur. Heyelanlar yerleşim yerleri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çevresinde oluştuğunda can ve mal kayıplarına</w:t>
      </w:r>
      <w:r w:rsid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2A7D" w:rsidRPr="00AA2A7D">
        <w:rPr>
          <w:rFonts w:ascii="Times New Roman" w:eastAsia="Times New Roman" w:hAnsi="Times New Roman" w:cs="Times New Roman"/>
          <w:sz w:val="20"/>
          <w:szCs w:val="20"/>
          <w:lang w:eastAsia="tr-TR"/>
        </w:rPr>
        <w:t>yol açmaktadır.</w:t>
      </w:r>
    </w:p>
    <w:p w:rsidR="00E159FB" w:rsidRDefault="00E159FB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Metne göre hangisi yanlıştır?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A) Toprak kaymasının diğer adı heyelandır.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B) Doğa olayıdır, gerçekleşmesine engel olamayız.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C) Şiddetli rüzgarlar heyelan oluşumunu artırır.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D) </w:t>
      </w:r>
      <w:r w:rsidR="009210B5">
        <w:rPr>
          <w:rFonts w:ascii="Times New Roman" w:eastAsia="Times New Roman" w:hAnsi="Times New Roman" w:cs="Times New Roman"/>
          <w:sz w:val="20"/>
          <w:szCs w:val="20"/>
          <w:lang w:eastAsia="tr-TR"/>
        </w:rPr>
        <w:t>Ev ve apartmanların yıkılmasına neden olabilir.</w:t>
      </w:r>
    </w:p>
    <w:p w:rsidR="009210B5" w:rsidRDefault="009210B5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F6D50" w:rsidRPr="006F6D50" w:rsidRDefault="009210B5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12. </w:t>
      </w:r>
      <w:r w:rsidR="006F6D50" w:rsidRP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Aşağıdakilerden hangisi, insan etkisi ile ortaya çıkan çevre sorunlarından değildir?</w:t>
      </w:r>
    </w:p>
    <w:p w:rsidR="006F6D50" w:rsidRDefault="006F6D50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F6D50" w:rsidRPr="006F6D50" w:rsidRDefault="006F6D50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>A) Rastgele sokağa atılan çöplerin çevreyi kirletmesi</w:t>
      </w:r>
    </w:p>
    <w:p w:rsidR="006F6D50" w:rsidRPr="006F6D50" w:rsidRDefault="006F6D50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>B) Fabrikalardan çıkan zehirli gazların havayı kirletmesi</w:t>
      </w:r>
    </w:p>
    <w:p w:rsidR="006F6D50" w:rsidRPr="006F6D50" w:rsidRDefault="006F6D50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>C) Tarım ilaçlamalarının bitkilere zarar vermesi</w:t>
      </w:r>
    </w:p>
    <w:p w:rsidR="009210B5" w:rsidRDefault="006F6D50" w:rsidP="006F6D50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6F6D50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D) Heyelan ile bitki örtüsünün zarar görmesi                                                                                                 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F6D50" w:rsidRDefault="006F6D50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13. </w:t>
      </w:r>
      <w:r w:rsidR="007C4F3F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 cümlelerden kaç tanesi doğrudur?</w:t>
      </w:r>
    </w:p>
    <w:p w:rsidR="007C4F3F" w:rsidRDefault="007C4F3F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7C4F3F" w:rsidRDefault="007C4F3F" w:rsidP="007C4F3F">
      <w:pPr>
        <w:pStyle w:val="ListeParagraf"/>
        <w:numPr>
          <w:ilvl w:val="0"/>
          <w:numId w:val="11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Devre sembolleri zamandan tasarruf sağlar.</w:t>
      </w:r>
    </w:p>
    <w:p w:rsidR="007C4F3F" w:rsidRDefault="007C4F3F" w:rsidP="007C4F3F">
      <w:pPr>
        <w:pStyle w:val="ListeParagraf"/>
        <w:numPr>
          <w:ilvl w:val="0"/>
          <w:numId w:val="11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Bilimsel iletişimi semboller zorlaştırır.</w:t>
      </w:r>
    </w:p>
    <w:p w:rsidR="007C4F3F" w:rsidRDefault="007C4F3F" w:rsidP="007C4F3F">
      <w:pPr>
        <w:pStyle w:val="ListeParagraf"/>
        <w:numPr>
          <w:ilvl w:val="0"/>
          <w:numId w:val="11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Değişken terimi, deney yaparken kullanılan bir terimdir.</w:t>
      </w:r>
    </w:p>
    <w:p w:rsidR="007C4F3F" w:rsidRDefault="007C4F3F" w:rsidP="007C4F3F">
      <w:pPr>
        <w:pStyle w:val="ListeParagraf"/>
        <w:numPr>
          <w:ilvl w:val="0"/>
          <w:numId w:val="11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Duy, kablo ve pil yatağı gibi devre elemanlarının sembolleri devreleri çizerken işimizi kolaylaştırır.</w:t>
      </w:r>
    </w:p>
    <w:p w:rsidR="007C4F3F" w:rsidRDefault="007C4F3F" w:rsidP="007C4F3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Hiçbiri           B) Hepsi            C) 2             D) 3</w:t>
      </w:r>
    </w:p>
    <w:p w:rsidR="007C4F3F" w:rsidRDefault="007C4F3F" w:rsidP="007C4F3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4F3F" w:rsidRDefault="007C4F3F" w:rsidP="007C4F3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14. Aşağıdaki boşluklara hangi kelime gelmemelidir?</w:t>
      </w:r>
    </w:p>
    <w:p w:rsidR="007C4F3F" w:rsidRDefault="007C4F3F" w:rsidP="007C4F3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4F3F" w:rsidRDefault="007C4F3F" w:rsidP="007C4F3F">
      <w:pPr>
        <w:pStyle w:val="ListeParagraf"/>
        <w:numPr>
          <w:ilvl w:val="0"/>
          <w:numId w:val="12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7C4F3F">
        <w:rPr>
          <w:rFonts w:ascii="Times New Roman" w:eastAsia="Times New Roman" w:hAnsi="Times New Roman" w:cs="Times New Roman"/>
          <w:sz w:val="20"/>
          <w:szCs w:val="20"/>
        </w:rPr>
        <w:t>Biyolojik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kaynaklardan odun, yiyecek, …… , enerji sağlanır.</w:t>
      </w:r>
    </w:p>
    <w:p w:rsidR="007C4F3F" w:rsidRDefault="007C4F3F" w:rsidP="007C4F3F">
      <w:pPr>
        <w:pStyle w:val="ListeParagraf"/>
        <w:numPr>
          <w:ilvl w:val="0"/>
          <w:numId w:val="12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Bitkiler havayı temizler, ….. önler, toprağı korur.</w:t>
      </w:r>
    </w:p>
    <w:p w:rsidR="007C4F3F" w:rsidRDefault="007C4F3F" w:rsidP="007C4F3F">
      <w:pPr>
        <w:pStyle w:val="ListeParagraf"/>
        <w:numPr>
          <w:ilvl w:val="0"/>
          <w:numId w:val="12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Bitki ve hayvan türlerinden tarım, hayvancılık, </w:t>
      </w:r>
      <w:r w:rsidR="000922EE">
        <w:rPr>
          <w:rFonts w:ascii="Times New Roman" w:eastAsia="Times New Roman" w:hAnsi="Times New Roman" w:cs="Times New Roman"/>
          <w:sz w:val="20"/>
          <w:szCs w:val="20"/>
        </w:rPr>
        <w:t>tıp, ….. vb. alanlarda faydalanılır.</w:t>
      </w:r>
    </w:p>
    <w:p w:rsidR="000922EE" w:rsidRDefault="000922EE" w:rsidP="007C4F3F">
      <w:pPr>
        <w:pStyle w:val="ListeParagraf"/>
        <w:numPr>
          <w:ilvl w:val="0"/>
          <w:numId w:val="12"/>
        </w:numPr>
        <w:ind w:left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Orman yangınları, ……. çeşitliliği tehdit eder.</w:t>
      </w: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kültürel         B) veterinerlik      C) oksijen      D) erozyonu</w:t>
      </w: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15. </w:t>
      </w:r>
      <w:r w:rsidRPr="000922EE">
        <w:rPr>
          <w:rFonts w:ascii="Times New Roman" w:eastAsia="Times New Roman" w:hAnsi="Times New Roman" w:cs="Times New Roman"/>
          <w:sz w:val="20"/>
          <w:szCs w:val="20"/>
        </w:rPr>
        <w:t>Bir d</w:t>
      </w:r>
      <w:r>
        <w:rPr>
          <w:rFonts w:ascii="Times New Roman" w:eastAsia="Times New Roman" w:hAnsi="Times New Roman" w:cs="Times New Roman"/>
          <w:sz w:val="20"/>
          <w:szCs w:val="20"/>
        </w:rPr>
        <w:t>ev</w:t>
      </w:r>
      <w:r w:rsidRPr="000922EE">
        <w:rPr>
          <w:rFonts w:ascii="Times New Roman" w:eastAsia="Times New Roman" w:hAnsi="Times New Roman" w:cs="Times New Roman"/>
          <w:sz w:val="20"/>
          <w:szCs w:val="20"/>
        </w:rPr>
        <w:t>deki ampulde meydana gelen K olayı sonrası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ampulün parlaklığının azaldığı görülmüş. Bu K olayı aşağıdakilerden hangisi olabilir?</w:t>
      </w: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Devreye pil eklenmesidir.</w:t>
      </w: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II. Devre</w:t>
      </w:r>
      <w:r w:rsidR="00EE4E4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 ampul </w:t>
      </w:r>
      <w:r w:rsidR="00EE4E4C">
        <w:rPr>
          <w:rFonts w:ascii="Times New Roman" w:eastAsia="Times New Roman" w:hAnsi="Times New Roman" w:cs="Times New Roman"/>
          <w:sz w:val="20"/>
          <w:szCs w:val="20"/>
        </w:rPr>
        <w:t>eklenmesidir.</w:t>
      </w:r>
    </w:p>
    <w:p w:rsidR="000922EE" w:rsidRDefault="000922EE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III. </w:t>
      </w:r>
      <w:r w:rsidR="00EE4E4C">
        <w:rPr>
          <w:rFonts w:ascii="Times New Roman" w:eastAsia="Times New Roman" w:hAnsi="Times New Roman" w:cs="Times New Roman"/>
          <w:sz w:val="20"/>
          <w:szCs w:val="20"/>
        </w:rPr>
        <w:t>Devreden pil çıkarılmasıdır.</w:t>
      </w:r>
    </w:p>
    <w:p w:rsidR="00EE4E4C" w:rsidRDefault="00EE4E4C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IV. Anahtarın açık konuma getirilmesidir.</w:t>
      </w:r>
    </w:p>
    <w:p w:rsidR="00EE4E4C" w:rsidRDefault="00EE4E4C" w:rsidP="000922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Default="00EE4E4C" w:rsidP="000922E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I ve IV             B) II ve IV       C) I ve II      D) II ve III</w:t>
      </w:r>
    </w:p>
    <w:p w:rsidR="00EE4E4C" w:rsidRDefault="00EE4E4C" w:rsidP="000922E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P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16. 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Volkanik patlamalarla ilgili,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P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I. Yanardağların hepsi aktiftir.</w:t>
      </w:r>
    </w:p>
    <w:p w:rsidR="00EE4E4C" w:rsidRP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II. Mağma yer yüzüne çıktıktan sonra lav adını alır.</w:t>
      </w:r>
    </w:p>
    <w:p w:rsidR="00EE4E4C" w:rsidRP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III. Aniden gerçekleşir.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P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yargılarından hangileri doğrudur?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A) Yalnız I.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B) Yalnız II.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 w:rsidRPr="00EE4E4C">
        <w:rPr>
          <w:rFonts w:ascii="Times New Roman" w:eastAsia="Times New Roman" w:hAnsi="Times New Roman" w:cs="Times New Roman"/>
          <w:sz w:val="20"/>
          <w:szCs w:val="20"/>
        </w:rPr>
        <w:t>C) I ve II.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D) II ve III.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17. 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İnsanların açgözlü davranışları sonucunda her yıl milyonlarca hayvan ölüme terk edilmektedir. Öldürülenlerin yanı sıra bir o kadar hayvan da hayvanat bahçeleri, hayvan ticareti ve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laboratuvar deneyleri için yakalanmaktadır. Dünya çapında vahşi hayvan ticareti yasa dışı ve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E4E4C">
        <w:rPr>
          <w:rFonts w:ascii="Times New Roman" w:eastAsia="Times New Roman" w:hAnsi="Times New Roman" w:cs="Times New Roman"/>
          <w:sz w:val="20"/>
          <w:szCs w:val="20"/>
        </w:rPr>
        <w:t>hayvanlar için bir işkence olmasına karşın bu ticaret hiç de azalmamaktadır.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Verilen metne göre hangisi doğrudur?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 Hayvanların ticareti kanunlarla yapılır.</w:t>
      </w:r>
    </w:p>
    <w:p w:rsidR="00EE4E4C" w:rsidRDefault="00EE4E4C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B) Hayvanat bahçeleri, hayvanların rahatça </w:t>
      </w:r>
      <w:r w:rsidR="00BC2E0A">
        <w:rPr>
          <w:rFonts w:ascii="Times New Roman" w:eastAsia="Times New Roman" w:hAnsi="Times New Roman" w:cs="Times New Roman"/>
          <w:sz w:val="20"/>
          <w:szCs w:val="20"/>
        </w:rPr>
        <w:t>gezip dolaştığı yerlerdir.</w:t>
      </w:r>
    </w:p>
    <w:p w:rsidR="00BC2E0A" w:rsidRDefault="00BC2E0A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C) Hayvanlar üzerinde deneyler yapılmaktadır.</w:t>
      </w:r>
    </w:p>
    <w:p w:rsidR="00BC2E0A" w:rsidRDefault="00BC2E0A" w:rsidP="00EE4E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D) Vahşi hayvanların başka ülkelere götürülmesi, orada yaşayan insanlar için önemlidir.</w:t>
      </w:r>
    </w:p>
    <w:p w:rsidR="00BC2E0A" w:rsidRDefault="00BC2E0A" w:rsidP="00EE4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18. </w:t>
      </w:r>
      <w:r w:rsidRPr="00BC2E0A">
        <w:rPr>
          <w:rFonts w:ascii="Times New Roman" w:eastAsia="Times New Roman" w:hAnsi="Times New Roman" w:cs="Times New Roman"/>
          <w:sz w:val="20"/>
          <w:szCs w:val="20"/>
        </w:rPr>
        <w:t>Aşağıdakilerden hangisi heyelan olma riskini artıran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C2E0A">
        <w:rPr>
          <w:rFonts w:ascii="Times New Roman" w:eastAsia="Times New Roman" w:hAnsi="Times New Roman" w:cs="Times New Roman"/>
          <w:sz w:val="20"/>
          <w:szCs w:val="20"/>
        </w:rPr>
        <w:t>faktörlerden biri değildir?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  <w:r w:rsidRPr="00BC2E0A">
        <w:rPr>
          <w:rFonts w:ascii="Times New Roman" w:eastAsia="Times New Roman" w:hAnsi="Times New Roman" w:cs="Times New Roman"/>
          <w:sz w:val="20"/>
          <w:szCs w:val="20"/>
        </w:rPr>
        <w:t>A) Dik yamaçların olması</w:t>
      </w: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  <w:r w:rsidRPr="00BC2E0A">
        <w:rPr>
          <w:rFonts w:ascii="Times New Roman" w:eastAsia="Times New Roman" w:hAnsi="Times New Roman" w:cs="Times New Roman"/>
          <w:sz w:val="20"/>
          <w:szCs w:val="20"/>
        </w:rPr>
        <w:t>B) Doğal bitki örtüsünün tahrip edilmesi</w:t>
      </w: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  <w:r w:rsidRPr="00BC2E0A">
        <w:rPr>
          <w:rFonts w:ascii="Times New Roman" w:eastAsia="Times New Roman" w:hAnsi="Times New Roman" w:cs="Times New Roman"/>
          <w:sz w:val="20"/>
          <w:szCs w:val="20"/>
        </w:rPr>
        <w:t>C) Şiddetli yağışların olması</w:t>
      </w:r>
    </w:p>
    <w:p w:rsidR="00BC2E0A" w:rsidRPr="000922EE" w:rsidRDefault="00BC2E0A" w:rsidP="00BC2E0A">
      <w:pPr>
        <w:rPr>
          <w:rFonts w:ascii="Times New Roman" w:eastAsia="Times New Roman" w:hAnsi="Times New Roman" w:cs="Times New Roman"/>
          <w:sz w:val="20"/>
          <w:szCs w:val="20"/>
        </w:rPr>
      </w:pPr>
      <w:r w:rsidRPr="00BC2E0A">
        <w:rPr>
          <w:rFonts w:ascii="Times New Roman" w:eastAsia="Times New Roman" w:hAnsi="Times New Roman" w:cs="Times New Roman"/>
          <w:sz w:val="20"/>
          <w:szCs w:val="20"/>
        </w:rPr>
        <w:t>D) Rüzgarın fazla esmesi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19.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Rüzgârların birbirleriyle çarpışarak görseldeki gibi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girdap oluşturması sonucu meydana gelen rüzgâr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çeşidi hangisidir?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A2A7D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A) Sis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B) Yel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C) Hortum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D) Fırtına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20. 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Biyoçeşitliliğin sağlık ve ekonomi üzerinde yararları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v</w:t>
      </w: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ardır.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Aşağıdakilerden hangisi bitkilerin bu anlamda sağladığı yararlardan biri değildir?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A) Ormanların hayvanlara barınak sağlaması</w:t>
      </w: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B) Söğüt yaprağından ilaç üretimi</w:t>
      </w:r>
    </w:p>
    <w:p w:rsidR="00BC2E0A" w:rsidRP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C) Meşe ağacından mobilya üretimi</w:t>
      </w:r>
    </w:p>
    <w:p w:rsidR="00BC2E0A" w:rsidRDefault="00BC2E0A" w:rsidP="00BC2E0A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C2E0A">
        <w:rPr>
          <w:rFonts w:ascii="Times New Roman" w:eastAsia="Times New Roman" w:hAnsi="Times New Roman" w:cs="Times New Roman"/>
          <w:sz w:val="20"/>
          <w:szCs w:val="20"/>
          <w:lang w:eastAsia="tr-TR"/>
        </w:rPr>
        <w:t>D) Pamuk bitkisinden iplik üretimi</w:t>
      </w:r>
    </w:p>
    <w:p w:rsidR="00AA2A7D" w:rsidRDefault="00AA2A7D" w:rsidP="00AA2A7D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C3643E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E6A0B9" wp14:editId="7FB0B7EA">
                <wp:simplePos x="0" y="0"/>
                <wp:positionH relativeFrom="margin">
                  <wp:posOffset>3429000</wp:posOffset>
                </wp:positionH>
                <wp:positionV relativeFrom="paragraph">
                  <wp:posOffset>113665</wp:posOffset>
                </wp:positionV>
                <wp:extent cx="0" cy="3695700"/>
                <wp:effectExtent l="0" t="0" r="19050" b="19050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95700"/>
                        </a:xfrm>
                        <a:prstGeom prst="line">
                          <a:avLst/>
                        </a:prstGeom>
                        <a:noFill/>
                        <a:ln w="27000">
                          <a:solidFill>
                            <a:srgbClr val="B985B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C9D7A" id="Düz Bağlayıcı 2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70pt,8.95pt" to="270pt,2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" strokecolor="#b985bb" strokeweight=".75mm">
                <w10:wrap anchorx="margin"/>
              </v:line>
            </w:pict>
          </mc:Fallback>
        </mc:AlternateContent>
      </w: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159FB" w:rsidRDefault="00E159FB" w:rsidP="00E159FB">
      <w:pPr>
        <w:ind w:left="2977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E159FB" w:rsidSect="00826861">
      <w:type w:val="continuous"/>
      <w:pgSz w:w="11906" w:h="16838"/>
      <w:pgMar w:top="568" w:right="707" w:bottom="567" w:left="567" w:header="284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2B0" w:rsidRDefault="004D62B0" w:rsidP="001345A2">
      <w:r>
        <w:separator/>
      </w:r>
    </w:p>
  </w:endnote>
  <w:endnote w:type="continuationSeparator" w:id="0">
    <w:p w:rsidR="004D62B0" w:rsidRDefault="004D62B0" w:rsidP="0013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2B0" w:rsidRDefault="004D62B0" w:rsidP="001345A2">
      <w:r>
        <w:separator/>
      </w:r>
    </w:p>
  </w:footnote>
  <w:footnote w:type="continuationSeparator" w:id="0">
    <w:p w:rsidR="004D62B0" w:rsidRDefault="004D62B0" w:rsidP="00134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518D" w:rsidRDefault="0047518D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676.8pt;height:84.6pt;rotation:315;z-index:-251656192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fen ve teknoloji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518D" w:rsidRDefault="0047518D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676.8pt;height:84.6pt;rotation:315;z-index:-251657216;mso-position-horizontal:center;mso-position-horizontal-relative:margin;mso-position-vertical:center;mso-position-vertical-relative:margin" o:allowincell="f" fillcolor="#999" stroked="f">
          <v:fill opacity=".5"/>
          <v:textpath style="font-family:&quot;Times New Roman&quot;;font-size:1pt" string="fen ve teknoloj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453"/>
    <w:multiLevelType w:val="hybridMultilevel"/>
    <w:tmpl w:val="D3FC1B4E"/>
    <w:lvl w:ilvl="0" w:tplc="4B403BDC">
      <w:start w:val="5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264"/>
    <w:multiLevelType w:val="hybridMultilevel"/>
    <w:tmpl w:val="B5785FBA"/>
    <w:lvl w:ilvl="0" w:tplc="B2CA624E">
      <w:start w:val="1"/>
      <w:numFmt w:val="upp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80A0F74"/>
    <w:multiLevelType w:val="hybridMultilevel"/>
    <w:tmpl w:val="4412F278"/>
    <w:lvl w:ilvl="0" w:tplc="7A78B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36AB0"/>
    <w:multiLevelType w:val="hybridMultilevel"/>
    <w:tmpl w:val="CC30FFBE"/>
    <w:lvl w:ilvl="0" w:tplc="184C9EF0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11E07DCA"/>
    <w:multiLevelType w:val="hybridMultilevel"/>
    <w:tmpl w:val="B734D8C6"/>
    <w:lvl w:ilvl="0" w:tplc="D110FD1C">
      <w:start w:val="1"/>
      <w:numFmt w:val="upperLetter"/>
      <w:lvlText w:val="%1)"/>
      <w:lvlJc w:val="left"/>
      <w:pPr>
        <w:tabs>
          <w:tab w:val="num" w:pos="180"/>
        </w:tabs>
        <w:ind w:left="180" w:hanging="360"/>
      </w:pPr>
      <w:rPr>
        <w:rFonts w:hint="default"/>
        <w:b/>
        <w:sz w:val="24"/>
        <w:u w:val="singl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A4B52A3"/>
    <w:multiLevelType w:val="hybridMultilevel"/>
    <w:tmpl w:val="DE4211B8"/>
    <w:lvl w:ilvl="0" w:tplc="8CD2B916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D77A7"/>
    <w:multiLevelType w:val="hybridMultilevel"/>
    <w:tmpl w:val="9E96766E"/>
    <w:lvl w:ilvl="0" w:tplc="E152B6EA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30D47F96"/>
    <w:multiLevelType w:val="hybridMultilevel"/>
    <w:tmpl w:val="92A0837E"/>
    <w:lvl w:ilvl="0" w:tplc="E3C230CC">
      <w:start w:val="20"/>
      <w:numFmt w:val="bullet"/>
      <w:lvlText w:val="–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32D37DB6"/>
    <w:multiLevelType w:val="hybridMultilevel"/>
    <w:tmpl w:val="1492A232"/>
    <w:lvl w:ilvl="0" w:tplc="8CD2B916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25404A"/>
    <w:multiLevelType w:val="hybridMultilevel"/>
    <w:tmpl w:val="92F40FDE"/>
    <w:lvl w:ilvl="0" w:tplc="C868DB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F3EF2"/>
    <w:multiLevelType w:val="hybridMultilevel"/>
    <w:tmpl w:val="B5982C38"/>
    <w:lvl w:ilvl="0" w:tplc="E2E4E812">
      <w:start w:val="2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F61A9"/>
    <w:multiLevelType w:val="hybridMultilevel"/>
    <w:tmpl w:val="E2A206CC"/>
    <w:lvl w:ilvl="0" w:tplc="FB24490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853875">
    <w:abstractNumId w:val="11"/>
  </w:num>
  <w:num w:numId="2" w16cid:durableId="1759713630">
    <w:abstractNumId w:val="0"/>
  </w:num>
  <w:num w:numId="3" w16cid:durableId="1899700627">
    <w:abstractNumId w:val="9"/>
  </w:num>
  <w:num w:numId="4" w16cid:durableId="509879125">
    <w:abstractNumId w:val="2"/>
  </w:num>
  <w:num w:numId="5" w16cid:durableId="427699962">
    <w:abstractNumId w:val="1"/>
  </w:num>
  <w:num w:numId="6" w16cid:durableId="961963904">
    <w:abstractNumId w:val="4"/>
  </w:num>
  <w:num w:numId="7" w16cid:durableId="856116146">
    <w:abstractNumId w:val="6"/>
  </w:num>
  <w:num w:numId="8" w16cid:durableId="1425028764">
    <w:abstractNumId w:val="7"/>
  </w:num>
  <w:num w:numId="9" w16cid:durableId="1009914660">
    <w:abstractNumId w:val="10"/>
  </w:num>
  <w:num w:numId="10" w16cid:durableId="1510677396">
    <w:abstractNumId w:val="3"/>
  </w:num>
  <w:num w:numId="11" w16cid:durableId="890112281">
    <w:abstractNumId w:val="8"/>
  </w:num>
  <w:num w:numId="12" w16cid:durableId="18436661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A2"/>
    <w:rsid w:val="00007013"/>
    <w:rsid w:val="00031276"/>
    <w:rsid w:val="00064197"/>
    <w:rsid w:val="000922EE"/>
    <w:rsid w:val="000A441B"/>
    <w:rsid w:val="000F158B"/>
    <w:rsid w:val="00101FFE"/>
    <w:rsid w:val="00116622"/>
    <w:rsid w:val="00117917"/>
    <w:rsid w:val="00124EFE"/>
    <w:rsid w:val="001345A2"/>
    <w:rsid w:val="00147A9B"/>
    <w:rsid w:val="001603E6"/>
    <w:rsid w:val="001B1225"/>
    <w:rsid w:val="00252D99"/>
    <w:rsid w:val="0028793C"/>
    <w:rsid w:val="002D5725"/>
    <w:rsid w:val="002E24D8"/>
    <w:rsid w:val="002F28A3"/>
    <w:rsid w:val="003777A7"/>
    <w:rsid w:val="003803A3"/>
    <w:rsid w:val="0038474E"/>
    <w:rsid w:val="0038730C"/>
    <w:rsid w:val="0039556C"/>
    <w:rsid w:val="003C0FB3"/>
    <w:rsid w:val="003D75AB"/>
    <w:rsid w:val="0042543C"/>
    <w:rsid w:val="00440920"/>
    <w:rsid w:val="00445718"/>
    <w:rsid w:val="004639E8"/>
    <w:rsid w:val="0047491C"/>
    <w:rsid w:val="0047518D"/>
    <w:rsid w:val="00480A29"/>
    <w:rsid w:val="00490944"/>
    <w:rsid w:val="004943E4"/>
    <w:rsid w:val="004B1553"/>
    <w:rsid w:val="004B3B65"/>
    <w:rsid w:val="004C0ECF"/>
    <w:rsid w:val="004C4436"/>
    <w:rsid w:val="004C5B2A"/>
    <w:rsid w:val="004C60E8"/>
    <w:rsid w:val="004D62B0"/>
    <w:rsid w:val="004E4215"/>
    <w:rsid w:val="00500814"/>
    <w:rsid w:val="0050131F"/>
    <w:rsid w:val="0050682C"/>
    <w:rsid w:val="005111E4"/>
    <w:rsid w:val="00545372"/>
    <w:rsid w:val="00560F32"/>
    <w:rsid w:val="00576B6D"/>
    <w:rsid w:val="0058571A"/>
    <w:rsid w:val="005903DD"/>
    <w:rsid w:val="005929F8"/>
    <w:rsid w:val="005B4C96"/>
    <w:rsid w:val="005F1A77"/>
    <w:rsid w:val="005F23CD"/>
    <w:rsid w:val="00610DE0"/>
    <w:rsid w:val="00625DC1"/>
    <w:rsid w:val="00646357"/>
    <w:rsid w:val="006466DE"/>
    <w:rsid w:val="00650FCF"/>
    <w:rsid w:val="00664FDE"/>
    <w:rsid w:val="0068657D"/>
    <w:rsid w:val="006C181F"/>
    <w:rsid w:val="006C2E59"/>
    <w:rsid w:val="006D08B7"/>
    <w:rsid w:val="006F6D50"/>
    <w:rsid w:val="006F7542"/>
    <w:rsid w:val="00704221"/>
    <w:rsid w:val="00735A72"/>
    <w:rsid w:val="00745325"/>
    <w:rsid w:val="007456B4"/>
    <w:rsid w:val="00764EB9"/>
    <w:rsid w:val="007760C0"/>
    <w:rsid w:val="00782604"/>
    <w:rsid w:val="0079541B"/>
    <w:rsid w:val="007B0BF2"/>
    <w:rsid w:val="007B5B05"/>
    <w:rsid w:val="007C432D"/>
    <w:rsid w:val="007C4F3F"/>
    <w:rsid w:val="007D09EE"/>
    <w:rsid w:val="007D5A61"/>
    <w:rsid w:val="007E2015"/>
    <w:rsid w:val="007E7794"/>
    <w:rsid w:val="0080428B"/>
    <w:rsid w:val="008111E0"/>
    <w:rsid w:val="00826861"/>
    <w:rsid w:val="008332E6"/>
    <w:rsid w:val="00847D9A"/>
    <w:rsid w:val="00876E4F"/>
    <w:rsid w:val="008C08CB"/>
    <w:rsid w:val="008C6343"/>
    <w:rsid w:val="009210B5"/>
    <w:rsid w:val="009306DC"/>
    <w:rsid w:val="00991C84"/>
    <w:rsid w:val="00994340"/>
    <w:rsid w:val="009A537E"/>
    <w:rsid w:val="009A771F"/>
    <w:rsid w:val="009C1877"/>
    <w:rsid w:val="00A02A35"/>
    <w:rsid w:val="00A1337A"/>
    <w:rsid w:val="00A15017"/>
    <w:rsid w:val="00A329C9"/>
    <w:rsid w:val="00A45A0C"/>
    <w:rsid w:val="00A60E92"/>
    <w:rsid w:val="00A71ACD"/>
    <w:rsid w:val="00A925D4"/>
    <w:rsid w:val="00AA0C56"/>
    <w:rsid w:val="00AA2A7D"/>
    <w:rsid w:val="00AA73A8"/>
    <w:rsid w:val="00AA7C00"/>
    <w:rsid w:val="00AB221C"/>
    <w:rsid w:val="00AC251B"/>
    <w:rsid w:val="00AD21DA"/>
    <w:rsid w:val="00AE1B3C"/>
    <w:rsid w:val="00AE4AAF"/>
    <w:rsid w:val="00AF7AA6"/>
    <w:rsid w:val="00B1115B"/>
    <w:rsid w:val="00B33236"/>
    <w:rsid w:val="00B4307B"/>
    <w:rsid w:val="00B619CF"/>
    <w:rsid w:val="00B61E4E"/>
    <w:rsid w:val="00BC2E0A"/>
    <w:rsid w:val="00BD065A"/>
    <w:rsid w:val="00BD44F4"/>
    <w:rsid w:val="00BE03E3"/>
    <w:rsid w:val="00C1679C"/>
    <w:rsid w:val="00C22970"/>
    <w:rsid w:val="00C255DD"/>
    <w:rsid w:val="00C32B48"/>
    <w:rsid w:val="00C3643E"/>
    <w:rsid w:val="00C519D2"/>
    <w:rsid w:val="00C629ED"/>
    <w:rsid w:val="00C6326C"/>
    <w:rsid w:val="00C663DC"/>
    <w:rsid w:val="00C70D77"/>
    <w:rsid w:val="00C97EEB"/>
    <w:rsid w:val="00CA07CF"/>
    <w:rsid w:val="00CA0AF3"/>
    <w:rsid w:val="00CF6ABE"/>
    <w:rsid w:val="00D10D10"/>
    <w:rsid w:val="00D111E5"/>
    <w:rsid w:val="00D337E0"/>
    <w:rsid w:val="00D34B06"/>
    <w:rsid w:val="00D521E2"/>
    <w:rsid w:val="00D55683"/>
    <w:rsid w:val="00D7185D"/>
    <w:rsid w:val="00D87B58"/>
    <w:rsid w:val="00DC1A54"/>
    <w:rsid w:val="00DE37BD"/>
    <w:rsid w:val="00DF56B1"/>
    <w:rsid w:val="00DF5D53"/>
    <w:rsid w:val="00E159FB"/>
    <w:rsid w:val="00E2764E"/>
    <w:rsid w:val="00E27DB6"/>
    <w:rsid w:val="00E84AED"/>
    <w:rsid w:val="00E92496"/>
    <w:rsid w:val="00EB2B3A"/>
    <w:rsid w:val="00EC03AF"/>
    <w:rsid w:val="00EC1596"/>
    <w:rsid w:val="00EE4E4C"/>
    <w:rsid w:val="00EE74CF"/>
    <w:rsid w:val="00EF4E44"/>
    <w:rsid w:val="00EF654C"/>
    <w:rsid w:val="00F02DCA"/>
    <w:rsid w:val="00F153A5"/>
    <w:rsid w:val="00F323CA"/>
    <w:rsid w:val="00F46CE2"/>
    <w:rsid w:val="00F54A5B"/>
    <w:rsid w:val="00F615E3"/>
    <w:rsid w:val="00F65944"/>
    <w:rsid w:val="00F76C1B"/>
    <w:rsid w:val="00F97514"/>
    <w:rsid w:val="00FD0C9D"/>
    <w:rsid w:val="00FD4637"/>
    <w:rsid w:val="00FD5646"/>
    <w:rsid w:val="00FE2630"/>
    <w:rsid w:val="00FE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EF1BD"/>
  <w15:chartTrackingRefBased/>
  <w15:docId w15:val="{952A7A3A-87B5-4C68-A4E4-CE66A139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9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Üstbilgi"/>
    <w:basedOn w:val="Normal"/>
    <w:link w:val="stBilgiChar"/>
    <w:unhideWhenUsed/>
    <w:rsid w:val="001345A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345A2"/>
  </w:style>
  <w:style w:type="paragraph" w:styleId="AltBilgi">
    <w:name w:val="footer"/>
    <w:basedOn w:val="Normal"/>
    <w:link w:val="AltBilgiChar"/>
    <w:uiPriority w:val="99"/>
    <w:unhideWhenUsed/>
    <w:rsid w:val="001345A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345A2"/>
  </w:style>
  <w:style w:type="table" w:styleId="TabloKlavuzu">
    <w:name w:val="Table Grid"/>
    <w:basedOn w:val="NormalTablo"/>
    <w:uiPriority w:val="39"/>
    <w:rsid w:val="0013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vuzTablo6-Renkli-Vurgu2">
    <w:name w:val="Grid Table 6 Colorful Accent 2"/>
    <w:basedOn w:val="NormalTablo"/>
    <w:uiPriority w:val="51"/>
    <w:rsid w:val="00E92496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eParagraf">
    <w:name w:val="List Paragraph"/>
    <w:basedOn w:val="Normal"/>
    <w:uiPriority w:val="34"/>
    <w:qFormat/>
    <w:rsid w:val="00CA07CF"/>
    <w:pPr>
      <w:spacing w:after="200" w:line="276" w:lineRule="auto"/>
      <w:ind w:left="720"/>
      <w:contextualSpacing/>
    </w:pPr>
    <w:rPr>
      <w:rFonts w:eastAsiaTheme="minorEastAsia"/>
      <w:lang w:eastAsia="tr-TR"/>
    </w:rPr>
  </w:style>
  <w:style w:type="table" w:styleId="KlavuzTablo1Ak">
    <w:name w:val="Grid Table 1 Light"/>
    <w:basedOn w:val="NormalTablo"/>
    <w:uiPriority w:val="46"/>
    <w:rsid w:val="00AE4AA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KlavuzTablo5Koyu-Vurgu6">
    <w:name w:val="Grid Table 5 Dark Accent 6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KlavuzTablo5Koyu-Vurgu5">
    <w:name w:val="Grid Table 5 Dark Accent 5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KlavuzTablo5Koyu-Vurgu4">
    <w:name w:val="Grid Table 5 Dark Accent 4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KlavuzTablo5Koyu-Vurgu3">
    <w:name w:val="Grid Table 5 Dark Accent 3"/>
    <w:basedOn w:val="NormalTablo"/>
    <w:uiPriority w:val="50"/>
    <w:rsid w:val="00B3323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KlavuzTablo2-Vurgu3">
    <w:name w:val="Grid Table 2 Accent 3"/>
    <w:basedOn w:val="NormalTablo"/>
    <w:uiPriority w:val="47"/>
    <w:rsid w:val="00B619CF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lavuzTablo2-Vurgu4">
    <w:name w:val="Grid Table 2 Accent 4"/>
    <w:basedOn w:val="NormalTablo"/>
    <w:uiPriority w:val="47"/>
    <w:rsid w:val="003803A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lavuzuTablo4-Vurgu5">
    <w:name w:val="Grid Table 4 Accent 5"/>
    <w:basedOn w:val="NormalTablo"/>
    <w:uiPriority w:val="49"/>
    <w:rsid w:val="003803A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306D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06DC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47518D"/>
    <w:rPr>
      <w:color w:val="0563C1"/>
      <w:u w:val="single"/>
    </w:rPr>
  </w:style>
  <w:style w:type="paragraph" w:styleId="AralkYok">
    <w:name w:val="No Spacing"/>
    <w:uiPriority w:val="1"/>
    <w:qFormat/>
    <w:rsid w:val="004751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orubak.com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6606C-4EA9-49B3-A23F-A63EC8A9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Burhan Demir</cp:lastModifiedBy>
  <cp:revision>3</cp:revision>
  <dcterms:created xsi:type="dcterms:W3CDTF">2019-05-29T11:54:00Z</dcterms:created>
  <dcterms:modified xsi:type="dcterms:W3CDTF">2023-05-09T08:09:00Z</dcterms:modified>
</cp:coreProperties>
</file>