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A96A51" w14:paraId="6072BC70" w14:textId="77777777">
        <w:tc>
          <w:tcPr>
            <w:tcW w:w="2500" w:type="pct"/>
          </w:tcPr>
          <w:p w14:paraId="1E64C236" w14:textId="77777777" w:rsidR="00A96A51" w:rsidRDefault="000267E4">
            <w:pPr>
              <w:spacing w:after="225"/>
            </w:pPr>
            <w:r>
              <w:rPr>
                <w:b/>
              </w:rPr>
              <w:t>Soru 1</w:t>
            </w:r>
          </w:p>
          <w:p w14:paraId="1A7B5F8C" w14:textId="77777777" w:rsidR="00A96A51" w:rsidRDefault="000267E4">
            <w:pPr>
              <w:spacing w:after="225"/>
            </w:pPr>
            <w:r>
              <w:rPr>
                <w:b/>
              </w:rPr>
              <w:t>Kütleleri ve De Broglie dalga boyları eşit olan aynı ortamdaki iki parçacığın</w:t>
            </w:r>
          </w:p>
          <w:p w14:paraId="0A0D2DBE" w14:textId="77777777" w:rsidR="00A96A51" w:rsidRDefault="000267E4">
            <w:pPr>
              <w:spacing w:after="225"/>
            </w:pPr>
            <w:r>
              <w:t>I.Hızları</w:t>
            </w:r>
          </w:p>
          <w:p w14:paraId="36A0881F" w14:textId="77777777" w:rsidR="00A96A51" w:rsidRDefault="000267E4">
            <w:pPr>
              <w:spacing w:after="225"/>
            </w:pPr>
            <w:r>
              <w:t>II.Momentum büyüklükleri</w:t>
            </w:r>
          </w:p>
          <w:p w14:paraId="4792ECA5" w14:textId="77777777" w:rsidR="00A96A51" w:rsidRDefault="000267E4">
            <w:pPr>
              <w:spacing w:after="225"/>
            </w:pPr>
            <w:r>
              <w:t>III.Kinetik enerjileri</w:t>
            </w:r>
          </w:p>
          <w:p w14:paraId="6A8D588B" w14:textId="77777777" w:rsidR="00A96A51" w:rsidRDefault="000267E4">
            <w:pPr>
              <w:spacing w:after="225"/>
            </w:pPr>
            <w:r>
              <w:rPr>
                <w:b/>
              </w:rPr>
              <w:t xml:space="preserve">niceliklerinden hangileri </w:t>
            </w:r>
            <w:r>
              <w:rPr>
                <w:b/>
                <w:u w:val="single"/>
              </w:rPr>
              <w:t>kesinlikle</w:t>
            </w:r>
            <w:r>
              <w:rPr>
                <w:b/>
              </w:rPr>
              <w:t xml:space="preserve"> eşittir?</w:t>
            </w:r>
          </w:p>
          <w:p w14:paraId="4B8ACE32" w14:textId="77777777" w:rsidR="00A96A51" w:rsidRDefault="000267E4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27153E1D" w14:textId="77777777" w:rsidR="00A96A51" w:rsidRDefault="000267E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74FCB23A" w14:textId="77777777" w:rsidR="00A96A51" w:rsidRDefault="000267E4">
            <w:pPr>
              <w:spacing w:after="225"/>
            </w:pPr>
            <w:r>
              <w:t>Kütlesi m hızı V olan bir parçacığın De Broglie dalga boyu λ dır. </w:t>
            </w:r>
          </w:p>
          <w:p w14:paraId="1D4E5727" w14:textId="77777777" w:rsidR="00A96A51" w:rsidRDefault="000267E4">
            <w:pPr>
              <w:spacing w:after="225"/>
            </w:pPr>
            <w:r>
              <w:rPr>
                <w:b/>
              </w:rPr>
              <w:t>Kinetik enerjisi sabit kalacak şekilde hızı 2 katına çıkarılırsa De Broglie dalga boyu kaç λ olur?</w:t>
            </w:r>
          </w:p>
          <w:p w14:paraId="61724536" w14:textId="77777777" w:rsidR="00A96A51" w:rsidRDefault="000267E4">
            <w:r>
              <w:t>A) λ/2</w:t>
            </w:r>
            <w:r>
              <w:br/>
              <w:t>B) λ</w:t>
            </w:r>
            <w:r>
              <w:br/>
              <w:t>C) 2λ</w:t>
            </w:r>
            <w:r>
              <w:br/>
              <w:t>D) 5λ/2</w:t>
            </w:r>
            <w:r>
              <w:br/>
              <w:t>E) 5λ/4</w:t>
            </w:r>
            <w:r>
              <w:br/>
            </w:r>
            <w:r>
              <w:br/>
            </w:r>
          </w:p>
          <w:p w14:paraId="77D624D8" w14:textId="77777777" w:rsidR="00A96A51" w:rsidRDefault="000267E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6D5078D0" w14:textId="77777777" w:rsidR="00A96A51" w:rsidRDefault="000267E4">
            <w:pPr>
              <w:spacing w:after="225"/>
            </w:pPr>
            <w:r>
              <w:rPr>
                <w:b/>
              </w:rPr>
              <w:t>Compton olayında gelen fotonun hangi özelliği</w:t>
            </w:r>
            <w:r>
              <w:rPr>
                <w:b/>
                <w:u w:val="single"/>
              </w:rPr>
              <w:t xml:space="preserve"> değişmez</w:t>
            </w:r>
            <w:r>
              <w:rPr>
                <w:b/>
              </w:rPr>
              <w:t>?</w:t>
            </w:r>
          </w:p>
          <w:p w14:paraId="4337B7A0" w14:textId="77777777" w:rsidR="00A96A51" w:rsidRDefault="000267E4">
            <w:r>
              <w:t>A) Dalga boyu</w:t>
            </w:r>
            <w:r>
              <w:br/>
              <w:t>B) Frekans</w:t>
            </w:r>
            <w:r>
              <w:br/>
              <w:t>C) Enerji</w:t>
            </w:r>
            <w:r>
              <w:br/>
              <w:t>D) Momentum</w:t>
            </w:r>
            <w:r>
              <w:br/>
              <w:t>E) Hız</w:t>
            </w:r>
            <w:r>
              <w:br/>
            </w:r>
            <w:r>
              <w:br/>
            </w:r>
          </w:p>
          <w:p w14:paraId="4B8C5CE6" w14:textId="77777777" w:rsidR="00A96A51" w:rsidRDefault="000267E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4</w:t>
            </w:r>
          </w:p>
          <w:p w14:paraId="62D4D359" w14:textId="77777777" w:rsidR="00A96A51" w:rsidRDefault="000267E4">
            <w:pPr>
              <w:spacing w:after="225"/>
            </w:pPr>
            <w:r>
              <w:t>1923 yılında Arthur Holly Compton X-ışınlarını, metallerin serbest elektronları ile çarpıştırdı.</w:t>
            </w:r>
          </w:p>
          <w:p w14:paraId="19BCD779" w14:textId="77777777" w:rsidR="00A96A51" w:rsidRDefault="000267E4">
            <w:pPr>
              <w:spacing w:after="225"/>
            </w:pPr>
            <w:r>
              <w:rPr>
                <w:b/>
              </w:rPr>
              <w:t>Bu olayın sonucunda</w:t>
            </w:r>
          </w:p>
          <w:p w14:paraId="7CA30423" w14:textId="77777777" w:rsidR="00A96A51" w:rsidRDefault="000267E4">
            <w:pPr>
              <w:spacing w:after="225"/>
            </w:pPr>
            <w:r>
              <w:t>I.Enerji</w:t>
            </w:r>
          </w:p>
          <w:p w14:paraId="14E2A1FC" w14:textId="77777777" w:rsidR="00A96A51" w:rsidRDefault="000267E4">
            <w:pPr>
              <w:spacing w:after="225"/>
            </w:pPr>
            <w:r>
              <w:t>II.Momentum</w:t>
            </w:r>
          </w:p>
          <w:p w14:paraId="556D1058" w14:textId="77777777" w:rsidR="00A96A51" w:rsidRDefault="000267E4">
            <w:pPr>
              <w:spacing w:after="225"/>
            </w:pPr>
            <w:r>
              <w:t>III.Hızlar</w:t>
            </w:r>
          </w:p>
          <w:p w14:paraId="5418EAF7" w14:textId="77777777" w:rsidR="00A96A51" w:rsidRDefault="000267E4">
            <w:pPr>
              <w:spacing w:after="225"/>
            </w:pPr>
            <w:r>
              <w:rPr>
                <w:b/>
              </w:rPr>
              <w:t>niceliklerinden hangilerinin korunduğunu ifade etmiştir?</w:t>
            </w:r>
          </w:p>
          <w:p w14:paraId="5AFAEE41" w14:textId="77777777" w:rsidR="00A96A51" w:rsidRDefault="000267E4">
            <w:r>
              <w:t>A) Yalnız I</w:t>
            </w:r>
            <w:r>
              <w:br/>
              <w:t>B) Yalnız III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67931C5C" w14:textId="77777777" w:rsidR="00A96A51" w:rsidRDefault="000267E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11B3F314" w14:textId="77777777" w:rsidR="00A96A51" w:rsidRDefault="000267E4">
            <w:pPr>
              <w:spacing w:after="225"/>
            </w:pPr>
            <w:r>
              <w:t>Işık ile ilgili bazı olaylar verilmiştir.</w:t>
            </w:r>
          </w:p>
          <w:p w14:paraId="3F811132" w14:textId="77777777" w:rsidR="00A96A51" w:rsidRDefault="000267E4">
            <w:pPr>
              <w:spacing w:after="225"/>
            </w:pPr>
            <w:r>
              <w:rPr>
                <w:b/>
              </w:rPr>
              <w:t>Buna göre</w:t>
            </w:r>
          </w:p>
          <w:p w14:paraId="557D7737" w14:textId="77777777" w:rsidR="00A96A51" w:rsidRDefault="000267E4">
            <w:pPr>
              <w:spacing w:after="225"/>
            </w:pPr>
            <w:r>
              <w:t>I.Siyah cisim ışıması</w:t>
            </w:r>
          </w:p>
          <w:p w14:paraId="495360D5" w14:textId="77777777" w:rsidR="00A96A51" w:rsidRDefault="000267E4">
            <w:pPr>
              <w:spacing w:after="225"/>
            </w:pPr>
            <w:r>
              <w:t>II.Tek yarıkta girişim (kırınım)</w:t>
            </w:r>
          </w:p>
          <w:p w14:paraId="1EB69BC8" w14:textId="77777777" w:rsidR="00A96A51" w:rsidRDefault="000267E4">
            <w:pPr>
              <w:spacing w:after="225"/>
            </w:pPr>
            <w:r>
              <w:t>III.Fotoelektrik olay</w:t>
            </w:r>
          </w:p>
          <w:p w14:paraId="5E82F74F" w14:textId="77777777" w:rsidR="00A96A51" w:rsidRDefault="000267E4">
            <w:pPr>
              <w:spacing w:after="225"/>
            </w:pPr>
            <w:r>
              <w:t>IV.Compton saçılması</w:t>
            </w:r>
          </w:p>
          <w:p w14:paraId="61567F9E" w14:textId="77777777" w:rsidR="00A96A51" w:rsidRDefault="000267E4">
            <w:pPr>
              <w:spacing w:after="225"/>
            </w:pPr>
            <w:r>
              <w:t>V.Işığın aynı anda yansıyıp kırılması</w:t>
            </w:r>
          </w:p>
          <w:p w14:paraId="4E6ABC25" w14:textId="77777777" w:rsidR="00A96A51" w:rsidRDefault="000267E4">
            <w:pPr>
              <w:spacing w:after="225"/>
            </w:pPr>
            <w:r>
              <w:rPr>
                <w:b/>
              </w:rPr>
              <w:t>ifadelerinden hangileri ışığın tanecikli modelini kanıtlamaktadır?</w:t>
            </w:r>
          </w:p>
          <w:p w14:paraId="6FC0B8EC" w14:textId="77777777" w:rsidR="00A96A51" w:rsidRDefault="000267E4">
            <w:r>
              <w:t>A) I ve II</w:t>
            </w:r>
            <w:r>
              <w:br/>
              <w:t>B) II ve III</w:t>
            </w:r>
            <w:r>
              <w:br/>
              <w:t>C) I, II, IV</w:t>
            </w:r>
            <w:r>
              <w:br/>
              <w:t>D) I, III ve IV</w:t>
            </w:r>
            <w:r>
              <w:br/>
              <w:t>E) III, IV, V</w:t>
            </w:r>
            <w:r>
              <w:br/>
            </w:r>
            <w:r>
              <w:br/>
            </w:r>
          </w:p>
          <w:p w14:paraId="4F831BA3" w14:textId="77777777" w:rsidR="00A96A51" w:rsidRDefault="00A96A51">
            <w:pPr>
              <w:pBdr>
                <w:top w:val="single" w:sz="4" w:space="0" w:color="auto"/>
              </w:pBdr>
            </w:pPr>
          </w:p>
        </w:tc>
        <w:tc>
          <w:tcPr>
            <w:tcW w:w="0" w:type="auto"/>
          </w:tcPr>
          <w:p w14:paraId="73C81740" w14:textId="77777777" w:rsidR="00A96A51" w:rsidRDefault="000267E4">
            <w:pPr>
              <w:spacing w:after="225"/>
            </w:pPr>
            <w:r>
              <w:rPr>
                <w:b/>
              </w:rPr>
              <w:lastRenderedPageBreak/>
              <w:t>Soru 6</w:t>
            </w:r>
          </w:p>
          <w:p w14:paraId="5E30E6B0" w14:textId="77777777" w:rsidR="00A96A51" w:rsidRDefault="000267E4">
            <w:pPr>
              <w:spacing w:after="225"/>
            </w:pPr>
            <w:r>
              <w:rPr>
                <w:b/>
              </w:rPr>
              <w:t>Fiziksel olaylardan</w:t>
            </w:r>
          </w:p>
          <w:p w14:paraId="150ED245" w14:textId="77777777" w:rsidR="00A96A51" w:rsidRDefault="000267E4">
            <w:pPr>
              <w:spacing w:after="225"/>
            </w:pPr>
            <w:r>
              <w:t>I.Foton atomu uyarırsa</w:t>
            </w:r>
          </w:p>
          <w:p w14:paraId="74A55CDB" w14:textId="77777777" w:rsidR="00A96A51" w:rsidRDefault="000267E4">
            <w:pPr>
              <w:spacing w:after="225"/>
            </w:pPr>
            <w:r>
              <w:t>II.Fotoelektrik olay gerçekleşirse</w:t>
            </w:r>
          </w:p>
          <w:p w14:paraId="06E83BD1" w14:textId="77777777" w:rsidR="00A96A51" w:rsidRDefault="000267E4">
            <w:pPr>
              <w:spacing w:after="225"/>
            </w:pPr>
            <w:r>
              <w:t>III.Compton saçılması olursa</w:t>
            </w:r>
          </w:p>
          <w:p w14:paraId="164B76F4" w14:textId="77777777" w:rsidR="00A96A51" w:rsidRDefault="000267E4">
            <w:pPr>
              <w:spacing w:after="225"/>
            </w:pPr>
            <w:r>
              <w:rPr>
                <w:b/>
              </w:rPr>
              <w:t>hangileri gerçekleştiğinde foton soğurulur?</w:t>
            </w:r>
          </w:p>
          <w:p w14:paraId="681F20B1" w14:textId="77777777" w:rsidR="00A96A51" w:rsidRDefault="000267E4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0D360D08" w14:textId="77777777" w:rsidR="00A96A51" w:rsidRDefault="000267E4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0E5F5C62" wp14:editId="7B67C482">
                  <wp:extent cx="2667000" cy="381000"/>
                  <wp:effectExtent l="19050" t="0" r="0" b="0"/>
                  <wp:docPr id="2" name="data:image/png;base64,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7</w:t>
            </w:r>
          </w:p>
          <w:p w14:paraId="6D9EA081" w14:textId="77777777" w:rsidR="00A96A51" w:rsidRDefault="000267E4">
            <w:pPr>
              <w:spacing w:after="225"/>
            </w:pPr>
            <w:r>
              <w:t>  </w:t>
            </w:r>
          </w:p>
          <w:p w14:paraId="79806255" w14:textId="77777777" w:rsidR="00A96A51" w:rsidRDefault="000267E4">
            <w:r>
              <w:t>A) 2/3</w:t>
            </w:r>
            <w:r>
              <w:br/>
              <w:t>B) 3/2</w:t>
            </w:r>
            <w:r>
              <w:br/>
              <w:t>C) 8/9</w:t>
            </w:r>
            <w:r>
              <w:br/>
              <w:t>D) 9/4</w:t>
            </w:r>
            <w:r>
              <w:br/>
              <w:t>E) 9/8</w:t>
            </w:r>
            <w:r>
              <w:br/>
            </w:r>
            <w:r>
              <w:br/>
            </w:r>
          </w:p>
          <w:p w14:paraId="4D493F41" w14:textId="77777777" w:rsidR="00A96A51" w:rsidRDefault="000267E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0E0C7B81" w14:textId="77777777" w:rsidR="00A96A51" w:rsidRDefault="000267E4">
            <w:pPr>
              <w:spacing w:after="225"/>
            </w:pPr>
            <w:r>
              <w:rPr>
                <w:b/>
              </w:rPr>
              <w:t xml:space="preserve">De Broglie dalgaları ile ilgili </w:t>
            </w:r>
          </w:p>
          <w:p w14:paraId="0FEAC401" w14:textId="77777777" w:rsidR="00A96A51" w:rsidRDefault="000267E4">
            <w:pPr>
              <w:spacing w:after="225"/>
            </w:pPr>
            <w:r>
              <w:t>I. Diğer adı madde dalgalarıdır.</w:t>
            </w:r>
          </w:p>
          <w:p w14:paraId="3C6E206C" w14:textId="77777777" w:rsidR="00A96A51" w:rsidRDefault="000267E4">
            <w:pPr>
              <w:spacing w:after="225"/>
            </w:pPr>
            <w:r>
              <w:t>II. Bir tür elektromanyetik dalgadır.</w:t>
            </w:r>
          </w:p>
          <w:p w14:paraId="67DEA2B4" w14:textId="77777777" w:rsidR="00A96A51" w:rsidRDefault="000267E4">
            <w:pPr>
              <w:spacing w:after="225"/>
            </w:pPr>
            <w:r>
              <w:t>III. Taşıdığı enerjinin büyüklüğü ifade ettiği maddenin momentumuna bağlıdır.</w:t>
            </w:r>
          </w:p>
          <w:p w14:paraId="6314BA91" w14:textId="77777777" w:rsidR="00A96A51" w:rsidRDefault="000267E4">
            <w:pPr>
              <w:spacing w:after="225"/>
            </w:pPr>
            <w:r>
              <w:rPr>
                <w:b/>
              </w:rPr>
              <w:t>ifadelerinden hangileri doğrudur?</w:t>
            </w:r>
          </w:p>
          <w:p w14:paraId="2D462B16" w14:textId="77777777" w:rsidR="00A96A51" w:rsidRDefault="000267E4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</w:r>
            <w:r>
              <w:lastRenderedPageBreak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77EFBFBC" w14:textId="77777777" w:rsidR="00A96A51" w:rsidRDefault="000267E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439B79D8" w14:textId="77777777" w:rsidR="00A96A51" w:rsidRDefault="000267E4">
            <w:pPr>
              <w:spacing w:after="225"/>
            </w:pPr>
            <w:r>
              <w:t> </w:t>
            </w:r>
          </w:p>
          <w:p w14:paraId="3E9E38B3" w14:textId="77777777" w:rsidR="00A96A51" w:rsidRDefault="000267E4">
            <w:pPr>
              <w:spacing w:after="225"/>
            </w:pPr>
            <w:r>
              <w:rPr>
                <w:b/>
              </w:rPr>
              <w:t>MR cihazı aşağıdakilerden hangisinin manyetik alan içerisindeki titreşimlerinden yola çıkılarak oluşturulmuştur?</w:t>
            </w:r>
          </w:p>
          <w:p w14:paraId="56F1EDB6" w14:textId="77777777" w:rsidR="00A96A51" w:rsidRDefault="000267E4">
            <w:r>
              <w:t>A) Proton</w:t>
            </w:r>
            <w:r>
              <w:br/>
              <w:t>B) Elektron</w:t>
            </w:r>
            <w:r>
              <w:br/>
              <w:t>C) Ses Dalgaları</w:t>
            </w:r>
            <w:r>
              <w:br/>
              <w:t>D) X ışınları</w:t>
            </w:r>
            <w:r>
              <w:br/>
              <w:t>E) Transduser</w:t>
            </w:r>
            <w:r>
              <w:br/>
            </w:r>
            <w:r>
              <w:br/>
            </w:r>
          </w:p>
          <w:p w14:paraId="1A395249" w14:textId="77777777" w:rsidR="00A96A51" w:rsidRDefault="000267E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241674F7" w14:textId="77777777" w:rsidR="00A96A51" w:rsidRDefault="000267E4">
            <w:pPr>
              <w:spacing w:after="225"/>
            </w:pPr>
            <w:r>
              <w:rPr>
                <w:b/>
              </w:rPr>
              <w:t>P ve N tipi yarı iletkenlerin birleştirilmesi ile oluşturulan, devrede sinyal yükseltici, anahtarlama elemanı olarak da kullanılabilen, akım ve gerilim kazancı sağlayan devre elemanı aşağıdakilerden hangisidir?</w:t>
            </w:r>
          </w:p>
          <w:p w14:paraId="0C91F549" w14:textId="77777777" w:rsidR="00A96A51" w:rsidRDefault="000267E4">
            <w:r>
              <w:t>A) Diyot</w:t>
            </w:r>
            <w:r>
              <w:br/>
              <w:t>B) LED</w:t>
            </w:r>
            <w:r>
              <w:br/>
              <w:t>C) Fotodirenç</w:t>
            </w:r>
            <w:r>
              <w:br/>
              <w:t>D) Kondansatör</w:t>
            </w:r>
            <w:r>
              <w:br/>
              <w:t>E) Transistör</w:t>
            </w:r>
            <w:r>
              <w:br/>
            </w:r>
            <w:r>
              <w:br/>
            </w:r>
          </w:p>
          <w:p w14:paraId="567BA4EB" w14:textId="77777777" w:rsidR="00A96A51" w:rsidRDefault="00A96A51">
            <w:pPr>
              <w:pBdr>
                <w:top w:val="single" w:sz="4" w:space="0" w:color="auto"/>
              </w:pBdr>
            </w:pPr>
          </w:p>
        </w:tc>
      </w:tr>
    </w:tbl>
    <w:p w14:paraId="2CB3F233" w14:textId="77777777" w:rsidR="00A96A51" w:rsidRDefault="000267E4">
      <w:r>
        <w:lastRenderedPageBreak/>
        <w:br w:type="page"/>
      </w:r>
      <w:r>
        <w:lastRenderedPageBreak/>
        <w:t>CEVAPLAR: 1-E    2-C    3-E    4-C    5-D    6-C    7-B    8-C    9-A    10-E    </w:t>
      </w:r>
      <w:r>
        <w:br/>
      </w:r>
    </w:p>
    <w:sectPr w:rsidR="00A96A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254EF" w14:textId="77777777" w:rsidR="003E7234" w:rsidRDefault="003E7234" w:rsidP="00863C55">
      <w:pPr>
        <w:spacing w:after="0" w:line="240" w:lineRule="auto"/>
      </w:pPr>
      <w:r>
        <w:separator/>
      </w:r>
    </w:p>
  </w:endnote>
  <w:endnote w:type="continuationSeparator" w:id="0">
    <w:p w14:paraId="552184FE" w14:textId="77777777" w:rsidR="003E7234" w:rsidRDefault="003E7234" w:rsidP="00863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7D524" w14:textId="77777777" w:rsidR="00863C55" w:rsidRDefault="00863C5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E4017" w14:textId="77777777" w:rsidR="00863C55" w:rsidRDefault="00863C5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81310" w14:textId="77777777" w:rsidR="00863C55" w:rsidRDefault="00863C5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4A746" w14:textId="77777777" w:rsidR="003E7234" w:rsidRDefault="003E7234" w:rsidP="00863C55">
      <w:pPr>
        <w:spacing w:after="0" w:line="240" w:lineRule="auto"/>
      </w:pPr>
      <w:r>
        <w:separator/>
      </w:r>
    </w:p>
  </w:footnote>
  <w:footnote w:type="continuationSeparator" w:id="0">
    <w:p w14:paraId="3C3D13AB" w14:textId="77777777" w:rsidR="003E7234" w:rsidRDefault="003E7234" w:rsidP="00863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A751E" w14:textId="77777777" w:rsidR="00863C55" w:rsidRDefault="00863C55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C8EA" w14:textId="7D4DC2DA" w:rsidR="00863C55" w:rsidRDefault="00863C55" w:rsidP="00863C55">
    <w:pPr>
      <w:ind w:right="-39"/>
      <w:jc w:val="center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0" allowOverlap="1" wp14:anchorId="6C1880D1" wp14:editId="21FDEA44">
          <wp:simplePos x="0" y="0"/>
          <wp:positionH relativeFrom="page">
            <wp:posOffset>659765</wp:posOffset>
          </wp:positionH>
          <wp:positionV relativeFrom="page">
            <wp:posOffset>720090</wp:posOffset>
          </wp:positionV>
          <wp:extent cx="5760720" cy="727075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7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page1"/>
    <w:bookmarkEnd w:id="0"/>
    <w:r>
      <w:rPr>
        <w:rFonts w:eastAsia="Times New Roman"/>
        <w:b/>
        <w:bCs/>
        <w:sz w:val="24"/>
        <w:szCs w:val="24"/>
      </w:rPr>
      <w:t xml:space="preserve">………………. LİSESİ </w:t>
    </w:r>
    <w:r w:rsidR="0073181A">
      <w:rPr>
        <w:rFonts w:eastAsia="Times New Roman"/>
        <w:b/>
        <w:bCs/>
        <w:sz w:val="24"/>
        <w:szCs w:val="24"/>
      </w:rPr>
      <w:t>12</w:t>
    </w:r>
    <w:r>
      <w:rPr>
        <w:rFonts w:eastAsia="Times New Roman"/>
        <w:b/>
        <w:bCs/>
        <w:sz w:val="24"/>
        <w:szCs w:val="24"/>
      </w:rPr>
      <w:t xml:space="preserve">.SINIF FİZİK  </w:t>
    </w:r>
    <w:r w:rsidR="00792104">
      <w:rPr>
        <w:rFonts w:eastAsia="Times New Roman"/>
        <w:b/>
        <w:bCs/>
        <w:sz w:val="24"/>
        <w:szCs w:val="24"/>
      </w:rPr>
      <w:t>2022-2023</w:t>
    </w:r>
    <w:r>
      <w:rPr>
        <w:rFonts w:eastAsia="Times New Roman"/>
        <w:b/>
        <w:bCs/>
        <w:sz w:val="24"/>
        <w:szCs w:val="24"/>
      </w:rPr>
      <w:t xml:space="preserve">  EĞİTİM ÖĞRETİM YILI</w:t>
    </w:r>
  </w:p>
  <w:p w14:paraId="02B27D92" w14:textId="77777777" w:rsidR="00863C55" w:rsidRDefault="00863C55" w:rsidP="00863C55">
    <w:pPr>
      <w:ind w:right="-39"/>
      <w:jc w:val="center"/>
      <w:rPr>
        <w:sz w:val="20"/>
        <w:szCs w:val="20"/>
      </w:rPr>
    </w:pPr>
    <w:r>
      <w:rPr>
        <w:rFonts w:eastAsia="Times New Roman"/>
        <w:b/>
        <w:bCs/>
        <w:sz w:val="24"/>
        <w:szCs w:val="24"/>
      </w:rPr>
      <w:t>II.DÖNEM II.YAZILI SINAVI</w:t>
    </w:r>
  </w:p>
  <w:p w14:paraId="1488053D" w14:textId="77777777" w:rsidR="00863C55" w:rsidRDefault="00863C55" w:rsidP="00863C55">
    <w:pPr>
      <w:ind w:right="-59"/>
      <w:jc w:val="center"/>
      <w:rPr>
        <w:rFonts w:eastAsia="Times New Roman"/>
        <w:b/>
        <w:bCs/>
        <w:sz w:val="23"/>
        <w:szCs w:val="23"/>
      </w:rPr>
    </w:pPr>
    <w:r>
      <w:rPr>
        <w:rFonts w:eastAsia="Times New Roman"/>
        <w:b/>
        <w:bCs/>
        <w:sz w:val="23"/>
        <w:szCs w:val="23"/>
      </w:rPr>
      <w:t>Adı Soyadı:</w:t>
    </w:r>
  </w:p>
  <w:p w14:paraId="413DAC4E" w14:textId="77777777" w:rsidR="00863C55" w:rsidRDefault="00863C55" w:rsidP="00863C55">
    <w:pPr>
      <w:ind w:right="-59"/>
      <w:jc w:val="center"/>
      <w:rPr>
        <w:sz w:val="20"/>
        <w:szCs w:val="20"/>
      </w:rPr>
    </w:pPr>
    <w:r>
      <w:rPr>
        <w:rFonts w:eastAsia="Times New Roman"/>
        <w:b/>
        <w:bCs/>
        <w:sz w:val="23"/>
        <w:szCs w:val="23"/>
      </w:rPr>
      <w:t xml:space="preserve"> Numarası:</w:t>
    </w:r>
  </w:p>
  <w:p w14:paraId="4E23D824" w14:textId="77777777" w:rsidR="00863C55" w:rsidRDefault="00863C55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463C2" w14:textId="77777777" w:rsidR="00863C55" w:rsidRDefault="00863C5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A51"/>
    <w:rsid w:val="000267E4"/>
    <w:rsid w:val="003E7234"/>
    <w:rsid w:val="0073181A"/>
    <w:rsid w:val="00792104"/>
    <w:rsid w:val="00863C55"/>
    <w:rsid w:val="00A96A51"/>
    <w:rsid w:val="00B2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B9513"/>
  <w15:docId w15:val="{045EB422-2897-4E5A-9755-F4FC4453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63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63C55"/>
  </w:style>
  <w:style w:type="paragraph" w:styleId="AltBilgi">
    <w:name w:val="footer"/>
    <w:basedOn w:val="Normal"/>
    <w:link w:val="AltBilgiChar"/>
    <w:uiPriority w:val="99"/>
    <w:unhideWhenUsed/>
    <w:rsid w:val="00863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63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5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demir</cp:lastModifiedBy>
  <cp:revision>4</cp:revision>
  <dcterms:created xsi:type="dcterms:W3CDTF">2022-05-19T14:59:00Z</dcterms:created>
  <dcterms:modified xsi:type="dcterms:W3CDTF">2023-05-08T14:53:00Z</dcterms:modified>
</cp:coreProperties>
</file>