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3D53E" w14:textId="77777777" w:rsidR="000C5321" w:rsidRPr="000C5321" w:rsidRDefault="000C5321" w:rsidP="000C5321">
      <w:pPr>
        <w:spacing w:after="0" w:line="240" w:lineRule="auto"/>
        <w:jc w:val="center"/>
        <w:textAlignment w:val="baseline"/>
        <w:outlineLvl w:val="0"/>
        <w:rPr>
          <w:rFonts w:ascii="Arial Black" w:eastAsia="Times New Roman" w:hAnsi="Arial Black" w:cs="Arial"/>
          <w:b/>
          <w:color w:val="333333"/>
          <w:kern w:val="36"/>
          <w:sz w:val="44"/>
          <w:szCs w:val="44"/>
          <w:lang w:eastAsia="tr-TR"/>
        </w:rPr>
      </w:pPr>
      <w:r>
        <w:rPr>
          <w:rFonts w:ascii="Arial Black" w:eastAsia="Times New Roman" w:hAnsi="Arial Black" w:cs="Arial"/>
          <w:b/>
          <w:color w:val="333333"/>
          <w:kern w:val="36"/>
          <w:sz w:val="44"/>
          <w:szCs w:val="44"/>
          <w:lang w:eastAsia="tr-TR"/>
        </w:rPr>
        <w:t>TÜRK ÇOCUĞU DİYOR Kİ</w:t>
      </w:r>
    </w:p>
    <w:p w14:paraId="37A8AC8D" w14:textId="77777777" w:rsidR="000C5321" w:rsidRPr="000C5321" w:rsidRDefault="000C5321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 w:rsidRPr="000C5321">
        <w:rPr>
          <w:rFonts w:ascii="Arial Black" w:eastAsia="Times New Roman" w:hAnsi="Arial Black" w:cs="Times New Roman"/>
          <w:color w:val="444444"/>
          <w:sz w:val="40"/>
          <w:szCs w:val="40"/>
          <w:lang w:eastAsia="tr-TR"/>
        </w:rPr>
        <w:br/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t>Seneler kutlu bana,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Aylar umutlu bana.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Her an haykırıyorum :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Türk’üm ne mutlu bana.</w:t>
      </w:r>
    </w:p>
    <w:p w14:paraId="5CF06EF8" w14:textId="77777777" w:rsidR="000C5321" w:rsidRPr="000C5321" w:rsidRDefault="000C5321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t>Cesaretim candadır.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Şöhretim dört yandadır,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Benim bütün cevherim,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Nabzımdaki kandadır.</w:t>
      </w:r>
    </w:p>
    <w:p w14:paraId="0EDE0074" w14:textId="77777777" w:rsidR="000C5321" w:rsidRPr="000C5321" w:rsidRDefault="000C5321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t>Tarihten eski yaşım,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Harpte eğilmez başım,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Toplar can yoldaşımdır,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Silahlar arkadaşım.</w:t>
      </w:r>
    </w:p>
    <w:p w14:paraId="75C42C3E" w14:textId="77777777" w:rsidR="000C5321" w:rsidRPr="000C5321" w:rsidRDefault="000C5321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t>İzmir benim, Van benim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Şeref benim, şan benim,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Kars, Erzurum, Erzincan,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Konya Ardahan benim.</w:t>
      </w:r>
    </w:p>
    <w:p w14:paraId="01E23905" w14:textId="77777777" w:rsidR="000C5321" w:rsidRPr="000C5321" w:rsidRDefault="000C5321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t>Yurda nasıl doyarım?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Uğruna can koyarım,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Ona, bir yan bakanın,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Gözlerini oyarım.</w:t>
      </w:r>
    </w:p>
    <w:p w14:paraId="5EB216E8" w14:textId="77777777" w:rsidR="000C5321" w:rsidRDefault="000C5321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t>Türk, dünyada bir tektir,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Milletlere örnektir,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Türklüğün meşalesi </w:t>
      </w:r>
      <w:r w:rsidRPr="000C5321"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  <w:br/>
        <w:t>Asla sönmeyecektir.</w:t>
      </w:r>
    </w:p>
    <w:p w14:paraId="7125B4EC" w14:textId="77777777" w:rsidR="009C41DA" w:rsidRPr="000C5321" w:rsidRDefault="009C41DA" w:rsidP="000C5321">
      <w:pPr>
        <w:shd w:val="clear" w:color="auto" w:fill="FFFFFF"/>
        <w:spacing w:after="225" w:line="240" w:lineRule="auto"/>
        <w:jc w:val="center"/>
        <w:textAlignment w:val="baseline"/>
        <w:rPr>
          <w:rFonts w:ascii="Arial Black" w:eastAsia="Times New Roman" w:hAnsi="Arial Black" w:cs="Times New Roman"/>
          <w:color w:val="444444"/>
          <w:sz w:val="32"/>
          <w:szCs w:val="32"/>
          <w:lang w:eastAsia="tr-TR"/>
        </w:rPr>
      </w:pPr>
      <w:r>
        <w:rPr>
          <w:rFonts w:ascii="Arial Black" w:eastAsia="Times New Roman" w:hAnsi="Arial Black" w:cs="Times New Roman"/>
          <w:noProof/>
          <w:color w:val="444444"/>
          <w:sz w:val="32"/>
          <w:szCs w:val="32"/>
          <w:lang w:eastAsia="tr-TR"/>
        </w:rPr>
        <w:lastRenderedPageBreak/>
        <w:drawing>
          <wp:inline distT="0" distB="0" distL="0" distR="0" wp14:anchorId="1F3D6653" wp14:editId="118B2FC2">
            <wp:extent cx="6097270" cy="4277902"/>
            <wp:effectExtent l="0" t="0" r="0" b="889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 nisa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3553" cy="428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AAF21" w14:textId="6B86D15C" w:rsidR="00752DD8" w:rsidRDefault="00752DD8" w:rsidP="000C5321">
      <w:pPr>
        <w:jc w:val="center"/>
        <w:rPr>
          <w:rFonts w:ascii="Arial Black" w:hAnsi="Arial Black"/>
          <w:sz w:val="40"/>
          <w:szCs w:val="40"/>
        </w:rPr>
      </w:pPr>
      <w:bookmarkStart w:id="0" w:name="_GoBack"/>
      <w:bookmarkEnd w:id="0"/>
    </w:p>
    <w:sectPr w:rsidR="00752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3B2FB" w14:textId="77777777" w:rsidR="00123D2F" w:rsidRDefault="00123D2F" w:rsidP="00E64CDC">
      <w:pPr>
        <w:spacing w:after="0" w:line="240" w:lineRule="auto"/>
      </w:pPr>
      <w:r>
        <w:separator/>
      </w:r>
    </w:p>
  </w:endnote>
  <w:endnote w:type="continuationSeparator" w:id="0">
    <w:p w14:paraId="2ED03DB4" w14:textId="77777777" w:rsidR="00123D2F" w:rsidRDefault="00123D2F" w:rsidP="00E64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BA729" w14:textId="77777777" w:rsidR="00123D2F" w:rsidRDefault="00123D2F" w:rsidP="00E64CDC">
      <w:pPr>
        <w:spacing w:after="0" w:line="240" w:lineRule="auto"/>
      </w:pPr>
      <w:r>
        <w:separator/>
      </w:r>
    </w:p>
  </w:footnote>
  <w:footnote w:type="continuationSeparator" w:id="0">
    <w:p w14:paraId="6E508616" w14:textId="77777777" w:rsidR="00123D2F" w:rsidRDefault="00123D2F" w:rsidP="00E64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4C"/>
    <w:rsid w:val="000C5321"/>
    <w:rsid w:val="00123D2F"/>
    <w:rsid w:val="001B1B5C"/>
    <w:rsid w:val="00752DD8"/>
    <w:rsid w:val="0078004C"/>
    <w:rsid w:val="009C41DA"/>
    <w:rsid w:val="00B22AF7"/>
    <w:rsid w:val="00E6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0A04"/>
  <w15:chartTrackingRefBased/>
  <w15:docId w15:val="{59AB4D9B-4755-4FAD-B87E-354CB28C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4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4CDC"/>
  </w:style>
  <w:style w:type="paragraph" w:styleId="Altbilgi">
    <w:name w:val="footer"/>
    <w:basedOn w:val="Normal"/>
    <w:link w:val="AltbilgiChar"/>
    <w:uiPriority w:val="99"/>
    <w:unhideWhenUsed/>
    <w:rsid w:val="00E64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4CDC"/>
  </w:style>
  <w:style w:type="character" w:styleId="Kpr">
    <w:name w:val="Hyperlink"/>
    <w:basedOn w:val="VarsaylanParagrafYazTipi"/>
    <w:uiPriority w:val="99"/>
    <w:semiHidden/>
    <w:unhideWhenUsed/>
    <w:rsid w:val="00E64C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2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15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473</Characters>
  <DocSecurity>0</DocSecurity>
  <Lines>3</Lines>
  <Paragraphs>1</Paragraphs>
  <ScaleCrop>false</ScaleCrop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2023-04-03T09:44:00Z</dcterms:created>
  <dcterms:modified xsi:type="dcterms:W3CDTF">2023-04-07T17:54:00Z</dcterms:modified>
</cp:coreProperties>
</file>