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42" w:rsidRPr="00811E01" w:rsidRDefault="00B35F42" w:rsidP="00AD1CF1">
      <w:pPr>
        <w:pStyle w:val="Balk2"/>
        <w:rPr>
          <w:noProof/>
          <w:lang w:eastAsia="tr-TR"/>
        </w:rPr>
      </w:pPr>
      <w:r w:rsidRPr="00811E01">
        <w:rPr>
          <w:noProof/>
          <w:lang w:eastAsia="tr-TR"/>
        </w:rPr>
        <w:t xml:space="preserve">Pisagor Teoremi:  </w:t>
      </w:r>
      <w:r w:rsidRPr="00811E01">
        <w:rPr>
          <w:noProof/>
          <w:lang w:eastAsia="tr-TR"/>
        </w:rPr>
        <w:tab/>
      </w:r>
      <w:r w:rsidR="00BD7B88" w:rsidRPr="00811E01">
        <w:rPr>
          <w:noProof/>
          <w:lang w:eastAsia="tr-TR"/>
        </w:rPr>
        <w:t xml:space="preserve">                            </w:t>
      </w:r>
      <w:r w:rsidRPr="00811E01">
        <w:rPr>
          <w:noProof/>
          <w:lang w:eastAsia="tr-TR"/>
        </w:rPr>
        <w:t xml:space="preserve">Özel Üçgenler: </w:t>
      </w:r>
    </w:p>
    <w:p w:rsidR="00B35F42" w:rsidRPr="00811E01" w:rsidRDefault="00B35F42" w:rsidP="00310DBB">
      <w:pPr>
        <w:tabs>
          <w:tab w:val="left" w:pos="3084"/>
        </w:tabs>
        <w:rPr>
          <w:noProof/>
          <w:lang w:eastAsia="tr-TR"/>
        </w:rPr>
      </w:pPr>
      <w:r w:rsidRPr="00811E01">
        <w:rPr>
          <w:noProof/>
          <w:lang w:eastAsia="tr-TR"/>
        </w:rPr>
        <w:t xml:space="preserve">                                                              </w:t>
      </w:r>
      <w:r w:rsidR="00BD7B88" w:rsidRPr="00811E01">
        <w:rPr>
          <w:noProof/>
          <w:lang w:eastAsia="tr-TR"/>
        </w:rPr>
        <w:t xml:space="preserve">                           </w:t>
      </w:r>
      <w:r w:rsidRPr="00811E01">
        <w:rPr>
          <w:noProof/>
          <w:lang w:eastAsia="tr-TR"/>
        </w:rPr>
        <w:t xml:space="preserve"> </w:t>
      </w:r>
      <w:r w:rsidRPr="00811E01">
        <w:rPr>
          <w:noProof/>
          <w:highlight w:val="yellow"/>
          <w:lang w:eastAsia="tr-TR"/>
        </w:rPr>
        <w:t>3-4-5</w:t>
      </w:r>
      <w:r w:rsidRPr="00811E01">
        <w:rPr>
          <w:noProof/>
          <w:lang w:eastAsia="tr-TR"/>
        </w:rPr>
        <w:t xml:space="preserve"> / </w:t>
      </w:r>
      <w:r w:rsidRPr="00811E01">
        <w:rPr>
          <w:noProof/>
          <w:highlight w:val="yellow"/>
          <w:lang w:eastAsia="tr-TR"/>
        </w:rPr>
        <w:t>5-12-13</w:t>
      </w:r>
      <w:r w:rsidRPr="00811E01">
        <w:rPr>
          <w:noProof/>
          <w:lang w:eastAsia="tr-TR"/>
        </w:rPr>
        <w:t xml:space="preserve"> / </w:t>
      </w:r>
      <w:r w:rsidRPr="00811E01">
        <w:rPr>
          <w:noProof/>
          <w:highlight w:val="yellow"/>
          <w:lang w:eastAsia="tr-TR"/>
        </w:rPr>
        <w:t>8-15-17</w:t>
      </w:r>
      <w:r w:rsidRPr="00811E01">
        <w:rPr>
          <w:noProof/>
          <w:lang w:eastAsia="tr-TR"/>
        </w:rPr>
        <w:t xml:space="preserve"> / </w:t>
      </w:r>
      <w:r w:rsidRPr="00811E01">
        <w:rPr>
          <w:noProof/>
          <w:highlight w:val="yellow"/>
          <w:lang w:eastAsia="tr-TR"/>
        </w:rPr>
        <w:t>7-24-25</w:t>
      </w:r>
      <w:r w:rsidRPr="00811E01">
        <w:rPr>
          <w:noProof/>
          <w:lang w:eastAsia="tr-TR"/>
        </w:rPr>
        <w:t xml:space="preserve">    </w:t>
      </w:r>
    </w:p>
    <w:p w:rsidR="00B35F42" w:rsidRPr="00811E01" w:rsidRDefault="00B35F42" w:rsidP="00B35F42">
      <w:pPr>
        <w:tabs>
          <w:tab w:val="left" w:pos="3084"/>
        </w:tabs>
        <w:rPr>
          <w:noProof/>
          <w:lang w:eastAsia="tr-TR"/>
        </w:rPr>
      </w:pPr>
      <w:r w:rsidRPr="00811E01">
        <w:rPr>
          <w:noProof/>
          <w:lang w:eastAsia="tr-TR"/>
        </w:rPr>
        <w:drawing>
          <wp:inline distT="0" distB="0" distL="0" distR="0">
            <wp:extent cx="1516380" cy="784860"/>
            <wp:effectExtent l="0" t="0" r="7620" b="0"/>
            <wp:docPr id="6" name="Resim 6" descr="C:\Users\bsen0\AppData\Local\Microsoft\Windows\INetCache\Content.Word\pisagor_baginti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bsen0\AppData\Local\Microsoft\Windows\INetCache\Content.Word\pisagor_bagintisi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1E01">
        <w:rPr>
          <w:noProof/>
          <w:lang w:eastAsia="tr-TR"/>
        </w:rPr>
        <w:t xml:space="preserve">                                </w:t>
      </w:r>
    </w:p>
    <w:p w:rsidR="00310DBB" w:rsidRPr="00811E01" w:rsidRDefault="00B35F42" w:rsidP="00310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084"/>
        </w:tabs>
        <w:rPr>
          <w:noProof/>
          <w:lang w:eastAsia="tr-TR"/>
        </w:rPr>
      </w:pPr>
      <w:r w:rsidRPr="00811E01">
        <w:rPr>
          <w:b/>
          <w:noProof/>
          <w:lang w:eastAsia="tr-TR"/>
        </w:rPr>
        <w:t>45-45-90 Üçgeni:</w:t>
      </w:r>
      <w:r w:rsidR="00310DBB" w:rsidRPr="00811E01">
        <w:rPr>
          <w:b/>
          <w:noProof/>
          <w:lang w:eastAsia="tr-TR"/>
        </w:rPr>
        <w:t xml:space="preserve"> </w:t>
      </w:r>
      <w:r w:rsidR="00BD7B88" w:rsidRPr="00811E01">
        <w:rPr>
          <w:b/>
          <w:noProof/>
          <w:lang w:eastAsia="tr-TR"/>
        </w:rPr>
        <w:t xml:space="preserve">                     </w:t>
      </w:r>
      <w:r w:rsidR="00BD7B88" w:rsidRPr="00811E01">
        <w:rPr>
          <w:noProof/>
          <w:lang w:eastAsia="tr-TR"/>
        </w:rPr>
        <w:t xml:space="preserve">                                       </w:t>
      </w:r>
      <w:r w:rsidR="00BD7B88" w:rsidRPr="00811E01">
        <w:rPr>
          <w:b/>
          <w:noProof/>
          <w:lang w:eastAsia="tr-TR"/>
        </w:rPr>
        <w:t>30-60-90 Üçgeni:</w:t>
      </w:r>
      <w:r w:rsidR="00BD7B88" w:rsidRPr="00811E01">
        <w:rPr>
          <w:noProof/>
          <w:lang w:eastAsia="tr-TR"/>
        </w:rPr>
        <w:t xml:space="preserve">  </w:t>
      </w:r>
      <w:r w:rsidR="00310DBB" w:rsidRPr="00811E01">
        <w:rPr>
          <w:noProof/>
          <w:lang w:eastAsia="tr-TR"/>
        </w:rPr>
        <w:t xml:space="preserve"> </w:t>
      </w:r>
    </w:p>
    <w:p w:rsidR="00310DBB" w:rsidRPr="00811E01" w:rsidRDefault="008D25E7" w:rsidP="00310DBB">
      <w:pPr>
        <w:tabs>
          <w:tab w:val="left" w:pos="3084"/>
          <w:tab w:val="center" w:pos="4536"/>
        </w:tabs>
        <w:rPr>
          <w:rFonts w:eastAsiaTheme="minorEastAsia"/>
          <w:noProof/>
          <w:lang w:eastAsia="tr-TR"/>
        </w:rPr>
      </w:pPr>
      <w:r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Mürekkep 9" o:spid="_x0000_s1026" type="#_x0000_t75" style="position:absolute;margin-left:-145.75pt;margin-top:26.05pt;width:.85pt;height:.95pt;z-index:2516592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">
            <v:imagedata r:id="rId10" o:title=""/>
          </v:shape>
        </w:pict>
      </w:r>
      <w:r w:rsidR="00310DBB" w:rsidRPr="00811E01">
        <w:rPr>
          <w:noProof/>
          <w:lang w:eastAsia="tr-TR"/>
        </w:rPr>
        <w:t xml:space="preserve">Hipotenüs 45’in karşısının </w:t>
      </w:r>
      <m:oMath>
        <m:rad>
          <m:radPr>
            <m:degHide m:val="1"/>
            <m:ctrlPr>
              <w:rPr>
                <w:rFonts w:ascii="Cambria Math" w:hAnsi="Cambria Math"/>
                <w:i/>
                <w:noProof/>
                <w:lang w:eastAsia="tr-TR"/>
              </w:rPr>
            </m:ctrlPr>
          </m:radPr>
          <m:deg/>
          <m:e>
            <m:r>
              <w:rPr>
                <w:rFonts w:ascii="Cambria Math" w:hAnsi="Cambria Math"/>
                <w:noProof/>
                <w:lang w:eastAsia="tr-TR"/>
              </w:rPr>
              <m:t>2</m:t>
            </m:r>
          </m:e>
        </m:rad>
      </m:oMath>
      <w:r w:rsidR="00310DBB" w:rsidRPr="00811E01">
        <w:rPr>
          <w:rFonts w:eastAsiaTheme="minorEastAsia"/>
          <w:noProof/>
          <w:lang w:eastAsia="tr-TR"/>
        </w:rPr>
        <w:t xml:space="preserve"> katıdır.</w:t>
      </w:r>
      <w:r w:rsidR="00310DBB" w:rsidRPr="00811E01">
        <w:rPr>
          <w:rFonts w:eastAsiaTheme="minorEastAsia"/>
          <w:noProof/>
          <w:lang w:eastAsia="tr-TR"/>
        </w:rPr>
        <w:tab/>
        <w:t xml:space="preserve">                      30’un karşısı a ise 90’ın karşısı 2a dır. 30’un karşısı a         3                                                                                  ise 60’ın karşısı a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noProof/>
                <w:lang w:eastAsia="tr-TR"/>
              </w:rPr>
            </m:ctrlPr>
          </m:radPr>
          <m:deg/>
          <m:e>
            <m:r>
              <w:rPr>
                <w:rFonts w:ascii="Cambria Math" w:eastAsiaTheme="minorEastAsia" w:hAnsi="Cambria Math"/>
                <w:noProof/>
                <w:lang w:eastAsia="tr-TR"/>
              </w:rPr>
              <m:t>3</m:t>
            </m:r>
          </m:e>
        </m:rad>
      </m:oMath>
      <w:r w:rsidR="00310DBB" w:rsidRPr="00811E01">
        <w:rPr>
          <w:rFonts w:eastAsiaTheme="minorEastAsia"/>
          <w:noProof/>
          <w:lang w:eastAsia="tr-TR"/>
        </w:rPr>
        <w:t xml:space="preserve">              </w:t>
      </w:r>
    </w:p>
    <w:p w:rsidR="00BD7B88" w:rsidRPr="00811E01" w:rsidRDefault="00310DBB" w:rsidP="00310DBB">
      <w:pPr>
        <w:tabs>
          <w:tab w:val="left" w:pos="3084"/>
        </w:tabs>
        <w:rPr>
          <w:noProof/>
          <w:lang w:eastAsia="tr-TR"/>
        </w:rPr>
      </w:pPr>
      <w:r w:rsidRPr="00811E01">
        <w:rPr>
          <w:noProof/>
          <w:lang w:eastAsia="tr-TR"/>
        </w:rPr>
        <w:t xml:space="preserve">  </w:t>
      </w:r>
      <w:r w:rsidRPr="00811E01">
        <w:rPr>
          <w:noProof/>
          <w:lang w:eastAsia="tr-TR"/>
        </w:rPr>
        <w:drawing>
          <wp:inline distT="0" distB="0" distL="0" distR="0">
            <wp:extent cx="1120140" cy="883920"/>
            <wp:effectExtent l="0" t="0" r="3810" b="0"/>
            <wp:docPr id="11" name="Resim 11" descr="C:\Users\bsen0\AppData\Local\Microsoft\Windows\INetCache\Content.Word\index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C:\Users\bsen0\AppData\Local\Microsoft\Windows\INetCache\Content.Word\index_clip_image01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1E01">
        <w:rPr>
          <w:noProof/>
          <w:lang w:eastAsia="tr-TR"/>
        </w:rPr>
        <w:t xml:space="preserve">                                                      </w:t>
      </w:r>
      <w:r w:rsidRPr="00811E01">
        <w:rPr>
          <w:rFonts w:eastAsiaTheme="minorEastAsia"/>
          <w:noProof/>
          <w:lang w:eastAsia="tr-TR"/>
        </w:rPr>
        <w:drawing>
          <wp:inline distT="0" distB="0" distL="0" distR="0">
            <wp:extent cx="1264920" cy="670560"/>
            <wp:effectExtent l="0" t="0" r="0" b="0"/>
            <wp:docPr id="10" name="Resim 10" descr="C:\Users\bsen0\AppData\Local\Microsoft\Windows\INetCache\Content.Word\30-60-90-ucge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bsen0\AppData\Local\Microsoft\Windows\INetCache\Content.Word\30-60-90-ucgeni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001" w:rsidRPr="00811E01" w:rsidRDefault="00BD7B88" w:rsidP="00764C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084"/>
          <w:tab w:val="left" w:pos="3540"/>
          <w:tab w:val="left" w:pos="4248"/>
          <w:tab w:val="left" w:pos="4956"/>
          <w:tab w:val="left" w:pos="5664"/>
          <w:tab w:val="right" w:pos="9072"/>
        </w:tabs>
        <w:rPr>
          <w:noProof/>
          <w:lang w:eastAsia="tr-TR"/>
        </w:rPr>
      </w:pPr>
      <w:r w:rsidRPr="00811E01">
        <w:rPr>
          <w:rFonts w:eastAsiaTheme="minorEastAsia"/>
          <w:noProof/>
          <w:lang w:eastAsia="tr-TR"/>
        </w:rPr>
        <w:t xml:space="preserve">  </w:t>
      </w:r>
      <w:r w:rsidR="00316001" w:rsidRPr="00811E01">
        <w:rPr>
          <w:rFonts w:eastAsiaTheme="minorEastAsia"/>
          <w:noProof/>
          <w:lang w:eastAsia="tr-TR"/>
        </w:rPr>
        <w:t>!!!</w:t>
      </w:r>
      <w:r w:rsidRPr="00811E01">
        <w:rPr>
          <w:rFonts w:eastAsiaTheme="minorEastAsia"/>
          <w:noProof/>
          <w:lang w:eastAsia="tr-TR"/>
        </w:rPr>
        <w:t xml:space="preserve">                </w:t>
      </w:r>
      <w:r w:rsidR="00310DBB" w:rsidRPr="00811E01">
        <w:rPr>
          <w:noProof/>
          <w:lang w:eastAsia="tr-TR"/>
        </w:rPr>
        <w:t xml:space="preserve">     </w:t>
      </w:r>
      <w:r w:rsidR="00B35F42" w:rsidRPr="00811E01">
        <w:rPr>
          <w:noProof/>
          <w:lang w:eastAsia="tr-TR"/>
        </w:rPr>
        <w:tab/>
        <w:t xml:space="preserve"> </w:t>
      </w:r>
      <w:r w:rsidR="00B35F42" w:rsidRPr="00811E01">
        <w:rPr>
          <w:noProof/>
          <w:lang w:eastAsia="tr-TR"/>
        </w:rPr>
        <w:tab/>
        <w:t xml:space="preserve"> </w:t>
      </w:r>
      <w:r w:rsidR="00B35F42" w:rsidRPr="00811E01">
        <w:rPr>
          <w:noProof/>
          <w:lang w:eastAsia="tr-TR"/>
        </w:rPr>
        <w:tab/>
        <w:t xml:space="preserve">  </w:t>
      </w:r>
      <w:r w:rsidR="00B35F42" w:rsidRPr="00811E01">
        <w:rPr>
          <w:noProof/>
          <w:lang w:eastAsia="tr-TR"/>
        </w:rPr>
        <w:tab/>
      </w:r>
      <w:r w:rsidR="00316001" w:rsidRPr="00811E01">
        <w:rPr>
          <w:noProof/>
          <w:lang w:eastAsia="tr-TR"/>
        </w:rPr>
        <w:t xml:space="preserve">                </w:t>
      </w:r>
      <w:r w:rsidR="00764CA5" w:rsidRPr="00811E01">
        <w:rPr>
          <w:noProof/>
          <w:lang w:eastAsia="tr-TR"/>
        </w:rPr>
        <w:tab/>
        <w:t>!!!</w:t>
      </w:r>
    </w:p>
    <w:p w:rsidR="00764CA5" w:rsidRPr="00811E01" w:rsidRDefault="00316001" w:rsidP="00764CA5">
      <w:pPr>
        <w:rPr>
          <w:rFonts w:eastAsiaTheme="minorEastAsia"/>
          <w:noProof/>
        </w:rPr>
      </w:pPr>
      <w:r w:rsidRPr="00811E01">
        <w:rPr>
          <w:rFonts w:eastAsiaTheme="minorEastAsia"/>
          <w:noProof/>
        </w:rPr>
        <w:t xml:space="preserve">       </w:t>
      </w:r>
      <w:r w:rsidR="00764CA5" w:rsidRPr="00811E01">
        <w:rPr>
          <w:rFonts w:eastAsiaTheme="minorEastAsia"/>
          <w:noProof/>
          <w:lang w:eastAsia="tr-TR"/>
        </w:rPr>
        <w:drawing>
          <wp:inline distT="0" distB="0" distL="0" distR="0">
            <wp:extent cx="1295400" cy="693420"/>
            <wp:effectExtent l="0" t="0" r="0" b="0"/>
            <wp:docPr id="12" name="Resim 12" descr="C:\Users\bsen0\AppData\Local\Microsoft\Windows\INetCache\Content.Word\Dik-Ucgen-Ve-Trigonometri-85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C:\Users\bsen0\AppData\Local\Microsoft\Windows\INetCache\Content.Word\Dik-Ucgen-Ve-Trigonometri-8521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1E01">
        <w:rPr>
          <w:rFonts w:eastAsiaTheme="minorEastAsia"/>
          <w:noProof/>
        </w:rPr>
        <w:t xml:space="preserve">                                            </w:t>
      </w:r>
    </w:p>
    <w:p w:rsidR="00764CA5" w:rsidRPr="00811E01" w:rsidRDefault="00316001" w:rsidP="00764CA5">
      <w:pPr>
        <w:rPr>
          <w:rFonts w:eastAsiaTheme="minorEastAsia"/>
          <w:noProof/>
          <w:highlight w:val="yellow"/>
        </w:rPr>
      </w:pPr>
      <w:r w:rsidRPr="00811E01">
        <w:rPr>
          <w:rFonts w:eastAsiaTheme="minorEastAsia"/>
          <w:noProof/>
        </w:rPr>
        <w:t xml:space="preserve">  </w:t>
      </w:r>
      <m:oMath>
        <m:r>
          <w:rPr>
            <w:rFonts w:ascii="Cambria Math" w:hAnsi="Cambria Math"/>
            <w:highlight w:val="yellow"/>
          </w:rPr>
          <m:t>sinx=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Karşı Dik Kenar</m:t>
            </m:r>
          </m:num>
          <m:den>
            <m:r>
              <w:rPr>
                <w:rFonts w:ascii="Cambria Math" w:hAnsi="Cambria Math"/>
                <w:highlight w:val="yellow"/>
              </w:rPr>
              <m:t>Hipotenüs</m:t>
            </m:r>
          </m:den>
        </m:f>
      </m:oMath>
      <w:r w:rsidR="00764CA5" w:rsidRPr="00811E01">
        <w:rPr>
          <w:rFonts w:eastAsiaTheme="minorEastAsia"/>
          <w:noProof/>
          <w:highlight w:val="yellow"/>
        </w:rPr>
        <w:t xml:space="preserve">   </w:t>
      </w:r>
      <w:r w:rsidR="00764CA5" w:rsidRPr="00811E01">
        <w:rPr>
          <w:rFonts w:eastAsiaTheme="minorEastAsia"/>
          <w:noProof/>
        </w:rPr>
        <w:t xml:space="preserve">    </w:t>
      </w:r>
      <m:oMath>
        <m:r>
          <w:rPr>
            <w:rFonts w:ascii="Cambria Math" w:hAnsi="Cambria Math"/>
            <w:highlight w:val="yellow"/>
          </w:rPr>
          <m:t>cosx=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Komşu Dik Kenar</m:t>
            </m:r>
          </m:num>
          <m:den>
            <m:r>
              <w:rPr>
                <w:rFonts w:ascii="Cambria Math" w:hAnsi="Cambria Math"/>
                <w:highlight w:val="yellow"/>
              </w:rPr>
              <m:t>Hipotenüs</m:t>
            </m:r>
          </m:den>
        </m:f>
      </m:oMath>
      <w:r w:rsidR="00764CA5" w:rsidRPr="00811E01">
        <w:rPr>
          <w:rFonts w:eastAsiaTheme="minorEastAsia"/>
          <w:highlight w:val="yellow"/>
        </w:rPr>
        <w:t xml:space="preserve">      </w:t>
      </w:r>
      <w:r w:rsidR="00764CA5" w:rsidRPr="00811E01">
        <w:rPr>
          <w:rFonts w:eastAsiaTheme="minorEastAsia"/>
          <w:noProof/>
          <w:highlight w:val="yellow"/>
        </w:rPr>
        <w:t xml:space="preserve">   </w:t>
      </w:r>
    </w:p>
    <w:p w:rsidR="00764CA5" w:rsidRPr="00811E01" w:rsidRDefault="00764CA5" w:rsidP="00764CA5">
      <w:pPr>
        <w:rPr>
          <w:rFonts w:eastAsiaTheme="minorEastAsia"/>
          <w:noProof/>
        </w:rPr>
      </w:pPr>
      <w:r w:rsidRPr="00811E01">
        <w:rPr>
          <w:rFonts w:eastAsiaTheme="minorEastAsia"/>
          <w:noProof/>
        </w:rPr>
        <w:t xml:space="preserve"> </w:t>
      </w:r>
      <m:oMath>
        <m:r>
          <w:rPr>
            <w:rFonts w:ascii="Cambria Math" w:hAnsi="Cambria Math"/>
            <w:highlight w:val="yellow"/>
          </w:rPr>
          <m:t>tanx=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Karşı Dik Kenar</m:t>
            </m:r>
          </m:num>
          <m:den>
            <m:r>
              <w:rPr>
                <w:rFonts w:ascii="Cambria Math" w:hAnsi="Cambria Math"/>
                <w:highlight w:val="yellow"/>
              </w:rPr>
              <m:t>Komşu Dik Kenar</m:t>
            </m:r>
          </m:den>
        </m:f>
      </m:oMath>
      <w:r w:rsidRPr="00811E01">
        <w:rPr>
          <w:rFonts w:eastAsiaTheme="minorEastAsia"/>
          <w:noProof/>
        </w:rPr>
        <w:t xml:space="preserve">   </w:t>
      </w:r>
      <w:r w:rsidRPr="00811E01">
        <w:rPr>
          <w:rFonts w:eastAsiaTheme="minorEastAsia"/>
        </w:rPr>
        <w:t xml:space="preserve">  </w:t>
      </w:r>
      <w:r w:rsidRPr="00811E01">
        <w:rPr>
          <w:rFonts w:eastAsiaTheme="minorEastAsia"/>
          <w:highlight w:val="yellow"/>
        </w:rPr>
        <w:t>cot</w:t>
      </w:r>
      <m:oMath>
        <m:r>
          <w:rPr>
            <w:rFonts w:ascii="Cambria Math" w:hAnsi="Cambria Math"/>
            <w:highlight w:val="yellow"/>
          </w:rPr>
          <m:t>x=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Komşu Dik Kenar</m:t>
            </m:r>
          </m:num>
          <m:den>
            <m:r>
              <w:rPr>
                <w:rFonts w:ascii="Cambria Math" w:hAnsi="Cambria Math"/>
                <w:highlight w:val="yellow"/>
              </w:rPr>
              <m:t>Karşı Dik Kenar</m:t>
            </m:r>
          </m:den>
        </m:f>
      </m:oMath>
      <w:r w:rsidRPr="00811E01">
        <w:rPr>
          <w:rFonts w:eastAsiaTheme="minorEastAsia"/>
        </w:rPr>
        <w:t xml:space="preserve">   </w:t>
      </w:r>
    </w:p>
    <w:p w:rsidR="00764CA5" w:rsidRPr="00811E01" w:rsidRDefault="00316001" w:rsidP="00250EDA">
      <w:pPr>
        <w:pBdr>
          <w:bottom w:val="single" w:sz="4" w:space="1" w:color="auto"/>
        </w:pBdr>
        <w:rPr>
          <w:rFonts w:eastAsiaTheme="minorEastAsia"/>
          <w:noProof/>
        </w:rPr>
      </w:pPr>
      <w:r w:rsidRPr="00811E01">
        <w:rPr>
          <w:rFonts w:eastAsiaTheme="minorEastAsia"/>
          <w:noProof/>
        </w:rPr>
        <w:t xml:space="preserve">               </w:t>
      </w:r>
    </w:p>
    <w:p w:rsidR="00764CA5" w:rsidRPr="00811E01" w:rsidRDefault="00316001" w:rsidP="00764CA5">
      <w:pPr>
        <w:rPr>
          <w:rFonts w:eastAsiaTheme="minorEastAsia"/>
        </w:rPr>
      </w:pPr>
      <w:r w:rsidRPr="00811E01">
        <w:rPr>
          <w:rFonts w:eastAsiaTheme="minorEastAsia"/>
          <w:b/>
        </w:rPr>
        <w:t xml:space="preserve"> </w:t>
      </w:r>
      <w:r w:rsidR="00764CA5" w:rsidRPr="00811E01">
        <w:rPr>
          <w:rFonts w:eastAsiaTheme="minorEastAsia"/>
          <w:b/>
        </w:rPr>
        <w:t>Not:</w:t>
      </w:r>
      <w:r w:rsidR="00764CA5" w:rsidRPr="00811E01">
        <w:rPr>
          <w:rFonts w:eastAsiaTheme="minorEastAsia"/>
        </w:rPr>
        <w:t xml:space="preserve"> Toplamları 90 (derece) olan iki açıdan birinin sinüsü diğerinin kösinüsüne, birinin tanjantı diğerinin kotanjantına eşittir.</w:t>
      </w:r>
      <w:r w:rsidR="00250EDA" w:rsidRPr="00811E01">
        <w:rPr>
          <w:rFonts w:eastAsiaTheme="minorEastAsia"/>
        </w:rPr>
        <w:t xml:space="preserve">                                 </w:t>
      </w:r>
    </w:p>
    <w:p w:rsidR="00764CA5" w:rsidRPr="00811E01" w:rsidRDefault="00764CA5" w:rsidP="00764CA5">
      <w:pPr>
        <w:rPr>
          <w:rFonts w:eastAsiaTheme="minorEastAsia"/>
        </w:rPr>
      </w:pPr>
      <w:r w:rsidRPr="00811E01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noProof/>
            <w:highlight w:val="yellow"/>
          </w:rPr>
          <m:t>sin50°=cos40°</m:t>
        </m:r>
      </m:oMath>
      <w:r w:rsidRPr="00811E01">
        <w:rPr>
          <w:rFonts w:eastAsiaTheme="minorEastAsia"/>
          <w:highlight w:val="yellow"/>
        </w:rPr>
        <w:t xml:space="preserve">         </w:t>
      </w:r>
      <m:oMath>
        <m:r>
          <w:rPr>
            <w:rFonts w:ascii="Cambria Math" w:eastAsiaTheme="minorEastAsia" w:hAnsi="Cambria Math"/>
            <w:highlight w:val="yellow"/>
          </w:rPr>
          <m:t>tan55°=cot35°</m:t>
        </m:r>
      </m:oMath>
      <w:r w:rsidR="00250EDA" w:rsidRPr="00811E01">
        <w:rPr>
          <w:rFonts w:eastAsiaTheme="minorEastAsia"/>
        </w:rPr>
        <w:t xml:space="preserve">                        </w:t>
      </w:r>
    </w:p>
    <w:p w:rsidR="00250EDA" w:rsidRPr="00811E01" w:rsidRDefault="00764CA5" w:rsidP="00764CA5">
      <w:pPr>
        <w:rPr>
          <w:rFonts w:eastAsiaTheme="minorEastAsia"/>
        </w:rPr>
      </w:pPr>
      <w:r w:rsidRPr="00811E01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highlight w:val="yellow"/>
          </w:rPr>
          <m:t>cos20°=sin70°</m:t>
        </m:r>
      </m:oMath>
      <w:r w:rsidRPr="00811E01">
        <w:rPr>
          <w:rFonts w:eastAsiaTheme="minorEastAsia"/>
          <w:highlight w:val="yellow"/>
        </w:rPr>
        <w:t xml:space="preserve">         </w:t>
      </w:r>
      <m:oMath>
        <m:r>
          <w:rPr>
            <w:rFonts w:ascii="Cambria Math" w:eastAsiaTheme="minorEastAsia" w:hAnsi="Cambria Math"/>
            <w:highlight w:val="yellow"/>
          </w:rPr>
          <m:t>cot10°=tan80°</m:t>
        </m:r>
      </m:oMath>
    </w:p>
    <w:p w:rsidR="00250EDA" w:rsidRPr="00811E01" w:rsidRDefault="00250EDA" w:rsidP="00250EDA">
      <w:pPr>
        <w:pBdr>
          <w:top w:val="single" w:sz="4" w:space="1" w:color="auto"/>
        </w:pBdr>
        <w:rPr>
          <w:rFonts w:eastAsiaTheme="minorEastAsia"/>
        </w:rPr>
      </w:pPr>
      <w:r w:rsidRPr="00811E01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highlight w:val="yellow"/>
          </w:rPr>
          <m:t>tanx=</m:t>
        </m:r>
        <m:f>
          <m:f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sinx</m:t>
            </m:r>
          </m:num>
          <m:den>
            <m:r>
              <w:rPr>
                <w:rFonts w:ascii="Cambria Math" w:hAnsi="Cambria Math"/>
                <w:highlight w:val="yellow"/>
              </w:rPr>
              <m:t>cosx</m:t>
            </m:r>
          </m:den>
        </m:f>
      </m:oMath>
      <w:r w:rsidRPr="00811E01">
        <w:rPr>
          <w:rFonts w:eastAsiaTheme="minorEastAsia"/>
          <w:highlight w:val="yellow"/>
        </w:rPr>
        <w:t xml:space="preserve">       </w:t>
      </w:r>
      <m:oMath>
        <m:r>
          <w:rPr>
            <w:rFonts w:ascii="Cambria Math" w:eastAsiaTheme="minorEastAsia" w:hAnsi="Cambria Math"/>
            <w:highlight w:val="yellow"/>
          </w:rPr>
          <m:t>secx=</m:t>
        </m:r>
        <m:f>
          <m:f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1</m:t>
            </m:r>
          </m:num>
          <m:den>
            <m:r>
              <w:rPr>
                <w:rFonts w:ascii="Cambria Math" w:hAnsi="Cambria Math"/>
                <w:highlight w:val="yellow"/>
              </w:rPr>
              <m:t>cosx</m:t>
            </m:r>
          </m:den>
        </m:f>
      </m:oMath>
    </w:p>
    <w:p w:rsidR="00AD68E9" w:rsidRPr="00811E01" w:rsidRDefault="00250EDA" w:rsidP="00AD68E9">
      <w:pPr>
        <w:rPr>
          <w:rFonts w:eastAsiaTheme="minorEastAsia"/>
        </w:rPr>
      </w:pPr>
      <w:r w:rsidRPr="00811E01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  <w:highlight w:val="yellow"/>
          </w:rPr>
          <m:t>cotx=</m:t>
        </m:r>
        <m:f>
          <m:f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cosx</m:t>
            </m:r>
          </m:num>
          <m:den>
            <m:r>
              <w:rPr>
                <w:rFonts w:ascii="Cambria Math" w:hAnsi="Cambria Math"/>
                <w:highlight w:val="yellow"/>
              </w:rPr>
              <m:t>sinx</m:t>
            </m:r>
          </m:den>
        </m:f>
      </m:oMath>
      <w:r w:rsidRPr="00811E01">
        <w:rPr>
          <w:rFonts w:eastAsiaTheme="minorEastAsia"/>
          <w:highlight w:val="yellow"/>
        </w:rPr>
        <w:t xml:space="preserve">        </w:t>
      </w:r>
      <m:oMath>
        <m:r>
          <w:rPr>
            <w:rFonts w:ascii="Cambria Math" w:eastAsiaTheme="minorEastAsia" w:hAnsi="Cambria Math"/>
            <w:highlight w:val="yellow"/>
          </w:rPr>
          <m:t>cosec</m:t>
        </m:r>
        <m:r>
          <w:rPr>
            <w:rFonts w:ascii="Cambria Math" w:eastAsiaTheme="minorEastAsia" w:hAnsi="Cambria Math" w:cs="Cambria Math"/>
            <w:highlight w:val="yellow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  <w:highlight w:val="yellow"/>
          </w:rPr>
          <m:t>=</m:t>
        </m:r>
        <m:f>
          <m:fPr>
            <m:ctrlPr>
              <w:rPr>
                <w:rFonts w:ascii="Cambria Math" w:eastAsiaTheme="minorEastAsia" w:hAnsi="Cambria Math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highlight w:val="yellow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highlight w:val="yellow"/>
              </w:rPr>
              <m:t>sinx</m:t>
            </m:r>
          </m:den>
        </m:f>
      </m:oMath>
      <w:r w:rsidRPr="00811E01">
        <w:rPr>
          <w:rFonts w:eastAsiaTheme="minorEastAsia"/>
        </w:rPr>
        <w:t xml:space="preserve">   </w:t>
      </w:r>
    </w:p>
    <w:p w:rsidR="00AD68E9" w:rsidRPr="00811E01" w:rsidRDefault="00AD68E9" w:rsidP="00AD68E9">
      <w:pPr>
        <w:pBdr>
          <w:top w:val="single" w:sz="4" w:space="1" w:color="auto"/>
        </w:pBdr>
        <w:rPr>
          <w:rFonts w:eastAsiaTheme="minorEastAsia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50EDA" w:rsidRPr="00811E01" w:rsidTr="00250EDA">
        <w:tc>
          <w:tcPr>
            <w:tcW w:w="2265" w:type="dxa"/>
          </w:tcPr>
          <w:p w:rsidR="00250EDA" w:rsidRPr="00811E01" w:rsidRDefault="00250EDA" w:rsidP="00250EDA">
            <w:pPr>
              <w:pStyle w:val="ListeParagraf"/>
              <w:numPr>
                <w:ilvl w:val="0"/>
                <w:numId w:val="1"/>
              </w:numPr>
              <w:rPr>
                <w:rFonts w:eastAsiaTheme="minorEastAsia"/>
                <w:b/>
              </w:rPr>
            </w:pPr>
            <w:r w:rsidRPr="00811E01">
              <w:rPr>
                <w:rFonts w:eastAsiaTheme="minorEastAsia"/>
                <w:b/>
              </w:rPr>
              <w:t>Bölge</w:t>
            </w:r>
          </w:p>
        </w:tc>
        <w:tc>
          <w:tcPr>
            <w:tcW w:w="2265" w:type="dxa"/>
          </w:tcPr>
          <w:p w:rsidR="00250EDA" w:rsidRPr="00811E01" w:rsidRDefault="00250EDA" w:rsidP="00250EDA">
            <w:pPr>
              <w:pStyle w:val="ListeParagraf"/>
              <w:numPr>
                <w:ilvl w:val="0"/>
                <w:numId w:val="1"/>
              </w:numPr>
              <w:rPr>
                <w:rFonts w:eastAsiaTheme="minorEastAsia"/>
                <w:b/>
              </w:rPr>
            </w:pPr>
            <w:r w:rsidRPr="00811E01">
              <w:rPr>
                <w:rFonts w:eastAsiaTheme="minorEastAsia"/>
                <w:b/>
              </w:rPr>
              <w:t>Bölge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pStyle w:val="ListeParagraf"/>
              <w:numPr>
                <w:ilvl w:val="0"/>
                <w:numId w:val="1"/>
              </w:numPr>
              <w:rPr>
                <w:rFonts w:eastAsiaTheme="minorEastAsia"/>
                <w:b/>
              </w:rPr>
            </w:pPr>
            <w:r w:rsidRPr="00811E01">
              <w:rPr>
                <w:rFonts w:eastAsiaTheme="minorEastAsia"/>
                <w:b/>
              </w:rPr>
              <w:t>Bölge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pStyle w:val="ListeParagraf"/>
              <w:numPr>
                <w:ilvl w:val="0"/>
                <w:numId w:val="1"/>
              </w:numPr>
              <w:rPr>
                <w:rFonts w:eastAsiaTheme="minorEastAsia"/>
                <w:b/>
              </w:rPr>
            </w:pPr>
            <w:r w:rsidRPr="00811E01">
              <w:rPr>
                <w:rFonts w:eastAsiaTheme="minorEastAsia"/>
                <w:b/>
              </w:rPr>
              <w:t>Bölge</w:t>
            </w:r>
          </w:p>
        </w:tc>
      </w:tr>
      <w:tr w:rsidR="00250EDA" w:rsidRPr="00811E01" w:rsidTr="00250EDA">
        <w:tc>
          <w:tcPr>
            <w:tcW w:w="2265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Sinx=+</w:t>
            </w:r>
          </w:p>
        </w:tc>
        <w:tc>
          <w:tcPr>
            <w:tcW w:w="2265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Sinx=+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rPr>
                <w:rFonts w:eastAsiaTheme="minorEastAsia"/>
                <w:b/>
              </w:rPr>
            </w:pPr>
            <w:r w:rsidRPr="00811E01">
              <w:rPr>
                <w:rFonts w:eastAsiaTheme="minorEastAsia"/>
              </w:rPr>
              <w:t>Sinx=</w:t>
            </w:r>
            <w:r w:rsidR="00727497" w:rsidRPr="00811E01">
              <w:rPr>
                <w:rFonts w:eastAsiaTheme="minorEastAsia"/>
                <w:b/>
              </w:rPr>
              <w:t>-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Sinx=</w:t>
            </w:r>
            <w:r w:rsidR="00727497" w:rsidRPr="00811E01">
              <w:rPr>
                <w:rFonts w:eastAsiaTheme="minorEastAsia"/>
              </w:rPr>
              <w:t>-</w:t>
            </w:r>
          </w:p>
        </w:tc>
      </w:tr>
      <w:tr w:rsidR="00250EDA" w:rsidRPr="00811E01" w:rsidTr="00250EDA">
        <w:tc>
          <w:tcPr>
            <w:tcW w:w="2265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Cosx=+</w:t>
            </w:r>
          </w:p>
        </w:tc>
        <w:tc>
          <w:tcPr>
            <w:tcW w:w="2265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Cosx=-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Cosx=</w:t>
            </w:r>
            <w:r w:rsidR="00727497" w:rsidRPr="00811E01">
              <w:rPr>
                <w:rFonts w:eastAsiaTheme="minorEastAsia"/>
              </w:rPr>
              <w:t>-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Cosx=</w:t>
            </w:r>
            <w:r w:rsidR="00727497" w:rsidRPr="00811E01">
              <w:rPr>
                <w:rFonts w:eastAsiaTheme="minorEastAsia"/>
              </w:rPr>
              <w:t>+</w:t>
            </w:r>
          </w:p>
        </w:tc>
      </w:tr>
      <w:tr w:rsidR="00250EDA" w:rsidRPr="00811E01" w:rsidTr="00250EDA">
        <w:tc>
          <w:tcPr>
            <w:tcW w:w="2265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Tanx=+</w:t>
            </w:r>
          </w:p>
        </w:tc>
        <w:tc>
          <w:tcPr>
            <w:tcW w:w="2265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Tanx=-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Tanx=</w:t>
            </w:r>
            <w:r w:rsidR="00727497" w:rsidRPr="00811E01">
              <w:rPr>
                <w:rFonts w:eastAsiaTheme="minorEastAsia"/>
              </w:rPr>
              <w:t>+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Tanx=</w:t>
            </w:r>
            <w:r w:rsidR="00727497" w:rsidRPr="00811E01">
              <w:rPr>
                <w:rFonts w:eastAsiaTheme="minorEastAsia"/>
              </w:rPr>
              <w:t>-</w:t>
            </w:r>
          </w:p>
        </w:tc>
      </w:tr>
      <w:tr w:rsidR="00250EDA" w:rsidRPr="00811E01" w:rsidTr="00250EDA">
        <w:tc>
          <w:tcPr>
            <w:tcW w:w="2265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Cotx=+</w:t>
            </w:r>
          </w:p>
        </w:tc>
        <w:tc>
          <w:tcPr>
            <w:tcW w:w="2265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Cotx=-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Cotx=</w:t>
            </w:r>
            <w:r w:rsidR="00727497" w:rsidRPr="00811E01">
              <w:rPr>
                <w:rFonts w:eastAsiaTheme="minorEastAsia"/>
              </w:rPr>
              <w:t>+</w:t>
            </w:r>
          </w:p>
        </w:tc>
        <w:tc>
          <w:tcPr>
            <w:tcW w:w="2266" w:type="dxa"/>
          </w:tcPr>
          <w:p w:rsidR="00250EDA" w:rsidRPr="00811E01" w:rsidRDefault="00250EDA" w:rsidP="00250EDA">
            <w:pPr>
              <w:rPr>
                <w:rFonts w:eastAsiaTheme="minorEastAsia"/>
              </w:rPr>
            </w:pPr>
            <w:r w:rsidRPr="00811E01">
              <w:rPr>
                <w:rFonts w:eastAsiaTheme="minorEastAsia"/>
              </w:rPr>
              <w:t>Cotx=</w:t>
            </w:r>
            <w:r w:rsidR="00727497" w:rsidRPr="00811E01">
              <w:rPr>
                <w:rFonts w:eastAsiaTheme="minorEastAsia"/>
              </w:rPr>
              <w:t>-</w:t>
            </w:r>
          </w:p>
        </w:tc>
      </w:tr>
    </w:tbl>
    <w:p w:rsidR="00764CA5" w:rsidRPr="00811E01" w:rsidRDefault="00764CA5" w:rsidP="00250EDA">
      <w:pPr>
        <w:pBdr>
          <w:top w:val="single" w:sz="4" w:space="1" w:color="auto"/>
        </w:pBdr>
        <w:rPr>
          <w:rFonts w:eastAsiaTheme="minorEastAsia"/>
        </w:rPr>
      </w:pPr>
    </w:p>
    <w:p w:rsidR="00AD68E9" w:rsidRPr="00811E01" w:rsidRDefault="00AD68E9" w:rsidP="00AD6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Theme="minorEastAsia"/>
          <w:b/>
        </w:rPr>
      </w:pPr>
      <w:r w:rsidRPr="00811E01">
        <w:rPr>
          <w:rFonts w:eastAsiaTheme="minorEastAsia"/>
          <w:b/>
        </w:rPr>
        <w:lastRenderedPageBreak/>
        <w:t>Sıralama:</w:t>
      </w:r>
    </w:p>
    <w:p w:rsidR="00727497" w:rsidRPr="00811E01" w:rsidRDefault="00AD68E9" w:rsidP="00AD68E9">
      <w:pPr>
        <w:rPr>
          <w:rFonts w:eastAsiaTheme="minorEastAsia"/>
        </w:rPr>
      </w:pPr>
      <w:r w:rsidRPr="00811E01">
        <w:rPr>
          <w:rFonts w:eastAsiaTheme="minorEastAsia" w:cstheme="minorHAnsi"/>
        </w:rPr>
        <w:t>©</w:t>
      </w:r>
      <w:r w:rsidRPr="00811E01">
        <w:rPr>
          <w:rFonts w:eastAsiaTheme="minorEastAsia"/>
        </w:rPr>
        <w:t xml:space="preserve"> Dar açılarda açı büyüdükçe sinüs ve tanjant değerleri büyür. Cos ve Cot ise küçülür. Bu nedenle cos’lar sin’e, Cot’lar Tan’a dönüşür.</w:t>
      </w:r>
    </w:p>
    <w:p w:rsidR="00AD68E9" w:rsidRPr="00811E01" w:rsidRDefault="00AD68E9" w:rsidP="00AD68E9">
      <w:pPr>
        <w:rPr>
          <w:rFonts w:eastAsiaTheme="minorEastAsia"/>
        </w:rPr>
      </w:pPr>
      <w:r w:rsidRPr="00811E01">
        <w:rPr>
          <w:rFonts w:eastAsiaTheme="minorEastAsia" w:cstheme="minorHAnsi"/>
        </w:rPr>
        <w:t>©</w:t>
      </w:r>
      <w:r w:rsidRPr="00811E01">
        <w:rPr>
          <w:rFonts w:eastAsiaTheme="minorEastAsia"/>
        </w:rPr>
        <w:t>Aynı dar açının tanjant değeri sünüş değerinden daima büyüktür.</w:t>
      </w:r>
    </w:p>
    <w:p w:rsidR="00AD68E9" w:rsidRPr="00811E01" w:rsidRDefault="00AD68E9" w:rsidP="00AD68E9">
      <w:pPr>
        <w:rPr>
          <w:rFonts w:eastAsiaTheme="minorEastAsia"/>
        </w:rPr>
      </w:pPr>
      <w:r w:rsidRPr="00811E01">
        <w:rPr>
          <w:rFonts w:eastAsiaTheme="minorEastAsia" w:cstheme="minorHAnsi"/>
        </w:rPr>
        <w:t>©</w:t>
      </w:r>
      <w:r w:rsidRPr="00811E01">
        <w:rPr>
          <w:rFonts w:eastAsiaTheme="minorEastAsia"/>
        </w:rPr>
        <w:t xml:space="preserve"> Tanjantın 45’den büyük bütün dar açı değerleri sinüsün bütün değerlerinden büyüktür.</w:t>
      </w:r>
    </w:p>
    <w:p w:rsidR="0005666C" w:rsidRPr="00811E01" w:rsidRDefault="0005666C" w:rsidP="006C1DD5">
      <w:pPr>
        <w:pBdr>
          <w:top w:val="single" w:sz="4" w:space="1" w:color="auto"/>
        </w:pBdr>
        <w:rPr>
          <w:rFonts w:eastAsiaTheme="minorEastAsia"/>
        </w:rPr>
      </w:pPr>
    </w:p>
    <w:p w:rsidR="00AD68E9" w:rsidRPr="00811E01" w:rsidRDefault="0005666C" w:rsidP="006C1DD5">
      <w:pPr>
        <w:rPr>
          <w:rFonts w:eastAsiaTheme="minorEastAsia"/>
        </w:rPr>
      </w:pPr>
      <w:r w:rsidRPr="00811E01">
        <w:rPr>
          <w:b/>
          <w:noProof/>
          <w:lang w:eastAsia="tr-TR"/>
        </w:rPr>
        <w:drawing>
          <wp:inline distT="0" distB="0" distL="0" distR="0">
            <wp:extent cx="2859349" cy="1089660"/>
            <wp:effectExtent l="0" t="0" r="0" b="0"/>
            <wp:docPr id="1" name="Resim 1" descr="C:\Users\bsen0\AppData\Local\Microsoft\Windows\INetCache\Content.Word\Trigonometrik-Degerler-34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sen0\AppData\Local\Microsoft\Windows\INetCache\Content.Word\Trigonometrik-Degerler-3485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379" cy="1109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1E01">
        <w:rPr>
          <w:rFonts w:eastAsiaTheme="minorEastAsia"/>
        </w:rPr>
        <w:t xml:space="preserve"> </w:t>
      </w:r>
    </w:p>
    <w:p w:rsidR="006C1DD5" w:rsidRPr="00811E01" w:rsidRDefault="006C1DD5" w:rsidP="006C1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Theme="minorEastAsia"/>
          <w:b/>
        </w:rPr>
      </w:pPr>
      <w:r w:rsidRPr="00811E01">
        <w:rPr>
          <w:rFonts w:eastAsiaTheme="minorEastAsia"/>
          <w:b/>
        </w:rPr>
        <w:t>Özdeşlikler:</w:t>
      </w:r>
    </w:p>
    <w:p w:rsidR="006C1DD5" w:rsidRPr="00811E01" w:rsidRDefault="006C1DD5" w:rsidP="006C1DD5">
      <w:pPr>
        <w:rPr>
          <w:rFonts w:eastAsiaTheme="minorEastAsia"/>
          <w:highlight w:val="yellow"/>
        </w:rPr>
      </w:pPr>
      <w:r w:rsidRPr="00811E01">
        <w:rPr>
          <w:rFonts w:eastAsiaTheme="minorEastAsia"/>
        </w:rPr>
        <w:t xml:space="preserve"> </w:t>
      </w:r>
      <w:r w:rsidRPr="00811E01">
        <w:rPr>
          <w:rFonts w:eastAsiaTheme="minorEastAsia"/>
          <w:highlight w:val="yellow"/>
        </w:rPr>
        <w:t xml:space="preserve">* </w:t>
      </w:r>
      <m:oMath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sin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x+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cos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x=1</m:t>
        </m:r>
      </m:oMath>
      <w:r w:rsidRPr="00811E01">
        <w:rPr>
          <w:rFonts w:eastAsiaTheme="minorEastAsia"/>
          <w:highlight w:val="yellow"/>
        </w:rPr>
        <w:t xml:space="preserve">      * </w:t>
      </w:r>
      <m:oMath>
        <m:r>
          <m:rPr>
            <m:sty m:val="p"/>
          </m:rPr>
          <w:rPr>
            <w:rFonts w:ascii="Cambria Math" w:eastAsiaTheme="minorEastAsia" w:hAnsi="Cambria Math"/>
            <w:highlight w:val="yellow"/>
          </w:rPr>
          <m:t>tan</m:t>
        </m:r>
        <m:r>
          <w:rPr>
            <w:rFonts w:ascii="Cambria Math" w:eastAsiaTheme="minorEastAsia" w:hAnsi="Cambria Math"/>
            <w:highlight w:val="yellow"/>
          </w:rPr>
          <m:t>x.cotx=1</m:t>
        </m:r>
      </m:oMath>
      <w:r w:rsidR="009F3489" w:rsidRPr="00811E01">
        <w:rPr>
          <w:rFonts w:eastAsiaTheme="minorEastAsia"/>
          <w:highlight w:val="yellow"/>
        </w:rPr>
        <w:t xml:space="preserve">                   </w:t>
      </w:r>
      <w:r w:rsidR="009F3489" w:rsidRPr="00811E01">
        <w:rPr>
          <w:rFonts w:eastAsiaTheme="minorEastAsia"/>
          <w:b/>
          <w:highlight w:val="yellow"/>
        </w:rPr>
        <w:t>*</w:t>
      </w:r>
      <w:r w:rsidRPr="00811E01">
        <w:rPr>
          <w:rFonts w:eastAsiaTheme="minorEastAsia"/>
          <w:highlight w:val="yellow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highlight w:val="yellow"/>
          </w:rPr>
          <m:t>-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b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highlight w:val="yellow"/>
          </w:rPr>
          <m:t xml:space="preserve">=(a-b).(a+b) </m:t>
        </m:r>
      </m:oMath>
      <w:r w:rsidR="009F3489" w:rsidRPr="00811E01">
        <w:rPr>
          <w:rFonts w:eastAsiaTheme="minorEastAsia"/>
          <w:highlight w:val="yellow"/>
        </w:rPr>
        <w:t xml:space="preserve"> </w:t>
      </w:r>
    </w:p>
    <w:p w:rsidR="009F3489" w:rsidRPr="00811E01" w:rsidRDefault="006C1DD5" w:rsidP="009F3489">
      <w:pPr>
        <w:tabs>
          <w:tab w:val="center" w:pos="4536"/>
        </w:tabs>
        <w:rPr>
          <w:rFonts w:eastAsiaTheme="minorEastAsia"/>
        </w:rPr>
      </w:pPr>
      <w:r w:rsidRPr="00811E01">
        <w:rPr>
          <w:rFonts w:eastAsiaTheme="minorEastAsia"/>
          <w:highlight w:val="yellow"/>
        </w:rPr>
        <w:t xml:space="preserve"> *</w:t>
      </w:r>
      <m:oMath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sin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x=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cos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x-1</m:t>
        </m:r>
      </m:oMath>
      <w:r w:rsidRPr="00811E01">
        <w:rPr>
          <w:rFonts w:eastAsiaTheme="minorEastAsia"/>
          <w:highlight w:val="yellow"/>
        </w:rPr>
        <w:t xml:space="preserve"> </w:t>
      </w:r>
      <w:r w:rsidRPr="00811E01">
        <w:rPr>
          <w:rFonts w:eastAsiaTheme="minorEastAsia"/>
        </w:rPr>
        <w:t xml:space="preserve">       </w:t>
      </w:r>
      <w:r w:rsidR="009F3489" w:rsidRPr="00811E01">
        <w:rPr>
          <w:rFonts w:eastAsiaTheme="minorEastAsia"/>
        </w:rPr>
        <w:tab/>
        <w:t xml:space="preserve">                                                </w:t>
      </w:r>
      <w:r w:rsidR="009F3489" w:rsidRPr="00811E01">
        <w:rPr>
          <w:rFonts w:eastAsiaTheme="minorEastAsia"/>
          <w:highlight w:val="yellow"/>
        </w:rPr>
        <w:t xml:space="preserve">* </w:t>
      </w:r>
      <m:oMath>
        <m:r>
          <w:rPr>
            <w:rFonts w:ascii="Cambria Math" w:eastAsiaTheme="minorEastAsia" w:hAnsi="Cambria Math"/>
            <w:highlight w:val="yellow"/>
          </w:rPr>
          <m:t>(a+b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)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=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+2ab+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b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</m:oMath>
      <w:r w:rsidR="009F3489" w:rsidRPr="00811E01">
        <w:rPr>
          <w:rFonts w:eastAsiaTheme="minorEastAsia"/>
        </w:rPr>
        <w:t xml:space="preserve">  </w:t>
      </w:r>
    </w:p>
    <w:p w:rsidR="006C1DD5" w:rsidRPr="00811E01" w:rsidRDefault="009F3489" w:rsidP="009F3489">
      <w:pPr>
        <w:tabs>
          <w:tab w:val="center" w:pos="4536"/>
        </w:tabs>
        <w:rPr>
          <w:rFonts w:eastAsiaTheme="minorEastAsia"/>
        </w:rPr>
      </w:pPr>
      <w:r w:rsidRPr="00811E01">
        <w:rPr>
          <w:rFonts w:eastAsiaTheme="minorEastAsia"/>
        </w:rPr>
        <w:t xml:space="preserve"> </w:t>
      </w:r>
      <w:r w:rsidRPr="00811E01">
        <w:rPr>
          <w:rFonts w:eastAsiaTheme="minorEastAsia"/>
          <w:highlight w:val="yellow"/>
        </w:rPr>
        <w:t>*</w:t>
      </w:r>
      <m:oMath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cos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x=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sin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x-1</m:t>
        </m:r>
      </m:oMath>
      <w:r w:rsidR="006C1DD5" w:rsidRPr="00811E01">
        <w:rPr>
          <w:rFonts w:eastAsiaTheme="minorEastAsia"/>
          <w:highlight w:val="yellow"/>
        </w:rPr>
        <w:t xml:space="preserve"> </w:t>
      </w:r>
      <w:r w:rsidRPr="00811E01">
        <w:rPr>
          <w:rFonts w:eastAsiaTheme="minorEastAsia"/>
          <w:highlight w:val="yellow"/>
        </w:rPr>
        <w:tab/>
        <w:t xml:space="preserve">  </w:t>
      </w:r>
      <w:r w:rsidRPr="00811E01">
        <w:rPr>
          <w:rFonts w:eastAsiaTheme="minorEastAsia"/>
        </w:rPr>
        <w:t xml:space="preserve">                                                     </w:t>
      </w:r>
      <w:r w:rsidRPr="00811E01">
        <w:rPr>
          <w:rFonts w:eastAsiaTheme="minorEastAsia"/>
          <w:highlight w:val="yellow"/>
        </w:rPr>
        <w:t xml:space="preserve">*  </w:t>
      </w:r>
      <m:oMath>
        <m:r>
          <w:rPr>
            <w:rFonts w:ascii="Cambria Math" w:eastAsiaTheme="minorEastAsia" w:hAnsi="Cambria Math"/>
            <w:highlight w:val="yellow"/>
          </w:rPr>
          <m:t>(a-b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)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=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-2ab+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b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/>
          </w:rPr>
          <m:t xml:space="preserve">  </m:t>
        </m:r>
      </m:oMath>
      <w:r w:rsidRPr="00811E01">
        <w:rPr>
          <w:rFonts w:eastAsiaTheme="minorEastAsia"/>
        </w:rPr>
        <w:t xml:space="preserve">     </w:t>
      </w:r>
    </w:p>
    <w:p w:rsidR="00542A7F" w:rsidRPr="00811E01" w:rsidRDefault="00542A7F" w:rsidP="009F3489">
      <w:pPr>
        <w:tabs>
          <w:tab w:val="center" w:pos="4536"/>
        </w:tabs>
        <w:rPr>
          <w:rFonts w:eastAsiaTheme="minorEastAsia"/>
          <w:color w:val="000000"/>
          <w:shd w:val="clear" w:color="auto" w:fill="FFFFFF"/>
        </w:rPr>
      </w:pPr>
      <w:r w:rsidRPr="00811E01">
        <w:rPr>
          <w:rFonts w:eastAsiaTheme="minorEastAsia"/>
        </w:rPr>
        <w:t xml:space="preserve">                                                                                               </w:t>
      </w:r>
      <w:r w:rsidRPr="00811E01">
        <w:rPr>
          <w:rFonts w:eastAsiaTheme="minorEastAsia"/>
          <w:highlight w:val="yellow"/>
        </w:rPr>
        <w:t xml:space="preserve">* </w:t>
      </w:r>
      <m:oMath>
        <m:r>
          <w:rPr>
            <w:rFonts w:ascii="Cambria Math" w:eastAsiaTheme="minorEastAsia" w:hAnsi="Cambria Math"/>
            <w:highlight w:val="yellow"/>
          </w:rPr>
          <m:t>(a+b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)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3</m:t>
            </m:r>
          </m:sup>
        </m:sSup>
        <m:r>
          <w:rPr>
            <w:rFonts w:ascii="Cambria Math" w:eastAsiaTheme="minorEastAsia" w:hAnsi="Cambria Math"/>
            <w:highlight w:val="yellow"/>
          </w:rPr>
          <m:t>=</m:t>
        </m:r>
        <m:r>
          <m:rPr>
            <m:sty m:val="p"/>
          </m:rPr>
          <w:rPr>
            <w:rFonts w:ascii="Cambria Math" w:hAnsi="Cambria Math" w:cs="Arial"/>
            <w:color w:val="000000"/>
            <w:highlight w:val="yellow"/>
            <w:shd w:val="clear" w:color="auto" w:fill="FFFFFF"/>
          </w:rPr>
          <m:t>(a+ b).(a² - ab+ b²)</m:t>
        </m:r>
      </m:oMath>
    </w:p>
    <w:p w:rsidR="00542A7F" w:rsidRPr="00811E01" w:rsidRDefault="00542A7F" w:rsidP="009F3489">
      <w:pPr>
        <w:tabs>
          <w:tab w:val="center" w:pos="4536"/>
        </w:tabs>
        <w:rPr>
          <w:rFonts w:eastAsiaTheme="minorEastAsia"/>
          <w:color w:val="000000"/>
          <w:shd w:val="clear" w:color="auto" w:fill="FFFFFF"/>
        </w:rPr>
      </w:pPr>
      <w:r w:rsidRPr="00811E01">
        <w:rPr>
          <w:rFonts w:eastAsiaTheme="minorEastAsia"/>
          <w:color w:val="000000"/>
          <w:shd w:val="clear" w:color="auto" w:fill="FFFFFF"/>
        </w:rPr>
        <w:t xml:space="preserve">                                                                                               </w:t>
      </w:r>
      <w:r w:rsidRPr="00811E01">
        <w:rPr>
          <w:rFonts w:eastAsiaTheme="minorEastAsia"/>
          <w:color w:val="000000"/>
          <w:highlight w:val="yellow"/>
          <w:shd w:val="clear" w:color="auto" w:fill="FFFFFF"/>
        </w:rPr>
        <w:t xml:space="preserve">* </w:t>
      </w:r>
      <m:oMath>
        <m:r>
          <m:rPr>
            <m:sty m:val="p"/>
          </m:rPr>
          <w:rPr>
            <w:rFonts w:ascii="Cambria Math" w:hAnsi="Cambria Math" w:cs="Arial"/>
            <w:color w:val="000000"/>
            <w:highlight w:val="yellow"/>
            <w:shd w:val="clear" w:color="auto" w:fill="FFFFFF"/>
          </w:rPr>
          <m:t>a³ - b³ = (a - b).(a² + ab + b²)</m:t>
        </m:r>
      </m:oMath>
      <w:r w:rsidR="00AD1CF1" w:rsidRPr="00811E01">
        <w:rPr>
          <w:rFonts w:eastAsiaTheme="minorEastAsia"/>
          <w:color w:val="000000"/>
          <w:shd w:val="clear" w:color="auto" w:fill="FFFFFF"/>
        </w:rPr>
        <w:t xml:space="preserve"> </w:t>
      </w:r>
    </w:p>
    <w:p w:rsidR="00AD1CF1" w:rsidRPr="00811E01" w:rsidRDefault="00AD1CF1" w:rsidP="00AD1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4536"/>
        </w:tabs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t>Delta (Diskiriminat) :</w:t>
      </w:r>
    </w:p>
    <w:p w:rsidR="001B312C" w:rsidRPr="00811E01" w:rsidRDefault="001B312C" w:rsidP="001B312C">
      <w:pPr>
        <w:pStyle w:val="ListeParagraf"/>
        <w:numPr>
          <w:ilvl w:val="0"/>
          <w:numId w:val="6"/>
        </w:numPr>
        <w:rPr>
          <w:rFonts w:eastAsiaTheme="minorEastAsia"/>
          <w:sz w:val="28"/>
          <w:szCs w:val="28"/>
          <w:highlight w:val="yellow"/>
        </w:rPr>
      </w:pPr>
      <w:r w:rsidRPr="00811E01">
        <w:rPr>
          <w:rFonts w:eastAsiaTheme="minorEastAsia"/>
          <w:sz w:val="28"/>
          <w:szCs w:val="28"/>
          <w:highlight w:val="yellow"/>
        </w:rPr>
        <w:t>ax</w:t>
      </w:r>
      <w:r w:rsidRPr="00811E01">
        <w:rPr>
          <w:rFonts w:eastAsiaTheme="minorEastAsia"/>
          <w:sz w:val="28"/>
          <w:szCs w:val="28"/>
          <w:highlight w:val="yellow"/>
          <w:vertAlign w:val="superscript"/>
        </w:rPr>
        <w:t>2</w:t>
      </w:r>
      <w:r w:rsidRPr="00811E01">
        <w:rPr>
          <w:rFonts w:eastAsiaTheme="minorEastAsia"/>
          <w:sz w:val="28"/>
          <w:szCs w:val="28"/>
          <w:highlight w:val="yellow"/>
        </w:rPr>
        <w:t xml:space="preserve">+bx+c = 0                                                                                      </w:t>
      </w:r>
    </w:p>
    <w:p w:rsidR="008F37AF" w:rsidRPr="00811E01" w:rsidRDefault="001B312C" w:rsidP="001B312C">
      <w:pPr>
        <w:pStyle w:val="ListeParagraf"/>
        <w:numPr>
          <w:ilvl w:val="0"/>
          <w:numId w:val="6"/>
        </w:numPr>
        <w:rPr>
          <w:rFonts w:eastAsiaTheme="minorEastAsia"/>
          <w:sz w:val="28"/>
          <w:szCs w:val="28"/>
          <w:highlight w:val="yellow"/>
        </w:rPr>
      </w:pPr>
      <w:r w:rsidRPr="00811E01">
        <w:rPr>
          <w:rFonts w:eastAsiaTheme="minorEastAsia"/>
          <w:sz w:val="28"/>
          <w:szCs w:val="28"/>
          <w:highlight w:val="yellow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  <w:highlight w:val="yellow"/>
          </w:rPr>
          <m:t>⊿=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  <w:highlight w:val="yellow"/>
          </w:rPr>
          <m:t>-4ac</m:t>
        </m:r>
      </m:oMath>
    </w:p>
    <w:p w:rsidR="00AD1CF1" w:rsidRPr="00811E01" w:rsidRDefault="00AD1CF1" w:rsidP="00AD1CF1">
      <w:pPr>
        <w:rPr>
          <w:rFonts w:eastAsiaTheme="minorEastAsia"/>
          <w:b/>
          <w:bCs/>
          <w:sz w:val="28"/>
          <w:szCs w:val="28"/>
        </w:rPr>
      </w:pPr>
      <w:r w:rsidRPr="00811E01">
        <w:rPr>
          <w:rFonts w:eastAsiaTheme="minorEastAsia"/>
          <w:b/>
          <w:bCs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⊿</m:t>
        </m:r>
        <m:r>
          <w:rPr>
            <w:rFonts w:ascii="Cambria Math" w:eastAsiaTheme="minorEastAsia" w:hAnsi="Cambria Math"/>
            <w:sz w:val="28"/>
            <w:szCs w:val="28"/>
            <w:highlight w:val="yellow"/>
          </w:rPr>
          <m:t>&lt;0</m:t>
        </m:r>
      </m:oMath>
      <w:r w:rsidRPr="00811E01">
        <w:rPr>
          <w:rFonts w:eastAsiaTheme="minorEastAsia"/>
          <w:b/>
          <w:bCs/>
          <w:sz w:val="28"/>
          <w:szCs w:val="28"/>
          <w:highlight w:val="yellow"/>
        </w:rPr>
        <w:t xml:space="preserve">                   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⊿=0</m:t>
        </m:r>
      </m:oMath>
      <w:r w:rsidR="008F37AF" w:rsidRPr="00811E01">
        <w:rPr>
          <w:rFonts w:eastAsiaTheme="minorEastAsia"/>
          <w:b/>
          <w:bCs/>
          <w:sz w:val="28"/>
          <w:szCs w:val="28"/>
          <w:highlight w:val="yellow"/>
        </w:rPr>
        <w:t xml:space="preserve">                                         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  <w:highlight w:val="yellow"/>
          </w:rPr>
          <m:t>⊿</m:t>
        </m:r>
        <m:r>
          <w:rPr>
            <w:rFonts w:ascii="Cambria Math" w:eastAsiaTheme="minorEastAsia" w:hAnsi="Cambria Math"/>
            <w:sz w:val="28"/>
            <w:szCs w:val="28"/>
            <w:highlight w:val="yellow"/>
          </w:rPr>
          <m:t>&gt;0</m:t>
        </m:r>
        <m:r>
          <m:rPr>
            <m:sty m:val="b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</w:p>
    <w:p w:rsidR="00AD1CF1" w:rsidRPr="00811E01" w:rsidRDefault="008F37AF" w:rsidP="008F37AF">
      <w:pPr>
        <w:rPr>
          <w:rFonts w:eastAsiaTheme="minorEastAsia"/>
          <w:b/>
          <w:bCs/>
        </w:rPr>
      </w:pPr>
      <w:r w:rsidRPr="00811E01">
        <w:rPr>
          <w:rFonts w:eastAsiaTheme="minorEastAsia"/>
        </w:rPr>
        <w:t>*</w:t>
      </w:r>
      <w:r w:rsidR="00AD1CF1" w:rsidRPr="00811E01">
        <w:rPr>
          <w:rFonts w:eastAsiaTheme="minorEastAsia"/>
        </w:rPr>
        <w:t xml:space="preserve">Denklemin gerçek kökü yoktur.       </w:t>
      </w:r>
      <w:r w:rsidRPr="00811E01">
        <w:rPr>
          <w:rFonts w:eastAsiaTheme="minorEastAsia"/>
          <w:b/>
          <w:bCs/>
        </w:rPr>
        <w:t xml:space="preserve">* </w:t>
      </w:r>
      <w:r w:rsidRPr="00811E01">
        <w:rPr>
          <w:rFonts w:eastAsiaTheme="minorEastAsia"/>
        </w:rPr>
        <w:t xml:space="preserve">Denklemin birbirine eşit </w:t>
      </w:r>
      <w:r w:rsidR="00AD1CF1" w:rsidRPr="00811E01">
        <w:rPr>
          <w:rFonts w:eastAsiaTheme="minorEastAsia"/>
        </w:rPr>
        <w:t xml:space="preserve">               </w:t>
      </w:r>
      <w:r w:rsidRPr="00811E01">
        <w:rPr>
          <w:rFonts w:eastAsiaTheme="minorEastAsia"/>
        </w:rPr>
        <w:t xml:space="preserve">* Denklemin farklı iki kökü       </w:t>
      </w:r>
    </w:p>
    <w:p w:rsidR="008F37AF" w:rsidRPr="00811E01" w:rsidRDefault="008F37AF" w:rsidP="008F37AF">
      <w:pPr>
        <w:rPr>
          <w:rFonts w:eastAsiaTheme="minorEastAsia"/>
        </w:rPr>
      </w:pPr>
      <w:r w:rsidRPr="00811E01">
        <w:rPr>
          <w:rFonts w:eastAsiaTheme="minorEastAsia"/>
        </w:rPr>
        <w:t>*</w:t>
      </w:r>
      <w:r w:rsidR="00AD1CF1" w:rsidRPr="00811E01">
        <w:rPr>
          <w:rFonts w:eastAsiaTheme="minorEastAsia"/>
        </w:rPr>
        <w:t xml:space="preserve">Denklemin çözüm kümesi boş         </w:t>
      </w:r>
      <w:r w:rsidRPr="00811E01">
        <w:rPr>
          <w:rFonts w:eastAsiaTheme="minorEastAsia"/>
        </w:rPr>
        <w:t>iki kökü vardır.</w:t>
      </w:r>
      <w:r w:rsidR="00AD1CF1" w:rsidRPr="00811E01">
        <w:rPr>
          <w:rFonts w:eastAsiaTheme="minorEastAsia"/>
        </w:rPr>
        <w:t xml:space="preserve">                                        </w:t>
      </w:r>
      <w:r w:rsidRPr="00811E01">
        <w:rPr>
          <w:rFonts w:eastAsiaTheme="minorEastAsia"/>
        </w:rPr>
        <w:t>vardır.</w:t>
      </w:r>
      <w:r w:rsidR="00AD1CF1" w:rsidRPr="00811E01">
        <w:rPr>
          <w:rFonts w:eastAsiaTheme="minorEastAsia"/>
        </w:rPr>
        <w:t xml:space="preserve">                                                                    kümedir.</w:t>
      </w:r>
      <w:r w:rsidRPr="00811E01">
        <w:rPr>
          <w:rFonts w:eastAsiaTheme="minorEastAsia"/>
        </w:rPr>
        <w:t xml:space="preserve">                                               </w:t>
      </w:r>
      <w:r w:rsidRPr="00811E01">
        <w:rPr>
          <w:rFonts w:eastAsiaTheme="minorEastAsia"/>
          <w:b/>
          <w:bCs/>
        </w:rPr>
        <w:t xml:space="preserve">* </w:t>
      </w:r>
      <w:r w:rsidRPr="00811E01">
        <w:rPr>
          <w:rFonts w:eastAsiaTheme="minorEastAsia"/>
        </w:rPr>
        <w:t>Denklemin çakışı iki kökü vardır.  * Bu denklemin kökleri.</w:t>
      </w:r>
    </w:p>
    <w:p w:rsidR="00AD1CF1" w:rsidRPr="00811E01" w:rsidRDefault="00AD1CF1" w:rsidP="00ED2125">
      <w:pPr>
        <w:ind w:left="360"/>
        <w:rPr>
          <w:rFonts w:eastAsiaTheme="minorEastAsia"/>
          <w:sz w:val="28"/>
          <w:szCs w:val="28"/>
        </w:rPr>
      </w:pPr>
      <w:r w:rsidRPr="00811E01">
        <w:rPr>
          <w:rFonts w:eastAsiaTheme="minorEastAsia"/>
          <w:sz w:val="24"/>
          <w:szCs w:val="24"/>
        </w:rPr>
        <w:t xml:space="preserve">                                  </w:t>
      </w:r>
      <w:r w:rsidR="008F37AF" w:rsidRPr="00811E01">
        <w:rPr>
          <w:rFonts w:eastAsiaTheme="minorEastAsia"/>
          <w:sz w:val="24"/>
          <w:szCs w:val="24"/>
        </w:rPr>
        <w:t xml:space="preserve">                                     </w:t>
      </w:r>
      <w:r w:rsidR="008F37AF" w:rsidRPr="00811E01">
        <w:rPr>
          <w:rFonts w:eastAsiaTheme="minorEastAsia"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  <w:highlight w:val="yellow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highlight w:val="yellow"/>
              </w:rPr>
              <m:t>-b</m:t>
            </m:r>
          </m:num>
          <m:den>
            <m:r>
              <w:rPr>
                <w:rFonts w:ascii="Cambria Math" w:hAnsi="Cambria Math"/>
                <w:sz w:val="32"/>
                <w:szCs w:val="32"/>
                <w:highlight w:val="yellow"/>
              </w:rPr>
              <m:t>2a</m:t>
            </m:r>
          </m:den>
        </m:f>
      </m:oMath>
      <w:r w:rsidR="008F37AF" w:rsidRPr="00811E01">
        <w:rPr>
          <w:rFonts w:eastAsiaTheme="minorEastAsia"/>
          <w:sz w:val="32"/>
          <w:szCs w:val="32"/>
        </w:rPr>
        <w:t xml:space="preserve">                           </w:t>
      </w:r>
      <m:oMath>
        <m:r>
          <w:rPr>
            <w:rFonts w:ascii="Cambria Math" w:eastAsiaTheme="minorEastAsia" w:hAnsi="Cambria Math" w:cs="Cambria Math"/>
            <w:sz w:val="28"/>
            <w:szCs w:val="28"/>
            <w:highlight w:val="yellow"/>
          </w:rPr>
          <m:t>x</m:t>
        </m:r>
        <m:r>
          <m:rPr>
            <m:sty m:val="p"/>
          </m:rPr>
          <w:rPr>
            <w:rFonts w:ascii="Cambria Math" w:eastAsiaTheme="minorEastAsia" w:hAnsi="Cambria Math" w:cs="Cambria Math"/>
            <w:sz w:val="28"/>
            <w:szCs w:val="28"/>
            <w:highlight w:val="yellow"/>
          </w:rPr>
          <m:t>=</m:t>
        </m:r>
        <m:f>
          <m:fPr>
            <m:ctrlPr>
              <w:rPr>
                <w:rFonts w:ascii="Cambria Math" w:eastAsiaTheme="minorEastAsia" w:hAnsi="Cambria Math"/>
                <w:sz w:val="28"/>
                <w:szCs w:val="28"/>
                <w:highlight w:val="yellow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  <w:highlight w:val="yellow"/>
              </w:rPr>
              <m:t>-</m:t>
            </m:r>
            <m:r>
              <w:rPr>
                <w:rFonts w:ascii="Cambria Math" w:eastAsiaTheme="minorEastAsia" w:hAnsi="Cambria Math" w:cs="Cambria Math"/>
                <w:sz w:val="28"/>
                <w:szCs w:val="28"/>
                <w:highlight w:val="yellow"/>
              </w:rPr>
              <m:t>b</m:t>
            </m:r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  <w:highlight w:val="yellow"/>
              </w:rPr>
              <m:t>±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sz w:val="28"/>
                    <w:szCs w:val="28"/>
                    <w:highlight w:val="yellow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Cambria Math"/>
                        <w:sz w:val="28"/>
                        <w:szCs w:val="28"/>
                        <w:highlight w:val="yellow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Cambria Math"/>
                        <w:sz w:val="28"/>
                        <w:szCs w:val="28"/>
                        <w:highlight w:val="yellow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sz w:val="28"/>
                    <w:szCs w:val="28"/>
                    <w:highlight w:val="yellow"/>
                  </w:rPr>
                  <m:t>-4</m:t>
                </m:r>
                <m:r>
                  <w:rPr>
                    <w:rFonts w:ascii="Cambria Math" w:eastAsiaTheme="minorEastAsia" w:hAnsi="Cambria Math" w:cs="Cambria Math"/>
                    <w:sz w:val="28"/>
                    <w:szCs w:val="28"/>
                    <w:highlight w:val="yellow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sz w:val="28"/>
                <w:szCs w:val="28"/>
                <w:highlight w:val="yellow"/>
              </w:rPr>
              <m:t>2</m:t>
            </m:r>
            <m:r>
              <w:rPr>
                <w:rFonts w:ascii="Cambria Math" w:eastAsiaTheme="minorEastAsia" w:hAnsi="Cambria Math" w:cs="Cambria Math"/>
                <w:sz w:val="28"/>
                <w:szCs w:val="28"/>
                <w:highlight w:val="yellow"/>
              </w:rPr>
              <m:t>a</m:t>
            </m:r>
          </m:den>
        </m:f>
      </m:oMath>
    </w:p>
    <w:p w:rsidR="00ED2125" w:rsidRPr="00811E01" w:rsidRDefault="00ED2125" w:rsidP="00ED2125">
      <w:pPr>
        <w:ind w:left="360"/>
        <w:rPr>
          <w:rFonts w:eastAsiaTheme="minorEastAsia"/>
          <w:sz w:val="24"/>
          <w:szCs w:val="24"/>
        </w:rPr>
      </w:pPr>
    </w:p>
    <w:p w:rsidR="00ED2125" w:rsidRPr="00811E01" w:rsidRDefault="00ED2125" w:rsidP="00ED2125">
      <w:pPr>
        <w:ind w:left="360"/>
        <w:rPr>
          <w:rFonts w:eastAsiaTheme="minorEastAsia"/>
          <w:sz w:val="24"/>
          <w:szCs w:val="24"/>
        </w:rPr>
      </w:pPr>
    </w:p>
    <w:p w:rsidR="00ED2125" w:rsidRPr="00811E01" w:rsidRDefault="00ED2125" w:rsidP="00ED2125">
      <w:pPr>
        <w:ind w:left="360"/>
        <w:rPr>
          <w:rFonts w:eastAsiaTheme="minorEastAsia"/>
          <w:sz w:val="24"/>
          <w:szCs w:val="24"/>
        </w:rPr>
      </w:pPr>
    </w:p>
    <w:p w:rsidR="00ED2125" w:rsidRDefault="00ED2125" w:rsidP="00ED2125">
      <w:pPr>
        <w:ind w:left="360"/>
        <w:rPr>
          <w:rFonts w:eastAsiaTheme="minorEastAsia"/>
          <w:sz w:val="24"/>
          <w:szCs w:val="24"/>
        </w:rPr>
      </w:pPr>
    </w:p>
    <w:p w:rsidR="001327C1" w:rsidRPr="00811E01" w:rsidRDefault="001327C1" w:rsidP="00ED2125">
      <w:pPr>
        <w:ind w:left="360"/>
        <w:rPr>
          <w:rFonts w:eastAsiaTheme="minorEastAsia"/>
          <w:sz w:val="24"/>
          <w:szCs w:val="24"/>
        </w:rPr>
      </w:pPr>
    </w:p>
    <w:p w:rsidR="00ED2125" w:rsidRPr="00811E01" w:rsidRDefault="00ED2125" w:rsidP="00ED2125">
      <w:pPr>
        <w:ind w:left="360"/>
        <w:rPr>
          <w:rFonts w:eastAsiaTheme="minorEastAsia"/>
          <w:sz w:val="24"/>
          <w:szCs w:val="24"/>
        </w:rPr>
      </w:pPr>
    </w:p>
    <w:p w:rsidR="00457F07" w:rsidRPr="00811E01" w:rsidRDefault="00457F07" w:rsidP="00457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4536"/>
        </w:tabs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lastRenderedPageBreak/>
        <w:t>Kosinüs ve Sinüs</w:t>
      </w:r>
      <w:r w:rsidR="00ED2125" w:rsidRPr="00811E01">
        <w:rPr>
          <w:rFonts w:eastAsiaTheme="minorEastAsia"/>
          <w:b/>
          <w:bCs/>
        </w:rPr>
        <w:t>, Sinüs ALAN</w:t>
      </w:r>
      <w:r w:rsidRPr="00811E01">
        <w:rPr>
          <w:rFonts w:eastAsiaTheme="minorEastAsia"/>
          <w:b/>
          <w:bCs/>
        </w:rPr>
        <w:t xml:space="preserve"> Teoremi :</w:t>
      </w:r>
      <w:r w:rsidR="00ED2125" w:rsidRPr="00811E01">
        <w:rPr>
          <w:rFonts w:eastAsiaTheme="minorEastAsia"/>
          <w:b/>
          <w:bCs/>
        </w:rPr>
        <w:t xml:space="preserve"> </w:t>
      </w:r>
    </w:p>
    <w:p w:rsidR="00F9207A" w:rsidRPr="00811E01" w:rsidRDefault="00C41594" w:rsidP="00ED2125">
      <w:pPr>
        <w:pStyle w:val="ListeParagraf"/>
        <w:ind w:left="360"/>
        <w:rPr>
          <w:rFonts w:eastAsiaTheme="minorEastAsia"/>
          <w:sz w:val="24"/>
          <w:szCs w:val="24"/>
        </w:rPr>
      </w:pPr>
      <w:r w:rsidRPr="00811E01"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227965</wp:posOffset>
            </wp:positionH>
            <wp:positionV relativeFrom="paragraph">
              <wp:posOffset>3175</wp:posOffset>
            </wp:positionV>
            <wp:extent cx="5592445" cy="2323465"/>
            <wp:effectExtent l="0" t="0" r="8255" b="635"/>
            <wp:wrapSquare wrapText="bothSides"/>
            <wp:docPr id="16" name="Resim 16" descr="Kosinüs Teoremi ve Sinüs Teoremi - Trigonometri Ders Notları - Kundu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sinüs Teoremi ve Sinüs Teoremi - Trigonometri Ders Notları - Kunduz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445" cy="23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4857" w:rsidRPr="00811E01">
        <w:rPr>
          <w:rFonts w:eastAsiaTheme="minorEastAsia"/>
          <w:sz w:val="24"/>
          <w:szCs w:val="24"/>
        </w:rPr>
        <w:t xml:space="preserve">        </w:t>
      </w:r>
    </w:p>
    <w:p w:rsidR="00EA3C3F" w:rsidRPr="00811E01" w:rsidRDefault="00B307FA" w:rsidP="00EA3C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4536"/>
        </w:tabs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t>Sinüs ve Kosinüs Toplam Fark Formülleri:</w:t>
      </w:r>
    </w:p>
    <w:p w:rsidR="00EA3C3F" w:rsidRPr="00811E01" w:rsidRDefault="00165C67" w:rsidP="00EA3C3F">
      <w:pPr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t xml:space="preserve">Sinüs Toplam Formülü: </w:t>
      </w:r>
    </w:p>
    <w:p w:rsidR="00EA3C3F" w:rsidRPr="00811E01" w:rsidRDefault="008D25E7" w:rsidP="00EA3C3F">
      <w:pPr>
        <w:pStyle w:val="ListeParagraf"/>
        <w:numPr>
          <w:ilvl w:val="0"/>
          <w:numId w:val="9"/>
        </w:numPr>
        <w:rPr>
          <w:rFonts w:eastAsiaTheme="minorEastAsia"/>
          <w:highlight w:val="yellow"/>
        </w:rPr>
      </w:pPr>
      <m:oMath>
        <m:func>
          <m:funcPr>
            <m:ctrlPr>
              <w:rPr>
                <w:rFonts w:ascii="Cambria Math" w:eastAsiaTheme="minorEastAsia" w:hAnsi="Cambria Math"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a+b</m:t>
                </m:r>
              </m:e>
            </m:d>
          </m:e>
        </m:func>
        <m:r>
          <w:rPr>
            <w:rFonts w:ascii="Cambria Math" w:eastAsiaTheme="minorEastAsia" w:hAnsi="Cambria Math"/>
            <w:highlight w:val="yellow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</m:func>
        <m:r>
          <w:rPr>
            <w:rFonts w:ascii="Cambria Math" w:eastAsiaTheme="minorEastAsia" w:hAnsi="Cambria Math"/>
            <w:highlight w:val="yellow"/>
          </w:rPr>
          <m:t>.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 xml:space="preserve">b </m:t>
            </m:r>
          </m:e>
        </m:func>
        <m:r>
          <w:rPr>
            <w:rFonts w:ascii="Cambria Math" w:eastAsiaTheme="minorEastAsia" w:hAnsi="Cambria Math"/>
            <w:highlight w:val="yellow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b</m:t>
            </m:r>
          </m:e>
        </m:func>
        <m:r>
          <w:rPr>
            <w:rFonts w:ascii="Cambria Math" w:eastAsiaTheme="minorEastAsia" w:hAnsi="Cambria Math"/>
            <w:highlight w:val="yellow"/>
          </w:rPr>
          <m:t>.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cos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</m:func>
      </m:oMath>
      <w:r w:rsidR="00165C67" w:rsidRPr="00811E01">
        <w:rPr>
          <w:rFonts w:eastAsiaTheme="minorEastAsia"/>
          <w:highlight w:val="yellow"/>
        </w:rPr>
        <w:t xml:space="preserve"> </w:t>
      </w:r>
    </w:p>
    <w:p w:rsidR="00165C67" w:rsidRPr="00811E01" w:rsidRDefault="00165C67" w:rsidP="00165C67">
      <w:pPr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t xml:space="preserve">Sinüs Fark Formülü: </w:t>
      </w:r>
    </w:p>
    <w:p w:rsidR="00165C67" w:rsidRPr="00811E01" w:rsidRDefault="008D25E7" w:rsidP="00165C67">
      <w:pPr>
        <w:pStyle w:val="ListeParagraf"/>
        <w:numPr>
          <w:ilvl w:val="0"/>
          <w:numId w:val="9"/>
        </w:numPr>
        <w:rPr>
          <w:rFonts w:eastAsiaTheme="minorEastAsia"/>
          <w:highlight w:val="yellow"/>
        </w:rPr>
      </w:pPr>
      <m:oMath>
        <m:func>
          <m:funcPr>
            <m:ctrlPr>
              <w:rPr>
                <w:rFonts w:ascii="Cambria Math" w:eastAsiaTheme="minorEastAsia" w:hAnsi="Cambria Math"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a-b</m:t>
                </m:r>
              </m:e>
            </m:d>
          </m:e>
        </m:func>
        <m:r>
          <w:rPr>
            <w:rFonts w:ascii="Cambria Math" w:eastAsiaTheme="minorEastAsia" w:hAnsi="Cambria Math"/>
            <w:highlight w:val="yellow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</m:func>
        <m:r>
          <w:rPr>
            <w:rFonts w:ascii="Cambria Math" w:eastAsiaTheme="minorEastAsia" w:hAnsi="Cambria Math"/>
            <w:highlight w:val="yellow"/>
          </w:rPr>
          <m:t>.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 xml:space="preserve">b </m:t>
            </m:r>
          </m:e>
        </m:func>
        <m:r>
          <w:rPr>
            <w:rFonts w:ascii="Cambria Math" w:eastAsiaTheme="minorEastAsia" w:hAnsi="Cambria Math"/>
            <w:highlight w:val="yellow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b</m:t>
            </m:r>
          </m:e>
        </m:func>
        <m:r>
          <w:rPr>
            <w:rFonts w:ascii="Cambria Math" w:eastAsiaTheme="minorEastAsia" w:hAnsi="Cambria Math"/>
            <w:highlight w:val="yellow"/>
          </w:rPr>
          <m:t>.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cos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</m:func>
      </m:oMath>
    </w:p>
    <w:p w:rsidR="00165C67" w:rsidRPr="00811E01" w:rsidRDefault="006C6EFA" w:rsidP="00165C67">
      <w:pPr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t>Kosinüs Toplam Formülü:</w:t>
      </w:r>
    </w:p>
    <w:p w:rsidR="006C6EFA" w:rsidRPr="00811E01" w:rsidRDefault="008D25E7" w:rsidP="006C6EFA">
      <w:pPr>
        <w:pStyle w:val="ListeParagraf"/>
        <w:numPr>
          <w:ilvl w:val="0"/>
          <w:numId w:val="9"/>
        </w:numPr>
        <w:rPr>
          <w:rFonts w:eastAsiaTheme="minorEastAsia"/>
          <w:highlight w:val="yellow"/>
        </w:rPr>
      </w:pPr>
      <m:oMath>
        <m:func>
          <m:funcPr>
            <m:ctrlPr>
              <w:rPr>
                <w:rFonts w:ascii="Cambria Math" w:eastAsiaTheme="minorEastAsia" w:hAnsi="Cambria Math"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a+b</m:t>
                </m:r>
              </m:e>
            </m:d>
          </m:e>
        </m:func>
        <m:r>
          <w:rPr>
            <w:rFonts w:ascii="Cambria Math" w:eastAsiaTheme="minorEastAsia" w:hAnsi="Cambria Math"/>
            <w:highlight w:val="yellow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cos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</m:func>
        <m:r>
          <w:rPr>
            <w:rFonts w:ascii="Cambria Math" w:eastAsiaTheme="minorEastAsia" w:hAnsi="Cambria Math"/>
            <w:highlight w:val="yellow"/>
          </w:rPr>
          <m:t>.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cos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b</m:t>
            </m:r>
          </m:e>
        </m:func>
        <m:r>
          <w:rPr>
            <w:rFonts w:ascii="Cambria Math" w:eastAsiaTheme="minorEastAsia" w:hAnsi="Cambria Math"/>
            <w:highlight w:val="yellow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</m:func>
        <m:r>
          <w:rPr>
            <w:rFonts w:ascii="Cambria Math" w:eastAsiaTheme="minorEastAsia" w:hAnsi="Cambria Math"/>
            <w:highlight w:val="yellow"/>
          </w:rPr>
          <m:t>.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b</m:t>
            </m:r>
          </m:e>
        </m:func>
      </m:oMath>
    </w:p>
    <w:p w:rsidR="001078AD" w:rsidRPr="00811E01" w:rsidRDefault="001078AD" w:rsidP="001078AD">
      <w:pPr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t>Kosinüs Fark Formülü:</w:t>
      </w:r>
    </w:p>
    <w:p w:rsidR="001078AD" w:rsidRPr="00811E01" w:rsidRDefault="008D25E7" w:rsidP="001078AD">
      <w:pPr>
        <w:pStyle w:val="ListeParagraf"/>
        <w:numPr>
          <w:ilvl w:val="0"/>
          <w:numId w:val="9"/>
        </w:numPr>
        <w:rPr>
          <w:rFonts w:eastAsiaTheme="minorEastAsia"/>
          <w:highlight w:val="yellow"/>
        </w:rPr>
      </w:pPr>
      <m:oMath>
        <m:func>
          <m:funcPr>
            <m:ctrlPr>
              <w:rPr>
                <w:rFonts w:ascii="Cambria Math" w:eastAsiaTheme="minorEastAsia" w:hAnsi="Cambria Math"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a-b</m:t>
                </m:r>
              </m:e>
            </m:d>
          </m:e>
        </m:func>
        <m:r>
          <w:rPr>
            <w:rFonts w:ascii="Cambria Math" w:eastAsiaTheme="minorEastAsia" w:hAnsi="Cambria Math"/>
            <w:highlight w:val="yellow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cos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</m:func>
        <m:r>
          <w:rPr>
            <w:rFonts w:ascii="Cambria Math" w:eastAsiaTheme="minorEastAsia" w:hAnsi="Cambria Math"/>
            <w:highlight w:val="yellow"/>
          </w:rPr>
          <m:t>.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cos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b</m:t>
            </m:r>
          </m:e>
        </m:func>
        <m:r>
          <w:rPr>
            <w:rFonts w:ascii="Cambria Math" w:eastAsiaTheme="minorEastAsia" w:hAnsi="Cambria Math"/>
            <w:highlight w:val="yellow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a</m:t>
            </m:r>
          </m:e>
        </m:func>
        <m:r>
          <w:rPr>
            <w:rFonts w:ascii="Cambria Math" w:eastAsiaTheme="minorEastAsia" w:hAnsi="Cambria Math"/>
            <w:highlight w:val="yellow"/>
          </w:rPr>
          <m:t>.</m:t>
        </m:r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sin</m:t>
            </m:r>
          </m:fName>
          <m:e>
            <m:r>
              <w:rPr>
                <w:rFonts w:ascii="Cambria Math" w:eastAsiaTheme="minorEastAsia" w:hAnsi="Cambria Math"/>
                <w:highlight w:val="yellow"/>
              </w:rPr>
              <m:t>b</m:t>
            </m:r>
          </m:e>
        </m:func>
      </m:oMath>
    </w:p>
    <w:p w:rsidR="00545205" w:rsidRPr="00811E01" w:rsidRDefault="00545205" w:rsidP="005452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4536"/>
        </w:tabs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t>Tanja</w:t>
      </w:r>
      <w:r w:rsidR="008D64B1" w:rsidRPr="00811E01">
        <w:rPr>
          <w:rFonts w:eastAsiaTheme="minorEastAsia"/>
          <w:b/>
          <w:bCs/>
        </w:rPr>
        <w:t>n</w:t>
      </w:r>
      <w:r w:rsidRPr="00811E01">
        <w:rPr>
          <w:rFonts w:eastAsiaTheme="minorEastAsia"/>
          <w:b/>
          <w:bCs/>
        </w:rPr>
        <w:t>t ve K</w:t>
      </w:r>
      <w:r w:rsidR="008D64B1" w:rsidRPr="00811E01">
        <w:rPr>
          <w:rFonts w:eastAsiaTheme="minorEastAsia"/>
          <w:b/>
          <w:bCs/>
        </w:rPr>
        <w:t>otanjant</w:t>
      </w:r>
      <w:r w:rsidRPr="00811E01">
        <w:rPr>
          <w:rFonts w:eastAsiaTheme="minorEastAsia"/>
          <w:b/>
          <w:bCs/>
        </w:rPr>
        <w:t xml:space="preserve"> Toplam Fark Formülleri:</w:t>
      </w:r>
    </w:p>
    <w:p w:rsidR="000E5696" w:rsidRPr="00811E01" w:rsidRDefault="00B24927" w:rsidP="000E5696">
      <w:pPr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t xml:space="preserve">Tanjant Toplam </w:t>
      </w:r>
      <w:r w:rsidR="00A01210">
        <w:rPr>
          <w:rFonts w:eastAsiaTheme="minorEastAsia"/>
          <w:b/>
          <w:bCs/>
        </w:rPr>
        <w:t xml:space="preserve">Yarım Açı </w:t>
      </w:r>
      <w:r w:rsidRPr="00811E01">
        <w:rPr>
          <w:rFonts w:eastAsiaTheme="minorEastAsia"/>
          <w:b/>
          <w:bCs/>
        </w:rPr>
        <w:t xml:space="preserve">Formülü: </w:t>
      </w:r>
    </w:p>
    <w:p w:rsidR="001078AD" w:rsidRPr="00811E01" w:rsidRDefault="008D25E7" w:rsidP="008D64B1">
      <w:pPr>
        <w:pStyle w:val="ListeParagraf"/>
        <w:numPr>
          <w:ilvl w:val="0"/>
          <w:numId w:val="9"/>
        </w:numPr>
        <w:rPr>
          <w:rFonts w:eastAsiaTheme="minorEastAsia"/>
          <w:highlight w:val="yellow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a+b</m:t>
                </m:r>
              </m:e>
            </m:d>
          </m:e>
        </m:func>
        <m:r>
          <w:rPr>
            <w:rFonts w:ascii="Cambria Math" w:eastAsiaTheme="minorEastAsia" w:hAnsi="Cambria Math"/>
            <w:highlight w:val="yellow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funcPr>
              <m:fName>
                <m:r>
                  <w:rPr>
                    <w:rFonts w:ascii="Cambria Math" w:eastAsiaTheme="minorEastAsia" w:hAnsi="Cambria Math"/>
                    <w:highlight w:val="yellow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a</m:t>
                </m:r>
              </m:e>
            </m:func>
            <m:r>
              <w:rPr>
                <w:rFonts w:ascii="Cambria Math" w:eastAsiaTheme="minorEastAsia" w:hAnsi="Cambria Math"/>
                <w:highlight w:val="yellow"/>
              </w:rPr>
              <m:t>+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funcPr>
              <m:fName>
                <m:r>
                  <w:rPr>
                    <w:rFonts w:ascii="Cambria Math" w:eastAsiaTheme="minorEastAsia" w:hAnsi="Cambria Math"/>
                    <w:highlight w:val="yellow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b</m:t>
                </m:r>
              </m:e>
            </m:func>
          </m:num>
          <m:den>
            <m:r>
              <w:rPr>
                <w:rFonts w:ascii="Cambria Math" w:eastAsiaTheme="minorEastAsia" w:hAnsi="Cambria Math"/>
                <w:highlight w:val="yellow"/>
              </w:rPr>
              <m:t>1-tana.tanb</m:t>
            </m:r>
          </m:den>
        </m:f>
      </m:oMath>
      <w:r w:rsidR="000E5696" w:rsidRPr="00811E01">
        <w:rPr>
          <w:rFonts w:eastAsiaTheme="minorEastAsia"/>
          <w:highlight w:val="yellow"/>
        </w:rPr>
        <w:t xml:space="preserve">   </w:t>
      </w:r>
    </w:p>
    <w:p w:rsidR="00B24927" w:rsidRPr="00811E01" w:rsidRDefault="00B24927" w:rsidP="00B24927">
      <w:pPr>
        <w:rPr>
          <w:rFonts w:eastAsiaTheme="minorEastAsia"/>
          <w:b/>
          <w:bCs/>
        </w:rPr>
      </w:pPr>
      <w:r w:rsidRPr="00811E01">
        <w:rPr>
          <w:rFonts w:eastAsiaTheme="minorEastAsia"/>
          <w:b/>
          <w:bCs/>
        </w:rPr>
        <w:t xml:space="preserve">Tanjant Fark Formülü: </w:t>
      </w:r>
    </w:p>
    <w:p w:rsidR="00B24927" w:rsidRPr="00811E01" w:rsidRDefault="008D25E7" w:rsidP="00B24927">
      <w:pPr>
        <w:pStyle w:val="ListeParagraf"/>
        <w:numPr>
          <w:ilvl w:val="0"/>
          <w:numId w:val="9"/>
        </w:numPr>
        <w:rPr>
          <w:rFonts w:eastAsiaTheme="minorEastAsia"/>
          <w:highlight w:val="yellow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tan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a-b</m:t>
                </m:r>
              </m:e>
            </m:d>
          </m:e>
        </m:func>
        <m:r>
          <w:rPr>
            <w:rFonts w:ascii="Cambria Math" w:eastAsiaTheme="minorEastAsia" w:hAnsi="Cambria Math"/>
            <w:highlight w:val="yellow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highlight w:val="yellow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funcPr>
              <m:fName>
                <m:r>
                  <w:rPr>
                    <w:rFonts w:ascii="Cambria Math" w:eastAsiaTheme="minorEastAsia" w:hAnsi="Cambria Math"/>
                    <w:highlight w:val="yellow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a</m:t>
                </m:r>
              </m:e>
            </m:func>
            <m:r>
              <w:rPr>
                <w:rFonts w:ascii="Cambria Math" w:eastAsiaTheme="minorEastAsia" w:hAnsi="Cambria Math"/>
                <w:highlight w:val="yellow"/>
              </w:rPr>
              <m:t>-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highlight w:val="yellow"/>
                  </w:rPr>
                </m:ctrlPr>
              </m:funcPr>
              <m:fName>
                <m:r>
                  <w:rPr>
                    <w:rFonts w:ascii="Cambria Math" w:eastAsiaTheme="minorEastAsia" w:hAnsi="Cambria Math"/>
                    <w:highlight w:val="yellow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b</m:t>
                </m:r>
              </m:e>
            </m:func>
          </m:num>
          <m:den>
            <m:r>
              <w:rPr>
                <w:rFonts w:ascii="Cambria Math" w:eastAsiaTheme="minorEastAsia" w:hAnsi="Cambria Math"/>
                <w:highlight w:val="yellow"/>
              </w:rPr>
              <m:t>1+tana.tanb</m:t>
            </m:r>
          </m:den>
        </m:f>
      </m:oMath>
    </w:p>
    <w:p w:rsidR="00AE4162" w:rsidRDefault="00A029D2" w:rsidP="00AE4162">
      <w:r w:rsidRPr="00811E01">
        <w:rPr>
          <w:b/>
          <w:bCs/>
          <w:highlight w:val="yellow"/>
        </w:rPr>
        <w:t>ÖNEMLİ NOT!!! :</w:t>
      </w:r>
      <w:r w:rsidRPr="00811E01">
        <w:t xml:space="preserve"> </w:t>
      </w:r>
      <w:r w:rsidR="00AE4162" w:rsidRPr="00811E01">
        <w:t xml:space="preserve">Kotanjant için sadece </w:t>
      </w:r>
      <w:r w:rsidRPr="00811E01">
        <w:t>sonucu 1 in altına payda olarak yaz.</w:t>
      </w:r>
    </w:p>
    <w:p w:rsidR="00811E01" w:rsidRPr="00811E01" w:rsidRDefault="00811E01" w:rsidP="00811E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enter" w:pos="4536"/>
        </w:tabs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Sinüs , Kosinüs , </w:t>
      </w:r>
      <w:r w:rsidRPr="00811E01">
        <w:rPr>
          <w:rFonts w:eastAsiaTheme="minorEastAsia"/>
          <w:b/>
          <w:bCs/>
        </w:rPr>
        <w:t>Tanjant</w:t>
      </w:r>
      <w:r>
        <w:rPr>
          <w:rFonts w:eastAsiaTheme="minorEastAsia"/>
          <w:b/>
          <w:bCs/>
        </w:rPr>
        <w:t xml:space="preserve"> ve </w:t>
      </w:r>
      <w:r w:rsidRPr="00811E01">
        <w:rPr>
          <w:rFonts w:eastAsiaTheme="minorEastAsia"/>
          <w:b/>
          <w:bCs/>
        </w:rPr>
        <w:t xml:space="preserve">Kotanjant </w:t>
      </w:r>
      <w:r w:rsidR="00E122D9">
        <w:rPr>
          <w:rFonts w:eastAsiaTheme="minorEastAsia"/>
          <w:b/>
          <w:bCs/>
        </w:rPr>
        <w:t>Yarım Açı Formülleri:</w:t>
      </w:r>
    </w:p>
    <w:p w:rsidR="00FD035E" w:rsidRDefault="00A01210" w:rsidP="00AE4162">
      <w:pPr>
        <w:rPr>
          <w:rFonts w:eastAsiaTheme="minorEastAsia"/>
          <w:b/>
          <w:bCs/>
        </w:rPr>
      </w:pPr>
      <w:r>
        <w:rPr>
          <w:b/>
          <w:bCs/>
        </w:rPr>
        <w:t xml:space="preserve">Sinüs </w:t>
      </w:r>
      <w:r>
        <w:rPr>
          <w:rFonts w:eastAsiaTheme="minorEastAsia"/>
          <w:b/>
          <w:bCs/>
        </w:rPr>
        <w:t xml:space="preserve">Yarım Açı </w:t>
      </w:r>
      <w:r w:rsidRPr="00811E01">
        <w:rPr>
          <w:rFonts w:eastAsiaTheme="minorEastAsia"/>
          <w:b/>
          <w:bCs/>
        </w:rPr>
        <w:t>Formülü:</w:t>
      </w:r>
      <w:r w:rsidR="00D74D43">
        <w:rPr>
          <w:rFonts w:eastAsiaTheme="minorEastAsia"/>
          <w:b/>
          <w:bCs/>
        </w:rPr>
        <w:t xml:space="preserve">  </w:t>
      </w:r>
      <m:oMath>
        <m:r>
          <w:rPr>
            <w:rFonts w:ascii="Cambria Math" w:eastAsiaTheme="minorEastAsia" w:hAnsi="Cambria Math"/>
            <w:highlight w:val="yellow"/>
          </w:rPr>
          <m:t>sin2x=2sinx.cosx</m:t>
        </m:r>
      </m:oMath>
    </w:p>
    <w:p w:rsidR="00161B58" w:rsidRDefault="00161B58" w:rsidP="00AE4162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Kosinüs Yarım Açı </w:t>
      </w:r>
      <w:r w:rsidRPr="00811E01">
        <w:rPr>
          <w:rFonts w:eastAsiaTheme="minorEastAsia"/>
          <w:b/>
          <w:bCs/>
        </w:rPr>
        <w:t>Formülü:</w:t>
      </w:r>
      <w:r w:rsidR="00B9734F">
        <w:rPr>
          <w:rFonts w:eastAsiaTheme="minorEastAsia"/>
          <w:b/>
          <w:bCs/>
        </w:rPr>
        <w:t xml:space="preserve"> </w:t>
      </w:r>
      <m:oMath>
        <m:r>
          <w:rPr>
            <w:rFonts w:ascii="Cambria Math" w:eastAsiaTheme="minorEastAsia" w:hAnsi="Cambria Math"/>
            <w:highlight w:val="yellow"/>
          </w:rPr>
          <m:t>cos2x=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cos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x-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sin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x</m:t>
        </m:r>
      </m:oMath>
      <w:r w:rsidR="005D3794" w:rsidRPr="00CB640A">
        <w:rPr>
          <w:rFonts w:eastAsiaTheme="minorEastAsia"/>
          <w:highlight w:val="yellow"/>
        </w:rPr>
        <w:t xml:space="preserve"> </w:t>
      </w:r>
      <w:r w:rsidR="00860C9C" w:rsidRPr="00CB640A">
        <w:rPr>
          <w:rFonts w:eastAsiaTheme="minorEastAsia"/>
          <w:highlight w:val="yellow"/>
        </w:rPr>
        <w:t xml:space="preserve">    </w:t>
      </w:r>
      <m:oMath>
        <m:r>
          <w:rPr>
            <w:rFonts w:ascii="Cambria Math" w:eastAsiaTheme="minorEastAsia" w:hAnsi="Cambria Math"/>
            <w:highlight w:val="yellow"/>
          </w:rPr>
          <m:t>cos2x=1-</m:t>
        </m:r>
        <m:sSup>
          <m:sSupPr>
            <m:ctrlPr>
              <w:rPr>
                <w:rFonts w:ascii="Cambria Math" w:eastAsiaTheme="minorEastAsia" w:hAnsi="Cambria Math"/>
                <w:highlight w:val="yellow"/>
              </w:rPr>
            </m:ctrlPr>
          </m:sSupPr>
          <m:e>
            <m:r>
              <w:rPr>
                <w:rFonts w:ascii="Cambria Math" w:eastAsiaTheme="minorEastAsia" w:hAnsi="Cambria Math"/>
                <w:highlight w:val="yellow"/>
              </w:rPr>
              <m:t>2sin</m:t>
            </m:r>
          </m:e>
          <m:sup>
            <m:r>
              <w:rPr>
                <w:rFonts w:ascii="Cambria Math" w:eastAsiaTheme="minorEastAsia" w:hAnsi="Cambria Math"/>
                <w:highlight w:val="yellow"/>
              </w:rPr>
              <m:t>2</m:t>
            </m:r>
          </m:sup>
        </m:sSup>
        <m:r>
          <w:rPr>
            <w:rFonts w:ascii="Cambria Math" w:eastAsiaTheme="minorEastAsia" w:hAnsi="Cambria Math"/>
            <w:highlight w:val="yellow"/>
          </w:rPr>
          <m:t>x</m:t>
        </m:r>
      </m:oMath>
      <w:r w:rsidR="000C056D">
        <w:rPr>
          <w:rFonts w:eastAsiaTheme="minorEastAsia"/>
        </w:rPr>
        <w:t xml:space="preserve"> </w:t>
      </w:r>
    </w:p>
    <w:p w:rsidR="00161B58" w:rsidRDefault="00161B58" w:rsidP="00AE4162">
      <w:pPr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Tanjant </w:t>
      </w:r>
      <w:r w:rsidR="00D74D43">
        <w:rPr>
          <w:rFonts w:eastAsiaTheme="minorEastAsia"/>
          <w:b/>
          <w:bCs/>
        </w:rPr>
        <w:t xml:space="preserve">Yarım Açı </w:t>
      </w:r>
      <w:r w:rsidR="00D74D43" w:rsidRPr="00811E01">
        <w:rPr>
          <w:rFonts w:eastAsiaTheme="minorEastAsia"/>
          <w:b/>
          <w:bCs/>
        </w:rPr>
        <w:t>Formülü</w:t>
      </w:r>
      <w:r w:rsidR="00D74D43" w:rsidRPr="00B6283D">
        <w:rPr>
          <w:rFonts w:eastAsiaTheme="minorEastAsia"/>
        </w:rPr>
        <w:t>:</w:t>
      </w:r>
      <m:oMath>
        <m:r>
          <w:rPr>
            <w:rFonts w:ascii="Cambria Math" w:eastAsiaTheme="minorEastAsia" w:hAnsi="Cambria Math"/>
          </w:rPr>
          <m:t xml:space="preserve">  </m:t>
        </m:r>
        <m:r>
          <w:rPr>
            <w:rFonts w:ascii="Cambria Math" w:eastAsiaTheme="minorEastAsia" w:hAnsi="Cambria Math"/>
            <w:highlight w:val="yellow"/>
          </w:rPr>
          <m:t>tan2x=</m:t>
        </m:r>
        <m:f>
          <m:fPr>
            <m:ctrlPr>
              <w:rPr>
                <w:rFonts w:ascii="Cambria Math" w:eastAsiaTheme="minorEastAsia" w:hAnsi="Cambria Math"/>
                <w:b/>
                <w:bCs/>
                <w:i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highlight w:val="yellow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b/>
                    <w:bCs/>
                    <w:i/>
                    <w:highlight w:val="yellow"/>
                  </w:rPr>
                </m:ctrlPr>
              </m:funcPr>
              <m:fName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tan</m:t>
                </m:r>
              </m:fName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highlight w:val="yellow"/>
                  </w:rPr>
                  <m:t>x</m:t>
                </m:r>
              </m:e>
            </m:func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highlight w:val="yellow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/>
                    <w:highlight w:val="yellow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highlight w:val="yellow"/>
                  </w:rPr>
                  <m:t>tan</m:t>
                </m:r>
              </m:e>
              <m:sup>
                <m:r>
                  <w:rPr>
                    <w:rFonts w:ascii="Cambria Math" w:eastAsiaTheme="minorEastAsia" w:hAnsi="Cambria Math"/>
                    <w:highlight w:val="yellow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highlight w:val="yellow"/>
              </w:rPr>
              <m:t>x</m:t>
            </m:r>
          </m:den>
        </m:f>
      </m:oMath>
      <w:r w:rsidR="00811C75">
        <w:rPr>
          <w:rFonts w:eastAsiaTheme="minorEastAsia"/>
          <w:b/>
          <w:bCs/>
        </w:rPr>
        <w:t xml:space="preserve">    </w:t>
      </w:r>
    </w:p>
    <w:p w:rsidR="00CB640A" w:rsidRPr="00CB640A" w:rsidRDefault="00D74D43" w:rsidP="00AE4162">
      <w:r>
        <w:rPr>
          <w:rFonts w:eastAsiaTheme="minorEastAsia"/>
          <w:b/>
          <w:bCs/>
        </w:rPr>
        <w:t xml:space="preserve">Kotanjant Yarım Açı </w:t>
      </w:r>
      <w:r w:rsidRPr="00811E01">
        <w:rPr>
          <w:rFonts w:eastAsiaTheme="minorEastAsia"/>
          <w:b/>
          <w:bCs/>
        </w:rPr>
        <w:t>Formülü</w:t>
      </w:r>
      <w:r w:rsidR="00BA5B72">
        <w:rPr>
          <w:rFonts w:eastAsiaTheme="minorEastAsia"/>
          <w:b/>
          <w:bCs/>
        </w:rPr>
        <w:t xml:space="preserve">: </w:t>
      </w:r>
      <w:r w:rsidR="00CB640A">
        <w:rPr>
          <w:rFonts w:eastAsiaTheme="minorEastAsia"/>
          <w:b/>
          <w:bCs/>
        </w:rPr>
        <w:t xml:space="preserve"> </w:t>
      </w:r>
      <w:r w:rsidR="00CB640A" w:rsidRPr="00811E01">
        <w:t>Kotanjant için sadece sonucu 1 in altına payda olarak yaz.</w:t>
      </w:r>
      <w:bookmarkStart w:id="0" w:name="_GoBack"/>
      <w:bookmarkEnd w:id="0"/>
    </w:p>
    <w:sectPr w:rsidR="00CB640A" w:rsidRPr="00CB640A" w:rsidSect="000F3D3F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5E7" w:rsidRDefault="008D25E7" w:rsidP="001217BA">
      <w:pPr>
        <w:spacing w:after="0" w:line="240" w:lineRule="auto"/>
      </w:pPr>
      <w:r>
        <w:separator/>
      </w:r>
    </w:p>
  </w:endnote>
  <w:endnote w:type="continuationSeparator" w:id="0">
    <w:p w:rsidR="008D25E7" w:rsidRDefault="008D25E7" w:rsidP="00121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61A" w:rsidRDefault="00542A7F">
    <w:pPr>
      <w:pStyle w:val="Altbilgi"/>
    </w:pPr>
    <w:r w:rsidRPr="001224CC">
      <w:rPr>
        <w:b/>
        <w:bCs/>
      </w:rPr>
      <w:t xml:space="preserve"> </w:t>
    </w:r>
    <w:r w:rsidRPr="001224CC">
      <w:rPr>
        <w:b/>
        <w:bCs/>
        <w:highlight w:val="yellow"/>
      </w:rPr>
      <w:t>Hazırlayan:</w:t>
    </w:r>
    <w:r>
      <w:t xml:space="preserve"> </w:t>
    </w:r>
    <w:r w:rsidRPr="001224CC">
      <w:t xml:space="preserve">Burak </w:t>
    </w:r>
    <w:r w:rsidR="00B3661A" w:rsidRPr="001224CC">
      <w:t>Ş</w:t>
    </w:r>
    <w:r w:rsidR="00F401D9">
      <w:t>EN / Antalya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5E7" w:rsidRDefault="008D25E7" w:rsidP="001217BA">
      <w:pPr>
        <w:spacing w:after="0" w:line="240" w:lineRule="auto"/>
      </w:pPr>
      <w:r>
        <w:separator/>
      </w:r>
    </w:p>
  </w:footnote>
  <w:footnote w:type="continuationSeparator" w:id="0">
    <w:p w:rsidR="008D25E7" w:rsidRDefault="008D25E7" w:rsidP="00121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7BA" w:rsidRPr="001217BA" w:rsidRDefault="001217BA">
    <w:pPr>
      <w:pStyle w:val="stbilgi"/>
      <w:rPr>
        <w:b/>
        <w:sz w:val="32"/>
        <w:szCs w:val="32"/>
        <w:u w:val="single"/>
      </w:rPr>
    </w:pPr>
    <w:r>
      <w:rPr>
        <w:b/>
        <w:sz w:val="32"/>
        <w:szCs w:val="32"/>
      </w:rPr>
      <w:t xml:space="preserve">                                           TRİGONEMETRİ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A21"/>
    <w:multiLevelType w:val="hybridMultilevel"/>
    <w:tmpl w:val="0C7E7A2C"/>
    <w:lvl w:ilvl="0" w:tplc="041F000B">
      <w:start w:val="1"/>
      <w:numFmt w:val="bullet"/>
      <w:lvlText w:val=""/>
      <w:lvlJc w:val="left"/>
      <w:pPr>
        <w:ind w:left="421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53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25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972" w:hanging="360"/>
      </w:pPr>
      <w:rPr>
        <w:rFonts w:ascii="Wingdings" w:hAnsi="Wingdings" w:hint="default"/>
      </w:rPr>
    </w:lvl>
  </w:abstractNum>
  <w:abstractNum w:abstractNumId="1">
    <w:nsid w:val="1D5577F2"/>
    <w:multiLevelType w:val="hybridMultilevel"/>
    <w:tmpl w:val="6284EAA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12163"/>
    <w:multiLevelType w:val="hybridMultilevel"/>
    <w:tmpl w:val="CE5C31EC"/>
    <w:lvl w:ilvl="0" w:tplc="2778AEC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527"/>
    <w:multiLevelType w:val="hybridMultilevel"/>
    <w:tmpl w:val="A2147E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81F31"/>
    <w:multiLevelType w:val="hybridMultilevel"/>
    <w:tmpl w:val="F028B890"/>
    <w:lvl w:ilvl="0" w:tplc="6B76001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7727D"/>
    <w:multiLevelType w:val="hybridMultilevel"/>
    <w:tmpl w:val="3C4ED6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802AB"/>
    <w:multiLevelType w:val="hybridMultilevel"/>
    <w:tmpl w:val="3EFCA200"/>
    <w:lvl w:ilvl="0" w:tplc="B2B664E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20BA6"/>
    <w:multiLevelType w:val="hybridMultilevel"/>
    <w:tmpl w:val="12D244E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A77DF4"/>
    <w:multiLevelType w:val="hybridMultilevel"/>
    <w:tmpl w:val="7E308DE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7824"/>
    <w:rsid w:val="0005666C"/>
    <w:rsid w:val="00084F46"/>
    <w:rsid w:val="000C056D"/>
    <w:rsid w:val="000E5696"/>
    <w:rsid w:val="000F3D3F"/>
    <w:rsid w:val="001078AD"/>
    <w:rsid w:val="001217BA"/>
    <w:rsid w:val="001224CC"/>
    <w:rsid w:val="001327C1"/>
    <w:rsid w:val="0014460C"/>
    <w:rsid w:val="00161B58"/>
    <w:rsid w:val="00165C67"/>
    <w:rsid w:val="001711A3"/>
    <w:rsid w:val="00175BAE"/>
    <w:rsid w:val="0018730D"/>
    <w:rsid w:val="00196A6A"/>
    <w:rsid w:val="001B312C"/>
    <w:rsid w:val="00250D00"/>
    <w:rsid w:val="00250EDA"/>
    <w:rsid w:val="00265A57"/>
    <w:rsid w:val="00291AC6"/>
    <w:rsid w:val="002B5301"/>
    <w:rsid w:val="002F7061"/>
    <w:rsid w:val="00310DBB"/>
    <w:rsid w:val="00316001"/>
    <w:rsid w:val="00365B37"/>
    <w:rsid w:val="00455AD9"/>
    <w:rsid w:val="00457F07"/>
    <w:rsid w:val="004815E0"/>
    <w:rsid w:val="00487041"/>
    <w:rsid w:val="004F0E3C"/>
    <w:rsid w:val="00502609"/>
    <w:rsid w:val="00542A7F"/>
    <w:rsid w:val="00545205"/>
    <w:rsid w:val="005A087B"/>
    <w:rsid w:val="005D3794"/>
    <w:rsid w:val="005E764E"/>
    <w:rsid w:val="006236E9"/>
    <w:rsid w:val="00630858"/>
    <w:rsid w:val="00631FD5"/>
    <w:rsid w:val="00666965"/>
    <w:rsid w:val="006C1DD5"/>
    <w:rsid w:val="006C6EFA"/>
    <w:rsid w:val="006D4857"/>
    <w:rsid w:val="00727497"/>
    <w:rsid w:val="00764CA5"/>
    <w:rsid w:val="007932F8"/>
    <w:rsid w:val="007971A1"/>
    <w:rsid w:val="007B0E68"/>
    <w:rsid w:val="007B18F4"/>
    <w:rsid w:val="007C7D30"/>
    <w:rsid w:val="007E2BF5"/>
    <w:rsid w:val="008079D1"/>
    <w:rsid w:val="00811C75"/>
    <w:rsid w:val="00811E01"/>
    <w:rsid w:val="008253C3"/>
    <w:rsid w:val="00825AAD"/>
    <w:rsid w:val="00860C9C"/>
    <w:rsid w:val="00865105"/>
    <w:rsid w:val="008D25E7"/>
    <w:rsid w:val="008D64B1"/>
    <w:rsid w:val="008F37AF"/>
    <w:rsid w:val="00902FD7"/>
    <w:rsid w:val="00970E13"/>
    <w:rsid w:val="009D3ACC"/>
    <w:rsid w:val="009F3489"/>
    <w:rsid w:val="00A01210"/>
    <w:rsid w:val="00A029D2"/>
    <w:rsid w:val="00A17F30"/>
    <w:rsid w:val="00A82B42"/>
    <w:rsid w:val="00AB7271"/>
    <w:rsid w:val="00AB7824"/>
    <w:rsid w:val="00AC53B0"/>
    <w:rsid w:val="00AD1CF1"/>
    <w:rsid w:val="00AD68E9"/>
    <w:rsid w:val="00AE4162"/>
    <w:rsid w:val="00B00C4E"/>
    <w:rsid w:val="00B12132"/>
    <w:rsid w:val="00B24927"/>
    <w:rsid w:val="00B307FA"/>
    <w:rsid w:val="00B35F42"/>
    <w:rsid w:val="00B3661A"/>
    <w:rsid w:val="00B6283D"/>
    <w:rsid w:val="00B83CDC"/>
    <w:rsid w:val="00B87945"/>
    <w:rsid w:val="00B9734F"/>
    <w:rsid w:val="00BA5B72"/>
    <w:rsid w:val="00BD7B88"/>
    <w:rsid w:val="00BE683C"/>
    <w:rsid w:val="00BF0CF1"/>
    <w:rsid w:val="00C41594"/>
    <w:rsid w:val="00C515FF"/>
    <w:rsid w:val="00C51D72"/>
    <w:rsid w:val="00CB640A"/>
    <w:rsid w:val="00CE0939"/>
    <w:rsid w:val="00D36E1E"/>
    <w:rsid w:val="00D604C8"/>
    <w:rsid w:val="00D63FB6"/>
    <w:rsid w:val="00D74D43"/>
    <w:rsid w:val="00E122D9"/>
    <w:rsid w:val="00EA3C3F"/>
    <w:rsid w:val="00EB48DC"/>
    <w:rsid w:val="00ED2125"/>
    <w:rsid w:val="00EE05D2"/>
    <w:rsid w:val="00F144D0"/>
    <w:rsid w:val="00F21737"/>
    <w:rsid w:val="00F23F97"/>
    <w:rsid w:val="00F401D9"/>
    <w:rsid w:val="00F779DC"/>
    <w:rsid w:val="00F9207A"/>
    <w:rsid w:val="00FD035E"/>
    <w:rsid w:val="00FF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D3F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AD1C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2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217BA"/>
  </w:style>
  <w:style w:type="paragraph" w:styleId="Altbilgi">
    <w:name w:val="footer"/>
    <w:basedOn w:val="Normal"/>
    <w:link w:val="AltbilgiChar"/>
    <w:uiPriority w:val="99"/>
    <w:unhideWhenUsed/>
    <w:rsid w:val="00121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217BA"/>
  </w:style>
  <w:style w:type="character" w:styleId="Kpr">
    <w:name w:val="Hyperlink"/>
    <w:basedOn w:val="VarsaylanParagrafYazTipi"/>
    <w:uiPriority w:val="99"/>
    <w:unhideWhenUsed/>
    <w:rsid w:val="001217BA"/>
    <w:rPr>
      <w:color w:val="0563C1" w:themeColor="hyperlink"/>
      <w:u w:val="single"/>
    </w:rPr>
  </w:style>
  <w:style w:type="character" w:styleId="YerTutucuMetni">
    <w:name w:val="Placeholder Text"/>
    <w:basedOn w:val="VarsaylanParagrafYazTipi"/>
    <w:uiPriority w:val="99"/>
    <w:semiHidden/>
    <w:rsid w:val="00B35F42"/>
    <w:rPr>
      <w:color w:val="808080"/>
    </w:rPr>
  </w:style>
  <w:style w:type="table" w:styleId="TabloKlavuzu">
    <w:name w:val="Table Grid"/>
    <w:basedOn w:val="NormalTablo"/>
    <w:uiPriority w:val="39"/>
    <w:rsid w:val="00250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50ED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36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661A"/>
    <w:rPr>
      <w:rFonts w:ascii="Segoe UI" w:hAnsi="Segoe UI" w:cs="Segoe UI"/>
      <w:sz w:val="18"/>
      <w:szCs w:val="18"/>
    </w:rPr>
  </w:style>
  <w:style w:type="character" w:customStyle="1" w:styleId="Balk2Char">
    <w:name w:val="Başlık 2 Char"/>
    <w:basedOn w:val="VarsaylanParagrafYazTipi"/>
    <w:link w:val="Balk2"/>
    <w:uiPriority w:val="9"/>
    <w:rsid w:val="00AD1C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F3AF6-D073-493D-89DE-AB3CC8A4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bsen0705b@yaani.com</dc:creator>
  <cp:keywords/>
  <dc:description/>
  <cp:lastModifiedBy>Buro</cp:lastModifiedBy>
  <cp:revision>98</cp:revision>
  <cp:lastPrinted>2023-01-17T18:38:00Z</cp:lastPrinted>
  <dcterms:created xsi:type="dcterms:W3CDTF">2021-10-27T18:50:00Z</dcterms:created>
  <dcterms:modified xsi:type="dcterms:W3CDTF">2023-02-13T12:23:00Z</dcterms:modified>
</cp:coreProperties>
</file>