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61F7C" w:rsidRPr="00EC6B38" w:rsidRDefault="000B3679" w:rsidP="00EC6B38">
      <w:pPr>
        <w:spacing w:line="276" w:lineRule="auto"/>
        <w:rPr>
          <w:rFonts w:cs="Calibri"/>
          <w:b/>
          <w:sz w:val="24"/>
          <w:szCs w:val="24"/>
        </w:rPr>
      </w:pPr>
      <w:r w:rsidRPr="00EC6B38">
        <w:rPr>
          <w:rFonts w:cs="Calibri"/>
          <w:b/>
          <w:sz w:val="24"/>
          <w:szCs w:val="24"/>
        </w:rPr>
        <w:t xml:space="preserve">               </w:t>
      </w:r>
      <w:r w:rsidR="00861F7C" w:rsidRPr="00EC6B38">
        <w:rPr>
          <w:rFonts w:cs="Calibri"/>
          <w:b/>
          <w:sz w:val="24"/>
          <w:szCs w:val="24"/>
        </w:rPr>
        <w:t xml:space="preserve">                        </w:t>
      </w:r>
    </w:p>
    <w:p w:rsidR="001F703F" w:rsidRPr="00EC6B38" w:rsidRDefault="00861F7C" w:rsidP="00BD5427">
      <w:pPr>
        <w:spacing w:line="276" w:lineRule="auto"/>
        <w:rPr>
          <w:rFonts w:cs="Calibri"/>
          <w:b/>
          <w:sz w:val="24"/>
          <w:szCs w:val="24"/>
        </w:rPr>
      </w:pPr>
      <w:r w:rsidRPr="00EC6B38">
        <w:rPr>
          <w:rFonts w:cs="Calibri"/>
          <w:b/>
          <w:sz w:val="24"/>
          <w:szCs w:val="24"/>
        </w:rPr>
        <w:t xml:space="preserve">                                           </w:t>
      </w:r>
      <w:r w:rsidR="000B3679" w:rsidRPr="00EC6B38">
        <w:rPr>
          <w:rFonts w:cs="Calibri"/>
          <w:b/>
          <w:sz w:val="24"/>
          <w:szCs w:val="24"/>
        </w:rPr>
        <w:t xml:space="preserve"> </w:t>
      </w:r>
      <w:r w:rsidR="006457C0" w:rsidRPr="00EC6B38">
        <w:rPr>
          <w:rFonts w:cs="Calibri"/>
          <w:b/>
          <w:sz w:val="24"/>
          <w:szCs w:val="24"/>
        </w:rPr>
        <w:t xml:space="preserve"> </w:t>
      </w:r>
      <w:r w:rsidR="00EC6B38">
        <w:rPr>
          <w:rFonts w:cs="Calibri"/>
          <w:b/>
          <w:sz w:val="24"/>
          <w:szCs w:val="24"/>
        </w:rPr>
        <w:t xml:space="preserve">                    </w:t>
      </w:r>
      <w:r w:rsidR="00A3338A">
        <w:rPr>
          <w:rFonts w:cs="Calibri"/>
          <w:b/>
          <w:sz w:val="24"/>
          <w:szCs w:val="24"/>
        </w:rPr>
        <w:t xml:space="preserve">2022-2023 </w:t>
      </w:r>
      <w:r w:rsidR="00751F62" w:rsidRPr="00EC6B38">
        <w:rPr>
          <w:rFonts w:cs="Calibri"/>
          <w:b/>
          <w:sz w:val="24"/>
          <w:szCs w:val="24"/>
        </w:rPr>
        <w:t xml:space="preserve"> </w:t>
      </w:r>
      <w:r w:rsidR="001F703F" w:rsidRPr="00EC6B38">
        <w:rPr>
          <w:rFonts w:cs="Calibri"/>
          <w:b/>
          <w:sz w:val="24"/>
          <w:szCs w:val="24"/>
        </w:rPr>
        <w:t xml:space="preserve">ÖĞRETİM YILI </w:t>
      </w:r>
    </w:p>
    <w:p w:rsidR="006457C0" w:rsidRPr="00EC6B38" w:rsidRDefault="006457C0" w:rsidP="00BD5427">
      <w:pPr>
        <w:spacing w:line="276" w:lineRule="auto"/>
        <w:jc w:val="center"/>
        <w:rPr>
          <w:rFonts w:cs="Calibri"/>
          <w:b/>
          <w:sz w:val="24"/>
          <w:szCs w:val="24"/>
        </w:rPr>
      </w:pPr>
      <w:r w:rsidRPr="00EC6B38">
        <w:rPr>
          <w:rFonts w:cs="Calibri"/>
          <w:b/>
          <w:sz w:val="24"/>
          <w:szCs w:val="24"/>
        </w:rPr>
        <w:t>…………………LİSESİ</w:t>
      </w:r>
    </w:p>
    <w:p w:rsidR="001F703F" w:rsidRPr="00EC6B38" w:rsidRDefault="001F703F" w:rsidP="00BD5427">
      <w:pPr>
        <w:spacing w:line="276" w:lineRule="auto"/>
        <w:jc w:val="center"/>
        <w:rPr>
          <w:rFonts w:cs="Calibri"/>
          <w:b/>
          <w:sz w:val="24"/>
          <w:szCs w:val="24"/>
        </w:rPr>
      </w:pPr>
      <w:r w:rsidRPr="00EC6B38">
        <w:rPr>
          <w:rFonts w:cs="Calibri"/>
          <w:b/>
          <w:sz w:val="24"/>
          <w:szCs w:val="24"/>
        </w:rPr>
        <w:t>KİMYA DERSİ 2.DÖNEM  ZÜMRE ÖĞRETMENLER KURULU  TOPLANTI TUTANAĞI</w:t>
      </w:r>
    </w:p>
    <w:p w:rsidR="00A370F1" w:rsidRPr="00EC6B38" w:rsidRDefault="00A370F1" w:rsidP="00BD5427">
      <w:pPr>
        <w:spacing w:line="276" w:lineRule="auto"/>
        <w:jc w:val="center"/>
        <w:rPr>
          <w:rFonts w:cs="Calibri"/>
          <w:sz w:val="24"/>
          <w:szCs w:val="24"/>
        </w:rPr>
      </w:pPr>
    </w:p>
    <w:p w:rsidR="00A370F1" w:rsidRPr="00EC6B38" w:rsidRDefault="00A370F1" w:rsidP="00BD5427">
      <w:pPr>
        <w:spacing w:line="276" w:lineRule="auto"/>
        <w:jc w:val="center"/>
        <w:rPr>
          <w:rFonts w:cs="Calibri"/>
          <w:sz w:val="24"/>
          <w:szCs w:val="24"/>
        </w:rPr>
      </w:pPr>
    </w:p>
    <w:p w:rsidR="001F703F" w:rsidRPr="00EC6B38" w:rsidRDefault="001F703F" w:rsidP="00BD5427">
      <w:pPr>
        <w:spacing w:line="276" w:lineRule="auto"/>
        <w:jc w:val="both"/>
        <w:rPr>
          <w:rFonts w:cs="Calibri"/>
          <w:sz w:val="24"/>
          <w:szCs w:val="24"/>
        </w:rPr>
      </w:pPr>
      <w:r w:rsidRPr="00EC6B38">
        <w:rPr>
          <w:rFonts w:cs="Calibri"/>
          <w:sz w:val="24"/>
          <w:szCs w:val="24"/>
        </w:rPr>
        <w:t>TOPLANTI TARİHİ/SAATİ</w:t>
      </w:r>
      <w:r w:rsidRPr="00EC6B38">
        <w:rPr>
          <w:rFonts w:cs="Calibri"/>
          <w:sz w:val="24"/>
          <w:szCs w:val="24"/>
        </w:rPr>
        <w:tab/>
        <w:t xml:space="preserve"> </w:t>
      </w:r>
      <w:r w:rsidR="009D39DA" w:rsidRPr="00EC6B38">
        <w:rPr>
          <w:rFonts w:cs="Calibri"/>
          <w:sz w:val="24"/>
          <w:szCs w:val="24"/>
        </w:rPr>
        <w:t xml:space="preserve">     </w:t>
      </w:r>
      <w:r w:rsidRPr="00EC6B38">
        <w:rPr>
          <w:rFonts w:cs="Calibri"/>
          <w:sz w:val="24"/>
          <w:szCs w:val="24"/>
        </w:rPr>
        <w:t xml:space="preserve">: </w:t>
      </w:r>
      <w:r w:rsidR="009D39DA" w:rsidRPr="00EC6B38">
        <w:rPr>
          <w:rFonts w:cs="Calibri"/>
          <w:sz w:val="24"/>
          <w:szCs w:val="24"/>
        </w:rPr>
        <w:t xml:space="preserve">  </w:t>
      </w:r>
      <w:r w:rsidR="0046715A">
        <w:rPr>
          <w:rFonts w:cs="Calibri"/>
          <w:sz w:val="24"/>
          <w:szCs w:val="24"/>
        </w:rPr>
        <w:t>………….</w:t>
      </w:r>
      <w:r w:rsidR="00751F62" w:rsidRPr="00EC6B38">
        <w:rPr>
          <w:rFonts w:cs="Calibri"/>
          <w:sz w:val="24"/>
          <w:szCs w:val="24"/>
        </w:rPr>
        <w:t>/02/202</w:t>
      </w:r>
      <w:r w:rsidR="00A3338A">
        <w:rPr>
          <w:rFonts w:cs="Calibri"/>
          <w:sz w:val="24"/>
          <w:szCs w:val="24"/>
        </w:rPr>
        <w:t>3</w:t>
      </w:r>
      <w:r w:rsidR="00751F62" w:rsidRPr="00EC6B38">
        <w:rPr>
          <w:rFonts w:cs="Calibri"/>
          <w:sz w:val="24"/>
          <w:szCs w:val="24"/>
        </w:rPr>
        <w:t xml:space="preserve">   </w:t>
      </w:r>
      <w:r w:rsidR="00E4762B" w:rsidRPr="00EC6B38">
        <w:rPr>
          <w:rFonts w:cs="Calibri"/>
          <w:sz w:val="24"/>
          <w:szCs w:val="24"/>
        </w:rPr>
        <w:t>14</w:t>
      </w:r>
      <w:r w:rsidRPr="00EC6B38">
        <w:rPr>
          <w:rFonts w:cs="Calibri"/>
          <w:sz w:val="24"/>
          <w:szCs w:val="24"/>
        </w:rPr>
        <w:t>.00</w:t>
      </w:r>
    </w:p>
    <w:p w:rsidR="001F703F" w:rsidRPr="00EC6B38" w:rsidRDefault="001F703F" w:rsidP="00BD5427">
      <w:pPr>
        <w:spacing w:line="276" w:lineRule="auto"/>
        <w:jc w:val="both"/>
        <w:rPr>
          <w:rFonts w:cs="Calibri"/>
          <w:sz w:val="24"/>
          <w:szCs w:val="24"/>
        </w:rPr>
      </w:pPr>
      <w:r w:rsidRPr="00EC6B38">
        <w:rPr>
          <w:rFonts w:cs="Calibri"/>
          <w:sz w:val="24"/>
          <w:szCs w:val="24"/>
        </w:rPr>
        <w:t xml:space="preserve">TOPLANTI NO                          </w:t>
      </w:r>
      <w:r w:rsidR="00861F7C" w:rsidRPr="00EC6B38">
        <w:rPr>
          <w:rFonts w:cs="Calibri"/>
          <w:sz w:val="24"/>
          <w:szCs w:val="24"/>
        </w:rPr>
        <w:t xml:space="preserve">    </w:t>
      </w:r>
      <w:r w:rsidRPr="00EC6B38">
        <w:rPr>
          <w:rFonts w:cs="Calibri"/>
          <w:sz w:val="24"/>
          <w:szCs w:val="24"/>
        </w:rPr>
        <w:t xml:space="preserve"> :  </w:t>
      </w:r>
      <w:r w:rsidR="009D39DA" w:rsidRPr="00EC6B38">
        <w:rPr>
          <w:rFonts w:cs="Calibri"/>
          <w:sz w:val="24"/>
          <w:szCs w:val="24"/>
        </w:rPr>
        <w:t xml:space="preserve"> </w:t>
      </w:r>
      <w:r w:rsidR="00066C15" w:rsidRPr="00EC6B38">
        <w:rPr>
          <w:rFonts w:cs="Calibri"/>
          <w:sz w:val="24"/>
          <w:szCs w:val="24"/>
        </w:rPr>
        <w:t>2</w:t>
      </w:r>
    </w:p>
    <w:p w:rsidR="00A370F1" w:rsidRPr="00EC6B38" w:rsidRDefault="001F703F" w:rsidP="00861F7C">
      <w:pPr>
        <w:spacing w:line="276" w:lineRule="auto"/>
        <w:jc w:val="both"/>
        <w:rPr>
          <w:rFonts w:cs="Calibri"/>
          <w:sz w:val="24"/>
          <w:szCs w:val="24"/>
        </w:rPr>
      </w:pPr>
      <w:r w:rsidRPr="00EC6B38">
        <w:rPr>
          <w:rFonts w:cs="Calibri"/>
          <w:sz w:val="24"/>
          <w:szCs w:val="24"/>
        </w:rPr>
        <w:t>TOPLANTI YERİ</w:t>
      </w:r>
      <w:r w:rsidRPr="00EC6B38">
        <w:rPr>
          <w:rFonts w:cs="Calibri"/>
          <w:sz w:val="24"/>
          <w:szCs w:val="24"/>
        </w:rPr>
        <w:tab/>
      </w:r>
      <w:r w:rsidRPr="00EC6B38">
        <w:rPr>
          <w:rFonts w:cs="Calibri"/>
          <w:sz w:val="24"/>
          <w:szCs w:val="24"/>
        </w:rPr>
        <w:tab/>
        <w:t xml:space="preserve">   </w:t>
      </w:r>
      <w:r w:rsidR="009D39DA" w:rsidRPr="00EC6B38">
        <w:rPr>
          <w:rFonts w:cs="Calibri"/>
          <w:sz w:val="24"/>
          <w:szCs w:val="24"/>
        </w:rPr>
        <w:t xml:space="preserve">  </w:t>
      </w:r>
      <w:r w:rsidRPr="00EC6B38">
        <w:rPr>
          <w:rFonts w:cs="Calibri"/>
          <w:sz w:val="24"/>
          <w:szCs w:val="24"/>
        </w:rPr>
        <w:t xml:space="preserve"> : </w:t>
      </w:r>
      <w:r w:rsidR="009D39DA" w:rsidRPr="00EC6B38">
        <w:rPr>
          <w:rFonts w:cs="Calibri"/>
          <w:sz w:val="24"/>
          <w:szCs w:val="24"/>
        </w:rPr>
        <w:t xml:space="preserve">  </w:t>
      </w:r>
      <w:r w:rsidR="0031704E" w:rsidRPr="00EC6B38">
        <w:rPr>
          <w:rFonts w:cs="Calibri"/>
          <w:sz w:val="24"/>
          <w:szCs w:val="24"/>
        </w:rPr>
        <w:t>…………………….</w:t>
      </w:r>
      <w:r w:rsidRPr="00EC6B38">
        <w:rPr>
          <w:rFonts w:cs="Calibri"/>
          <w:sz w:val="24"/>
          <w:szCs w:val="24"/>
        </w:rPr>
        <w:t xml:space="preserve"> Lisesi Öğretmenler Odası</w:t>
      </w:r>
    </w:p>
    <w:p w:rsidR="00BD5427" w:rsidRPr="00EC6B38" w:rsidRDefault="001F703F" w:rsidP="009D39DA">
      <w:pPr>
        <w:spacing w:line="276" w:lineRule="auto"/>
        <w:jc w:val="both"/>
        <w:rPr>
          <w:rFonts w:cs="Calibri"/>
          <w:sz w:val="24"/>
          <w:szCs w:val="24"/>
        </w:rPr>
      </w:pPr>
      <w:r w:rsidRPr="00EC6B38">
        <w:rPr>
          <w:rFonts w:cs="Calibri"/>
          <w:sz w:val="24"/>
          <w:szCs w:val="24"/>
        </w:rPr>
        <w:t>TOPLANTIYA KATILANLAR</w:t>
      </w:r>
      <w:r w:rsidR="00861F7C" w:rsidRPr="00EC6B38">
        <w:rPr>
          <w:rFonts w:cs="Calibri"/>
          <w:sz w:val="24"/>
          <w:szCs w:val="24"/>
        </w:rPr>
        <w:t xml:space="preserve">           </w:t>
      </w:r>
      <w:r w:rsidRPr="00EC6B38">
        <w:rPr>
          <w:rFonts w:cs="Calibri"/>
          <w:sz w:val="24"/>
          <w:szCs w:val="24"/>
        </w:rPr>
        <w:t xml:space="preserve"> :</w:t>
      </w:r>
      <w:r w:rsidR="009D39DA" w:rsidRPr="00EC6B38">
        <w:rPr>
          <w:rFonts w:cs="Calibri"/>
          <w:sz w:val="24"/>
          <w:szCs w:val="24"/>
        </w:rPr>
        <w:t xml:space="preserve">  </w:t>
      </w:r>
      <w:r w:rsidR="000B3679" w:rsidRPr="00EC6B38">
        <w:rPr>
          <w:rFonts w:cs="Calibri"/>
          <w:sz w:val="24"/>
          <w:szCs w:val="24"/>
        </w:rPr>
        <w:t>Kimya Öğretmeni…………..</w:t>
      </w:r>
      <w:r w:rsidR="0031704E" w:rsidRPr="00EC6B38">
        <w:rPr>
          <w:rFonts w:cs="Calibri"/>
          <w:sz w:val="24"/>
          <w:szCs w:val="24"/>
        </w:rPr>
        <w:t>……..</w:t>
      </w:r>
    </w:p>
    <w:p w:rsidR="00BD5427" w:rsidRPr="00EC6B38" w:rsidRDefault="00BD5427" w:rsidP="00BD5427">
      <w:pPr>
        <w:pStyle w:val="GvdeMetni"/>
        <w:tabs>
          <w:tab w:val="left" w:pos="3828"/>
        </w:tabs>
        <w:spacing w:line="276" w:lineRule="auto"/>
        <w:rPr>
          <w:rFonts w:ascii="Calibri" w:hAnsi="Calibri" w:cs="Calibri"/>
          <w:b/>
          <w:sz w:val="24"/>
          <w:szCs w:val="24"/>
          <w:u w:val="single"/>
        </w:rPr>
      </w:pPr>
    </w:p>
    <w:p w:rsidR="000B3679" w:rsidRPr="00EC6B38" w:rsidRDefault="000B3679" w:rsidP="00BD5427">
      <w:pPr>
        <w:pStyle w:val="GvdeMetni"/>
        <w:tabs>
          <w:tab w:val="left" w:pos="3828"/>
        </w:tabs>
        <w:spacing w:line="276" w:lineRule="auto"/>
        <w:rPr>
          <w:rFonts w:ascii="Calibri" w:hAnsi="Calibri" w:cs="Calibri"/>
          <w:b/>
          <w:sz w:val="24"/>
          <w:szCs w:val="24"/>
          <w:u w:val="single"/>
        </w:rPr>
      </w:pPr>
    </w:p>
    <w:p w:rsidR="009D39DA" w:rsidRPr="00EC6B38" w:rsidRDefault="009D39DA" w:rsidP="00BD5427">
      <w:pPr>
        <w:pStyle w:val="GvdeMetni"/>
        <w:tabs>
          <w:tab w:val="left" w:pos="3828"/>
        </w:tabs>
        <w:spacing w:line="276" w:lineRule="auto"/>
        <w:rPr>
          <w:rFonts w:ascii="Calibri" w:hAnsi="Calibri" w:cs="Calibri"/>
          <w:b/>
          <w:sz w:val="24"/>
          <w:szCs w:val="24"/>
          <w:u w:val="single"/>
        </w:rPr>
      </w:pPr>
    </w:p>
    <w:p w:rsidR="001F703F" w:rsidRPr="00EC6B38" w:rsidRDefault="001F703F" w:rsidP="00BD5427">
      <w:pPr>
        <w:pStyle w:val="GvdeMetni"/>
        <w:tabs>
          <w:tab w:val="left" w:pos="3828"/>
        </w:tabs>
        <w:spacing w:line="276" w:lineRule="auto"/>
        <w:rPr>
          <w:rFonts w:ascii="Calibri" w:hAnsi="Calibri" w:cs="Calibri"/>
          <w:b/>
          <w:sz w:val="24"/>
          <w:szCs w:val="24"/>
          <w:u w:val="single"/>
        </w:rPr>
      </w:pPr>
      <w:r w:rsidRPr="00EC6B38">
        <w:rPr>
          <w:rFonts w:ascii="Calibri" w:hAnsi="Calibri" w:cs="Calibri"/>
          <w:b/>
          <w:sz w:val="24"/>
          <w:szCs w:val="24"/>
          <w:u w:val="single"/>
        </w:rPr>
        <w:t>GÜNDEM MADDELERİ</w:t>
      </w:r>
    </w:p>
    <w:p w:rsidR="00BD5427" w:rsidRPr="00EC6B38" w:rsidRDefault="00BD5427" w:rsidP="00BD5427">
      <w:pPr>
        <w:pStyle w:val="GvdeMetni"/>
        <w:tabs>
          <w:tab w:val="left" w:pos="3828"/>
        </w:tabs>
        <w:spacing w:line="276" w:lineRule="auto"/>
        <w:jc w:val="center"/>
        <w:rPr>
          <w:rFonts w:ascii="Calibri" w:hAnsi="Calibri" w:cs="Calibri"/>
          <w:b/>
          <w:sz w:val="24"/>
          <w:szCs w:val="24"/>
          <w:u w:val="single"/>
        </w:rPr>
      </w:pPr>
    </w:p>
    <w:p w:rsidR="000B3679" w:rsidRPr="00EC6B38" w:rsidRDefault="000B3679" w:rsidP="00861F7C">
      <w:pPr>
        <w:tabs>
          <w:tab w:val="left" w:pos="3828"/>
        </w:tabs>
        <w:spacing w:line="480" w:lineRule="auto"/>
        <w:jc w:val="both"/>
        <w:rPr>
          <w:rFonts w:cs="Calibri"/>
          <w:sz w:val="24"/>
          <w:szCs w:val="24"/>
        </w:rPr>
      </w:pPr>
      <w:r w:rsidRPr="00EC6B38">
        <w:rPr>
          <w:rFonts w:cs="Calibri"/>
          <w:b/>
          <w:sz w:val="24"/>
          <w:szCs w:val="24"/>
        </w:rPr>
        <w:t>1.</w:t>
      </w:r>
      <w:r w:rsidRPr="00EC6B38">
        <w:rPr>
          <w:rFonts w:cs="Calibri"/>
          <w:sz w:val="24"/>
          <w:szCs w:val="24"/>
        </w:rPr>
        <w:t xml:space="preserve">    Açılış ve yoklama.</w:t>
      </w:r>
    </w:p>
    <w:p w:rsidR="00861F7C" w:rsidRPr="00EC6B38" w:rsidRDefault="00861F7C" w:rsidP="00861F7C">
      <w:pPr>
        <w:tabs>
          <w:tab w:val="left" w:pos="3828"/>
        </w:tabs>
        <w:spacing w:line="480" w:lineRule="auto"/>
        <w:jc w:val="both"/>
        <w:rPr>
          <w:rFonts w:cs="Calibri"/>
          <w:sz w:val="24"/>
          <w:szCs w:val="24"/>
        </w:rPr>
      </w:pPr>
      <w:r w:rsidRPr="00EC6B38">
        <w:rPr>
          <w:rFonts w:cs="Calibri"/>
          <w:b/>
          <w:sz w:val="24"/>
          <w:szCs w:val="24"/>
        </w:rPr>
        <w:t>2.</w:t>
      </w:r>
      <w:r w:rsidRPr="00EC6B38">
        <w:rPr>
          <w:rFonts w:cs="Calibri"/>
          <w:sz w:val="24"/>
          <w:szCs w:val="24"/>
        </w:rPr>
        <w:t xml:space="preserve">  1.Dönem zümre kararlarının değerlendirilmesi ve uygulamaya yönelik kararların alınması.</w:t>
      </w:r>
    </w:p>
    <w:p w:rsidR="00861F7C" w:rsidRPr="00EC6B38" w:rsidRDefault="00861F7C" w:rsidP="00861F7C">
      <w:pPr>
        <w:tabs>
          <w:tab w:val="left" w:pos="3828"/>
        </w:tabs>
        <w:spacing w:line="480" w:lineRule="auto"/>
        <w:jc w:val="both"/>
        <w:rPr>
          <w:rStyle w:val="Gl"/>
          <w:rFonts w:cs="Calibri"/>
          <w:bCs w:val="0"/>
          <w:sz w:val="24"/>
          <w:szCs w:val="24"/>
        </w:rPr>
      </w:pPr>
      <w:r w:rsidRPr="00EC6B38">
        <w:rPr>
          <w:rFonts w:cs="Calibri"/>
          <w:b/>
          <w:sz w:val="24"/>
          <w:szCs w:val="24"/>
        </w:rPr>
        <w:t>3.</w:t>
      </w:r>
      <w:r w:rsidRPr="00EC6B38">
        <w:rPr>
          <w:rFonts w:cs="Calibri"/>
          <w:sz w:val="24"/>
          <w:szCs w:val="24"/>
        </w:rPr>
        <w:t xml:space="preserve">  İl zümre kararlarının değerlendirilmesi ve uygulamaya yönelik kararların alınması.</w:t>
      </w:r>
    </w:p>
    <w:p w:rsidR="00861F7C" w:rsidRPr="00EC6B38" w:rsidRDefault="00861F7C" w:rsidP="00861F7C">
      <w:pPr>
        <w:spacing w:line="480" w:lineRule="auto"/>
        <w:rPr>
          <w:rFonts w:cs="Calibri"/>
          <w:bCs/>
          <w:sz w:val="24"/>
          <w:szCs w:val="24"/>
          <w:shd w:val="clear" w:color="auto" w:fill="FEFEFE"/>
        </w:rPr>
      </w:pPr>
      <w:r w:rsidRPr="00EC6B38">
        <w:rPr>
          <w:rFonts w:cs="Calibri"/>
          <w:b/>
          <w:sz w:val="24"/>
          <w:szCs w:val="24"/>
          <w:shd w:val="clear" w:color="auto" w:fill="FEFEFE"/>
        </w:rPr>
        <w:t xml:space="preserve">4.  </w:t>
      </w:r>
      <w:r w:rsidRPr="00EC6B38">
        <w:rPr>
          <w:rFonts w:cs="Calibri"/>
          <w:bCs/>
          <w:sz w:val="24"/>
          <w:szCs w:val="24"/>
          <w:shd w:val="clear" w:color="auto" w:fill="FEFEFE"/>
        </w:rPr>
        <w:t xml:space="preserve"> </w:t>
      </w:r>
      <w:r w:rsidRPr="00EC6B38">
        <w:rPr>
          <w:rFonts w:cs="Calibri"/>
          <w:sz w:val="24"/>
          <w:szCs w:val="24"/>
          <w:shd w:val="clear" w:color="auto" w:fill="FEFEFE"/>
        </w:rPr>
        <w:t xml:space="preserve"> </w:t>
      </w:r>
      <w:r w:rsidRPr="00EC6B38">
        <w:rPr>
          <w:rFonts w:cs="Calibri"/>
          <w:bCs/>
          <w:sz w:val="24"/>
          <w:szCs w:val="24"/>
          <w:shd w:val="clear" w:color="auto" w:fill="FEFEFE"/>
        </w:rPr>
        <w:t xml:space="preserve">Kimya  Öğretim Programının görüşülmesi </w:t>
      </w:r>
    </w:p>
    <w:p w:rsidR="00861F7C" w:rsidRPr="00EC6B38" w:rsidRDefault="0046715A" w:rsidP="00861F7C">
      <w:pPr>
        <w:tabs>
          <w:tab w:val="left" w:pos="3828"/>
        </w:tabs>
        <w:spacing w:line="480" w:lineRule="auto"/>
        <w:jc w:val="both"/>
        <w:rPr>
          <w:rFonts w:cs="Calibri"/>
          <w:sz w:val="24"/>
          <w:szCs w:val="24"/>
        </w:rPr>
      </w:pPr>
      <w:r>
        <w:rPr>
          <w:rFonts w:cs="Calibri"/>
          <w:b/>
          <w:sz w:val="24"/>
          <w:szCs w:val="24"/>
        </w:rPr>
        <w:t>5</w:t>
      </w:r>
      <w:r w:rsidR="00861F7C" w:rsidRPr="00EC6B38">
        <w:rPr>
          <w:rFonts w:cs="Calibri"/>
          <w:sz w:val="24"/>
          <w:szCs w:val="24"/>
        </w:rPr>
        <w:t xml:space="preserve">  Öğrencilerin I. Dönem başarı durumları ve başarıyı artırıcı tedbirler,</w:t>
      </w:r>
    </w:p>
    <w:p w:rsidR="00861F7C" w:rsidRPr="00EC6B38" w:rsidRDefault="0046715A" w:rsidP="00861F7C">
      <w:pPr>
        <w:tabs>
          <w:tab w:val="left" w:pos="3828"/>
        </w:tabs>
        <w:spacing w:line="480" w:lineRule="auto"/>
        <w:jc w:val="both"/>
        <w:rPr>
          <w:rFonts w:cs="Calibri"/>
          <w:sz w:val="24"/>
          <w:szCs w:val="24"/>
        </w:rPr>
      </w:pPr>
      <w:r>
        <w:rPr>
          <w:rFonts w:cs="Calibri"/>
          <w:b/>
          <w:sz w:val="24"/>
          <w:szCs w:val="24"/>
        </w:rPr>
        <w:t>6</w:t>
      </w:r>
      <w:r w:rsidR="00861F7C" w:rsidRPr="00EC6B38">
        <w:rPr>
          <w:rFonts w:cs="Calibri"/>
          <w:sz w:val="24"/>
          <w:szCs w:val="24"/>
        </w:rPr>
        <w:t>.  Ödev yönetmeliğinin okunması ve ödevlerin takibi</w:t>
      </w:r>
    </w:p>
    <w:p w:rsidR="00861F7C" w:rsidRPr="00EC6B38" w:rsidRDefault="0046715A" w:rsidP="00861F7C">
      <w:pPr>
        <w:spacing w:line="480" w:lineRule="auto"/>
        <w:rPr>
          <w:rFonts w:cs="Calibri"/>
          <w:sz w:val="24"/>
          <w:szCs w:val="24"/>
        </w:rPr>
      </w:pPr>
      <w:r>
        <w:rPr>
          <w:rFonts w:cs="Calibri"/>
          <w:b/>
          <w:bCs/>
          <w:sz w:val="24"/>
          <w:szCs w:val="24"/>
        </w:rPr>
        <w:t>7</w:t>
      </w:r>
      <w:r w:rsidR="00861F7C" w:rsidRPr="00EC6B38">
        <w:rPr>
          <w:rFonts w:cs="Calibri"/>
          <w:b/>
          <w:bCs/>
          <w:sz w:val="24"/>
          <w:szCs w:val="24"/>
        </w:rPr>
        <w:t xml:space="preserve">.  </w:t>
      </w:r>
      <w:r w:rsidR="00861F7C" w:rsidRPr="00EC6B38">
        <w:rPr>
          <w:rFonts w:cs="Calibri"/>
          <w:sz w:val="24"/>
          <w:szCs w:val="24"/>
        </w:rPr>
        <w:t>Ölçme değerlendirme esaslarının görüşülmesi ve 2.dönem uygulamalarının belirlenmesi</w:t>
      </w:r>
    </w:p>
    <w:p w:rsidR="00861F7C" w:rsidRPr="00EC6B38" w:rsidRDefault="0046715A" w:rsidP="00861F7C">
      <w:pPr>
        <w:shd w:val="clear" w:color="auto" w:fill="FFFFFF"/>
        <w:spacing w:line="480" w:lineRule="auto"/>
        <w:rPr>
          <w:rFonts w:cs="Calibri"/>
          <w:bCs/>
          <w:sz w:val="24"/>
          <w:szCs w:val="24"/>
        </w:rPr>
      </w:pPr>
      <w:r>
        <w:rPr>
          <w:rFonts w:cs="Calibri"/>
          <w:b/>
          <w:sz w:val="24"/>
          <w:szCs w:val="24"/>
        </w:rPr>
        <w:t>8</w:t>
      </w:r>
      <w:r w:rsidR="00861F7C" w:rsidRPr="00EC6B38">
        <w:rPr>
          <w:rFonts w:cs="Calibri"/>
          <w:sz w:val="24"/>
          <w:szCs w:val="24"/>
        </w:rPr>
        <w:t>.  2.</w:t>
      </w:r>
      <w:r w:rsidR="00861F7C" w:rsidRPr="00EC6B38">
        <w:rPr>
          <w:rFonts w:cs="Calibri"/>
          <w:bCs/>
          <w:sz w:val="24"/>
          <w:szCs w:val="24"/>
        </w:rPr>
        <w:t xml:space="preserve"> Dönem Yapılacak Sınavların Planlaması</w:t>
      </w:r>
    </w:p>
    <w:p w:rsidR="00861F7C" w:rsidRPr="00EC6B38" w:rsidRDefault="0046715A" w:rsidP="00861F7C">
      <w:pPr>
        <w:spacing w:line="480" w:lineRule="auto"/>
        <w:rPr>
          <w:rFonts w:cs="Calibri"/>
          <w:sz w:val="24"/>
          <w:szCs w:val="24"/>
        </w:rPr>
      </w:pPr>
      <w:r>
        <w:rPr>
          <w:rFonts w:cs="Calibri"/>
          <w:b/>
          <w:bCs/>
          <w:sz w:val="24"/>
          <w:szCs w:val="24"/>
        </w:rPr>
        <w:t>9</w:t>
      </w:r>
      <w:r w:rsidR="00861F7C" w:rsidRPr="00EC6B38">
        <w:rPr>
          <w:rFonts w:cs="Calibri"/>
          <w:b/>
          <w:bCs/>
          <w:sz w:val="24"/>
          <w:szCs w:val="24"/>
        </w:rPr>
        <w:t xml:space="preserve">. </w:t>
      </w:r>
      <w:r w:rsidR="00861F7C" w:rsidRPr="00EC6B38">
        <w:rPr>
          <w:rFonts w:cs="Calibri"/>
          <w:sz w:val="24"/>
          <w:szCs w:val="24"/>
        </w:rPr>
        <w:t>Derslerde kullanılacak yöntem ve tekniklerle ölçme ve değerlendirme,</w:t>
      </w:r>
    </w:p>
    <w:p w:rsidR="00861F7C" w:rsidRPr="00EC6B38" w:rsidRDefault="00861F7C" w:rsidP="00861F7C">
      <w:pPr>
        <w:spacing w:line="480" w:lineRule="auto"/>
        <w:rPr>
          <w:rFonts w:cs="Calibri"/>
          <w:sz w:val="24"/>
          <w:szCs w:val="24"/>
        </w:rPr>
      </w:pPr>
      <w:r w:rsidRPr="00EC6B38">
        <w:rPr>
          <w:rFonts w:cs="Calibri"/>
          <w:b/>
          <w:bCs/>
          <w:sz w:val="24"/>
          <w:szCs w:val="24"/>
        </w:rPr>
        <w:t>1</w:t>
      </w:r>
      <w:r w:rsidR="0046715A">
        <w:rPr>
          <w:rFonts w:cs="Calibri"/>
          <w:b/>
          <w:bCs/>
          <w:sz w:val="24"/>
          <w:szCs w:val="24"/>
        </w:rPr>
        <w:t>0</w:t>
      </w:r>
      <w:r w:rsidRPr="00EC6B38">
        <w:rPr>
          <w:rFonts w:cs="Calibri"/>
          <w:bCs/>
          <w:sz w:val="24"/>
          <w:szCs w:val="24"/>
        </w:rPr>
        <w:t xml:space="preserve">. </w:t>
      </w:r>
      <w:r w:rsidRPr="00EC6B38">
        <w:rPr>
          <w:rFonts w:cs="Calibri"/>
          <w:sz w:val="24"/>
          <w:szCs w:val="24"/>
        </w:rPr>
        <w:t>Uygulamada görülen aksaklıklar ve bunların çözüm yolları,</w:t>
      </w:r>
    </w:p>
    <w:p w:rsidR="00861F7C" w:rsidRPr="00EC6B38" w:rsidRDefault="00861F7C" w:rsidP="00861F7C">
      <w:pPr>
        <w:spacing w:line="480" w:lineRule="auto"/>
        <w:rPr>
          <w:rFonts w:cs="Calibri"/>
          <w:sz w:val="24"/>
          <w:szCs w:val="24"/>
        </w:rPr>
      </w:pPr>
      <w:r w:rsidRPr="00EC6B38">
        <w:rPr>
          <w:rFonts w:cs="Calibri"/>
          <w:b/>
          <w:sz w:val="24"/>
          <w:szCs w:val="24"/>
        </w:rPr>
        <w:t>1</w:t>
      </w:r>
      <w:r w:rsidR="0046715A">
        <w:rPr>
          <w:rFonts w:cs="Calibri"/>
          <w:b/>
          <w:sz w:val="24"/>
          <w:szCs w:val="24"/>
        </w:rPr>
        <w:t>1</w:t>
      </w:r>
      <w:r w:rsidRPr="00EC6B38">
        <w:rPr>
          <w:rFonts w:cs="Calibri"/>
          <w:b/>
          <w:sz w:val="24"/>
          <w:szCs w:val="24"/>
        </w:rPr>
        <w:t>.</w:t>
      </w:r>
      <w:r w:rsidRPr="00EC6B38">
        <w:rPr>
          <w:rFonts w:cs="Calibri"/>
          <w:sz w:val="24"/>
          <w:szCs w:val="24"/>
        </w:rPr>
        <w:t xml:space="preserve"> Diğer Zümre öğretmenleri ile işbirliği  ve görüşmeler.</w:t>
      </w:r>
    </w:p>
    <w:p w:rsidR="00861F7C" w:rsidRPr="00EC6B38" w:rsidRDefault="00861F7C" w:rsidP="00861F7C">
      <w:pPr>
        <w:tabs>
          <w:tab w:val="left" w:pos="426"/>
          <w:tab w:val="left" w:pos="3828"/>
        </w:tabs>
        <w:spacing w:line="480" w:lineRule="auto"/>
        <w:jc w:val="both"/>
        <w:rPr>
          <w:rFonts w:cs="Calibri"/>
          <w:sz w:val="24"/>
          <w:szCs w:val="24"/>
        </w:rPr>
      </w:pPr>
      <w:r w:rsidRPr="00EC6B38">
        <w:rPr>
          <w:rFonts w:cs="Calibri"/>
          <w:b/>
          <w:sz w:val="24"/>
          <w:szCs w:val="24"/>
        </w:rPr>
        <w:t>1</w:t>
      </w:r>
      <w:r w:rsidR="0046715A">
        <w:rPr>
          <w:rFonts w:cs="Calibri"/>
          <w:b/>
          <w:sz w:val="24"/>
          <w:szCs w:val="24"/>
        </w:rPr>
        <w:t>2</w:t>
      </w:r>
      <w:r w:rsidRPr="00EC6B38">
        <w:rPr>
          <w:rFonts w:cs="Calibri"/>
          <w:b/>
          <w:sz w:val="24"/>
          <w:szCs w:val="24"/>
        </w:rPr>
        <w:t>.</w:t>
      </w:r>
      <w:r w:rsidRPr="00EC6B38">
        <w:rPr>
          <w:rFonts w:cs="Calibri"/>
          <w:sz w:val="24"/>
          <w:szCs w:val="24"/>
        </w:rPr>
        <w:t xml:space="preserve"> 2104  Sayılı Tebliğler dergisinde yer alan Atatürkçülük  konularına derslerde yer verilmesi, </w:t>
      </w:r>
    </w:p>
    <w:p w:rsidR="00861F7C" w:rsidRPr="00EC6B38" w:rsidRDefault="00861F7C" w:rsidP="00861F7C">
      <w:pPr>
        <w:spacing w:line="480" w:lineRule="auto"/>
        <w:rPr>
          <w:rFonts w:cs="Calibri"/>
          <w:sz w:val="24"/>
          <w:szCs w:val="24"/>
        </w:rPr>
      </w:pPr>
      <w:r w:rsidRPr="00EC6B38">
        <w:rPr>
          <w:rFonts w:cs="Calibri"/>
          <w:b/>
          <w:sz w:val="24"/>
          <w:szCs w:val="24"/>
        </w:rPr>
        <w:t>1</w:t>
      </w:r>
      <w:r w:rsidR="0046715A">
        <w:rPr>
          <w:rFonts w:cs="Calibri"/>
          <w:b/>
          <w:sz w:val="24"/>
          <w:szCs w:val="24"/>
        </w:rPr>
        <w:t>3</w:t>
      </w:r>
      <w:r w:rsidRPr="00EC6B38">
        <w:rPr>
          <w:rFonts w:cs="Calibri"/>
          <w:b/>
          <w:sz w:val="24"/>
          <w:szCs w:val="24"/>
        </w:rPr>
        <w:t>.</w:t>
      </w:r>
      <w:r w:rsidRPr="00EC6B38">
        <w:rPr>
          <w:rFonts w:cs="Calibri"/>
          <w:sz w:val="24"/>
          <w:szCs w:val="24"/>
        </w:rPr>
        <w:t xml:space="preserve">  Dilek, temenniler,kapanış</w:t>
      </w:r>
    </w:p>
    <w:p w:rsidR="00861F7C" w:rsidRDefault="00861F7C" w:rsidP="00587CE8">
      <w:pPr>
        <w:pStyle w:val="GvdeMetni"/>
        <w:tabs>
          <w:tab w:val="left" w:pos="3828"/>
        </w:tabs>
        <w:spacing w:line="276" w:lineRule="auto"/>
        <w:rPr>
          <w:rFonts w:ascii="Calibri" w:hAnsi="Calibri" w:cs="Calibri"/>
          <w:b/>
          <w:color w:val="00B050"/>
          <w:sz w:val="24"/>
          <w:szCs w:val="24"/>
        </w:rPr>
      </w:pPr>
    </w:p>
    <w:p w:rsidR="00EC6B38" w:rsidRDefault="00EC6B38" w:rsidP="00587CE8">
      <w:pPr>
        <w:pStyle w:val="GvdeMetni"/>
        <w:tabs>
          <w:tab w:val="left" w:pos="3828"/>
        </w:tabs>
        <w:spacing w:line="276" w:lineRule="auto"/>
        <w:rPr>
          <w:rFonts w:ascii="Calibri" w:hAnsi="Calibri" w:cs="Calibri"/>
          <w:b/>
          <w:color w:val="00B050"/>
          <w:sz w:val="24"/>
          <w:szCs w:val="24"/>
        </w:rPr>
      </w:pPr>
    </w:p>
    <w:p w:rsidR="0046715A" w:rsidRDefault="0046715A" w:rsidP="00587CE8">
      <w:pPr>
        <w:pStyle w:val="GvdeMetni"/>
        <w:tabs>
          <w:tab w:val="left" w:pos="3828"/>
        </w:tabs>
        <w:spacing w:line="276" w:lineRule="auto"/>
        <w:rPr>
          <w:rFonts w:ascii="Calibri" w:hAnsi="Calibri" w:cs="Calibri"/>
          <w:b/>
          <w:color w:val="00B050"/>
          <w:sz w:val="24"/>
          <w:szCs w:val="24"/>
        </w:rPr>
      </w:pPr>
    </w:p>
    <w:p w:rsidR="00EC6B38" w:rsidRPr="00EC6B38" w:rsidRDefault="00EC6B38" w:rsidP="00587CE8">
      <w:pPr>
        <w:pStyle w:val="GvdeMetni"/>
        <w:tabs>
          <w:tab w:val="left" w:pos="3828"/>
        </w:tabs>
        <w:spacing w:line="276" w:lineRule="auto"/>
        <w:rPr>
          <w:rFonts w:ascii="Calibri" w:hAnsi="Calibri" w:cs="Calibri"/>
          <w:color w:val="00B0F0"/>
          <w:sz w:val="24"/>
          <w:szCs w:val="24"/>
        </w:rPr>
      </w:pPr>
    </w:p>
    <w:p w:rsidR="0046715A" w:rsidRDefault="0046715A" w:rsidP="00861F7C">
      <w:pPr>
        <w:pStyle w:val="GvdeMetni"/>
        <w:tabs>
          <w:tab w:val="left" w:pos="3828"/>
        </w:tabs>
        <w:spacing w:line="276" w:lineRule="auto"/>
        <w:rPr>
          <w:rFonts w:ascii="Calibri" w:hAnsi="Calibri" w:cs="Calibri"/>
          <w:b/>
          <w:sz w:val="24"/>
          <w:szCs w:val="24"/>
          <w:u w:val="single"/>
        </w:rPr>
      </w:pPr>
    </w:p>
    <w:p w:rsidR="00861F7C" w:rsidRPr="00EC6B38" w:rsidRDefault="00861F7C" w:rsidP="00861F7C">
      <w:pPr>
        <w:pStyle w:val="GvdeMetni"/>
        <w:tabs>
          <w:tab w:val="left" w:pos="3828"/>
        </w:tabs>
        <w:spacing w:line="276" w:lineRule="auto"/>
        <w:rPr>
          <w:rFonts w:ascii="Calibri" w:hAnsi="Calibri" w:cs="Calibri"/>
          <w:b/>
          <w:sz w:val="24"/>
          <w:szCs w:val="24"/>
          <w:u w:val="single"/>
        </w:rPr>
      </w:pPr>
      <w:r w:rsidRPr="00EC6B38">
        <w:rPr>
          <w:rFonts w:ascii="Calibri" w:hAnsi="Calibri" w:cs="Calibri"/>
          <w:b/>
          <w:sz w:val="24"/>
          <w:szCs w:val="24"/>
          <w:u w:val="single"/>
        </w:rPr>
        <w:lastRenderedPageBreak/>
        <w:t>GÜNDEM MADDELERİNİN GÖRÜŞÜLMESİ VE ALINAN KARARLAR</w:t>
      </w:r>
    </w:p>
    <w:p w:rsidR="00861F7C" w:rsidRPr="00EC6B38" w:rsidRDefault="00861F7C" w:rsidP="00587CE8">
      <w:pPr>
        <w:pStyle w:val="GvdeMetni"/>
        <w:tabs>
          <w:tab w:val="left" w:pos="3828"/>
        </w:tabs>
        <w:spacing w:line="276" w:lineRule="auto"/>
        <w:rPr>
          <w:rFonts w:ascii="Calibri" w:hAnsi="Calibri" w:cs="Calibri"/>
          <w:color w:val="00B0F0"/>
          <w:sz w:val="24"/>
          <w:szCs w:val="24"/>
        </w:rPr>
      </w:pPr>
    </w:p>
    <w:p w:rsidR="00587CE8" w:rsidRPr="00EC6B3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t>1--</w:t>
      </w:r>
      <w:r w:rsidR="00EC6B38" w:rsidRPr="00EC6B38">
        <w:rPr>
          <w:rFonts w:ascii="Calibri" w:hAnsi="Calibri" w:cs="Calibri"/>
          <w:sz w:val="24"/>
          <w:szCs w:val="24"/>
        </w:rPr>
        <w:t xml:space="preserve"> </w:t>
      </w:r>
      <w:r w:rsidRPr="00EC6B38">
        <w:rPr>
          <w:rFonts w:ascii="Calibri" w:hAnsi="Calibri" w:cs="Calibri"/>
          <w:sz w:val="24"/>
          <w:szCs w:val="24"/>
        </w:rPr>
        <w:t xml:space="preserve">Zümre Başkanı …………, </w:t>
      </w:r>
      <w:r w:rsidR="00A3338A">
        <w:rPr>
          <w:rFonts w:ascii="Calibri" w:hAnsi="Calibri" w:cs="Calibri"/>
          <w:sz w:val="24"/>
          <w:szCs w:val="24"/>
        </w:rPr>
        <w:t xml:space="preserve">2022-2023 </w:t>
      </w:r>
      <w:r w:rsidRPr="00EC6B38">
        <w:rPr>
          <w:rFonts w:ascii="Calibri" w:hAnsi="Calibri" w:cs="Calibri"/>
          <w:sz w:val="24"/>
          <w:szCs w:val="24"/>
        </w:rPr>
        <w:t xml:space="preserve">  eğitim ve öğretim yılının 2. Döneminin eğitim camiası için başarılı geçmesi dilekleri ile toplantıyı açtı ve yoklama yapıldı.</w:t>
      </w:r>
    </w:p>
    <w:p w:rsidR="00587CE8" w:rsidRPr="00EC6B38" w:rsidRDefault="00587CE8" w:rsidP="000B3679">
      <w:pPr>
        <w:tabs>
          <w:tab w:val="left" w:pos="3828"/>
        </w:tabs>
        <w:spacing w:line="480" w:lineRule="auto"/>
        <w:jc w:val="both"/>
        <w:rPr>
          <w:rFonts w:cs="Calibri"/>
          <w:sz w:val="24"/>
          <w:szCs w:val="24"/>
        </w:rPr>
      </w:pPr>
    </w:p>
    <w:p w:rsidR="00587CE8" w:rsidRPr="00EC6B3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t>2--</w:t>
      </w:r>
      <w:r w:rsidRPr="00EC6B38">
        <w:rPr>
          <w:rFonts w:ascii="Calibri" w:hAnsi="Calibri" w:cs="Calibri"/>
          <w:sz w:val="24"/>
          <w:szCs w:val="24"/>
        </w:rPr>
        <w:t xml:space="preserve">  I.Dönem zümre kararları gözden geçirildi, genel olarak uygulandığı belirtildi.</w:t>
      </w:r>
    </w:p>
    <w:p w:rsidR="00587CE8" w:rsidRPr="00EC6B38" w:rsidRDefault="00587CE8" w:rsidP="00587CE8">
      <w:pPr>
        <w:pStyle w:val="GvdeMetni"/>
        <w:tabs>
          <w:tab w:val="left" w:pos="3828"/>
        </w:tabs>
        <w:spacing w:line="276" w:lineRule="auto"/>
        <w:rPr>
          <w:rFonts w:ascii="Calibri" w:hAnsi="Calibri" w:cs="Calibri"/>
          <w:sz w:val="24"/>
          <w:szCs w:val="24"/>
        </w:rPr>
      </w:pPr>
    </w:p>
    <w:p w:rsidR="00587CE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sz w:val="24"/>
          <w:szCs w:val="24"/>
        </w:rPr>
        <w:t xml:space="preserve">   Sınavların takvime 2.sınavın yapıldığı belirtildi.</w:t>
      </w:r>
    </w:p>
    <w:p w:rsidR="0046715A" w:rsidRPr="00EC6B38" w:rsidRDefault="0046715A" w:rsidP="00587CE8">
      <w:pPr>
        <w:pStyle w:val="GvdeMetni"/>
        <w:tabs>
          <w:tab w:val="left" w:pos="3828"/>
        </w:tabs>
        <w:spacing w:line="276" w:lineRule="auto"/>
        <w:rPr>
          <w:rFonts w:ascii="Calibri" w:hAnsi="Calibri" w:cs="Calibri"/>
          <w:sz w:val="24"/>
          <w:szCs w:val="24"/>
        </w:rPr>
      </w:pPr>
    </w:p>
    <w:p w:rsidR="00587CE8" w:rsidRPr="00EC6B38" w:rsidRDefault="00587CE8" w:rsidP="00587CE8">
      <w:pPr>
        <w:pStyle w:val="GvdeMetni"/>
        <w:tabs>
          <w:tab w:val="left" w:pos="3828"/>
        </w:tabs>
        <w:spacing w:line="276" w:lineRule="auto"/>
        <w:rPr>
          <w:rFonts w:ascii="Calibri" w:hAnsi="Calibri" w:cs="Calibri"/>
          <w:sz w:val="24"/>
          <w:szCs w:val="24"/>
        </w:rPr>
      </w:pPr>
      <w:r w:rsidRPr="00EC6B38">
        <w:rPr>
          <w:rFonts w:ascii="Calibri" w:hAnsi="Calibri" w:cs="Calibri"/>
          <w:sz w:val="24"/>
          <w:szCs w:val="24"/>
        </w:rPr>
        <w:t xml:space="preserve">    Konu anlatımlarında yıllık planlara uyulduğu belirtildi. Aynı şekilde bu toplantıda alacağımız karaların da 1.dönemde olduğu gibi, aynı hassasiyetle uygulanması gerektiğine karar verildi.</w:t>
      </w:r>
    </w:p>
    <w:p w:rsidR="00587CE8" w:rsidRPr="00EC6B38" w:rsidRDefault="00587CE8" w:rsidP="000B3679">
      <w:pPr>
        <w:tabs>
          <w:tab w:val="left" w:pos="3828"/>
        </w:tabs>
        <w:spacing w:line="480" w:lineRule="auto"/>
        <w:jc w:val="both"/>
        <w:rPr>
          <w:rFonts w:cs="Calibri"/>
          <w:sz w:val="24"/>
          <w:szCs w:val="24"/>
        </w:rPr>
      </w:pPr>
    </w:p>
    <w:p w:rsidR="00587CE8" w:rsidRPr="00EC6B38" w:rsidRDefault="00EC6B38" w:rsidP="00587CE8">
      <w:pPr>
        <w:spacing w:line="276" w:lineRule="auto"/>
        <w:rPr>
          <w:rStyle w:val="Gl"/>
          <w:rFonts w:cs="Calibri"/>
          <w:b w:val="0"/>
          <w:sz w:val="24"/>
          <w:szCs w:val="24"/>
          <w:shd w:val="clear" w:color="auto" w:fill="FEFEFE"/>
        </w:rPr>
      </w:pPr>
      <w:r w:rsidRPr="00EC6B38">
        <w:rPr>
          <w:rStyle w:val="Gl"/>
          <w:rFonts w:cs="Calibri"/>
          <w:sz w:val="24"/>
          <w:szCs w:val="24"/>
          <w:shd w:val="clear" w:color="auto" w:fill="FEFEFE"/>
        </w:rPr>
        <w:t>3</w:t>
      </w:r>
      <w:r w:rsidR="00587CE8" w:rsidRPr="00EC6B38">
        <w:rPr>
          <w:rStyle w:val="Gl"/>
          <w:rFonts w:cs="Calibri"/>
          <w:sz w:val="24"/>
          <w:szCs w:val="24"/>
          <w:shd w:val="clear" w:color="auto" w:fill="FEFEFE"/>
        </w:rPr>
        <w:t>--</w:t>
      </w:r>
      <w:r w:rsidRPr="00EC6B38">
        <w:rPr>
          <w:rStyle w:val="Gl"/>
          <w:rFonts w:cs="Calibri"/>
          <w:sz w:val="24"/>
          <w:szCs w:val="24"/>
          <w:shd w:val="clear" w:color="auto" w:fill="FEFEFE"/>
        </w:rPr>
        <w:t xml:space="preserve"> </w:t>
      </w:r>
      <w:r w:rsidR="00587CE8" w:rsidRPr="00EC6B38">
        <w:rPr>
          <w:rStyle w:val="Gl"/>
          <w:rFonts w:cs="Calibri"/>
          <w:b w:val="0"/>
          <w:sz w:val="24"/>
          <w:szCs w:val="24"/>
          <w:shd w:val="clear" w:color="auto" w:fill="FEFEFE"/>
        </w:rPr>
        <w:t>İl zümresinde alınan karalar incelendi.Özelikle yazılı tarihleri ve zamanlama ile ilgili işlerin ortak yapılmasının gerekliliği belirtildi.</w:t>
      </w:r>
    </w:p>
    <w:p w:rsidR="00EC6B38" w:rsidRPr="00EC6B38" w:rsidRDefault="00EC6B38" w:rsidP="00587CE8">
      <w:pPr>
        <w:spacing w:line="276" w:lineRule="auto"/>
        <w:rPr>
          <w:rStyle w:val="Gl"/>
          <w:rFonts w:cs="Calibri"/>
          <w:b w:val="0"/>
          <w:sz w:val="24"/>
          <w:szCs w:val="24"/>
          <w:shd w:val="clear" w:color="auto" w:fill="FEFEFE"/>
        </w:rPr>
      </w:pPr>
    </w:p>
    <w:p w:rsidR="00275588" w:rsidRPr="00EC6B38" w:rsidRDefault="0046715A" w:rsidP="00275588">
      <w:pPr>
        <w:spacing w:line="276" w:lineRule="auto"/>
        <w:rPr>
          <w:rFonts w:cs="Calibri"/>
          <w:sz w:val="24"/>
          <w:szCs w:val="24"/>
          <w:shd w:val="clear" w:color="auto" w:fill="FEFEFE"/>
        </w:rPr>
      </w:pPr>
      <w:r>
        <w:rPr>
          <w:rFonts w:cs="Calibri"/>
          <w:b/>
          <w:sz w:val="24"/>
          <w:szCs w:val="24"/>
          <w:shd w:val="clear" w:color="auto" w:fill="FEFEFE"/>
        </w:rPr>
        <w:t>4</w:t>
      </w:r>
      <w:r w:rsidR="00275588" w:rsidRPr="00EC6B38">
        <w:rPr>
          <w:rFonts w:cs="Calibri"/>
          <w:b/>
          <w:sz w:val="24"/>
          <w:szCs w:val="24"/>
          <w:shd w:val="clear" w:color="auto" w:fill="FEFEFE"/>
        </w:rPr>
        <w:t>---</w:t>
      </w:r>
      <w:r w:rsidR="00275588" w:rsidRPr="00EC6B38">
        <w:rPr>
          <w:rFonts w:cs="Calibri"/>
          <w:sz w:val="24"/>
          <w:szCs w:val="24"/>
          <w:shd w:val="clear" w:color="auto" w:fill="FEFEFE"/>
        </w:rPr>
        <w:t xml:space="preserve"> Talim ve Terbiye Kurulu tarafından Temmuz 2017’de onaylanarak 2017-2018 eğitim ve öğretim yılından itibaren kademeli bir şekilde uygulamaya konulan programın uygulanması sırasında olumlu ve olumsuz bütün etkenler dikkate alınarak düzenlenen yeni programla ilgili görüşler sunuldu ve tesbitler yapıldı.</w:t>
      </w:r>
    </w:p>
    <w:p w:rsidR="00275588" w:rsidRPr="00EC6B38" w:rsidRDefault="00275588" w:rsidP="000B3679">
      <w:pPr>
        <w:spacing w:line="480" w:lineRule="auto"/>
        <w:rPr>
          <w:rFonts w:cs="Calibri"/>
          <w:bCs/>
          <w:sz w:val="24"/>
          <w:szCs w:val="24"/>
          <w:shd w:val="clear" w:color="auto" w:fill="FEFEFE"/>
        </w:rPr>
      </w:pPr>
    </w:p>
    <w:p w:rsidR="00275588" w:rsidRPr="00EC6B38" w:rsidRDefault="0046715A" w:rsidP="00275588">
      <w:pPr>
        <w:tabs>
          <w:tab w:val="left" w:pos="3828"/>
        </w:tabs>
        <w:spacing w:line="276" w:lineRule="auto"/>
        <w:jc w:val="both"/>
        <w:rPr>
          <w:rFonts w:cs="Calibri"/>
          <w:sz w:val="24"/>
          <w:szCs w:val="24"/>
        </w:rPr>
      </w:pPr>
      <w:r>
        <w:rPr>
          <w:rFonts w:cs="Calibri"/>
          <w:b/>
          <w:sz w:val="24"/>
          <w:szCs w:val="24"/>
        </w:rPr>
        <w:t>5</w:t>
      </w:r>
      <w:r w:rsidR="00275588" w:rsidRPr="00EC6B38">
        <w:rPr>
          <w:rFonts w:cs="Calibri"/>
          <w:b/>
          <w:sz w:val="24"/>
          <w:szCs w:val="24"/>
        </w:rPr>
        <w:t>---</w:t>
      </w:r>
      <w:r w:rsidR="00275588" w:rsidRPr="00EC6B38">
        <w:rPr>
          <w:rFonts w:cs="Calibri"/>
          <w:sz w:val="24"/>
          <w:szCs w:val="24"/>
        </w:rPr>
        <w:t xml:space="preserve"> Özelikle 10.sınıflarda başarının diğer sınıflara göre daha az olduğu gözlendi 10.sınıflarda konuların çok sayısal olmasının bazı öğrencileri kötü etkilediğini ve 2.dönem çalışmaları için ödevlendirmenin biraz daha fazla yapılması gerektiğine  karar verildi.</w:t>
      </w: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ab/>
        <w:t xml:space="preserve">9.sınıfların bu yıl daha iyi oldukları öğrenmeye daha hazır oldukları belirtildi.Bu durumun  iyiye kullanılması gerektiği,daha iyi yetişmeleri için EBA ve diğer yayınlardaki testlerin bol bol yaptırılmasına karar verildi. </w:t>
      </w:r>
    </w:p>
    <w:p w:rsidR="00275588" w:rsidRPr="00EC6B38" w:rsidRDefault="00275588" w:rsidP="00275588">
      <w:pPr>
        <w:shd w:val="clear" w:color="auto" w:fill="FFFFFF"/>
        <w:spacing w:line="276" w:lineRule="auto"/>
        <w:jc w:val="both"/>
        <w:rPr>
          <w:rFonts w:cs="Calibri"/>
          <w:sz w:val="24"/>
          <w:szCs w:val="24"/>
        </w:rPr>
      </w:pP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 xml:space="preserve">      12.sınıflardaki öğrencilerin yeni sınav sitemiyle beraber matematik dersine daha çok yöneldikleri ve fen derslerinden biraz uzaklaştıları en büyük sorun olarak belirlendi.</w:t>
      </w: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 xml:space="preserve">        </w:t>
      </w:r>
    </w:p>
    <w:p w:rsidR="00275588" w:rsidRPr="00EC6B38" w:rsidRDefault="00275588" w:rsidP="00275588">
      <w:pPr>
        <w:shd w:val="clear" w:color="auto" w:fill="FFFFFF"/>
        <w:spacing w:line="276" w:lineRule="auto"/>
        <w:jc w:val="both"/>
        <w:rPr>
          <w:rFonts w:cs="Calibri"/>
          <w:sz w:val="24"/>
          <w:szCs w:val="24"/>
        </w:rPr>
      </w:pPr>
      <w:r w:rsidRPr="00EC6B38">
        <w:rPr>
          <w:rFonts w:cs="Calibri"/>
          <w:sz w:val="24"/>
          <w:szCs w:val="24"/>
        </w:rPr>
        <w:t xml:space="preserve">    </w:t>
      </w:r>
    </w:p>
    <w:p w:rsidR="00275588" w:rsidRPr="00EC6B38" w:rsidRDefault="00275588" w:rsidP="00275588">
      <w:pPr>
        <w:shd w:val="clear" w:color="auto" w:fill="FFFFFF"/>
        <w:spacing w:line="276" w:lineRule="auto"/>
        <w:jc w:val="both"/>
        <w:rPr>
          <w:rFonts w:cs="Calibri"/>
          <w:sz w:val="24"/>
          <w:szCs w:val="24"/>
        </w:rPr>
      </w:pPr>
      <w:r w:rsidRPr="00EC6B38">
        <w:rPr>
          <w:rFonts w:eastAsia="Courier New" w:cs="Calibri"/>
          <w:noProof/>
          <w:sz w:val="24"/>
          <w:szCs w:val="24"/>
          <w:lang w:eastAsia="en-US"/>
        </w:rPr>
        <w:t>Kimya Öğretmeni</w:t>
      </w:r>
      <w:r w:rsidRPr="00EC6B38">
        <w:rPr>
          <w:rFonts w:cs="Calibri"/>
          <w:sz w:val="24"/>
          <w:szCs w:val="24"/>
        </w:rPr>
        <w:t xml:space="preserve"> ………………….; Başarının arttırılması için öğrencilerin ödevlendirilmeleri (ödevlendirme yapılırken konu gereği toplu olarak olabileceği gibi öğrencinin özellikleri ve ihtiyaçları dikkate alınarak ödevlendirilmesi) faydalı olmuştur. Bu şekilde ödevlendirmeye ödevlendirmede test sorularının çözülmesi, konu anlatımı ve daha önceden hazırlanan sunumlar verilecektir. </w:t>
      </w:r>
    </w:p>
    <w:p w:rsidR="00275588" w:rsidRPr="00EC6B38" w:rsidRDefault="00275588" w:rsidP="00275588">
      <w:pPr>
        <w:spacing w:line="276" w:lineRule="auto"/>
        <w:jc w:val="both"/>
        <w:rPr>
          <w:rFonts w:cs="Calibri"/>
          <w:sz w:val="24"/>
          <w:szCs w:val="24"/>
        </w:rPr>
      </w:pPr>
      <w:r w:rsidRPr="00EC6B38">
        <w:rPr>
          <w:rFonts w:cs="Calibri"/>
          <w:sz w:val="24"/>
          <w:szCs w:val="24"/>
        </w:rPr>
        <w:tab/>
      </w:r>
    </w:p>
    <w:p w:rsidR="00275588" w:rsidRPr="00EC6B38" w:rsidRDefault="00275588" w:rsidP="00275588">
      <w:pPr>
        <w:tabs>
          <w:tab w:val="left" w:pos="720"/>
        </w:tabs>
        <w:spacing w:line="276" w:lineRule="auto"/>
        <w:jc w:val="both"/>
        <w:rPr>
          <w:rFonts w:cs="Calibri"/>
          <w:sz w:val="24"/>
          <w:szCs w:val="24"/>
        </w:rPr>
      </w:pPr>
      <w:r w:rsidRPr="00EC6B38">
        <w:rPr>
          <w:rFonts w:eastAsia="Courier New" w:cs="Calibri"/>
          <w:noProof/>
          <w:sz w:val="24"/>
          <w:szCs w:val="24"/>
          <w:lang w:eastAsia="en-US"/>
        </w:rPr>
        <w:t xml:space="preserve">Zümre Başkanı </w:t>
      </w:r>
      <w:r w:rsidRPr="00EC6B38">
        <w:rPr>
          <w:rFonts w:cs="Calibri"/>
          <w:sz w:val="24"/>
          <w:szCs w:val="24"/>
        </w:rPr>
        <w:t>…………. ; Başarının daha da artırılabilmesi için;</w:t>
      </w:r>
    </w:p>
    <w:p w:rsidR="00275588" w:rsidRPr="00EC6B38" w:rsidRDefault="00275588" w:rsidP="00275588">
      <w:pPr>
        <w:tabs>
          <w:tab w:val="left" w:pos="3828"/>
        </w:tabs>
        <w:spacing w:line="276" w:lineRule="auto"/>
        <w:jc w:val="both"/>
        <w:rPr>
          <w:rFonts w:cs="Calibri"/>
          <w:sz w:val="24"/>
          <w:szCs w:val="24"/>
        </w:rPr>
      </w:pPr>
    </w:p>
    <w:p w:rsidR="00275588" w:rsidRPr="00EC6B38" w:rsidRDefault="00275588" w:rsidP="00275588">
      <w:pPr>
        <w:numPr>
          <w:ilvl w:val="0"/>
          <w:numId w:val="1"/>
        </w:numPr>
        <w:tabs>
          <w:tab w:val="left" w:pos="720"/>
        </w:tabs>
        <w:spacing w:line="276" w:lineRule="auto"/>
        <w:jc w:val="both"/>
        <w:rPr>
          <w:rFonts w:cs="Calibri"/>
          <w:sz w:val="24"/>
          <w:szCs w:val="24"/>
        </w:rPr>
      </w:pPr>
      <w:r w:rsidRPr="00EC6B38">
        <w:rPr>
          <w:rFonts w:cs="Calibri"/>
          <w:sz w:val="24"/>
          <w:szCs w:val="24"/>
        </w:rPr>
        <w:t>Düşündüklerini ifade edebilme kabiliyetlerinin geliştirilmesi hususunda Edebiyat dersi öğretmeni ile sayısal işlemlerdeki becerilerin arttırılması noktasında ise Matematik öğretmeni ile işbirliği içinde olunması,</w:t>
      </w:r>
    </w:p>
    <w:p w:rsidR="00275588" w:rsidRPr="00EC6B38" w:rsidRDefault="00275588" w:rsidP="00275588">
      <w:pPr>
        <w:tabs>
          <w:tab w:val="left" w:pos="720"/>
        </w:tabs>
        <w:spacing w:line="276" w:lineRule="auto"/>
        <w:ind w:left="720"/>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b)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c) Derslere devam konusunda gerek idare, gerekse sınıf rehber öğretmenleri ile işbirliği içerisinde olunması,</w:t>
      </w:r>
    </w:p>
    <w:p w:rsidR="00275588" w:rsidRPr="00EC6B38" w:rsidRDefault="00275588" w:rsidP="00275588">
      <w:pPr>
        <w:tabs>
          <w:tab w:val="left" w:pos="3828"/>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d) Verilen ödevlerin sık sık kontrol edilmesi,</w:t>
      </w: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e)Başarılı öğrencilerin başarılı olduğu anda ödüllendirilmesi,</w:t>
      </w:r>
    </w:p>
    <w:p w:rsidR="00275588" w:rsidRPr="00EC6B38" w:rsidRDefault="00275588" w:rsidP="00275588">
      <w:pPr>
        <w:tabs>
          <w:tab w:val="left" w:pos="720"/>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f) Dersin ilk 10 dakikasında önceki konuyla ilgili bağlantılı soruların sorulması ve açıklanması ile yeni konuya geçiş yapılması</w:t>
      </w:r>
    </w:p>
    <w:p w:rsidR="00275588" w:rsidRPr="00EC6B38" w:rsidRDefault="00275588" w:rsidP="00275588">
      <w:pPr>
        <w:tabs>
          <w:tab w:val="left" w:pos="720"/>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g)Öğrencileri aktif tutabilmek için soru-cevap yönteminin sık sık kullanılması,</w:t>
      </w:r>
    </w:p>
    <w:p w:rsidR="00275588" w:rsidRPr="00EC6B38" w:rsidRDefault="00275588" w:rsidP="00275588">
      <w:pPr>
        <w:tabs>
          <w:tab w:val="left" w:pos="720"/>
        </w:tabs>
        <w:spacing w:line="276" w:lineRule="auto"/>
        <w:jc w:val="both"/>
        <w:rPr>
          <w:rFonts w:cs="Calibri"/>
          <w:sz w:val="24"/>
          <w:szCs w:val="24"/>
        </w:rPr>
      </w:pPr>
    </w:p>
    <w:p w:rsidR="00275588" w:rsidRPr="00EC6B38" w:rsidRDefault="00275588" w:rsidP="00275588">
      <w:pPr>
        <w:tabs>
          <w:tab w:val="left" w:pos="720"/>
        </w:tabs>
        <w:spacing w:line="276" w:lineRule="auto"/>
        <w:jc w:val="both"/>
        <w:rPr>
          <w:rFonts w:cs="Calibri"/>
          <w:sz w:val="24"/>
          <w:szCs w:val="24"/>
        </w:rPr>
      </w:pPr>
      <w:r w:rsidRPr="00EC6B38">
        <w:rPr>
          <w:rFonts w:cs="Calibri"/>
          <w:sz w:val="24"/>
          <w:szCs w:val="24"/>
        </w:rPr>
        <w:tab/>
        <w:t>h) Öğrencilerin çalışmalarında, onların anlayamadıkları yerler hususunda onlara rehberlik edilmesi gerekliliği ve bu ana hatlar paralelinde çalışmalar yapılması kararlaştırıldı.</w:t>
      </w:r>
    </w:p>
    <w:p w:rsidR="00275588" w:rsidRPr="00EC6B38" w:rsidRDefault="00861F7C" w:rsidP="0027558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t>7</w:t>
      </w:r>
      <w:r w:rsidR="00275588" w:rsidRPr="00EC6B38">
        <w:rPr>
          <w:rFonts w:ascii="Calibri" w:hAnsi="Calibri" w:cs="Calibri"/>
          <w:b/>
          <w:sz w:val="24"/>
          <w:szCs w:val="24"/>
        </w:rPr>
        <w:t>---</w:t>
      </w:r>
      <w:r w:rsidR="00275588" w:rsidRPr="00EC6B38">
        <w:rPr>
          <w:rFonts w:ascii="Calibri" w:hAnsi="Calibri" w:cs="Calibri"/>
          <w:sz w:val="24"/>
          <w:szCs w:val="24"/>
        </w:rPr>
        <w:t xml:space="preserve">  2300 Sayılı Tebliğler Dergisindeki ödevler ile ilgili yönetmelik  Zümre Başkanı  ……..tarafından okundu. </w:t>
      </w:r>
    </w:p>
    <w:p w:rsidR="00275588" w:rsidRPr="00EC6B38" w:rsidRDefault="00275588" w:rsidP="00275588">
      <w:pPr>
        <w:pStyle w:val="GvdeMetni"/>
        <w:tabs>
          <w:tab w:val="left" w:pos="3828"/>
        </w:tabs>
        <w:spacing w:line="276" w:lineRule="auto"/>
        <w:rPr>
          <w:rFonts w:ascii="Calibri" w:hAnsi="Calibri" w:cs="Calibri"/>
          <w:sz w:val="24"/>
          <w:szCs w:val="24"/>
        </w:rPr>
      </w:pPr>
      <w:r w:rsidRPr="00EC6B38">
        <w:rPr>
          <w:rFonts w:ascii="Calibri" w:hAnsi="Calibri" w:cs="Calibri"/>
          <w:sz w:val="24"/>
          <w:szCs w:val="24"/>
        </w:rPr>
        <w:t xml:space="preserve">            Zümre Başkanı ……………; öğrencilere verilen yıllık ödevlerin Nisan ayının ikinci haftasında toplanması gerektiğini hatırlattıktan sonra ödevler konusunda değerlendirme yapılırken kaynak eserlerden yeterince faydalanıp faydalanılmadığı, ders öğretmeni ile işbirliği içerisinde olunup olunmadığı gibi hususlarda değerlendirmenin esas alınmasının gerekliliği üzerinde durdu. …………;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861F7C" w:rsidRPr="00EC6B38" w:rsidRDefault="00861F7C" w:rsidP="000B3679">
      <w:pPr>
        <w:spacing w:line="480" w:lineRule="auto"/>
        <w:rPr>
          <w:rFonts w:cs="Calibri"/>
          <w:sz w:val="24"/>
          <w:szCs w:val="24"/>
        </w:rPr>
      </w:pPr>
    </w:p>
    <w:p w:rsidR="00275588" w:rsidRPr="00EC6B38" w:rsidRDefault="00861F7C" w:rsidP="00275588">
      <w:pPr>
        <w:pStyle w:val="NormalWeb"/>
        <w:spacing w:line="276" w:lineRule="auto"/>
        <w:rPr>
          <w:rFonts w:ascii="Calibri" w:hAnsi="Calibri" w:cs="Calibri"/>
        </w:rPr>
      </w:pPr>
      <w:r w:rsidRPr="00EC6B38">
        <w:rPr>
          <w:rFonts w:ascii="Calibri" w:hAnsi="Calibri" w:cs="Calibri"/>
          <w:b/>
        </w:rPr>
        <w:t>8</w:t>
      </w:r>
      <w:r w:rsidR="00275588" w:rsidRPr="00EC6B38">
        <w:rPr>
          <w:rFonts w:ascii="Calibri" w:hAnsi="Calibri" w:cs="Calibri"/>
          <w:b/>
        </w:rPr>
        <w:t>---</w:t>
      </w:r>
      <w:r w:rsidR="00275588" w:rsidRPr="00EC6B38">
        <w:rPr>
          <w:rFonts w:ascii="Calibri" w:hAnsi="Calibri" w:cs="Calibri"/>
        </w:rPr>
        <w:t xml:space="preserve">  2.Dönemde Kimya dersinden 9 , 10, 11, 12. Sınıflarda 2 yazılı yoklama sınavı,  iki performans  notunun verilmesi karalaştıldı. Salgının seyrine ve MEB açıklamalarına bağı olarak  bunun değişebileceği değiştiğinde MEB ve Zümre karalarına göre yeniden incelenmesine karar verildi.</w:t>
      </w:r>
    </w:p>
    <w:p w:rsidR="00275588" w:rsidRPr="00EC6B38" w:rsidRDefault="00275588" w:rsidP="00275588">
      <w:pPr>
        <w:pStyle w:val="NormalWeb"/>
        <w:spacing w:line="276" w:lineRule="auto"/>
        <w:rPr>
          <w:rFonts w:ascii="Calibri" w:hAnsi="Calibri" w:cs="Calibri"/>
        </w:rPr>
      </w:pPr>
    </w:p>
    <w:p w:rsidR="00275588" w:rsidRPr="00EC6B38" w:rsidRDefault="00275588" w:rsidP="00275588">
      <w:pPr>
        <w:pStyle w:val="NormalWeb"/>
        <w:spacing w:line="276" w:lineRule="auto"/>
        <w:rPr>
          <w:rFonts w:ascii="Calibri" w:hAnsi="Calibri" w:cs="Calibri"/>
        </w:rPr>
      </w:pPr>
      <w:r w:rsidRPr="00EC6B38">
        <w:rPr>
          <w:rFonts w:ascii="Calibri" w:hAnsi="Calibri" w:cs="Calibri"/>
        </w:rPr>
        <w:t xml:space="preserve">    Performans notlarının adil, öğrenciyi onure edici ve destekleyici olmasının gerekliliği ve öğrencinin genel durumuna bakılarak verilmesi kararlaştırılmıştır.</w:t>
      </w:r>
    </w:p>
    <w:p w:rsidR="00275588" w:rsidRPr="00EC6B38" w:rsidRDefault="00275588" w:rsidP="00275588">
      <w:pPr>
        <w:pStyle w:val="NormalWeb"/>
        <w:spacing w:line="276" w:lineRule="auto"/>
        <w:rPr>
          <w:rFonts w:ascii="Calibri" w:hAnsi="Calibri" w:cs="Calibri"/>
        </w:rPr>
      </w:pPr>
      <w:r w:rsidRPr="00EC6B38">
        <w:rPr>
          <w:rFonts w:ascii="Calibri" w:hAnsi="Calibri" w:cs="Calibri"/>
        </w:rPr>
        <w:t xml:space="preserve">     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yapılması.</w:t>
      </w:r>
    </w:p>
    <w:p w:rsidR="00275588" w:rsidRPr="00EC6B38" w:rsidRDefault="00275588" w:rsidP="00275588">
      <w:pPr>
        <w:pStyle w:val="NormalWeb"/>
        <w:spacing w:line="276" w:lineRule="auto"/>
        <w:rPr>
          <w:rFonts w:ascii="Calibri" w:hAnsi="Calibri" w:cs="Calibri"/>
        </w:rPr>
      </w:pPr>
      <w:r w:rsidRPr="00EC6B38">
        <w:rPr>
          <w:rFonts w:ascii="Calibri" w:hAnsi="Calibri" w:cs="Calibri"/>
        </w:rPr>
        <w:t xml:space="preserve">    Performans konularının (sunum, açıklama, brojür hazırlama, deney hazırlama, sosyal sorumluluk projesinde görev alma, okulu başarı ile yarışmalarda temsil etme gibi) öğrencilerin yeteneklerine göre verilmesine dikkat çekildi.</w:t>
      </w:r>
    </w:p>
    <w:p w:rsidR="00861F7C" w:rsidRPr="00EC6B38" w:rsidRDefault="00861F7C" w:rsidP="00275588">
      <w:pPr>
        <w:shd w:val="clear" w:color="auto" w:fill="FFFFFF"/>
        <w:rPr>
          <w:rFonts w:cs="Calibri"/>
          <w:bCs/>
          <w:sz w:val="24"/>
          <w:szCs w:val="24"/>
        </w:rPr>
      </w:pPr>
    </w:p>
    <w:p w:rsidR="00861F7C" w:rsidRPr="00EC6B38" w:rsidRDefault="00861F7C" w:rsidP="00861F7C">
      <w:pPr>
        <w:shd w:val="clear" w:color="auto" w:fill="FFFFFF"/>
        <w:rPr>
          <w:rFonts w:cs="Calibri"/>
          <w:bCs/>
          <w:sz w:val="24"/>
          <w:szCs w:val="24"/>
        </w:rPr>
      </w:pPr>
      <w:r w:rsidRPr="00EC6B38">
        <w:rPr>
          <w:rFonts w:cs="Calibri"/>
          <w:b/>
          <w:sz w:val="24"/>
          <w:szCs w:val="24"/>
        </w:rPr>
        <w:t>9</w:t>
      </w:r>
      <w:r w:rsidR="00EC6B38" w:rsidRPr="00EC6B38">
        <w:rPr>
          <w:rFonts w:cs="Calibri"/>
          <w:b/>
          <w:sz w:val="24"/>
          <w:szCs w:val="24"/>
        </w:rPr>
        <w:t>---</w:t>
      </w:r>
      <w:r w:rsidRPr="00EC6B38">
        <w:rPr>
          <w:rFonts w:cs="Calibri"/>
          <w:sz w:val="24"/>
          <w:szCs w:val="24"/>
        </w:rPr>
        <w:t xml:space="preserve"> 2.</w:t>
      </w:r>
      <w:r w:rsidRPr="00EC6B38">
        <w:rPr>
          <w:rFonts w:cs="Calibri"/>
          <w:bCs/>
          <w:sz w:val="24"/>
          <w:szCs w:val="24"/>
        </w:rPr>
        <w:t xml:space="preserve"> Dönem Yapılacak Sınavların Planlaması</w:t>
      </w:r>
    </w:p>
    <w:p w:rsidR="00275588" w:rsidRPr="007D6505" w:rsidRDefault="00275588" w:rsidP="00275588">
      <w:pPr>
        <w:shd w:val="clear" w:color="auto" w:fill="FFFFFF"/>
        <w:rPr>
          <w:rFonts w:cs="Calibri"/>
          <w:sz w:val="24"/>
          <w:szCs w:val="24"/>
        </w:rPr>
      </w:pPr>
      <w:r w:rsidRPr="00EC6B38">
        <w:rPr>
          <w:rFonts w:cs="Calibri"/>
          <w:bCs/>
          <w:sz w:val="24"/>
          <w:szCs w:val="24"/>
        </w:rPr>
        <w:lastRenderedPageBreak/>
        <w:t xml:space="preserve"> Bu konuda Bakanlığın açıklamaları dikkate alınarak kurallar ve kararlar yeniden gözden geçirildi.</w:t>
      </w:r>
    </w:p>
    <w:p w:rsidR="00275588" w:rsidRPr="00EC6B38" w:rsidRDefault="00275588" w:rsidP="00275588">
      <w:pPr>
        <w:pStyle w:val="AralkYok"/>
        <w:jc w:val="both"/>
        <w:rPr>
          <w:rFonts w:cs="Calibri"/>
          <w:sz w:val="24"/>
          <w:szCs w:val="24"/>
        </w:rPr>
      </w:pPr>
    </w:p>
    <w:p w:rsidR="00275588" w:rsidRPr="007D6505" w:rsidRDefault="00275588" w:rsidP="00275588">
      <w:pPr>
        <w:shd w:val="clear" w:color="auto" w:fill="FFFFFF"/>
        <w:rPr>
          <w:rFonts w:cs="Calibri"/>
          <w:sz w:val="24"/>
          <w:szCs w:val="24"/>
        </w:rPr>
      </w:pPr>
      <w:r w:rsidRPr="00EC6B38">
        <w:rPr>
          <w:rFonts w:cs="Calibri"/>
          <w:bCs/>
          <w:sz w:val="24"/>
          <w:szCs w:val="24"/>
        </w:rPr>
        <w:t xml:space="preserve">     </w:t>
      </w:r>
      <w:r w:rsidR="00A3338A">
        <w:rPr>
          <w:rFonts w:cs="Calibri"/>
          <w:sz w:val="24"/>
          <w:szCs w:val="24"/>
        </w:rPr>
        <w:t xml:space="preserve">2022-2023 </w:t>
      </w:r>
      <w:r w:rsidRPr="007D6505">
        <w:rPr>
          <w:rFonts w:cs="Calibri"/>
          <w:sz w:val="24"/>
          <w:szCs w:val="24"/>
        </w:rPr>
        <w:t xml:space="preserve"> eğitim öğretim yılının ikinci dönemine ilişkin puanlar, haftalık ders saati sayısına bakılmaksızın, öğrencinin her dersten sınav puanı, performans çalışması puanı ve derse katılıma ilişkin performans puanı ile öğrenciye dersi ve konusu birinci dönem belirlenip verilen ve öğrencinin ikinci dönem ders öğretmenine teslim etmesi gereken proje ödevi puanıyla belirlenecek.</w:t>
      </w:r>
    </w:p>
    <w:p w:rsidR="00275588" w:rsidRPr="007D6505" w:rsidRDefault="00A3338A" w:rsidP="00275588">
      <w:pPr>
        <w:shd w:val="clear" w:color="auto" w:fill="FFFFFF"/>
        <w:rPr>
          <w:rFonts w:cs="Calibri"/>
          <w:sz w:val="24"/>
          <w:szCs w:val="24"/>
        </w:rPr>
      </w:pPr>
      <w:r>
        <w:rPr>
          <w:rFonts w:cs="Calibri"/>
          <w:sz w:val="24"/>
          <w:szCs w:val="24"/>
        </w:rPr>
        <w:t xml:space="preserve">2022-2023 </w:t>
      </w:r>
      <w:r w:rsidR="00275588" w:rsidRPr="007D6505">
        <w:rPr>
          <w:rFonts w:cs="Calibri"/>
          <w:sz w:val="24"/>
          <w:szCs w:val="24"/>
        </w:rPr>
        <w:t xml:space="preserve"> eğitim öğretim yılının ikinci dönemine ilişkin yapılacak birinci sınavlar, 16 Nisan 2021 tarihine kadar tamamlanacak şekilde planlanacak ve </w:t>
      </w:r>
      <w:r w:rsidR="00275588" w:rsidRPr="00EC6B38">
        <w:rPr>
          <w:rFonts w:cs="Calibri"/>
          <w:sz w:val="24"/>
          <w:szCs w:val="24"/>
        </w:rPr>
        <w:t>sınavlar</w:t>
      </w:r>
      <w:r w:rsidR="00275588" w:rsidRPr="007D6505">
        <w:rPr>
          <w:rFonts w:cs="Calibri"/>
          <w:sz w:val="24"/>
          <w:szCs w:val="24"/>
        </w:rPr>
        <w:t xml:space="preserve"> yüz yüze uygulanması sağlanacak.</w:t>
      </w:r>
    </w:p>
    <w:p w:rsidR="00275588" w:rsidRPr="007D6505" w:rsidRDefault="00275588" w:rsidP="00275588">
      <w:pPr>
        <w:shd w:val="clear" w:color="auto" w:fill="FFFFFF"/>
        <w:rPr>
          <w:rFonts w:cs="Calibri"/>
          <w:sz w:val="24"/>
          <w:szCs w:val="24"/>
        </w:rPr>
      </w:pPr>
      <w:r w:rsidRPr="007D6505">
        <w:rPr>
          <w:rFonts w:cs="Calibri"/>
          <w:sz w:val="24"/>
          <w:szCs w:val="24"/>
        </w:rPr>
        <w:t> </w:t>
      </w:r>
    </w:p>
    <w:p w:rsidR="00275588" w:rsidRPr="007D6505" w:rsidRDefault="00275588" w:rsidP="00275588">
      <w:pPr>
        <w:shd w:val="clear" w:color="auto" w:fill="FFFFFF"/>
        <w:rPr>
          <w:rFonts w:cs="Calibri"/>
          <w:sz w:val="24"/>
          <w:szCs w:val="24"/>
        </w:rPr>
      </w:pPr>
      <w:r w:rsidRPr="007D6505">
        <w:rPr>
          <w:rFonts w:cs="Calibri"/>
          <w:sz w:val="24"/>
          <w:szCs w:val="24"/>
        </w:rPr>
        <w:t>Kendisinde veya birlikte kaldığı aile bireylerinden herhangi birinde kronik hastalık bulunan öğrenciler, okul içinde uygun bir zamanda ve izole bir ortamda sınava alınacak.</w:t>
      </w:r>
    </w:p>
    <w:p w:rsidR="00275588" w:rsidRPr="00EC6B38" w:rsidRDefault="00275588" w:rsidP="00275588">
      <w:pPr>
        <w:spacing w:line="300" w:lineRule="exact"/>
        <w:ind w:left="284" w:hanging="284"/>
        <w:jc w:val="both"/>
        <w:rPr>
          <w:rFonts w:cs="Calibri"/>
          <w:bCs/>
          <w:sz w:val="24"/>
          <w:szCs w:val="24"/>
        </w:rPr>
      </w:pPr>
    </w:p>
    <w:tbl>
      <w:tblPr>
        <w:tblW w:w="0" w:type="auto"/>
        <w:tblInd w:w="1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9"/>
        <w:gridCol w:w="2854"/>
        <w:gridCol w:w="2039"/>
      </w:tblGrid>
      <w:tr w:rsidR="00275588" w:rsidRPr="00EC6B38" w:rsidTr="00EC6B38">
        <w:trPr>
          <w:trHeight w:val="540"/>
        </w:trPr>
        <w:tc>
          <w:tcPr>
            <w:tcW w:w="2629" w:type="dxa"/>
          </w:tcPr>
          <w:p w:rsidR="00275588" w:rsidRPr="00EC6B38" w:rsidRDefault="00275588" w:rsidP="00EC6B38">
            <w:pPr>
              <w:spacing w:line="300" w:lineRule="exact"/>
              <w:jc w:val="both"/>
              <w:rPr>
                <w:rFonts w:cs="Calibri"/>
                <w:bCs/>
                <w:sz w:val="24"/>
                <w:szCs w:val="24"/>
              </w:rPr>
            </w:pPr>
          </w:p>
        </w:tc>
        <w:tc>
          <w:tcPr>
            <w:tcW w:w="4893" w:type="dxa"/>
            <w:gridSpan w:val="2"/>
          </w:tcPr>
          <w:p w:rsidR="00275588" w:rsidRPr="00EC6B38" w:rsidRDefault="00275588" w:rsidP="00EC6B38">
            <w:pPr>
              <w:pStyle w:val="ListeParagraf"/>
              <w:spacing w:line="300" w:lineRule="exact"/>
              <w:ind w:left="426"/>
              <w:jc w:val="both"/>
              <w:rPr>
                <w:rFonts w:cs="Calibri"/>
                <w:bCs/>
                <w:sz w:val="24"/>
                <w:szCs w:val="24"/>
              </w:rPr>
            </w:pPr>
            <w:r w:rsidRPr="00EC6B38">
              <w:rPr>
                <w:rFonts w:cs="Calibri"/>
                <w:bCs/>
                <w:sz w:val="24"/>
                <w:szCs w:val="24"/>
              </w:rPr>
              <w:t xml:space="preserve">     </w:t>
            </w:r>
            <w:r w:rsidR="00EC6B38">
              <w:rPr>
                <w:rFonts w:cs="Calibri"/>
                <w:bCs/>
                <w:sz w:val="24"/>
                <w:szCs w:val="24"/>
              </w:rPr>
              <w:t xml:space="preserve">               </w:t>
            </w:r>
            <w:r w:rsidRPr="00EC6B38">
              <w:rPr>
                <w:rFonts w:cs="Calibri"/>
                <w:bCs/>
                <w:sz w:val="24"/>
                <w:szCs w:val="24"/>
              </w:rPr>
              <w:t xml:space="preserve"> 2DÖNEM</w:t>
            </w:r>
          </w:p>
        </w:tc>
      </w:tr>
      <w:tr w:rsidR="00275588" w:rsidRPr="00EC6B38" w:rsidTr="00EC6B38">
        <w:trPr>
          <w:trHeight w:val="540"/>
        </w:trPr>
        <w:tc>
          <w:tcPr>
            <w:tcW w:w="2629" w:type="dxa"/>
          </w:tcPr>
          <w:p w:rsidR="00275588" w:rsidRPr="00EC6B38" w:rsidRDefault="00275588" w:rsidP="00EC6B38">
            <w:pPr>
              <w:spacing w:line="300" w:lineRule="exact"/>
              <w:jc w:val="both"/>
              <w:rPr>
                <w:rFonts w:cs="Calibri"/>
                <w:bCs/>
                <w:sz w:val="24"/>
                <w:szCs w:val="24"/>
              </w:rPr>
            </w:pPr>
          </w:p>
        </w:tc>
        <w:tc>
          <w:tcPr>
            <w:tcW w:w="2854" w:type="dxa"/>
          </w:tcPr>
          <w:p w:rsidR="00275588" w:rsidRPr="00EC6B38" w:rsidRDefault="00275588" w:rsidP="00EC6B38">
            <w:pPr>
              <w:pStyle w:val="DzMetin"/>
              <w:jc w:val="center"/>
              <w:rPr>
                <w:rFonts w:ascii="Calibri" w:eastAsia="MS Mincho" w:hAnsi="Calibri" w:cs="Calibri"/>
                <w:sz w:val="24"/>
                <w:szCs w:val="24"/>
              </w:rPr>
            </w:pPr>
            <w:r w:rsidRPr="00EC6B38">
              <w:rPr>
                <w:rFonts w:ascii="Calibri" w:eastAsia="MS Mincho" w:hAnsi="Calibri" w:cs="Calibri"/>
                <w:sz w:val="24"/>
                <w:szCs w:val="24"/>
              </w:rPr>
              <w:t>I. SINAV</w:t>
            </w:r>
          </w:p>
        </w:tc>
        <w:tc>
          <w:tcPr>
            <w:tcW w:w="2039" w:type="dxa"/>
          </w:tcPr>
          <w:p w:rsidR="00275588" w:rsidRPr="00EC6B38" w:rsidRDefault="00275588" w:rsidP="00EC6B38">
            <w:pPr>
              <w:pStyle w:val="DzMetin"/>
              <w:jc w:val="center"/>
              <w:rPr>
                <w:rFonts w:ascii="Calibri" w:eastAsia="MS Mincho" w:hAnsi="Calibri" w:cs="Calibri"/>
                <w:sz w:val="24"/>
                <w:szCs w:val="24"/>
              </w:rPr>
            </w:pPr>
            <w:r w:rsidRPr="00EC6B38">
              <w:rPr>
                <w:rFonts w:ascii="Calibri" w:eastAsia="MS Mincho" w:hAnsi="Calibri" w:cs="Calibri"/>
                <w:sz w:val="24"/>
                <w:szCs w:val="24"/>
              </w:rPr>
              <w:t>II. SINAV</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sz w:val="24"/>
                <w:szCs w:val="24"/>
              </w:rPr>
            </w:pPr>
            <w:r w:rsidRPr="00EC6B38">
              <w:rPr>
                <w:rFonts w:ascii="Calibri" w:eastAsia="MS Mincho" w:hAnsi="Calibri" w:cs="Calibri"/>
                <w:bCs/>
                <w:sz w:val="24"/>
                <w:szCs w:val="24"/>
              </w:rPr>
              <w:t xml:space="preserve">9.SINIFLAR </w:t>
            </w:r>
          </w:p>
        </w:tc>
        <w:tc>
          <w:tcPr>
            <w:tcW w:w="2854" w:type="dxa"/>
          </w:tcPr>
          <w:p w:rsidR="0046715A" w:rsidRPr="00EC6B38" w:rsidRDefault="0046715A" w:rsidP="0046715A">
            <w:pPr>
              <w:spacing w:line="300" w:lineRule="exact"/>
              <w:jc w:val="both"/>
              <w:rPr>
                <w:rFonts w:cs="Calibri"/>
                <w:bCs/>
                <w:sz w:val="24"/>
                <w:szCs w:val="24"/>
              </w:rPr>
            </w:pPr>
            <w:r w:rsidRPr="00F70F9C">
              <w:rPr>
                <w:rFonts w:eastAsia="MS Mincho" w:cs="Calibri"/>
                <w:bCs/>
                <w:iCs/>
                <w:sz w:val="24"/>
                <w:szCs w:val="24"/>
              </w:rPr>
              <w:t>Mart  4.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bCs/>
                <w:sz w:val="24"/>
                <w:szCs w:val="24"/>
              </w:rPr>
            </w:pPr>
            <w:r w:rsidRPr="00EC6B38">
              <w:rPr>
                <w:rFonts w:ascii="Calibri" w:eastAsia="MS Mincho" w:hAnsi="Calibri" w:cs="Calibri"/>
                <w:bCs/>
                <w:sz w:val="24"/>
                <w:szCs w:val="24"/>
              </w:rPr>
              <w:t>10.SINIFLAR</w:t>
            </w:r>
          </w:p>
        </w:tc>
        <w:tc>
          <w:tcPr>
            <w:tcW w:w="2854" w:type="dxa"/>
          </w:tcPr>
          <w:p w:rsidR="0046715A" w:rsidRPr="00EC6B38" w:rsidRDefault="0046715A" w:rsidP="0046715A">
            <w:pPr>
              <w:spacing w:line="300" w:lineRule="exact"/>
              <w:jc w:val="both"/>
              <w:rPr>
                <w:rFonts w:cs="Calibri"/>
                <w:bCs/>
                <w:sz w:val="24"/>
                <w:szCs w:val="24"/>
              </w:rPr>
            </w:pPr>
            <w:r w:rsidRPr="00F70F9C">
              <w:rPr>
                <w:rFonts w:eastAsia="MS Mincho" w:cs="Calibri"/>
                <w:bCs/>
                <w:iCs/>
                <w:sz w:val="24"/>
                <w:szCs w:val="24"/>
              </w:rPr>
              <w:t>Mart  4.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sz w:val="24"/>
                <w:szCs w:val="24"/>
              </w:rPr>
            </w:pPr>
            <w:r w:rsidRPr="00EC6B38">
              <w:rPr>
                <w:rFonts w:ascii="Calibri" w:eastAsia="MS Mincho" w:hAnsi="Calibri" w:cs="Calibri"/>
                <w:bCs/>
                <w:sz w:val="24"/>
                <w:szCs w:val="24"/>
              </w:rPr>
              <w:t>11.SINIFLAR</w:t>
            </w:r>
          </w:p>
        </w:tc>
        <w:tc>
          <w:tcPr>
            <w:tcW w:w="2854" w:type="dxa"/>
          </w:tcPr>
          <w:p w:rsidR="0046715A" w:rsidRPr="00EC6B38" w:rsidRDefault="0046715A" w:rsidP="0046715A">
            <w:pPr>
              <w:spacing w:line="300" w:lineRule="exact"/>
              <w:jc w:val="both"/>
              <w:rPr>
                <w:rFonts w:cs="Calibri"/>
                <w:bCs/>
                <w:sz w:val="24"/>
                <w:szCs w:val="24"/>
              </w:rPr>
            </w:pPr>
            <w:r w:rsidRPr="00F70F9C">
              <w:rPr>
                <w:rFonts w:eastAsia="MS Mincho" w:cs="Calibri"/>
                <w:bCs/>
                <w:iCs/>
                <w:sz w:val="24"/>
                <w:szCs w:val="24"/>
              </w:rPr>
              <w:t>Mart  4.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r w:rsidR="0046715A" w:rsidRPr="00EC6B38" w:rsidTr="00EC6B38">
        <w:trPr>
          <w:trHeight w:val="540"/>
        </w:trPr>
        <w:tc>
          <w:tcPr>
            <w:tcW w:w="2629" w:type="dxa"/>
            <w:vAlign w:val="center"/>
          </w:tcPr>
          <w:p w:rsidR="0046715A" w:rsidRPr="00EC6B38" w:rsidRDefault="0046715A" w:rsidP="0046715A">
            <w:pPr>
              <w:pStyle w:val="DzMetin"/>
              <w:jc w:val="both"/>
              <w:rPr>
                <w:rFonts w:ascii="Calibri" w:eastAsia="MS Mincho" w:hAnsi="Calibri" w:cs="Calibri"/>
                <w:sz w:val="24"/>
                <w:szCs w:val="24"/>
              </w:rPr>
            </w:pPr>
            <w:r w:rsidRPr="00EC6B38">
              <w:rPr>
                <w:rFonts w:ascii="Calibri" w:eastAsia="MS Mincho" w:hAnsi="Calibri" w:cs="Calibri"/>
                <w:bCs/>
                <w:sz w:val="24"/>
                <w:szCs w:val="24"/>
              </w:rPr>
              <w:t>12.SINIFLAR</w:t>
            </w:r>
          </w:p>
        </w:tc>
        <w:tc>
          <w:tcPr>
            <w:tcW w:w="2854" w:type="dxa"/>
          </w:tcPr>
          <w:p w:rsidR="0046715A" w:rsidRPr="00EC6B38" w:rsidRDefault="0046715A" w:rsidP="0046715A">
            <w:pPr>
              <w:spacing w:line="300" w:lineRule="exact"/>
              <w:jc w:val="both"/>
              <w:rPr>
                <w:rFonts w:cs="Calibri"/>
                <w:bCs/>
                <w:sz w:val="24"/>
                <w:szCs w:val="24"/>
              </w:rPr>
            </w:pPr>
            <w:r w:rsidRPr="00F70F9C">
              <w:rPr>
                <w:rFonts w:eastAsia="MS Mincho" w:cs="Calibri"/>
                <w:bCs/>
                <w:iCs/>
                <w:sz w:val="24"/>
                <w:szCs w:val="24"/>
              </w:rPr>
              <w:t>Mart  4. Hafta</w:t>
            </w:r>
          </w:p>
        </w:tc>
        <w:tc>
          <w:tcPr>
            <w:tcW w:w="2039" w:type="dxa"/>
          </w:tcPr>
          <w:p w:rsidR="0046715A" w:rsidRPr="00EC6B38" w:rsidRDefault="0046715A" w:rsidP="0046715A">
            <w:pPr>
              <w:spacing w:line="300" w:lineRule="exact"/>
              <w:jc w:val="both"/>
              <w:rPr>
                <w:rFonts w:cs="Calibri"/>
                <w:bCs/>
                <w:sz w:val="24"/>
                <w:szCs w:val="24"/>
              </w:rPr>
            </w:pPr>
            <w:r w:rsidRPr="0024351C">
              <w:rPr>
                <w:rFonts w:eastAsia="MS Mincho" w:cs="Calibri"/>
                <w:bCs/>
                <w:iCs/>
                <w:sz w:val="24"/>
                <w:szCs w:val="24"/>
              </w:rPr>
              <w:t>Mayıs 4. Hafta- Haziran 1 Hafta</w:t>
            </w:r>
          </w:p>
        </w:tc>
      </w:tr>
    </w:tbl>
    <w:p w:rsidR="00275588" w:rsidRPr="00EC6B38" w:rsidRDefault="00275588" w:rsidP="00275588">
      <w:pPr>
        <w:rPr>
          <w:rFonts w:cs="Calibri"/>
          <w:sz w:val="24"/>
          <w:szCs w:val="24"/>
          <w:bdr w:val="none" w:sz="0" w:space="0" w:color="auto" w:frame="1"/>
        </w:rPr>
      </w:pPr>
    </w:p>
    <w:p w:rsidR="00861F7C" w:rsidRPr="00EC6B38" w:rsidRDefault="00275588" w:rsidP="00EC6B38">
      <w:pPr>
        <w:shd w:val="clear" w:color="auto" w:fill="FFFFFF"/>
        <w:rPr>
          <w:rFonts w:cs="Calibri"/>
          <w:sz w:val="24"/>
          <w:szCs w:val="24"/>
        </w:rPr>
      </w:pPr>
      <w:r w:rsidRPr="007D6505">
        <w:rPr>
          <w:rFonts w:cs="Calibri"/>
          <w:sz w:val="24"/>
          <w:szCs w:val="24"/>
        </w:rPr>
        <w:t> </w:t>
      </w:r>
    </w:p>
    <w:p w:rsidR="00861F7C" w:rsidRDefault="00861F7C" w:rsidP="00EC6B38">
      <w:pPr>
        <w:pStyle w:val="NormalWeb"/>
        <w:spacing w:line="276" w:lineRule="auto"/>
        <w:jc w:val="both"/>
        <w:rPr>
          <w:rFonts w:ascii="Calibri" w:hAnsi="Calibri" w:cs="Calibri"/>
        </w:rPr>
      </w:pPr>
      <w:r w:rsidRPr="00EC6B38">
        <w:rPr>
          <w:rFonts w:ascii="Calibri" w:hAnsi="Calibri" w:cs="Calibri"/>
          <w:b/>
        </w:rPr>
        <w:t>10</w:t>
      </w:r>
      <w:r w:rsidR="00275588" w:rsidRPr="00EC6B38">
        <w:rPr>
          <w:rFonts w:ascii="Calibri" w:hAnsi="Calibri" w:cs="Calibri"/>
          <w:b/>
        </w:rPr>
        <w:t>---</w:t>
      </w:r>
      <w:r w:rsidR="00275588" w:rsidRPr="00EC6B38">
        <w:rPr>
          <w:rFonts w:ascii="Calibri" w:hAnsi="Calibri" w:cs="Calibri"/>
        </w:rPr>
        <w:t xml:space="preserve"> </w:t>
      </w:r>
      <w:r w:rsidR="00275588" w:rsidRPr="00EC6B38">
        <w:rPr>
          <w:rFonts w:ascii="Calibri" w:eastAsia="Courier New" w:hAnsi="Calibri" w:cs="Calibri"/>
          <w:noProof/>
          <w:lang w:eastAsia="en-US"/>
        </w:rPr>
        <w:t>Kimya Öğretmeni</w:t>
      </w:r>
      <w:r w:rsidR="00275588" w:rsidRPr="00EC6B38">
        <w:rPr>
          <w:rFonts w:ascii="Calibri" w:hAnsi="Calibri" w:cs="Calibri"/>
        </w:rPr>
        <w:t xml:space="preserve"> …………; Özellikler derslerde renkli ,görsel sunular hazaırlanmasının en önemli şey olduğu hatırlatıldı..Derslere başlamadan önce ders konuları ile konu amaçlarının tek tek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w:t>
      </w:r>
    </w:p>
    <w:p w:rsidR="00EC6B38" w:rsidRPr="00EC6B38" w:rsidRDefault="00EC6B38" w:rsidP="00EC6B38">
      <w:pPr>
        <w:pStyle w:val="NormalWeb"/>
        <w:spacing w:line="276" w:lineRule="auto"/>
        <w:jc w:val="both"/>
        <w:rPr>
          <w:rFonts w:ascii="Calibri" w:hAnsi="Calibri" w:cs="Calibri"/>
        </w:rPr>
      </w:pPr>
    </w:p>
    <w:p w:rsidR="00861F7C" w:rsidRDefault="00861F7C" w:rsidP="00EC6B38">
      <w:pPr>
        <w:spacing w:line="276" w:lineRule="auto"/>
        <w:rPr>
          <w:rFonts w:cs="Calibri"/>
          <w:sz w:val="24"/>
          <w:szCs w:val="24"/>
        </w:rPr>
      </w:pPr>
      <w:r w:rsidRPr="00EC6B38">
        <w:rPr>
          <w:rFonts w:cs="Calibri"/>
          <w:b/>
          <w:sz w:val="24"/>
          <w:szCs w:val="24"/>
        </w:rPr>
        <w:t>11</w:t>
      </w:r>
      <w:r w:rsidR="00275588" w:rsidRPr="00EC6B38">
        <w:rPr>
          <w:rFonts w:cs="Calibri"/>
          <w:b/>
          <w:sz w:val="24"/>
          <w:szCs w:val="24"/>
        </w:rPr>
        <w:t>---</w:t>
      </w:r>
      <w:r w:rsidR="00275588" w:rsidRPr="00EC6B38">
        <w:rPr>
          <w:rFonts w:cs="Calibri"/>
          <w:sz w:val="24"/>
          <w:szCs w:val="24"/>
        </w:rPr>
        <w:t xml:space="preserve">   Derslerdeki aksaklıkların; ezbercilikten uzak, dersi derste öğrenme ilkesine dayanarak, özendirerek, araştırmaya yönlendirerek giderilmeye çalışılacağı  karara bağlandı.</w:t>
      </w:r>
    </w:p>
    <w:p w:rsidR="00EC6B38" w:rsidRPr="00EC6B38" w:rsidRDefault="00EC6B38" w:rsidP="00EC6B38">
      <w:pPr>
        <w:spacing w:line="276" w:lineRule="auto"/>
        <w:rPr>
          <w:rFonts w:cs="Calibri"/>
          <w:sz w:val="24"/>
          <w:szCs w:val="24"/>
        </w:rPr>
      </w:pPr>
    </w:p>
    <w:p w:rsidR="00275588" w:rsidRPr="00EC6B38" w:rsidRDefault="00275588" w:rsidP="00275588">
      <w:pPr>
        <w:spacing w:line="276" w:lineRule="auto"/>
        <w:rPr>
          <w:rFonts w:cs="Calibri"/>
          <w:sz w:val="24"/>
          <w:szCs w:val="24"/>
        </w:rPr>
      </w:pPr>
      <w:r w:rsidRPr="00EC6B38">
        <w:rPr>
          <w:rFonts w:cs="Calibri"/>
          <w:b/>
          <w:sz w:val="24"/>
          <w:szCs w:val="24"/>
        </w:rPr>
        <w:t>1</w:t>
      </w:r>
      <w:r w:rsidR="00861F7C" w:rsidRPr="00EC6B38">
        <w:rPr>
          <w:rFonts w:cs="Calibri"/>
          <w:b/>
          <w:sz w:val="24"/>
          <w:szCs w:val="24"/>
        </w:rPr>
        <w:t>2</w:t>
      </w:r>
      <w:r w:rsidRPr="00EC6B38">
        <w:rPr>
          <w:rFonts w:cs="Calibri"/>
          <w:b/>
          <w:sz w:val="24"/>
          <w:szCs w:val="24"/>
        </w:rPr>
        <w:t>----</w:t>
      </w:r>
      <w:r w:rsidRPr="00EC6B38">
        <w:rPr>
          <w:rFonts w:cs="Calibri"/>
          <w:sz w:val="24"/>
          <w:szCs w:val="24"/>
        </w:rPr>
        <w:t xml:space="preserve">Diğer zümre öğretmenleri işbirliği ile koordineli çalışmanın önemine değinen </w:t>
      </w:r>
      <w:r w:rsidRPr="00EC6B38">
        <w:rPr>
          <w:rFonts w:eastAsia="Courier New" w:cs="Calibri"/>
          <w:noProof/>
          <w:sz w:val="24"/>
          <w:szCs w:val="24"/>
          <w:lang w:eastAsia="en-US"/>
        </w:rPr>
        <w:t>Kimya Öğretmeni</w:t>
      </w:r>
      <w:r w:rsidRPr="00EC6B38">
        <w:rPr>
          <w:rFonts w:cs="Calibri"/>
          <w:sz w:val="24"/>
          <w:szCs w:val="24"/>
        </w:rPr>
        <w:t xml:space="preserve"> …………;elektrokimya ve elektroliz konusunda elektrik devresi kurulması ile iletkenlik ölçümleri deneylerinde, optik izomeri konusunda, maddenin ayırt edici özellikleri konularında Fizik öğretmenleri ile, mol kavramı ve kimyasal hesaplamalar konusunda Matematik öğretmenleri ile, Atatürkçülük konularında Tarih öğretmenleri ile, doğru ve olumlu cümle ve imla kuralları konusunda Edebiyat öğretmenleri işbirliği yapabiliriz diye konuştu.</w:t>
      </w:r>
    </w:p>
    <w:p w:rsidR="00861F7C" w:rsidRPr="00EC6B38" w:rsidRDefault="00861F7C" w:rsidP="000B3679">
      <w:pPr>
        <w:tabs>
          <w:tab w:val="left" w:pos="426"/>
          <w:tab w:val="left" w:pos="3828"/>
        </w:tabs>
        <w:spacing w:line="480" w:lineRule="auto"/>
        <w:jc w:val="both"/>
        <w:rPr>
          <w:rFonts w:cs="Calibri"/>
          <w:sz w:val="24"/>
          <w:szCs w:val="24"/>
        </w:rPr>
      </w:pPr>
    </w:p>
    <w:p w:rsidR="00275588" w:rsidRPr="00EC6B38" w:rsidRDefault="00275588" w:rsidP="00275588">
      <w:pPr>
        <w:pStyle w:val="GvdeMetni"/>
        <w:tabs>
          <w:tab w:val="left" w:pos="3828"/>
        </w:tabs>
        <w:spacing w:line="276" w:lineRule="auto"/>
        <w:rPr>
          <w:rFonts w:ascii="Calibri" w:hAnsi="Calibri" w:cs="Calibri"/>
          <w:sz w:val="24"/>
          <w:szCs w:val="24"/>
        </w:rPr>
      </w:pPr>
      <w:r w:rsidRPr="00EC6B38">
        <w:rPr>
          <w:rFonts w:ascii="Calibri" w:hAnsi="Calibri" w:cs="Calibri"/>
          <w:b/>
          <w:sz w:val="24"/>
          <w:szCs w:val="24"/>
        </w:rPr>
        <w:lastRenderedPageBreak/>
        <w:t>1</w:t>
      </w:r>
      <w:r w:rsidR="00861F7C" w:rsidRPr="00EC6B38">
        <w:rPr>
          <w:rFonts w:ascii="Calibri" w:hAnsi="Calibri" w:cs="Calibri"/>
          <w:b/>
          <w:sz w:val="24"/>
          <w:szCs w:val="24"/>
        </w:rPr>
        <w:t>3</w:t>
      </w:r>
      <w:r w:rsidRPr="00EC6B38">
        <w:rPr>
          <w:rFonts w:ascii="Calibri" w:hAnsi="Calibri" w:cs="Calibri"/>
          <w:b/>
          <w:sz w:val="24"/>
          <w:szCs w:val="24"/>
        </w:rPr>
        <w:t>---</w:t>
      </w:r>
      <w:r w:rsidRPr="00EC6B38">
        <w:rPr>
          <w:rFonts w:ascii="Calibri" w:hAnsi="Calibri" w:cs="Calibri"/>
          <w:sz w:val="24"/>
          <w:szCs w:val="24"/>
        </w:rPr>
        <w:t xml:space="preserve"> Zümre Başkanı …………….,  2104 Sayılı Tebliğler Dergilerindeki Atatürkçülük ile ilgili konuların 2. Dönemde de derslerde yeri geldiğince önemle işlenmesi gerekliliğini dile getirdi. </w:t>
      </w:r>
    </w:p>
    <w:p w:rsidR="00275588" w:rsidRPr="00EC6B38" w:rsidRDefault="00275588" w:rsidP="000B3679">
      <w:pPr>
        <w:tabs>
          <w:tab w:val="left" w:pos="426"/>
          <w:tab w:val="left" w:pos="3828"/>
        </w:tabs>
        <w:spacing w:line="480" w:lineRule="auto"/>
        <w:jc w:val="both"/>
        <w:rPr>
          <w:rFonts w:cs="Calibri"/>
          <w:sz w:val="24"/>
          <w:szCs w:val="24"/>
        </w:rPr>
      </w:pPr>
    </w:p>
    <w:p w:rsidR="00275588" w:rsidRPr="00EC6B38" w:rsidRDefault="00275588" w:rsidP="0027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b/>
          <w:noProof/>
          <w:sz w:val="24"/>
          <w:szCs w:val="24"/>
          <w:lang w:eastAsia="en-US"/>
        </w:rPr>
        <w:t>1</w:t>
      </w:r>
      <w:r w:rsidR="00861F7C" w:rsidRPr="00EC6B38">
        <w:rPr>
          <w:rFonts w:eastAsia="Courier New" w:cs="Calibri"/>
          <w:b/>
          <w:noProof/>
          <w:sz w:val="24"/>
          <w:szCs w:val="24"/>
          <w:lang w:eastAsia="en-US"/>
        </w:rPr>
        <w:t>4</w:t>
      </w:r>
      <w:r w:rsidR="00EC6B38" w:rsidRPr="00EC6B38">
        <w:rPr>
          <w:rFonts w:cs="Calibri"/>
          <w:b/>
          <w:sz w:val="24"/>
          <w:szCs w:val="24"/>
        </w:rPr>
        <w:t>---</w:t>
      </w:r>
      <w:r w:rsidR="00EC6B38" w:rsidRPr="00EC6B38">
        <w:rPr>
          <w:rFonts w:eastAsia="Courier New" w:cs="Calibri"/>
          <w:b/>
          <w:noProof/>
          <w:sz w:val="24"/>
          <w:szCs w:val="24"/>
          <w:lang w:eastAsia="en-US"/>
        </w:rPr>
        <w:t xml:space="preserve"> </w:t>
      </w:r>
      <w:r w:rsidRPr="00EC6B38">
        <w:rPr>
          <w:rFonts w:eastAsia="Courier New" w:cs="Calibri"/>
          <w:noProof/>
          <w:sz w:val="24"/>
          <w:szCs w:val="24"/>
          <w:lang w:eastAsia="en-US"/>
        </w:rPr>
        <w:t>Söz alan olmadı.</w:t>
      </w:r>
      <w:r w:rsidRPr="00EC6B38">
        <w:rPr>
          <w:rFonts w:eastAsia="Courier New" w:cs="Calibri"/>
          <w:noProof/>
          <w:sz w:val="24"/>
          <w:szCs w:val="24"/>
          <w:lang w:val="en-US" w:eastAsia="en-US"/>
        </w:rPr>
        <w:t xml:space="preserve"> </w:t>
      </w:r>
      <w:r w:rsidR="00A3338A">
        <w:rPr>
          <w:rFonts w:eastAsia="Courier New" w:cs="Calibri"/>
          <w:noProof/>
          <w:sz w:val="24"/>
          <w:szCs w:val="24"/>
          <w:lang w:val="en-US" w:eastAsia="en-US"/>
        </w:rPr>
        <w:t xml:space="preserve">2022-2023 </w:t>
      </w:r>
      <w:r w:rsidRPr="00EC6B38">
        <w:rPr>
          <w:rFonts w:eastAsia="Courier New" w:cs="Calibri"/>
          <w:noProof/>
          <w:sz w:val="24"/>
          <w:szCs w:val="24"/>
          <w:lang w:val="en-US" w:eastAsia="en-US"/>
        </w:rPr>
        <w:t xml:space="preserve">  Eğitim Öğretim yılı 2.döneminin  birlik ve beraberlik içinde geçirilmesi, öğrencilerimizin başarılarının artarak devam etmesi, mutlu ve huzurlu bir yıl geçirmesi dilekleri ile toplantı bitirildi.</w:t>
      </w:r>
    </w:p>
    <w:p w:rsidR="000B3679" w:rsidRPr="00EC6B38" w:rsidRDefault="000B3679" w:rsidP="00F03296">
      <w:pPr>
        <w:spacing w:line="480" w:lineRule="auto"/>
        <w:rPr>
          <w:rFonts w:cs="Calibri"/>
          <w:sz w:val="24"/>
          <w:szCs w:val="24"/>
        </w:rPr>
      </w:pP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noProof/>
          <w:sz w:val="24"/>
          <w:szCs w:val="24"/>
          <w:lang w:eastAsia="en-US"/>
        </w:rPr>
        <w:t xml:space="preserve">             </w:t>
      </w:r>
      <w:r w:rsidR="0046715A">
        <w:rPr>
          <w:rFonts w:eastAsia="Courier New" w:cs="Calibri"/>
          <w:noProof/>
          <w:sz w:val="24"/>
          <w:szCs w:val="24"/>
          <w:lang w:eastAsia="en-US"/>
        </w:rPr>
        <w:t>……………</w:t>
      </w:r>
      <w:r w:rsidRPr="00EC6B38">
        <w:rPr>
          <w:rFonts w:eastAsia="Courier New" w:cs="Calibri"/>
          <w:noProof/>
          <w:sz w:val="24"/>
          <w:szCs w:val="24"/>
          <w:lang w:eastAsia="en-US"/>
        </w:rPr>
        <w:t xml:space="preserve">                              </w:t>
      </w:r>
      <w:r w:rsidRPr="00EC6B38">
        <w:rPr>
          <w:rFonts w:eastAsia="Courier New" w:cs="Calibri"/>
          <w:noProof/>
          <w:sz w:val="24"/>
          <w:szCs w:val="24"/>
          <w:lang w:eastAsia="en-US"/>
        </w:rPr>
        <w:tab/>
        <w:t xml:space="preserve">   </w:t>
      </w:r>
      <w:r w:rsidRPr="00EC6B38">
        <w:rPr>
          <w:rFonts w:eastAsia="Courier New" w:cs="Calibri"/>
          <w:noProof/>
          <w:sz w:val="24"/>
          <w:szCs w:val="24"/>
          <w:lang w:eastAsia="en-US"/>
        </w:rPr>
        <w:tab/>
        <w:t xml:space="preserve">  </w:t>
      </w:r>
      <w:r>
        <w:rPr>
          <w:rFonts w:eastAsia="Courier New" w:cs="Calibri"/>
          <w:noProof/>
          <w:sz w:val="24"/>
          <w:szCs w:val="24"/>
          <w:lang w:eastAsia="en-US"/>
        </w:rPr>
        <w:t xml:space="preserve">   </w:t>
      </w:r>
      <w:r w:rsidRPr="00EC6B38">
        <w:rPr>
          <w:rFonts w:eastAsia="Courier New" w:cs="Calibri"/>
          <w:noProof/>
          <w:sz w:val="24"/>
          <w:szCs w:val="24"/>
          <w:lang w:eastAsia="en-US"/>
        </w:rPr>
        <w:t xml:space="preserve"> </w:t>
      </w:r>
      <w:r w:rsidRPr="00EC6B38">
        <w:rPr>
          <w:rFonts w:cs="Calibri"/>
          <w:sz w:val="24"/>
          <w:szCs w:val="24"/>
        </w:rPr>
        <w:t>…………………….</w:t>
      </w:r>
      <w:r w:rsidRPr="00EC6B38">
        <w:rPr>
          <w:rFonts w:eastAsia="Courier New" w:cs="Calibri"/>
          <w:noProof/>
          <w:sz w:val="24"/>
          <w:szCs w:val="24"/>
          <w:lang w:eastAsia="en-US"/>
        </w:rPr>
        <w:t xml:space="preserve"> </w:t>
      </w: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noProof/>
          <w:sz w:val="24"/>
          <w:szCs w:val="24"/>
          <w:lang w:eastAsia="en-US"/>
        </w:rPr>
        <w:t xml:space="preserve">             Kimya Öğretmeni                              </w:t>
      </w:r>
      <w:r w:rsidRPr="00EC6B38">
        <w:rPr>
          <w:rFonts w:eastAsia="Courier New" w:cs="Calibri"/>
          <w:noProof/>
          <w:sz w:val="24"/>
          <w:szCs w:val="24"/>
          <w:lang w:eastAsia="en-US"/>
        </w:rPr>
        <w:tab/>
      </w:r>
      <w:r w:rsidRPr="00EC6B38">
        <w:rPr>
          <w:rFonts w:eastAsia="Courier New" w:cs="Calibri"/>
          <w:noProof/>
          <w:sz w:val="24"/>
          <w:szCs w:val="24"/>
          <w:lang w:eastAsia="en-US"/>
        </w:rPr>
        <w:tab/>
        <w:t xml:space="preserve">    Kimya Öğretmeni</w:t>
      </w: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r w:rsidRPr="00EC6B38">
        <w:rPr>
          <w:rFonts w:eastAsia="Courier New" w:cs="Calibri"/>
          <w:noProof/>
          <w:sz w:val="24"/>
          <w:szCs w:val="24"/>
          <w:lang w:eastAsia="en-US"/>
        </w:rPr>
        <w:t xml:space="preserve">             Zümre Başkanı </w:t>
      </w:r>
      <w:r w:rsidRPr="00EC6B38">
        <w:rPr>
          <w:rFonts w:eastAsia="Courier New" w:cs="Calibri"/>
          <w:noProof/>
          <w:sz w:val="24"/>
          <w:szCs w:val="24"/>
          <w:lang w:eastAsia="en-US"/>
        </w:rPr>
        <w:tab/>
      </w:r>
      <w:r w:rsidRPr="00EC6B38">
        <w:rPr>
          <w:rFonts w:eastAsia="Courier New" w:cs="Calibri"/>
          <w:noProof/>
          <w:sz w:val="24"/>
          <w:szCs w:val="24"/>
          <w:lang w:eastAsia="en-US"/>
        </w:rPr>
        <w:tab/>
      </w:r>
      <w:r w:rsidRPr="00EC6B38">
        <w:rPr>
          <w:rFonts w:eastAsia="Courier New" w:cs="Calibri"/>
          <w:noProof/>
          <w:sz w:val="24"/>
          <w:szCs w:val="24"/>
          <w:lang w:eastAsia="en-US"/>
        </w:rPr>
        <w:tab/>
      </w:r>
      <w:r w:rsidRPr="00EC6B38">
        <w:rPr>
          <w:rFonts w:eastAsia="Courier New" w:cs="Calibri"/>
          <w:noProof/>
          <w:sz w:val="24"/>
          <w:szCs w:val="24"/>
          <w:lang w:eastAsia="en-US"/>
        </w:rPr>
        <w:tab/>
      </w:r>
    </w:p>
    <w:p w:rsidR="00EC6B38" w:rsidRPr="00EC6B38" w:rsidRDefault="00EC6B38" w:rsidP="00EC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Courier New" w:cs="Calibri"/>
          <w:noProof/>
          <w:sz w:val="24"/>
          <w:szCs w:val="24"/>
          <w:lang w:eastAsia="en-US"/>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p>
    <w:p w:rsidR="00EC6B38" w:rsidRPr="00EC6B38" w:rsidRDefault="00EC6B38" w:rsidP="00EC6B38">
      <w:pPr>
        <w:spacing w:line="276" w:lineRule="auto"/>
        <w:rPr>
          <w:rFonts w:cs="Calibri"/>
          <w:sz w:val="24"/>
          <w:szCs w:val="24"/>
        </w:rPr>
      </w:pPr>
      <w:r w:rsidRPr="00EC6B38">
        <w:rPr>
          <w:rFonts w:cs="Calibri"/>
          <w:sz w:val="24"/>
          <w:szCs w:val="24"/>
        </w:rPr>
        <w:t xml:space="preserve">                                                               Uygundur</w:t>
      </w:r>
    </w:p>
    <w:p w:rsidR="00EC6B38" w:rsidRPr="00EC6B38" w:rsidRDefault="00EC6B38" w:rsidP="00EC6B38">
      <w:pPr>
        <w:spacing w:line="276" w:lineRule="auto"/>
        <w:rPr>
          <w:rFonts w:cs="Calibri"/>
          <w:sz w:val="24"/>
          <w:szCs w:val="24"/>
        </w:rPr>
      </w:pPr>
      <w:r w:rsidRPr="00EC6B38">
        <w:rPr>
          <w:rFonts w:cs="Calibri"/>
          <w:sz w:val="24"/>
          <w:szCs w:val="24"/>
        </w:rPr>
        <w:t xml:space="preserve">                                                              </w:t>
      </w:r>
      <w:r w:rsidR="0046715A">
        <w:rPr>
          <w:rFonts w:cs="Calibri"/>
          <w:sz w:val="24"/>
          <w:szCs w:val="24"/>
        </w:rPr>
        <w:t>…</w:t>
      </w:r>
      <w:r w:rsidRPr="00EC6B38">
        <w:rPr>
          <w:rFonts w:cs="Calibri"/>
          <w:sz w:val="24"/>
          <w:szCs w:val="24"/>
        </w:rPr>
        <w:t>/02/202</w:t>
      </w:r>
      <w:r w:rsidR="00A3338A">
        <w:rPr>
          <w:rFonts w:cs="Calibri"/>
          <w:sz w:val="24"/>
          <w:szCs w:val="24"/>
        </w:rPr>
        <w:t>3</w:t>
      </w:r>
    </w:p>
    <w:p w:rsidR="00EC6B38" w:rsidRPr="00EC6B38" w:rsidRDefault="00EC6B38" w:rsidP="00EC6B38">
      <w:pPr>
        <w:spacing w:line="276" w:lineRule="auto"/>
        <w:ind w:left="4956" w:firstLine="708"/>
        <w:rPr>
          <w:rFonts w:cs="Calibri"/>
          <w:sz w:val="24"/>
          <w:szCs w:val="24"/>
        </w:rPr>
      </w:pPr>
    </w:p>
    <w:p w:rsidR="00EC6B38" w:rsidRPr="00EC6B38" w:rsidRDefault="00EC6B38" w:rsidP="00EC6B38">
      <w:pPr>
        <w:spacing w:line="276" w:lineRule="auto"/>
        <w:ind w:left="4956" w:firstLine="708"/>
        <w:rPr>
          <w:rFonts w:cs="Calibri"/>
          <w:sz w:val="24"/>
          <w:szCs w:val="24"/>
        </w:rPr>
      </w:pPr>
    </w:p>
    <w:p w:rsidR="00EC6B38" w:rsidRPr="00EC6B38" w:rsidRDefault="00EC6B38" w:rsidP="00EC6B38">
      <w:pPr>
        <w:spacing w:line="276" w:lineRule="auto"/>
        <w:ind w:left="4956" w:firstLine="708"/>
        <w:rPr>
          <w:rFonts w:cs="Calibri"/>
          <w:sz w:val="24"/>
          <w:szCs w:val="24"/>
        </w:rPr>
      </w:pPr>
    </w:p>
    <w:p w:rsidR="00EC6B38" w:rsidRPr="00EC6B38" w:rsidRDefault="00EC6B38" w:rsidP="00EC6B38">
      <w:pPr>
        <w:spacing w:line="276" w:lineRule="auto"/>
        <w:rPr>
          <w:rFonts w:cs="Calibri"/>
          <w:sz w:val="24"/>
          <w:szCs w:val="24"/>
        </w:rPr>
      </w:pPr>
      <w:r w:rsidRPr="00EC6B38">
        <w:rPr>
          <w:rFonts w:cs="Calibri"/>
          <w:sz w:val="24"/>
          <w:szCs w:val="24"/>
        </w:rPr>
        <w:t xml:space="preserve">                                                               ……………</w:t>
      </w:r>
    </w:p>
    <w:p w:rsidR="00EC6B38" w:rsidRPr="00EC6B38" w:rsidRDefault="00EC6B38" w:rsidP="00EC6B38">
      <w:pPr>
        <w:spacing w:line="276" w:lineRule="auto"/>
        <w:rPr>
          <w:rFonts w:cs="Calibri"/>
          <w:sz w:val="24"/>
          <w:szCs w:val="24"/>
        </w:rPr>
      </w:pPr>
      <w:r w:rsidRPr="00EC6B38">
        <w:rPr>
          <w:rFonts w:cs="Calibri"/>
          <w:sz w:val="24"/>
          <w:szCs w:val="24"/>
        </w:rPr>
        <w:t xml:space="preserve">                                                              Okul Müdürü</w:t>
      </w:r>
    </w:p>
    <w:p w:rsidR="00861F7C" w:rsidRPr="00EC6B38" w:rsidRDefault="00861F7C" w:rsidP="00F03296">
      <w:pPr>
        <w:spacing w:line="480" w:lineRule="auto"/>
        <w:rPr>
          <w:rFonts w:cs="Calibri"/>
          <w:sz w:val="24"/>
          <w:szCs w:val="24"/>
        </w:rPr>
      </w:pPr>
    </w:p>
    <w:p w:rsidR="00861F7C" w:rsidRPr="00EC6B38" w:rsidRDefault="00861F7C" w:rsidP="00F03296">
      <w:pPr>
        <w:spacing w:line="480" w:lineRule="auto"/>
        <w:rPr>
          <w:rFonts w:cs="Calibri"/>
          <w:sz w:val="24"/>
          <w:szCs w:val="24"/>
        </w:rPr>
      </w:pPr>
    </w:p>
    <w:p w:rsidR="00861F7C" w:rsidRPr="00EC6B38" w:rsidRDefault="00861F7C" w:rsidP="00F03296">
      <w:pPr>
        <w:spacing w:line="480" w:lineRule="auto"/>
        <w:rPr>
          <w:rFonts w:cs="Calibri"/>
          <w:sz w:val="24"/>
          <w:szCs w:val="24"/>
        </w:rPr>
      </w:pPr>
    </w:p>
    <w:sectPr w:rsidR="00861F7C" w:rsidRPr="00EC6B38" w:rsidSect="00861F7C">
      <w:pgSz w:w="11906" w:h="16838"/>
      <w:pgMar w:top="1134" w:right="849"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108DB"/>
    <w:multiLevelType w:val="hybridMultilevel"/>
    <w:tmpl w:val="3CA273EC"/>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296847E5"/>
    <w:multiLevelType w:val="multilevel"/>
    <w:tmpl w:val="D28E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39D2806"/>
    <w:multiLevelType w:val="hybridMultilevel"/>
    <w:tmpl w:val="6DA6F472"/>
    <w:lvl w:ilvl="0" w:tplc="D3142C2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2112234122">
    <w:abstractNumId w:val="2"/>
  </w:num>
  <w:num w:numId="2" w16cid:durableId="1320226990">
    <w:abstractNumId w:val="1"/>
  </w:num>
  <w:num w:numId="3" w16cid:durableId="509760683">
    <w:abstractNumId w:val="1"/>
    <w:lvlOverride w:ilvl="0"/>
    <w:lvlOverride w:ilvl="1"/>
    <w:lvlOverride w:ilvl="2"/>
    <w:lvlOverride w:ilvl="3"/>
    <w:lvlOverride w:ilvl="4"/>
    <w:lvlOverride w:ilvl="5"/>
    <w:lvlOverride w:ilvl="6"/>
    <w:lvlOverride w:ilvl="7"/>
    <w:lvlOverride w:ilvl="8"/>
  </w:num>
  <w:num w:numId="4" w16cid:durableId="1949774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03F"/>
    <w:rsid w:val="00004074"/>
    <w:rsid w:val="00022E2C"/>
    <w:rsid w:val="00045DF0"/>
    <w:rsid w:val="00066C15"/>
    <w:rsid w:val="000B3679"/>
    <w:rsid w:val="000C0E87"/>
    <w:rsid w:val="00134AA1"/>
    <w:rsid w:val="001B650D"/>
    <w:rsid w:val="001F703F"/>
    <w:rsid w:val="00266F42"/>
    <w:rsid w:val="00275588"/>
    <w:rsid w:val="0031704E"/>
    <w:rsid w:val="00323878"/>
    <w:rsid w:val="00347509"/>
    <w:rsid w:val="003A2CC7"/>
    <w:rsid w:val="003A3A04"/>
    <w:rsid w:val="0046715A"/>
    <w:rsid w:val="004F256B"/>
    <w:rsid w:val="0055216D"/>
    <w:rsid w:val="00564521"/>
    <w:rsid w:val="00577B3F"/>
    <w:rsid w:val="00587CE8"/>
    <w:rsid w:val="005938A0"/>
    <w:rsid w:val="005A10E5"/>
    <w:rsid w:val="005A5035"/>
    <w:rsid w:val="005B5CC8"/>
    <w:rsid w:val="005C1AD3"/>
    <w:rsid w:val="006457C0"/>
    <w:rsid w:val="006A08A6"/>
    <w:rsid w:val="0074626C"/>
    <w:rsid w:val="00751F62"/>
    <w:rsid w:val="007555E3"/>
    <w:rsid w:val="007A156B"/>
    <w:rsid w:val="007C68B7"/>
    <w:rsid w:val="007D6505"/>
    <w:rsid w:val="008157D9"/>
    <w:rsid w:val="00861F7C"/>
    <w:rsid w:val="009910AF"/>
    <w:rsid w:val="009D39DA"/>
    <w:rsid w:val="00A3338A"/>
    <w:rsid w:val="00A370F1"/>
    <w:rsid w:val="00AE0764"/>
    <w:rsid w:val="00B0544B"/>
    <w:rsid w:val="00BD5427"/>
    <w:rsid w:val="00C057A7"/>
    <w:rsid w:val="00C40304"/>
    <w:rsid w:val="00DE2D87"/>
    <w:rsid w:val="00DF4FCF"/>
    <w:rsid w:val="00E4762B"/>
    <w:rsid w:val="00E51D5C"/>
    <w:rsid w:val="00E61E43"/>
    <w:rsid w:val="00E67AF8"/>
    <w:rsid w:val="00EA7572"/>
    <w:rsid w:val="00EC6B38"/>
    <w:rsid w:val="00ED3689"/>
    <w:rsid w:val="00F03296"/>
    <w:rsid w:val="00F3228A"/>
    <w:rsid w:val="00FE40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36649B73-8231-F246-89C6-1DB6F46E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38"/>
    <w:rPr>
      <w:rFonts w:eastAsia="Times New Roman"/>
      <w:sz w:val="22"/>
      <w:szCs w:val="22"/>
    </w:rPr>
  </w:style>
  <w:style w:type="paragraph" w:styleId="Balk1">
    <w:name w:val="heading 1"/>
    <w:basedOn w:val="Normal"/>
    <w:link w:val="Balk1Char"/>
    <w:uiPriority w:val="9"/>
    <w:qFormat/>
    <w:rsid w:val="00FE406D"/>
    <w:pPr>
      <w:spacing w:before="100" w:beforeAutospacing="1" w:after="100" w:afterAutospacing="1"/>
      <w:outlineLvl w:val="0"/>
    </w:pPr>
    <w:rPr>
      <w:rFonts w:ascii="Times New Roman" w:hAnsi="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1F703F"/>
    <w:pPr>
      <w:jc w:val="both"/>
    </w:pPr>
    <w:rPr>
      <w:rFonts w:ascii="Times New Roman" w:hAnsi="Times New Roman"/>
      <w:sz w:val="20"/>
      <w:szCs w:val="20"/>
      <w:lang w:val="x-none"/>
    </w:rPr>
  </w:style>
  <w:style w:type="character" w:customStyle="1" w:styleId="GvdeMetniChar">
    <w:name w:val="Gövde Metni Char"/>
    <w:link w:val="GvdeMetni"/>
    <w:rsid w:val="001F703F"/>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266F42"/>
    <w:pPr>
      <w:ind w:left="720"/>
      <w:contextualSpacing/>
    </w:pPr>
  </w:style>
  <w:style w:type="paragraph" w:styleId="NormalWeb">
    <w:name w:val="Normal (Web)"/>
    <w:basedOn w:val="Normal"/>
    <w:uiPriority w:val="99"/>
    <w:rsid w:val="00EA7572"/>
    <w:rPr>
      <w:rFonts w:ascii="Times New Roman" w:hAnsi="Times New Roman"/>
      <w:sz w:val="24"/>
      <w:szCs w:val="24"/>
    </w:rPr>
  </w:style>
  <w:style w:type="character" w:styleId="Gl">
    <w:name w:val="Strong"/>
    <w:uiPriority w:val="22"/>
    <w:qFormat/>
    <w:rsid w:val="00EA7572"/>
    <w:rPr>
      <w:b/>
      <w:bCs/>
    </w:rPr>
  </w:style>
  <w:style w:type="character" w:styleId="Kpr">
    <w:name w:val="Hyperlink"/>
    <w:uiPriority w:val="99"/>
    <w:unhideWhenUsed/>
    <w:rsid w:val="00EA7572"/>
    <w:rPr>
      <w:color w:val="0000FF"/>
      <w:u w:val="single"/>
    </w:rPr>
  </w:style>
  <w:style w:type="table" w:styleId="TabloKlavuzu">
    <w:name w:val="Table Grid"/>
    <w:basedOn w:val="NormalTablo"/>
    <w:rsid w:val="00C403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1Char">
    <w:name w:val="Başlık 1 Char"/>
    <w:link w:val="Balk1"/>
    <w:uiPriority w:val="9"/>
    <w:rsid w:val="00FE406D"/>
    <w:rPr>
      <w:rFonts w:ascii="Times New Roman" w:eastAsia="Times New Roman" w:hAnsi="Times New Roman"/>
      <w:b/>
      <w:bCs/>
      <w:kern w:val="36"/>
      <w:sz w:val="48"/>
      <w:szCs w:val="48"/>
    </w:rPr>
  </w:style>
  <w:style w:type="paragraph" w:styleId="AralkYok">
    <w:name w:val="No Spacing"/>
    <w:link w:val="AralkYokChar"/>
    <w:uiPriority w:val="99"/>
    <w:qFormat/>
    <w:rsid w:val="00FE406D"/>
    <w:rPr>
      <w:rFonts w:eastAsia="Times New Roman"/>
      <w:sz w:val="22"/>
      <w:szCs w:val="22"/>
    </w:rPr>
  </w:style>
  <w:style w:type="character" w:customStyle="1" w:styleId="AralkYokChar">
    <w:name w:val="Aralık Yok Char"/>
    <w:link w:val="AralkYok"/>
    <w:uiPriority w:val="99"/>
    <w:rsid w:val="00FE406D"/>
    <w:rPr>
      <w:rFonts w:eastAsia="Times New Roman"/>
      <w:sz w:val="22"/>
      <w:szCs w:val="22"/>
      <w:lang w:bidi="ar-SA"/>
    </w:rPr>
  </w:style>
  <w:style w:type="paragraph" w:styleId="DzMetin">
    <w:name w:val="Plain Text"/>
    <w:basedOn w:val="Normal"/>
    <w:link w:val="DzMetinChar"/>
    <w:uiPriority w:val="99"/>
    <w:rsid w:val="00FE406D"/>
    <w:rPr>
      <w:rFonts w:ascii="Courier New" w:hAnsi="Courier New"/>
      <w:sz w:val="20"/>
      <w:szCs w:val="20"/>
    </w:rPr>
  </w:style>
  <w:style w:type="character" w:customStyle="1" w:styleId="DzMetinChar">
    <w:name w:val="Düz Metin Char"/>
    <w:link w:val="DzMetin"/>
    <w:uiPriority w:val="99"/>
    <w:rsid w:val="00FE406D"/>
    <w:rPr>
      <w:rFonts w:ascii="Courier New" w:eastAsia="Times New Roma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281">
      <w:bodyDiv w:val="1"/>
      <w:marLeft w:val="0"/>
      <w:marRight w:val="0"/>
      <w:marTop w:val="0"/>
      <w:marBottom w:val="0"/>
      <w:divBdr>
        <w:top w:val="none" w:sz="0" w:space="0" w:color="auto"/>
        <w:left w:val="none" w:sz="0" w:space="0" w:color="auto"/>
        <w:bottom w:val="none" w:sz="0" w:space="0" w:color="auto"/>
        <w:right w:val="none" w:sz="0" w:space="0" w:color="auto"/>
      </w:divBdr>
    </w:div>
    <w:div w:id="852762200">
      <w:bodyDiv w:val="1"/>
      <w:marLeft w:val="0"/>
      <w:marRight w:val="0"/>
      <w:marTop w:val="0"/>
      <w:marBottom w:val="0"/>
      <w:divBdr>
        <w:top w:val="none" w:sz="0" w:space="0" w:color="auto"/>
        <w:left w:val="none" w:sz="0" w:space="0" w:color="auto"/>
        <w:bottom w:val="none" w:sz="0" w:space="0" w:color="auto"/>
        <w:right w:val="none" w:sz="0" w:space="0" w:color="auto"/>
      </w:divBdr>
    </w:div>
    <w:div w:id="986477145">
      <w:bodyDiv w:val="1"/>
      <w:marLeft w:val="0"/>
      <w:marRight w:val="0"/>
      <w:marTop w:val="0"/>
      <w:marBottom w:val="0"/>
      <w:divBdr>
        <w:top w:val="none" w:sz="0" w:space="0" w:color="auto"/>
        <w:left w:val="none" w:sz="0" w:space="0" w:color="auto"/>
        <w:bottom w:val="none" w:sz="0" w:space="0" w:color="auto"/>
        <w:right w:val="none" w:sz="0" w:space="0" w:color="auto"/>
      </w:divBdr>
    </w:div>
    <w:div w:id="132909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1456</Words>
  <Characters>8304</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cp:lastModifiedBy>Hasan Ayık</cp:lastModifiedBy>
  <cp:revision>2</cp:revision>
  <dcterms:created xsi:type="dcterms:W3CDTF">2023-02-04T09:02:00Z</dcterms:created>
  <dcterms:modified xsi:type="dcterms:W3CDTF">2023-02-04T09:02:00Z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