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D7991" w:rsidRDefault="00CD7991" w:rsidP="001A7D9C">
      <w:pPr>
        <w:tabs>
          <w:tab w:val="left" w:pos="567"/>
          <w:tab w:val="left" w:pos="1276"/>
        </w:tabs>
        <w:jc w:val="center"/>
        <w:rPr>
          <w:b/>
          <w:bCs/>
        </w:rPr>
      </w:pPr>
    </w:p>
    <w:p w:rsidR="001A7D9C" w:rsidRDefault="003B2EA0" w:rsidP="001A7D9C">
      <w:pPr>
        <w:tabs>
          <w:tab w:val="left" w:pos="567"/>
          <w:tab w:val="left" w:pos="1276"/>
        </w:tabs>
        <w:jc w:val="center"/>
        <w:rPr>
          <w:b/>
          <w:bCs/>
        </w:rPr>
      </w:pPr>
      <w:r>
        <w:rPr>
          <w:b/>
          <w:bCs/>
        </w:rPr>
        <w:t>…………………..</w:t>
      </w:r>
      <w:r w:rsidR="001A7D9C">
        <w:rPr>
          <w:b/>
          <w:bCs/>
        </w:rPr>
        <w:t>LİSESİ</w:t>
      </w:r>
    </w:p>
    <w:p w:rsidR="001A7D9C" w:rsidRDefault="001A7D9C" w:rsidP="001A7D9C">
      <w:pPr>
        <w:tabs>
          <w:tab w:val="left" w:pos="567"/>
          <w:tab w:val="left" w:pos="1276"/>
        </w:tabs>
        <w:jc w:val="center"/>
        <w:rPr>
          <w:b/>
          <w:bCs/>
        </w:rPr>
      </w:pPr>
    </w:p>
    <w:p w:rsidR="001A7D9C" w:rsidRDefault="000F6017" w:rsidP="001A7D9C">
      <w:pPr>
        <w:tabs>
          <w:tab w:val="left" w:pos="567"/>
          <w:tab w:val="left" w:pos="1276"/>
        </w:tabs>
        <w:jc w:val="center"/>
        <w:rPr>
          <w:b/>
          <w:bCs/>
        </w:rPr>
      </w:pPr>
      <w:r>
        <w:rPr>
          <w:b/>
          <w:bCs/>
        </w:rPr>
        <w:t xml:space="preserve">2022-2023 </w:t>
      </w:r>
      <w:r w:rsidR="001A7D9C">
        <w:rPr>
          <w:b/>
          <w:bCs/>
        </w:rPr>
        <w:t>EĞİTİM</w:t>
      </w:r>
      <w:r w:rsidR="001A7D9C">
        <w:t>-</w:t>
      </w:r>
      <w:r w:rsidR="001A7D9C">
        <w:rPr>
          <w:b/>
          <w:bCs/>
        </w:rPr>
        <w:t xml:space="preserve">ÖĞRETİM YILI ( </w:t>
      </w:r>
      <w:r w:rsidR="00BC6C90">
        <w:rPr>
          <w:b/>
          <w:bCs/>
        </w:rPr>
        <w:t>I</w:t>
      </w:r>
      <w:r w:rsidR="001A7D9C">
        <w:rPr>
          <w:b/>
          <w:bCs/>
        </w:rPr>
        <w:t>I</w:t>
      </w:r>
      <w:r w:rsidR="001A7D9C">
        <w:t xml:space="preserve">. </w:t>
      </w:r>
      <w:r w:rsidR="001A7D9C">
        <w:rPr>
          <w:b/>
          <w:bCs/>
        </w:rPr>
        <w:t>)</w:t>
      </w:r>
      <w:r w:rsidR="001A7D9C">
        <w:t xml:space="preserve">. </w:t>
      </w:r>
      <w:r w:rsidR="001A7D9C">
        <w:rPr>
          <w:b/>
          <w:bCs/>
        </w:rPr>
        <w:t>DÖNEM</w:t>
      </w:r>
    </w:p>
    <w:p w:rsidR="001A7D9C" w:rsidRDefault="001A7D9C" w:rsidP="001A7D9C">
      <w:pPr>
        <w:tabs>
          <w:tab w:val="left" w:pos="567"/>
          <w:tab w:val="left" w:pos="1276"/>
        </w:tabs>
        <w:jc w:val="center"/>
        <w:rPr>
          <w:b/>
          <w:bCs/>
        </w:rPr>
      </w:pPr>
      <w:r>
        <w:rPr>
          <w:b/>
          <w:bCs/>
        </w:rPr>
        <w:t xml:space="preserve">BİYOLOJİ DERSİ ve SAĞLIK BİLGİSİ DERSİ </w:t>
      </w:r>
    </w:p>
    <w:p w:rsidR="001A7D9C" w:rsidRDefault="001A7D9C" w:rsidP="001A7D9C">
      <w:pPr>
        <w:tabs>
          <w:tab w:val="left" w:pos="567"/>
          <w:tab w:val="left" w:pos="1276"/>
        </w:tabs>
        <w:jc w:val="center"/>
        <w:rPr>
          <w:b/>
          <w:bCs/>
        </w:rPr>
      </w:pPr>
      <w:r>
        <w:rPr>
          <w:b/>
          <w:bCs/>
        </w:rPr>
        <w:t>ZÜMRE ÖĞRETMENLERİ TOPLANTI TUTANAĞIDIR</w:t>
      </w:r>
    </w:p>
    <w:p w:rsidR="001A7D9C" w:rsidRDefault="001A7D9C" w:rsidP="001A7D9C">
      <w:pPr>
        <w:tabs>
          <w:tab w:val="left" w:pos="567"/>
          <w:tab w:val="left" w:pos="1276"/>
        </w:tabs>
        <w:jc w:val="center"/>
        <w:rPr>
          <w:b/>
          <w:bCs/>
        </w:rPr>
      </w:pPr>
    </w:p>
    <w:tbl>
      <w:tblPr>
        <w:tblW w:w="0" w:type="auto"/>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026"/>
        <w:gridCol w:w="2971"/>
        <w:gridCol w:w="1980"/>
        <w:gridCol w:w="2688"/>
      </w:tblGrid>
      <w:tr w:rsidR="001A7D9C">
        <w:tblPrEx>
          <w:tblCellMar>
            <w:top w:w="0" w:type="dxa"/>
            <w:bottom w:w="0" w:type="dxa"/>
          </w:tblCellMar>
        </w:tblPrEx>
        <w:trPr>
          <w:trHeight w:val="298"/>
        </w:trPr>
        <w:tc>
          <w:tcPr>
            <w:tcW w:w="2026" w:type="dxa"/>
            <w:tcBorders>
              <w:top w:val="single" w:sz="12" w:space="0" w:color="auto"/>
              <w:left w:val="single" w:sz="12" w:space="0" w:color="auto"/>
              <w:bottom w:val="single" w:sz="6" w:space="0" w:color="auto"/>
              <w:right w:val="single" w:sz="6" w:space="0" w:color="auto"/>
            </w:tcBorders>
            <w:vAlign w:val="center"/>
          </w:tcPr>
          <w:p w:rsidR="001A7D9C" w:rsidRDefault="001A7D9C" w:rsidP="005445B2">
            <w:pPr>
              <w:tabs>
                <w:tab w:val="left" w:pos="567"/>
                <w:tab w:val="left" w:pos="1276"/>
              </w:tabs>
              <w:rPr>
                <w:b/>
                <w:bCs/>
              </w:rPr>
            </w:pPr>
            <w:r>
              <w:rPr>
                <w:b/>
                <w:bCs/>
              </w:rPr>
              <w:t>Zümre No</w:t>
            </w:r>
          </w:p>
        </w:tc>
        <w:tc>
          <w:tcPr>
            <w:tcW w:w="2971" w:type="dxa"/>
            <w:tcBorders>
              <w:top w:val="single" w:sz="12" w:space="0" w:color="auto"/>
              <w:left w:val="single" w:sz="6" w:space="0" w:color="auto"/>
              <w:bottom w:val="single" w:sz="6" w:space="0" w:color="auto"/>
              <w:right w:val="single" w:sz="6" w:space="0" w:color="auto"/>
            </w:tcBorders>
            <w:vAlign w:val="center"/>
          </w:tcPr>
          <w:p w:rsidR="001A7D9C" w:rsidRDefault="001A7D9C" w:rsidP="005445B2">
            <w:pPr>
              <w:tabs>
                <w:tab w:val="left" w:pos="567"/>
                <w:tab w:val="left" w:pos="1276"/>
              </w:tabs>
              <w:rPr>
                <w:b/>
                <w:bCs/>
              </w:rPr>
            </w:pPr>
            <w:r>
              <w:rPr>
                <w:b/>
                <w:bCs/>
              </w:rPr>
              <w:t>3</w:t>
            </w:r>
          </w:p>
        </w:tc>
        <w:tc>
          <w:tcPr>
            <w:tcW w:w="1980" w:type="dxa"/>
            <w:tcBorders>
              <w:top w:val="single" w:sz="12" w:space="0" w:color="auto"/>
              <w:left w:val="single" w:sz="6" w:space="0" w:color="auto"/>
              <w:bottom w:val="single" w:sz="6" w:space="0" w:color="auto"/>
              <w:right w:val="single" w:sz="6" w:space="0" w:color="auto"/>
            </w:tcBorders>
            <w:vAlign w:val="center"/>
          </w:tcPr>
          <w:p w:rsidR="001A7D9C" w:rsidRDefault="001A7D9C" w:rsidP="005445B2">
            <w:pPr>
              <w:tabs>
                <w:tab w:val="left" w:pos="567"/>
                <w:tab w:val="left" w:pos="1276"/>
              </w:tabs>
              <w:rPr>
                <w:b/>
                <w:bCs/>
              </w:rPr>
            </w:pPr>
            <w:r>
              <w:rPr>
                <w:b/>
                <w:bCs/>
              </w:rPr>
              <w:t>Dersin Adı</w:t>
            </w:r>
            <w:r>
              <w:rPr>
                <w:b/>
                <w:bCs/>
              </w:rPr>
              <w:tab/>
            </w:r>
          </w:p>
        </w:tc>
        <w:tc>
          <w:tcPr>
            <w:tcW w:w="2688" w:type="dxa"/>
            <w:tcBorders>
              <w:top w:val="single" w:sz="12" w:space="0" w:color="auto"/>
              <w:left w:val="single" w:sz="6" w:space="0" w:color="auto"/>
              <w:bottom w:val="single" w:sz="6" w:space="0" w:color="auto"/>
              <w:right w:val="single" w:sz="12" w:space="0" w:color="auto"/>
            </w:tcBorders>
            <w:vAlign w:val="center"/>
          </w:tcPr>
          <w:p w:rsidR="001A7D9C" w:rsidRPr="00AA0AC8" w:rsidRDefault="001A7D9C" w:rsidP="005445B2">
            <w:pPr>
              <w:tabs>
                <w:tab w:val="left" w:pos="567"/>
                <w:tab w:val="left" w:pos="1276"/>
              </w:tabs>
              <w:rPr>
                <w:b/>
                <w:bCs/>
              </w:rPr>
            </w:pPr>
            <w:r w:rsidRPr="00AA0AC8">
              <w:rPr>
                <w:b/>
                <w:bCs/>
              </w:rPr>
              <w:t>1. BİYOLOJİ</w:t>
            </w:r>
          </w:p>
          <w:p w:rsidR="001A7D9C" w:rsidRPr="00AA0AC8" w:rsidRDefault="001A7D9C" w:rsidP="005445B2">
            <w:pPr>
              <w:tabs>
                <w:tab w:val="left" w:pos="567"/>
                <w:tab w:val="left" w:pos="1276"/>
              </w:tabs>
              <w:rPr>
                <w:b/>
                <w:bCs/>
                <w:sz w:val="20"/>
                <w:szCs w:val="20"/>
              </w:rPr>
            </w:pPr>
            <w:r w:rsidRPr="00AA0AC8">
              <w:rPr>
                <w:b/>
                <w:bCs/>
              </w:rPr>
              <w:t>2. SAĞLIK BİLGİSİ</w:t>
            </w:r>
          </w:p>
        </w:tc>
      </w:tr>
      <w:tr w:rsidR="001A7D9C">
        <w:tblPrEx>
          <w:tblCellMar>
            <w:top w:w="0" w:type="dxa"/>
            <w:bottom w:w="0" w:type="dxa"/>
          </w:tblCellMar>
        </w:tblPrEx>
        <w:trPr>
          <w:trHeight w:val="460"/>
        </w:trPr>
        <w:tc>
          <w:tcPr>
            <w:tcW w:w="2026" w:type="dxa"/>
            <w:tcBorders>
              <w:top w:val="single" w:sz="6" w:space="0" w:color="auto"/>
              <w:left w:val="single" w:sz="12" w:space="0" w:color="auto"/>
              <w:bottom w:val="single" w:sz="6" w:space="0" w:color="auto"/>
              <w:right w:val="single" w:sz="6" w:space="0" w:color="auto"/>
            </w:tcBorders>
            <w:vAlign w:val="center"/>
          </w:tcPr>
          <w:p w:rsidR="001A7D9C" w:rsidRDefault="001A7D9C" w:rsidP="005445B2">
            <w:pPr>
              <w:tabs>
                <w:tab w:val="left" w:pos="567"/>
                <w:tab w:val="left" w:pos="1276"/>
              </w:tabs>
              <w:rPr>
                <w:b/>
                <w:bCs/>
              </w:rPr>
            </w:pPr>
            <w:r>
              <w:rPr>
                <w:b/>
                <w:bCs/>
              </w:rPr>
              <w:t>Toplantı Başkanı</w:t>
            </w:r>
          </w:p>
        </w:tc>
        <w:tc>
          <w:tcPr>
            <w:tcW w:w="2971" w:type="dxa"/>
            <w:tcBorders>
              <w:top w:val="single" w:sz="6" w:space="0" w:color="auto"/>
              <w:left w:val="single" w:sz="6" w:space="0" w:color="auto"/>
              <w:bottom w:val="single" w:sz="6" w:space="0" w:color="auto"/>
              <w:right w:val="single" w:sz="6" w:space="0" w:color="auto"/>
            </w:tcBorders>
            <w:vAlign w:val="center"/>
          </w:tcPr>
          <w:p w:rsidR="001A7D9C" w:rsidRDefault="00711EFF" w:rsidP="005445B2">
            <w:pPr>
              <w:tabs>
                <w:tab w:val="left" w:pos="567"/>
                <w:tab w:val="left" w:pos="1276"/>
              </w:tabs>
              <w:rPr>
                <w:b/>
                <w:bCs/>
              </w:rPr>
            </w:pPr>
            <w:r>
              <w:rPr>
                <w:b/>
                <w:bCs/>
              </w:rPr>
              <w:t>..............................</w:t>
            </w:r>
          </w:p>
        </w:tc>
        <w:tc>
          <w:tcPr>
            <w:tcW w:w="1980" w:type="dxa"/>
            <w:tcBorders>
              <w:top w:val="single" w:sz="6" w:space="0" w:color="auto"/>
              <w:left w:val="single" w:sz="6" w:space="0" w:color="auto"/>
              <w:bottom w:val="single" w:sz="6" w:space="0" w:color="auto"/>
              <w:right w:val="single" w:sz="6" w:space="0" w:color="auto"/>
            </w:tcBorders>
            <w:vAlign w:val="center"/>
          </w:tcPr>
          <w:p w:rsidR="001A7D9C" w:rsidRDefault="001A7D9C" w:rsidP="005445B2">
            <w:pPr>
              <w:tabs>
                <w:tab w:val="left" w:pos="567"/>
                <w:tab w:val="left" w:pos="1276"/>
              </w:tabs>
              <w:rPr>
                <w:b/>
                <w:bCs/>
              </w:rPr>
            </w:pPr>
            <w:r>
              <w:rPr>
                <w:b/>
                <w:bCs/>
              </w:rPr>
              <w:t>Toplantı Yeri</w:t>
            </w:r>
          </w:p>
        </w:tc>
        <w:tc>
          <w:tcPr>
            <w:tcW w:w="2688" w:type="dxa"/>
            <w:tcBorders>
              <w:top w:val="single" w:sz="6" w:space="0" w:color="auto"/>
              <w:left w:val="single" w:sz="6" w:space="0" w:color="auto"/>
              <w:bottom w:val="single" w:sz="6" w:space="0" w:color="auto"/>
              <w:right w:val="single" w:sz="12" w:space="0" w:color="auto"/>
            </w:tcBorders>
            <w:vAlign w:val="center"/>
          </w:tcPr>
          <w:p w:rsidR="001A7D9C" w:rsidRDefault="001A7D9C" w:rsidP="005445B2">
            <w:pPr>
              <w:tabs>
                <w:tab w:val="left" w:pos="567"/>
                <w:tab w:val="left" w:pos="1276"/>
              </w:tabs>
              <w:rPr>
                <w:b/>
                <w:bCs/>
              </w:rPr>
            </w:pPr>
            <w:r>
              <w:rPr>
                <w:b/>
                <w:bCs/>
              </w:rPr>
              <w:t>Öğretmenler Odası</w:t>
            </w:r>
          </w:p>
        </w:tc>
      </w:tr>
      <w:tr w:rsidR="001A7D9C">
        <w:tblPrEx>
          <w:tblCellMar>
            <w:top w:w="0" w:type="dxa"/>
            <w:bottom w:w="0" w:type="dxa"/>
          </w:tblCellMar>
        </w:tblPrEx>
        <w:trPr>
          <w:trHeight w:val="424"/>
        </w:trPr>
        <w:tc>
          <w:tcPr>
            <w:tcW w:w="2026" w:type="dxa"/>
            <w:tcBorders>
              <w:top w:val="single" w:sz="6" w:space="0" w:color="auto"/>
              <w:left w:val="single" w:sz="12" w:space="0" w:color="auto"/>
              <w:bottom w:val="single" w:sz="12" w:space="0" w:color="auto"/>
              <w:right w:val="single" w:sz="6" w:space="0" w:color="auto"/>
            </w:tcBorders>
            <w:vAlign w:val="center"/>
          </w:tcPr>
          <w:p w:rsidR="001A7D9C" w:rsidRDefault="001A7D9C" w:rsidP="005445B2">
            <w:pPr>
              <w:tabs>
                <w:tab w:val="left" w:pos="567"/>
                <w:tab w:val="left" w:pos="1276"/>
              </w:tabs>
              <w:rPr>
                <w:b/>
                <w:bCs/>
              </w:rPr>
            </w:pPr>
            <w:r>
              <w:rPr>
                <w:b/>
                <w:bCs/>
              </w:rPr>
              <w:t>Toplantı Tarihi</w:t>
            </w:r>
          </w:p>
        </w:tc>
        <w:tc>
          <w:tcPr>
            <w:tcW w:w="2971" w:type="dxa"/>
            <w:tcBorders>
              <w:top w:val="single" w:sz="6" w:space="0" w:color="auto"/>
              <w:left w:val="single" w:sz="6" w:space="0" w:color="auto"/>
              <w:bottom w:val="single" w:sz="12" w:space="0" w:color="auto"/>
              <w:right w:val="single" w:sz="6" w:space="0" w:color="auto"/>
            </w:tcBorders>
            <w:vAlign w:val="center"/>
          </w:tcPr>
          <w:p w:rsidR="001A7D9C" w:rsidRDefault="000F6017" w:rsidP="005445B2">
            <w:pPr>
              <w:tabs>
                <w:tab w:val="left" w:pos="567"/>
                <w:tab w:val="left" w:pos="1276"/>
              </w:tabs>
              <w:rPr>
                <w:b/>
                <w:bCs/>
              </w:rPr>
            </w:pPr>
            <w:r>
              <w:rPr>
                <w:b/>
                <w:bCs/>
              </w:rPr>
              <w:t>….</w:t>
            </w:r>
            <w:r w:rsidR="00375315">
              <w:rPr>
                <w:b/>
                <w:bCs/>
              </w:rPr>
              <w:t>.02</w:t>
            </w:r>
            <w:r w:rsidR="001A7D9C">
              <w:rPr>
                <w:b/>
                <w:bCs/>
              </w:rPr>
              <w:t>.</w:t>
            </w:r>
            <w:r w:rsidR="00150ECB">
              <w:rPr>
                <w:b/>
                <w:bCs/>
              </w:rPr>
              <w:t>20</w:t>
            </w:r>
            <w:r w:rsidR="00DE46A4">
              <w:rPr>
                <w:b/>
                <w:bCs/>
              </w:rPr>
              <w:t>2</w:t>
            </w:r>
            <w:r>
              <w:rPr>
                <w:b/>
                <w:bCs/>
              </w:rPr>
              <w:t>3</w:t>
            </w:r>
          </w:p>
        </w:tc>
        <w:tc>
          <w:tcPr>
            <w:tcW w:w="1980" w:type="dxa"/>
            <w:tcBorders>
              <w:top w:val="single" w:sz="6" w:space="0" w:color="auto"/>
              <w:left w:val="single" w:sz="6" w:space="0" w:color="auto"/>
              <w:bottom w:val="single" w:sz="12" w:space="0" w:color="auto"/>
              <w:right w:val="single" w:sz="6" w:space="0" w:color="auto"/>
            </w:tcBorders>
            <w:vAlign w:val="center"/>
          </w:tcPr>
          <w:p w:rsidR="001A7D9C" w:rsidRDefault="001A7D9C" w:rsidP="005445B2">
            <w:pPr>
              <w:pStyle w:val="Balk3"/>
              <w:jc w:val="left"/>
              <w:rPr>
                <w:sz w:val="24"/>
                <w:szCs w:val="24"/>
              </w:rPr>
            </w:pPr>
            <w:r>
              <w:rPr>
                <w:sz w:val="24"/>
                <w:szCs w:val="24"/>
              </w:rPr>
              <w:t>Toplantı Saati</w:t>
            </w:r>
          </w:p>
        </w:tc>
        <w:tc>
          <w:tcPr>
            <w:tcW w:w="2688" w:type="dxa"/>
            <w:tcBorders>
              <w:top w:val="single" w:sz="6" w:space="0" w:color="auto"/>
              <w:left w:val="single" w:sz="6" w:space="0" w:color="auto"/>
              <w:bottom w:val="single" w:sz="12" w:space="0" w:color="auto"/>
              <w:right w:val="single" w:sz="12" w:space="0" w:color="auto"/>
            </w:tcBorders>
            <w:vAlign w:val="center"/>
          </w:tcPr>
          <w:p w:rsidR="001A7D9C" w:rsidRDefault="001A7D9C" w:rsidP="005445B2">
            <w:pPr>
              <w:tabs>
                <w:tab w:val="left" w:pos="567"/>
                <w:tab w:val="left" w:pos="1276"/>
              </w:tabs>
              <w:rPr>
                <w:b/>
                <w:bCs/>
              </w:rPr>
            </w:pPr>
            <w:r>
              <w:rPr>
                <w:b/>
                <w:bCs/>
              </w:rPr>
              <w:t>15.00</w:t>
            </w:r>
          </w:p>
        </w:tc>
      </w:tr>
    </w:tbl>
    <w:p w:rsidR="001A7D9C" w:rsidRDefault="001A7D9C" w:rsidP="001A7D9C">
      <w:pPr>
        <w:tabs>
          <w:tab w:val="left" w:pos="567"/>
          <w:tab w:val="left" w:pos="1276"/>
        </w:tabs>
        <w:jc w:val="both"/>
        <w:rPr>
          <w:b/>
          <w:bCs/>
        </w:rPr>
      </w:pPr>
    </w:p>
    <w:tbl>
      <w:tblPr>
        <w:tblW w:w="9653"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9"/>
        <w:gridCol w:w="4534"/>
        <w:gridCol w:w="302"/>
        <w:gridCol w:w="4408"/>
      </w:tblGrid>
      <w:tr w:rsidR="001A7D9C">
        <w:tblPrEx>
          <w:tblCellMar>
            <w:top w:w="0" w:type="dxa"/>
            <w:bottom w:w="0" w:type="dxa"/>
          </w:tblCellMar>
        </w:tblPrEx>
        <w:trPr>
          <w:trHeight w:val="332"/>
        </w:trPr>
        <w:tc>
          <w:tcPr>
            <w:tcW w:w="9653" w:type="dxa"/>
            <w:gridSpan w:val="4"/>
            <w:tcBorders>
              <w:top w:val="single" w:sz="12" w:space="0" w:color="auto"/>
              <w:left w:val="single" w:sz="12" w:space="0" w:color="auto"/>
              <w:bottom w:val="single" w:sz="6" w:space="0" w:color="auto"/>
              <w:right w:val="single" w:sz="12" w:space="0" w:color="auto"/>
            </w:tcBorders>
          </w:tcPr>
          <w:p w:rsidR="001A7D9C" w:rsidRDefault="001A7D9C" w:rsidP="005445B2">
            <w:pPr>
              <w:tabs>
                <w:tab w:val="left" w:pos="567"/>
                <w:tab w:val="left" w:pos="1276"/>
              </w:tabs>
              <w:jc w:val="center"/>
              <w:rPr>
                <w:b/>
                <w:bCs/>
                <w:u w:val="single"/>
              </w:rPr>
            </w:pPr>
            <w:r>
              <w:rPr>
                <w:b/>
                <w:bCs/>
              </w:rPr>
              <w:t>TOPLANTIYA KATILAN ZÜMRE ÖĞRETMENLERİ</w:t>
            </w:r>
          </w:p>
        </w:tc>
      </w:tr>
      <w:tr w:rsidR="001A7D9C">
        <w:tblPrEx>
          <w:tblCellMar>
            <w:top w:w="0" w:type="dxa"/>
            <w:bottom w:w="0" w:type="dxa"/>
          </w:tblCellMar>
        </w:tblPrEx>
        <w:trPr>
          <w:trHeight w:val="311"/>
        </w:trPr>
        <w:tc>
          <w:tcPr>
            <w:tcW w:w="409" w:type="dxa"/>
            <w:tcBorders>
              <w:top w:val="single" w:sz="6" w:space="0" w:color="auto"/>
              <w:left w:val="single" w:sz="12" w:space="0" w:color="auto"/>
              <w:bottom w:val="single" w:sz="6" w:space="0" w:color="auto"/>
              <w:right w:val="single" w:sz="6" w:space="0" w:color="auto"/>
            </w:tcBorders>
          </w:tcPr>
          <w:p w:rsidR="001A7D9C" w:rsidRDefault="001A7D9C" w:rsidP="005445B2">
            <w:pPr>
              <w:tabs>
                <w:tab w:val="left" w:pos="567"/>
                <w:tab w:val="left" w:pos="1276"/>
              </w:tabs>
              <w:jc w:val="center"/>
              <w:rPr>
                <w:b/>
                <w:bCs/>
              </w:rPr>
            </w:pPr>
            <w:r>
              <w:rPr>
                <w:b/>
                <w:bCs/>
              </w:rPr>
              <w:t>1</w:t>
            </w:r>
          </w:p>
        </w:tc>
        <w:tc>
          <w:tcPr>
            <w:tcW w:w="4534" w:type="dxa"/>
            <w:tcBorders>
              <w:top w:val="single" w:sz="6" w:space="0" w:color="auto"/>
              <w:left w:val="single" w:sz="6" w:space="0" w:color="auto"/>
              <w:bottom w:val="single" w:sz="6" w:space="0" w:color="auto"/>
              <w:right w:val="single" w:sz="4" w:space="0" w:color="auto"/>
            </w:tcBorders>
          </w:tcPr>
          <w:p w:rsidR="001A7D9C" w:rsidRPr="00AA0AC8" w:rsidRDefault="00711EFF" w:rsidP="005445B2">
            <w:pPr>
              <w:pStyle w:val="Balk2"/>
            </w:pPr>
            <w:r>
              <w:t>..............................</w:t>
            </w:r>
            <w:r w:rsidR="001A7D9C">
              <w:t xml:space="preserve"> (Okul Müdür Yardımcısı)</w:t>
            </w:r>
          </w:p>
        </w:tc>
        <w:tc>
          <w:tcPr>
            <w:tcW w:w="302" w:type="dxa"/>
            <w:tcBorders>
              <w:top w:val="single" w:sz="6" w:space="0" w:color="auto"/>
              <w:left w:val="single" w:sz="4" w:space="0" w:color="auto"/>
              <w:bottom w:val="single" w:sz="6" w:space="0" w:color="auto"/>
              <w:right w:val="single" w:sz="4" w:space="0" w:color="auto"/>
            </w:tcBorders>
          </w:tcPr>
          <w:p w:rsidR="001A7D9C" w:rsidRPr="001A60F7" w:rsidRDefault="001A7D9C" w:rsidP="005445B2">
            <w:pPr>
              <w:pStyle w:val="Balk2"/>
            </w:pPr>
            <w:r>
              <w:t>2</w:t>
            </w:r>
          </w:p>
        </w:tc>
        <w:tc>
          <w:tcPr>
            <w:tcW w:w="4408" w:type="dxa"/>
            <w:tcBorders>
              <w:top w:val="single" w:sz="6" w:space="0" w:color="auto"/>
              <w:left w:val="single" w:sz="4" w:space="0" w:color="auto"/>
              <w:bottom w:val="single" w:sz="6" w:space="0" w:color="auto"/>
              <w:right w:val="single" w:sz="12" w:space="0" w:color="auto"/>
            </w:tcBorders>
          </w:tcPr>
          <w:p w:rsidR="001A7D9C" w:rsidRPr="00AA0AC8" w:rsidRDefault="00711EFF" w:rsidP="005445B2">
            <w:pPr>
              <w:tabs>
                <w:tab w:val="left" w:pos="567"/>
                <w:tab w:val="left" w:pos="1276"/>
              </w:tabs>
              <w:rPr>
                <w:b/>
                <w:bCs/>
              </w:rPr>
            </w:pPr>
            <w:r>
              <w:rPr>
                <w:b/>
                <w:bCs/>
              </w:rPr>
              <w:t>..............................</w:t>
            </w:r>
            <w:r w:rsidR="001A7D9C">
              <w:rPr>
                <w:b/>
                <w:bCs/>
              </w:rPr>
              <w:t>(Biyoloji Öğretmeni)</w:t>
            </w:r>
          </w:p>
        </w:tc>
      </w:tr>
    </w:tbl>
    <w:p w:rsidR="001A7D9C" w:rsidRDefault="001A7D9C"/>
    <w:p w:rsidR="001A7D9C" w:rsidRDefault="001A7D9C"/>
    <w:p w:rsidR="001A7D9C" w:rsidRDefault="000F6017" w:rsidP="001A7D9C">
      <w:pPr>
        <w:jc w:val="both"/>
      </w:pPr>
      <w:r>
        <w:t xml:space="preserve">2022-2023 </w:t>
      </w:r>
      <w:r w:rsidR="001A7D9C">
        <w:t xml:space="preserve">Eğitim öğretim yılı </w:t>
      </w:r>
      <w:r w:rsidR="00BC6C90">
        <w:t>2</w:t>
      </w:r>
      <w:r w:rsidR="001A7D9C">
        <w:t xml:space="preserve">. </w:t>
      </w:r>
      <w:r w:rsidR="00F13879">
        <w:t>dönem Biyoloji</w:t>
      </w:r>
      <w:r w:rsidR="001A7D9C">
        <w:t xml:space="preserve"> ve Sağlık Bilisi dersleri zümre öğretmenler kurulu Okul Müdür Yardımcısı </w:t>
      </w:r>
      <w:r w:rsidR="00711EFF">
        <w:t>..............................</w:t>
      </w:r>
      <w:r w:rsidR="001A7D9C">
        <w:t xml:space="preserve"> başkanlığında </w:t>
      </w:r>
      <w:r w:rsidR="001A7D9C">
        <w:rPr>
          <w:b/>
        </w:rPr>
        <w:t>Biyoloji</w:t>
      </w:r>
      <w:r w:rsidR="001A7D9C" w:rsidRPr="0085515D">
        <w:rPr>
          <w:b/>
        </w:rPr>
        <w:t xml:space="preserve"> öğretmeni </w:t>
      </w:r>
      <w:r w:rsidR="00711EFF">
        <w:rPr>
          <w:b/>
        </w:rPr>
        <w:t>..............................</w:t>
      </w:r>
      <w:r w:rsidR="001A7D9C">
        <w:rPr>
          <w:b/>
        </w:rPr>
        <w:t>’</w:t>
      </w:r>
      <w:proofErr w:type="spellStart"/>
      <w:r w:rsidR="001A7D9C">
        <w:rPr>
          <w:b/>
        </w:rPr>
        <w:t>ın</w:t>
      </w:r>
      <w:proofErr w:type="spellEnd"/>
      <w:r w:rsidR="001A7D9C">
        <w:rPr>
          <w:b/>
        </w:rPr>
        <w:t xml:space="preserve"> </w:t>
      </w:r>
      <w:r w:rsidR="001A7D9C" w:rsidRPr="00C01D9F">
        <w:t>katılımıyla toplandı</w:t>
      </w:r>
      <w:r w:rsidR="001A7D9C" w:rsidRPr="00C01D9F">
        <w:rPr>
          <w:b/>
        </w:rPr>
        <w:t>.</w:t>
      </w:r>
      <w:r w:rsidR="001A7D9C">
        <w:rPr>
          <w:b/>
        </w:rPr>
        <w:t xml:space="preserve"> </w:t>
      </w:r>
      <w:r w:rsidR="001A7D9C" w:rsidRPr="001A7D9C">
        <w:t xml:space="preserve">Aşağıdaki gündem </w:t>
      </w:r>
      <w:r w:rsidR="001A7D9C">
        <w:t>maddeleri belirlendi.</w:t>
      </w:r>
    </w:p>
    <w:p w:rsidR="001A7D9C" w:rsidRPr="003B2EA0" w:rsidRDefault="001A7D9C" w:rsidP="001A7D9C">
      <w:pPr>
        <w:jc w:val="both"/>
      </w:pPr>
    </w:p>
    <w:p w:rsidR="001A7D9C" w:rsidRPr="001A7D9C" w:rsidRDefault="003B2EA0" w:rsidP="001A7D9C">
      <w:pPr>
        <w:rPr>
          <w:u w:val="single"/>
        </w:rPr>
      </w:pPr>
      <w:hyperlink r:id="rId5" w:history="1">
        <w:r w:rsidR="001A7D9C" w:rsidRPr="003B2EA0">
          <w:rPr>
            <w:rStyle w:val="Kpr"/>
            <w:b/>
            <w:color w:val="auto"/>
          </w:rPr>
          <w:t>GÜNDEM MADDELERİ</w:t>
        </w:r>
        <w:r w:rsidR="001A7D9C" w:rsidRPr="003B2EA0">
          <w:rPr>
            <w:rStyle w:val="Kpr"/>
            <w:b/>
            <w:color w:val="auto"/>
          </w:rPr>
          <w:tab/>
        </w:r>
        <w:r w:rsidR="001A7D9C" w:rsidRPr="003B2EA0">
          <w:rPr>
            <w:rStyle w:val="Kpr"/>
            <w:b/>
            <w:color w:val="auto"/>
          </w:rPr>
          <w:tab/>
          <w:t>:</w:t>
        </w:r>
      </w:hyperlink>
    </w:p>
    <w:p w:rsidR="001A7D9C" w:rsidRPr="001A7D9C" w:rsidRDefault="001A7D9C" w:rsidP="001A7D9C">
      <w:pPr>
        <w:jc w:val="both"/>
      </w:pPr>
    </w:p>
    <w:p w:rsidR="001A7D9C" w:rsidRPr="00EA1E9E" w:rsidRDefault="001A7D9C" w:rsidP="001A7D9C">
      <w:pPr>
        <w:jc w:val="both"/>
      </w:pPr>
      <w:r w:rsidRPr="00EA1E9E">
        <w:rPr>
          <w:b/>
        </w:rPr>
        <w:t>1</w:t>
      </w:r>
      <w:r w:rsidRPr="00EA1E9E">
        <w:t>-Açılış ve yoklama</w:t>
      </w:r>
    </w:p>
    <w:p w:rsidR="001A7D9C" w:rsidRPr="00EA1E9E" w:rsidRDefault="001A7D9C" w:rsidP="001A7D9C">
      <w:pPr>
        <w:jc w:val="both"/>
      </w:pPr>
      <w:r w:rsidRPr="00EA1E9E">
        <w:rPr>
          <w:b/>
        </w:rPr>
        <w:t>2</w:t>
      </w:r>
      <w:r w:rsidRPr="00EA1E9E">
        <w:t>-Mevzuatın okunması</w:t>
      </w:r>
    </w:p>
    <w:p w:rsidR="001A7D9C" w:rsidRDefault="001A7D9C" w:rsidP="001A7D9C">
      <w:pPr>
        <w:ind w:firstLine="708"/>
        <w:jc w:val="both"/>
      </w:pPr>
      <w:r>
        <w:t xml:space="preserve">a. </w:t>
      </w:r>
      <w:r w:rsidRPr="001548EF">
        <w:t xml:space="preserve">1739 sayılı Milli Eğitim Temel Kanunu’nda belirtilen Türk Milli Eğitiminin amaç ve </w:t>
      </w:r>
      <w:r>
        <w:t>ilkelerinin,</w:t>
      </w:r>
      <w:r w:rsidRPr="00EA1E9E">
        <w:t xml:space="preserve"> 1750 ve 1753 sayılı tebliğler dergisinin okunması</w:t>
      </w:r>
    </w:p>
    <w:p w:rsidR="001A7D9C" w:rsidRDefault="001A7D9C" w:rsidP="001A7D9C">
      <w:pPr>
        <w:ind w:firstLine="708"/>
        <w:jc w:val="both"/>
      </w:pPr>
      <w:r>
        <w:t>b.  2104</w:t>
      </w:r>
      <w:r w:rsidRPr="001548EF">
        <w:t xml:space="preserve"> ve 2488 sayılı tebliğler dergilerinden Atatürkçülük konularının incelenmesi ve yıllık ve ders planlarına yansıtılması</w:t>
      </w:r>
      <w:r>
        <w:t>.</w:t>
      </w:r>
    </w:p>
    <w:p w:rsidR="00845328" w:rsidRPr="00EA1E9E" w:rsidRDefault="00845328" w:rsidP="001A7D9C">
      <w:pPr>
        <w:ind w:firstLine="708"/>
        <w:jc w:val="both"/>
      </w:pPr>
      <w:r>
        <w:t>c.  Biyoloji</w:t>
      </w:r>
      <w:r w:rsidRPr="00393F1C">
        <w:t xml:space="preserve"> </w:t>
      </w:r>
      <w:r>
        <w:t xml:space="preserve">Dersi </w:t>
      </w:r>
      <w:r w:rsidRPr="00393F1C">
        <w:t xml:space="preserve">ve </w:t>
      </w:r>
      <w:r>
        <w:t>Sağlık Bilgisi Dersi</w:t>
      </w:r>
      <w:r w:rsidRPr="00393F1C">
        <w:t xml:space="preserve"> müfredat programlarının incelenmesi</w:t>
      </w:r>
    </w:p>
    <w:p w:rsidR="001A7D9C" w:rsidRDefault="00845328" w:rsidP="001A7D9C">
      <w:pPr>
        <w:ind w:firstLine="708"/>
        <w:jc w:val="both"/>
        <w:rPr>
          <w:rFonts w:ascii="Arial" w:hAnsi="Arial" w:cs="Arial"/>
        </w:rPr>
      </w:pPr>
      <w:r>
        <w:t>d</w:t>
      </w:r>
      <w:r w:rsidR="001A7D9C">
        <w:t>. 2551</w:t>
      </w:r>
      <w:r w:rsidR="001A7D9C" w:rsidRPr="00F00607">
        <w:rPr>
          <w:rFonts w:ascii="Arial" w:hAnsi="Arial" w:cs="Arial"/>
        </w:rPr>
        <w:t xml:space="preserve"> </w:t>
      </w:r>
      <w:r w:rsidR="001A7D9C" w:rsidRPr="00F26A30">
        <w:t>sayılı tebliğler dergisinden planlara ilişkin açıklamaların incelenmesi ve nitelendirilmiş yıllık planlar ile ders planlarının hazırlanmasındaki esasların belirlenmesi</w:t>
      </w:r>
      <w:r w:rsidR="001A7D9C" w:rsidRPr="00F00607">
        <w:rPr>
          <w:rFonts w:ascii="Arial" w:hAnsi="Arial" w:cs="Arial"/>
        </w:rPr>
        <w:t xml:space="preserve"> </w:t>
      </w:r>
    </w:p>
    <w:p w:rsidR="00845328" w:rsidRDefault="00750197" w:rsidP="00845328">
      <w:pPr>
        <w:tabs>
          <w:tab w:val="left" w:pos="567"/>
          <w:tab w:val="left" w:pos="1276"/>
        </w:tabs>
        <w:jc w:val="both"/>
      </w:pPr>
      <w:r>
        <w:t>3</w:t>
      </w:r>
      <w:r w:rsidR="00845328">
        <w:t>-</w:t>
      </w:r>
      <w:r>
        <w:t xml:space="preserve"> </w:t>
      </w:r>
      <w:r w:rsidR="00845328">
        <w:t>Bir önceki öğretim yılına ait zümre kararlarının gözden geçirilip eksik kalan yönlerin incelenmesi.</w:t>
      </w:r>
    </w:p>
    <w:p w:rsidR="00750197" w:rsidRDefault="00750197" w:rsidP="00845328">
      <w:r>
        <w:t>4–</w:t>
      </w:r>
      <w:r w:rsidRPr="00A8588F">
        <w:t xml:space="preserve"> </w:t>
      </w:r>
      <w:r>
        <w:t>D</w:t>
      </w:r>
      <w:r w:rsidRPr="00591784">
        <w:t xml:space="preserve">ers işleme </w:t>
      </w:r>
      <w:r>
        <w:t>metotlarının, kullanılacak</w:t>
      </w:r>
      <w:r w:rsidRPr="00591784">
        <w:t xml:space="preserve"> araç-gereçlerin </w:t>
      </w:r>
      <w:r>
        <w:t xml:space="preserve">ve kaynakların </w:t>
      </w:r>
      <w:r w:rsidRPr="00591784">
        <w:t>belirlenmesi</w:t>
      </w:r>
    </w:p>
    <w:p w:rsidR="00845328" w:rsidRDefault="003323DF" w:rsidP="00845328">
      <w:pPr>
        <w:rPr>
          <w:rFonts w:ascii="Arial" w:hAnsi="Arial" w:cs="Arial"/>
        </w:rPr>
      </w:pPr>
      <w:r>
        <w:t>5</w:t>
      </w:r>
      <w:r w:rsidR="00845328">
        <w:t>–</w:t>
      </w:r>
      <w:r w:rsidR="00750197">
        <w:t xml:space="preserve"> </w:t>
      </w:r>
      <w:r w:rsidR="000F6017">
        <w:t xml:space="preserve">2022-2023 </w:t>
      </w:r>
      <w:r w:rsidR="00845328">
        <w:t>eğitim öğretim yılında başarıyı arttırmak için yapılacak çalışmalar</w:t>
      </w:r>
    </w:p>
    <w:p w:rsidR="00845328" w:rsidRDefault="003323DF" w:rsidP="00845328">
      <w:r>
        <w:rPr>
          <w:rFonts w:ascii="Arial" w:hAnsi="Arial" w:cs="Arial"/>
        </w:rPr>
        <w:t>6</w:t>
      </w:r>
      <w:r w:rsidR="00845328">
        <w:rPr>
          <w:rFonts w:ascii="Arial" w:hAnsi="Arial" w:cs="Arial"/>
        </w:rPr>
        <w:t>-</w:t>
      </w:r>
      <w:r w:rsidR="00845328" w:rsidRPr="004D02AD">
        <w:t xml:space="preserve"> </w:t>
      </w:r>
      <w:r w:rsidR="00845328">
        <w:t>Ölçme ve değerlendirme ile ilgili esasların görüşülmesi</w:t>
      </w:r>
    </w:p>
    <w:p w:rsidR="00845328" w:rsidRDefault="00845328" w:rsidP="00845328">
      <w:pPr>
        <w:ind w:left="708"/>
      </w:pPr>
      <w:r>
        <w:t>a-) Sınav sorularının seviyesi ve tekniği</w:t>
      </w:r>
    </w:p>
    <w:p w:rsidR="00845328" w:rsidRDefault="00845328" w:rsidP="00845328">
      <w:pPr>
        <w:ind w:left="708"/>
      </w:pPr>
      <w:r>
        <w:t>b-) Sınav şeklinin, sınav süresinin ve sorulacak soru adedinin belirlenmesi</w:t>
      </w:r>
    </w:p>
    <w:p w:rsidR="00845328" w:rsidRDefault="00845328" w:rsidP="00845328">
      <w:pPr>
        <w:ind w:left="708"/>
      </w:pPr>
      <w:r>
        <w:t>c-) Sınav tarihlerinin belirlenmesi</w:t>
      </w:r>
    </w:p>
    <w:p w:rsidR="00845328" w:rsidRDefault="003323DF" w:rsidP="00845328">
      <w:pPr>
        <w:tabs>
          <w:tab w:val="left" w:pos="567"/>
          <w:tab w:val="left" w:pos="1276"/>
        </w:tabs>
        <w:jc w:val="both"/>
      </w:pPr>
      <w:r>
        <w:t>7</w:t>
      </w:r>
      <w:r w:rsidR="00845328">
        <w:t>- Ödev konularının tespiti.</w:t>
      </w:r>
    </w:p>
    <w:p w:rsidR="00845328" w:rsidRDefault="003323DF" w:rsidP="00845328">
      <w:pPr>
        <w:tabs>
          <w:tab w:val="left" w:pos="567"/>
          <w:tab w:val="left" w:pos="1276"/>
        </w:tabs>
        <w:jc w:val="both"/>
      </w:pPr>
      <w:r>
        <w:t>8</w:t>
      </w:r>
      <w:r w:rsidR="00845328">
        <w:t>- Diğer zümre öğretmenleriyle işbirliği,</w:t>
      </w:r>
    </w:p>
    <w:p w:rsidR="00845328" w:rsidRDefault="003323DF" w:rsidP="00845328">
      <w:pPr>
        <w:tabs>
          <w:tab w:val="left" w:pos="567"/>
          <w:tab w:val="left" w:pos="1276"/>
        </w:tabs>
        <w:jc w:val="both"/>
      </w:pPr>
      <w:r>
        <w:t>9</w:t>
      </w:r>
      <w:r w:rsidR="00845328">
        <w:t>-Okul araç gereçlerinin ko</w:t>
      </w:r>
      <w:r w:rsidR="00D84B6D">
        <w:t>runma</w:t>
      </w:r>
      <w:r w:rsidR="00845328">
        <w:t xml:space="preserve">sı ve kullanılması sırasında gerekli önlemlerin alınması ve tespiti. </w:t>
      </w:r>
    </w:p>
    <w:p w:rsidR="00845328" w:rsidRDefault="00845328" w:rsidP="00845328">
      <w:pPr>
        <w:tabs>
          <w:tab w:val="left" w:pos="567"/>
          <w:tab w:val="left" w:pos="1276"/>
        </w:tabs>
        <w:jc w:val="both"/>
      </w:pPr>
      <w:r>
        <w:t>1</w:t>
      </w:r>
      <w:r w:rsidR="003323DF">
        <w:t>0</w:t>
      </w:r>
      <w:r>
        <w:t>- Veli toplantıları.</w:t>
      </w:r>
    </w:p>
    <w:p w:rsidR="00845328" w:rsidRDefault="003323DF" w:rsidP="00845328">
      <w:pPr>
        <w:tabs>
          <w:tab w:val="left" w:pos="567"/>
          <w:tab w:val="left" w:pos="1276"/>
        </w:tabs>
        <w:jc w:val="both"/>
      </w:pPr>
      <w:r>
        <w:t>11</w:t>
      </w:r>
      <w:r w:rsidR="00845328">
        <w:t>- İletişim ve insan ilişkileri – diyalog,</w:t>
      </w:r>
    </w:p>
    <w:p w:rsidR="00845328" w:rsidRDefault="003323DF" w:rsidP="00845328">
      <w:pPr>
        <w:tabs>
          <w:tab w:val="left" w:pos="567"/>
          <w:tab w:val="left" w:pos="1276"/>
        </w:tabs>
        <w:jc w:val="both"/>
      </w:pPr>
      <w:r>
        <w:t>12</w:t>
      </w:r>
      <w:r w:rsidR="00845328">
        <w:t>- Derse Katılımın sağlanması.</w:t>
      </w:r>
    </w:p>
    <w:p w:rsidR="00845328" w:rsidRDefault="003323DF" w:rsidP="00845328">
      <w:pPr>
        <w:jc w:val="both"/>
      </w:pPr>
      <w:r>
        <w:t>13</w:t>
      </w:r>
      <w:r w:rsidR="00845328">
        <w:t>- Dilek ve Temenniler</w:t>
      </w:r>
    </w:p>
    <w:p w:rsidR="00845328" w:rsidRPr="00EA1E9E" w:rsidRDefault="003323DF" w:rsidP="003323DF">
      <w:pPr>
        <w:jc w:val="center"/>
      </w:pPr>
      <w:r w:rsidRPr="00EA1E9E">
        <w:rPr>
          <w:b/>
        </w:rPr>
        <w:t>GÜNDEM MADDELERİNİN GÖRÜŞÜLMESİ</w:t>
      </w:r>
    </w:p>
    <w:p w:rsidR="001A7D9C" w:rsidRDefault="001A7D9C" w:rsidP="003323DF">
      <w:pPr>
        <w:jc w:val="both"/>
      </w:pPr>
    </w:p>
    <w:p w:rsidR="003323DF" w:rsidRDefault="003323DF" w:rsidP="003323DF">
      <w:pPr>
        <w:ind w:firstLine="708"/>
      </w:pPr>
      <w:r>
        <w:lastRenderedPageBreak/>
        <w:t xml:space="preserve">Okulumuz Biyoloji ve Sağlık </w:t>
      </w:r>
      <w:proofErr w:type="spellStart"/>
      <w:r>
        <w:t>Bilgiis</w:t>
      </w:r>
      <w:proofErr w:type="spellEnd"/>
      <w:r>
        <w:t xml:space="preserve"> </w:t>
      </w:r>
      <w:r w:rsidR="00375315">
        <w:t xml:space="preserve"> dersleri zümre toplantısı </w:t>
      </w:r>
      <w:r w:rsidR="000F6017">
        <w:t>….</w:t>
      </w:r>
      <w:r w:rsidR="00375315">
        <w:t>.02</w:t>
      </w:r>
      <w:r>
        <w:t>.</w:t>
      </w:r>
      <w:r w:rsidR="00375315">
        <w:t>2</w:t>
      </w:r>
      <w:r w:rsidR="005A0360">
        <w:t>0</w:t>
      </w:r>
      <w:r w:rsidR="00711EFF">
        <w:t>2</w:t>
      </w:r>
      <w:r w:rsidR="000F6017">
        <w:t>3</w:t>
      </w:r>
      <w:r>
        <w:t xml:space="preserve"> tarihin saat 15:00 da öğretmenler odasında yapıldı.Gündem maddelerinin değerlendirilmesine geçildi.</w:t>
      </w:r>
    </w:p>
    <w:p w:rsidR="003323DF" w:rsidRDefault="003323DF" w:rsidP="003323DF"/>
    <w:p w:rsidR="003323DF" w:rsidRDefault="003323DF" w:rsidP="003323DF">
      <w:pPr>
        <w:tabs>
          <w:tab w:val="left" w:pos="567"/>
          <w:tab w:val="left" w:pos="1276"/>
        </w:tabs>
        <w:jc w:val="both"/>
        <w:rPr>
          <w:b/>
          <w:bCs/>
        </w:rPr>
      </w:pPr>
      <w:r>
        <w:rPr>
          <w:b/>
          <w:bCs/>
        </w:rPr>
        <w:t>1- AÇILIŞ VE YOKLAMA</w:t>
      </w:r>
    </w:p>
    <w:p w:rsidR="003323DF" w:rsidRDefault="003323DF" w:rsidP="003323DF">
      <w:pPr>
        <w:tabs>
          <w:tab w:val="left" w:pos="567"/>
          <w:tab w:val="left" w:pos="1276"/>
        </w:tabs>
        <w:jc w:val="both"/>
      </w:pPr>
    </w:p>
    <w:p w:rsidR="003323DF" w:rsidRDefault="003323DF" w:rsidP="003323DF">
      <w:pPr>
        <w:jc w:val="both"/>
      </w:pPr>
      <w:r>
        <w:t xml:space="preserve">Yapılan yoklamada  Biyoloji öğretmenini </w:t>
      </w:r>
      <w:r w:rsidR="00711EFF">
        <w:t>..............................</w:t>
      </w:r>
      <w:r>
        <w:t xml:space="preserve">ve Okul müdür yardımcısı </w:t>
      </w:r>
      <w:r w:rsidR="00711EFF">
        <w:t>..............................</w:t>
      </w:r>
      <w:r>
        <w:t>’</w:t>
      </w:r>
      <w:proofErr w:type="spellStart"/>
      <w:r>
        <w:t>ın</w:t>
      </w:r>
      <w:proofErr w:type="spellEnd"/>
      <w:r>
        <w:t xml:space="preserve"> hazır olduğu görüldü.</w:t>
      </w:r>
    </w:p>
    <w:p w:rsidR="003323DF" w:rsidRDefault="003323DF" w:rsidP="003323DF">
      <w:pPr>
        <w:jc w:val="both"/>
      </w:pPr>
    </w:p>
    <w:p w:rsidR="003323DF" w:rsidRDefault="003323DF" w:rsidP="003323DF">
      <w:pPr>
        <w:jc w:val="both"/>
        <w:rPr>
          <w:b/>
        </w:rPr>
      </w:pPr>
      <w:r w:rsidRPr="003323DF">
        <w:rPr>
          <w:b/>
        </w:rPr>
        <w:t>2-MEVZUATIN OKUNMASI</w:t>
      </w:r>
    </w:p>
    <w:p w:rsidR="003323DF" w:rsidRDefault="003323DF" w:rsidP="003323DF">
      <w:pPr>
        <w:jc w:val="both"/>
        <w:rPr>
          <w:b/>
        </w:rPr>
      </w:pPr>
    </w:p>
    <w:p w:rsidR="003323DF" w:rsidRDefault="003323DF" w:rsidP="003323DF">
      <w:pPr>
        <w:numPr>
          <w:ilvl w:val="0"/>
          <w:numId w:val="8"/>
        </w:numPr>
        <w:jc w:val="both"/>
        <w:rPr>
          <w:b/>
        </w:rPr>
      </w:pPr>
      <w:r w:rsidRPr="003323DF">
        <w:rPr>
          <w:b/>
        </w:rPr>
        <w:t>1739 sayılı Milli Eğitim Temel Kanunu’nda belirtilen Türk Milli Eğitiminin amaç ve ilkelerinin, 1750 ve 1753 sayılı tebliğler dergisinin okunması</w:t>
      </w:r>
    </w:p>
    <w:p w:rsidR="003323DF" w:rsidRDefault="003323DF" w:rsidP="003323DF">
      <w:r w:rsidRPr="001548EF">
        <w:t>1739 sayılı Milli Eğitim Temel Kanunu’nda belirtilen Türk Milli Eğitiminin amaç ve ilkeleri okundu.</w:t>
      </w:r>
    </w:p>
    <w:p w:rsidR="003323DF" w:rsidRDefault="003323DF" w:rsidP="003323DF">
      <w:pPr>
        <w:jc w:val="both"/>
      </w:pPr>
      <w:r w:rsidRPr="001548EF">
        <w:t xml:space="preserve">       Türk Milli Eğitiminin Temel ilkeleri (Gençlik ve eşitlik, Ferdin ve toplumun ihtiyaçları, Fırsat ve imkân eşitliği Atatürk ilke ve inkılâpları, Atatürk Milliyetçiliği, Demokrasi Eğitimi, Laiklik, Bilimsellik, Planlılık, karma eğitim, Okul-Aile işbirliği,  Her yerde eğitim)</w:t>
      </w:r>
    </w:p>
    <w:p w:rsidR="003323DF" w:rsidRPr="001548EF" w:rsidRDefault="003323DF" w:rsidP="003323DF">
      <w:pPr>
        <w:jc w:val="both"/>
      </w:pPr>
      <w:r w:rsidRPr="001548EF">
        <w:t xml:space="preserve">       Türk Milli Eğitimin Genel Amacı,”Türk Milletinin milli, ahlâki, insani, manevi ve kültürel değerlerini benimseyip kavrayan, geliştiren, ailesini, vatanını, milletini seven ve daima yüceltmeye çalışan, insan haklarına saygılı, anayasanın başlangıcında ifadesini bulan temel ilkelere dayanan milli, demokratik, lâik, sosyal bir hukuk devleti olan Türkiye Cumhuriyeti'ne karşı görev ve sorumluluklarını bilen, bunları davranış haline getiren nesiller yetiştirmektir.</w:t>
      </w:r>
    </w:p>
    <w:p w:rsidR="003323DF" w:rsidRDefault="003323DF" w:rsidP="003323DF">
      <w:pPr>
        <w:jc w:val="both"/>
      </w:pPr>
      <w:r w:rsidRPr="001548EF">
        <w:t>Beden, zihin, ahlak, duygu bakımından dengeli ve sağlıklı bir şekilde gelişmiş kişiliğe ve karaktere, hür ve bilimsel düşünce gücüne, geniş dünya görüşüne sahip, topluma karşı sorumluluk duyan, yapıcı, yaratıcı, verimli kişiler olarak yetiştirmektir.”</w:t>
      </w:r>
    </w:p>
    <w:p w:rsidR="003323DF" w:rsidRDefault="003323DF" w:rsidP="003323DF">
      <w:pPr>
        <w:jc w:val="both"/>
      </w:pPr>
      <w:r w:rsidRPr="003323DF">
        <w:rPr>
          <w:b/>
        </w:rPr>
        <w:t>KARAR:</w:t>
      </w:r>
      <w:r w:rsidRPr="001548EF">
        <w:t xml:space="preserve"> Derslerin işlenişinde ve ödevlerin verilişinde bu amaç ve ilkeler doğrultusunda hareket edilmesi kararlaştırıldı</w:t>
      </w:r>
    </w:p>
    <w:p w:rsidR="003323DF" w:rsidRDefault="003323DF" w:rsidP="003323DF">
      <w:pPr>
        <w:numPr>
          <w:ilvl w:val="0"/>
          <w:numId w:val="8"/>
        </w:numPr>
        <w:jc w:val="both"/>
        <w:rPr>
          <w:b/>
        </w:rPr>
      </w:pPr>
      <w:r w:rsidRPr="003323DF">
        <w:rPr>
          <w:b/>
        </w:rPr>
        <w:t>2104 ve 2488 sayılı tebliğler dergilerinden Atatürkçülük konularının incelenmesi ve yıllık ve ders planlarına yansıtılması.</w:t>
      </w:r>
    </w:p>
    <w:p w:rsidR="00707FF6" w:rsidRDefault="00707FF6" w:rsidP="00707FF6">
      <w:pPr>
        <w:autoSpaceDE w:val="0"/>
        <w:autoSpaceDN w:val="0"/>
        <w:adjustRightInd w:val="0"/>
        <w:spacing w:before="57"/>
        <w:jc w:val="both"/>
      </w:pPr>
      <w:r w:rsidRPr="000C12F9">
        <w:t>2104 ve 2488 sayılı tebliğler dergilerinden Atatürkçülük konularının incelendi.</w:t>
      </w:r>
      <w:r w:rsidRPr="008704ED">
        <w:t xml:space="preserve"> </w:t>
      </w:r>
      <w:r>
        <w:t>Türkiye Cumhuriyeti'nin kurucusu Atatürk'ün ilke ve inkılâplarının yeni nesillere anlatılması her öğretmenin görevidir. Bu kapsamda Atatürk'ün ve Atatürkçülüğün temel ilkeleri her fırsatta öğrencilere anlatılacaktır. Bu konuyla ilgili zaman zaman öğrencilere sorular yöneltilecek ve öğrencilerin tarihi, sosyolojik, kültürel bilgilerinin genişlemesine katkı yapılacaktır.</w:t>
      </w:r>
    </w:p>
    <w:p w:rsidR="00707FF6" w:rsidRDefault="00707FF6" w:rsidP="00707FF6">
      <w:pPr>
        <w:autoSpaceDE w:val="0"/>
        <w:autoSpaceDN w:val="0"/>
        <w:adjustRightInd w:val="0"/>
        <w:spacing w:before="57"/>
        <w:ind w:firstLine="283"/>
        <w:jc w:val="both"/>
      </w:pPr>
      <w:r>
        <w:t>—Atatürk’ün Türk halkı için yaptıkları</w:t>
      </w:r>
      <w:r>
        <w:tab/>
      </w:r>
      <w:r>
        <w:tab/>
      </w:r>
      <w:r>
        <w:tab/>
      </w:r>
    </w:p>
    <w:p w:rsidR="00707FF6" w:rsidRDefault="00707FF6" w:rsidP="00707FF6">
      <w:pPr>
        <w:autoSpaceDE w:val="0"/>
        <w:autoSpaceDN w:val="0"/>
        <w:adjustRightInd w:val="0"/>
        <w:spacing w:before="57"/>
        <w:ind w:firstLine="283"/>
        <w:jc w:val="both"/>
      </w:pPr>
      <w:r>
        <w:t>—Atatürk inkılâpları</w:t>
      </w:r>
      <w:r>
        <w:tab/>
      </w:r>
      <w:r>
        <w:tab/>
      </w:r>
    </w:p>
    <w:p w:rsidR="00707FF6" w:rsidRDefault="00707FF6" w:rsidP="00707FF6">
      <w:pPr>
        <w:autoSpaceDE w:val="0"/>
        <w:autoSpaceDN w:val="0"/>
        <w:adjustRightInd w:val="0"/>
        <w:spacing w:before="57"/>
        <w:ind w:firstLine="283"/>
        <w:jc w:val="both"/>
      </w:pPr>
      <w:r>
        <w:t xml:space="preserve">—Atatürk ilkeleri </w:t>
      </w:r>
    </w:p>
    <w:p w:rsidR="00707FF6" w:rsidRDefault="00707FF6" w:rsidP="00707FF6">
      <w:pPr>
        <w:ind w:firstLine="360"/>
        <w:jc w:val="both"/>
      </w:pPr>
      <w:r>
        <w:t>—Atatürk’ün hedefleri gibi konularda öğrencilere bilgi verilecektir.</w:t>
      </w:r>
    </w:p>
    <w:p w:rsidR="003323DF" w:rsidRDefault="003323DF" w:rsidP="00AE7462">
      <w:pPr>
        <w:ind w:firstLine="360"/>
        <w:jc w:val="both"/>
      </w:pPr>
      <w:r>
        <w:t>Atatürk İnkılaplarına ve Anayasa başlangıcında ifadesi bulunan Atatürk Milliyetçiliğine bağlı Türk Milletinin milli ,Ahlaki,insani ,manevi kültürel değerlerin benimseyen ,koruyan ve geliştiren,ailesini ,vatanını ,milletini seven ,daima yüceltmeye çalışan ;insan hakları ve Anayasanın başlangıcındaki temel ilkelere dayanan milli ,demokratik,laik,sosyal bir hukuk devleti olan Türkiye Cumhuriyetine karşı görev ve sorumluluklarını bilen ve bunları davranış haline getirmiş yurttaşlar olarak yetiştirmek.</w:t>
      </w:r>
    </w:p>
    <w:p w:rsidR="003323DF" w:rsidRDefault="003323DF" w:rsidP="00AE7462">
      <w:pPr>
        <w:jc w:val="both"/>
      </w:pPr>
      <w:r>
        <w:t>Beden ,zihin ,ahlak,</w:t>
      </w:r>
      <w:r w:rsidR="00AE7462">
        <w:t xml:space="preserve"> </w:t>
      </w:r>
      <w:r>
        <w:t>ruh ve duygu bakımından dengeli ve sağlıklı bir şekilde gelişmiş bir kişiliğe ve karaktere</w:t>
      </w:r>
      <w:r w:rsidR="00AE7462">
        <w:t>, hür ve bilimsel düşünce gücüne</w:t>
      </w:r>
      <w:r>
        <w:t>,</w:t>
      </w:r>
      <w:r w:rsidR="00AE7462">
        <w:t xml:space="preserve"> </w:t>
      </w:r>
      <w:r>
        <w:t>geniş bir dünya görüşüne sahip,insan haklarına saygılı,</w:t>
      </w:r>
      <w:r w:rsidR="00AE7462">
        <w:t xml:space="preserve"> </w:t>
      </w:r>
      <w:r>
        <w:t>k</w:t>
      </w:r>
      <w:r w:rsidR="00AE7462">
        <w:t>işilik ve teşebbüse değer veren</w:t>
      </w:r>
      <w:r>
        <w:t>,</w:t>
      </w:r>
      <w:r w:rsidR="00AE7462">
        <w:t xml:space="preserve"> </w:t>
      </w:r>
      <w:r>
        <w:t>topluma karşı sorumluluk duyan,yapıcı,yaratıcı ve verimli kişiler olarak yetiştirmek.</w:t>
      </w:r>
    </w:p>
    <w:p w:rsidR="003323DF" w:rsidRDefault="003323DF" w:rsidP="00AE7462">
      <w:pPr>
        <w:jc w:val="both"/>
      </w:pPr>
      <w:r>
        <w:t>İlgi ,istidat ve kabiliyetlerini geliştirmek,gerekli bilgi,beceri, davranışlar ve birlikte iş görme alışkanlığını kazandırmak suretiyle hayata hazırlamak ve onların kendilerini mutlu kılacak, toplum mutluluğuna katkıda bulunacak bir meslek sahibi olmalarını sağlamak.</w:t>
      </w:r>
    </w:p>
    <w:p w:rsidR="00AE7462" w:rsidRDefault="00AE7462" w:rsidP="00AE7462">
      <w:pPr>
        <w:autoSpaceDE w:val="0"/>
        <w:autoSpaceDN w:val="0"/>
        <w:adjustRightInd w:val="0"/>
        <w:spacing w:before="57"/>
        <w:ind w:firstLine="283"/>
        <w:jc w:val="both"/>
      </w:pPr>
      <w:r>
        <w:lastRenderedPageBreak/>
        <w:t xml:space="preserve">Güncel haberleri ders içinde milli birlik ve beraberlikle bağlantılı olarak derslerde karşılıklı konuşulacaktır. </w:t>
      </w:r>
      <w:r w:rsidRPr="00963742">
        <w:t xml:space="preserve">Atatürk İlke ve İnkılâpları 2104–2090–2488 sayılı Tebliğler Dergilerinden incelenerek aşağıdaki konuların </w:t>
      </w:r>
      <w:r>
        <w:t>Biyoloji</w:t>
      </w:r>
      <w:r w:rsidRPr="00963742">
        <w:t xml:space="preserve"> derslerinde işlenilmesine karar verildi.</w:t>
      </w:r>
    </w:p>
    <w:p w:rsidR="00AE7462" w:rsidRPr="00963742" w:rsidRDefault="00AE7462" w:rsidP="00AE7462">
      <w:pPr>
        <w:ind w:left="708" w:firstLine="708"/>
        <w:jc w:val="both"/>
      </w:pPr>
      <w:r w:rsidRPr="00963742">
        <w:t>a) Atatürk’ ün milliyetçilik yapısı.</w:t>
      </w:r>
    </w:p>
    <w:p w:rsidR="00AE7462" w:rsidRPr="00963742" w:rsidRDefault="00AE7462" w:rsidP="00AE7462">
      <w:pPr>
        <w:jc w:val="both"/>
      </w:pPr>
      <w:r w:rsidRPr="00963742">
        <w:t xml:space="preserve">    </w:t>
      </w:r>
      <w:r>
        <w:tab/>
      </w:r>
      <w:r>
        <w:tab/>
      </w:r>
      <w:r w:rsidRPr="00963742">
        <w:t>b) Atatürk’ün gençliğe verdiği önem.</w:t>
      </w:r>
    </w:p>
    <w:p w:rsidR="00AE7462" w:rsidRPr="00963742" w:rsidRDefault="00AE7462" w:rsidP="00AE7462">
      <w:pPr>
        <w:jc w:val="both"/>
      </w:pPr>
      <w:r w:rsidRPr="00963742">
        <w:t xml:space="preserve">     </w:t>
      </w:r>
      <w:r>
        <w:tab/>
      </w:r>
      <w:r>
        <w:tab/>
      </w:r>
      <w:r w:rsidRPr="00963742">
        <w:t>c) Atatürkçülük.</w:t>
      </w:r>
    </w:p>
    <w:p w:rsidR="00AE7462" w:rsidRPr="00963742" w:rsidRDefault="00AE7462" w:rsidP="00AE7462">
      <w:pPr>
        <w:jc w:val="both"/>
      </w:pPr>
      <w:r w:rsidRPr="00963742">
        <w:t xml:space="preserve">     </w:t>
      </w:r>
      <w:r>
        <w:tab/>
      </w:r>
      <w:r>
        <w:tab/>
      </w:r>
      <w:r w:rsidRPr="00963742">
        <w:t>d) Atatürk’ ün bilim ve tekniğe verdiği önem</w:t>
      </w:r>
    </w:p>
    <w:p w:rsidR="00AE7462" w:rsidRDefault="00AE7462" w:rsidP="00AE7462">
      <w:pPr>
        <w:jc w:val="both"/>
      </w:pPr>
      <w:r w:rsidRPr="00963742">
        <w:t xml:space="preserve">    </w:t>
      </w:r>
      <w:r w:rsidRPr="00AE7462">
        <w:rPr>
          <w:b/>
        </w:rPr>
        <w:t xml:space="preserve">KARAR: </w:t>
      </w:r>
      <w:r w:rsidRPr="000C12F9">
        <w:t xml:space="preserve">Atatürkçülük konuların </w:t>
      </w:r>
      <w:r>
        <w:t>Biyoloji</w:t>
      </w:r>
      <w:r w:rsidRPr="000C12F9">
        <w:t xml:space="preserve"> dersi yıllık ve ders planlarına yansıtılarak derlerde aşağıdaki konuların işlenmesi karalaştırıldı.</w:t>
      </w:r>
    </w:p>
    <w:p w:rsidR="00AE7462" w:rsidRPr="000C12F9" w:rsidRDefault="00AE7462" w:rsidP="00AE7462">
      <w:pPr>
        <w:ind w:left="708" w:firstLine="708"/>
        <w:jc w:val="both"/>
      </w:pPr>
      <w:r w:rsidRPr="000C12F9">
        <w:t>29 Ekim haftasında “Cumhuriyet</w:t>
      </w:r>
      <w:r w:rsidR="00340367">
        <w:t xml:space="preserve"> ve Atatürk</w:t>
      </w:r>
      <w:r w:rsidRPr="000C12F9">
        <w:t>”</w:t>
      </w:r>
    </w:p>
    <w:p w:rsidR="00AE7462" w:rsidRPr="000C12F9" w:rsidRDefault="00AE7462" w:rsidP="00AE7462">
      <w:pPr>
        <w:ind w:left="708" w:firstLine="708"/>
        <w:jc w:val="both"/>
      </w:pPr>
      <w:r w:rsidRPr="000C12F9">
        <w:t xml:space="preserve">10Kasım haftasında “Atatürk’ün yaşamında </w:t>
      </w:r>
      <w:r>
        <w:t>Biyoloji</w:t>
      </w:r>
      <w:r w:rsidRPr="000C12F9">
        <w:t xml:space="preserve"> kültürünün değeri”</w:t>
      </w:r>
    </w:p>
    <w:p w:rsidR="00AE7462" w:rsidRPr="000C12F9" w:rsidRDefault="00AE7462" w:rsidP="00AE7462">
      <w:pPr>
        <w:ind w:left="708" w:firstLine="708"/>
        <w:jc w:val="both"/>
      </w:pPr>
      <w:r w:rsidRPr="000C12F9">
        <w:t>23 Nisan haftasında “Atatürk’ün egemenlik anlayışı”</w:t>
      </w:r>
    </w:p>
    <w:p w:rsidR="00AE7462" w:rsidRDefault="00AE7462" w:rsidP="00AE7462">
      <w:pPr>
        <w:ind w:left="708" w:firstLine="708"/>
        <w:jc w:val="both"/>
        <w:rPr>
          <w:rFonts w:ascii="Arial" w:hAnsi="Arial" w:cs="Arial"/>
        </w:rPr>
      </w:pPr>
      <w:r w:rsidRPr="000C12F9">
        <w:t>19 Mayıs haftasında “Atatürk’ün Gençliğe verdiği önem</w:t>
      </w:r>
      <w:r w:rsidRPr="00F00607">
        <w:rPr>
          <w:rFonts w:ascii="Arial" w:hAnsi="Arial" w:cs="Arial"/>
        </w:rPr>
        <w:t>”</w:t>
      </w:r>
    </w:p>
    <w:p w:rsidR="00AE7462" w:rsidRDefault="00AE7462" w:rsidP="00AE7462">
      <w:pPr>
        <w:numPr>
          <w:ilvl w:val="0"/>
          <w:numId w:val="8"/>
        </w:numPr>
        <w:jc w:val="both"/>
        <w:rPr>
          <w:b/>
        </w:rPr>
      </w:pPr>
      <w:r w:rsidRPr="00AE7462">
        <w:rPr>
          <w:b/>
        </w:rPr>
        <w:t>Biyoloji Dersi ve Sağlık Bilgisi Dersi müfredat programlarının incelenmesi</w:t>
      </w:r>
    </w:p>
    <w:p w:rsidR="009D32A3" w:rsidRDefault="009D32A3" w:rsidP="009D32A3">
      <w:pPr>
        <w:spacing w:after="60"/>
        <w:ind w:firstLine="709"/>
        <w:jc w:val="both"/>
        <w:rPr>
          <w:sz w:val="20"/>
          <w:szCs w:val="20"/>
        </w:rPr>
      </w:pPr>
      <w:r>
        <w:rPr>
          <w:b/>
          <w:sz w:val="20"/>
          <w:szCs w:val="20"/>
        </w:rPr>
        <w:t>BİYOLOJİ Dersinde;</w:t>
      </w:r>
      <w:r>
        <w:rPr>
          <w:sz w:val="20"/>
          <w:szCs w:val="20"/>
        </w:rPr>
        <w:t xml:space="preserve"> Talim ve Terbiye Kurulunun 23.12.1997 tarih ve 169 sayılı Kararı ile kabul edilen Biyoloji dersi öğretim programından;</w:t>
      </w:r>
    </w:p>
    <w:p w:rsidR="00CF474A" w:rsidRDefault="00CF474A" w:rsidP="00CF474A">
      <w:pPr>
        <w:jc w:val="both"/>
        <w:rPr>
          <w:b/>
          <w:bCs/>
        </w:rPr>
      </w:pPr>
      <w:r w:rsidRPr="00CF474A">
        <w:rPr>
          <w:b/>
        </w:rPr>
        <w:t xml:space="preserve">II. </w:t>
      </w:r>
      <w:r w:rsidRPr="00CF474A">
        <w:rPr>
          <w:b/>
          <w:bCs/>
        </w:rPr>
        <w:t xml:space="preserve"> MEB Ortaöğretim Kurumları Yönetmeliği</w:t>
      </w:r>
    </w:p>
    <w:p w:rsidR="00CF474A" w:rsidRDefault="00CF474A" w:rsidP="00CF474A">
      <w:pPr>
        <w:jc w:val="both"/>
      </w:pPr>
      <w:r w:rsidRPr="002E6468">
        <w:t>Sınav, ödev ve projeler ile uygulamalar, 100 tam puan üzerinden değerlendirilir. Değerlendirme sonuçları, öğretmen not defteri ile not çizelgelerine puan olarak yazılır..</w:t>
      </w:r>
    </w:p>
    <w:p w:rsidR="00711EFF" w:rsidRDefault="00711EFF" w:rsidP="00711EFF">
      <w:pPr>
        <w:ind w:firstLine="567"/>
        <w:jc w:val="both"/>
        <w:rPr>
          <w:color w:val="000000"/>
        </w:rPr>
      </w:pPr>
      <w:r>
        <w:rPr>
          <w:color w:val="000000"/>
        </w:rPr>
        <w:t>Puan değerleri ve dereceleri aşağıdaki gibidir.</w:t>
      </w:r>
    </w:p>
    <w:p w:rsidR="00711EFF" w:rsidRDefault="00711EFF" w:rsidP="00711EFF">
      <w:pPr>
        <w:ind w:firstLine="567"/>
        <w:jc w:val="both"/>
        <w:rPr>
          <w:color w:val="000000"/>
        </w:rPr>
      </w:pPr>
      <w:r>
        <w:rPr>
          <w:color w:val="000000"/>
        </w:rPr>
        <w:t> </w:t>
      </w:r>
    </w:p>
    <w:tbl>
      <w:tblPr>
        <w:tblW w:w="4313" w:type="dxa"/>
        <w:jc w:val="center"/>
        <w:tblCellSpacing w:w="18"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firstRow="1" w:lastRow="0" w:firstColumn="1" w:lastColumn="0" w:noHBand="0" w:noVBand="1"/>
      </w:tblPr>
      <w:tblGrid>
        <w:gridCol w:w="2205"/>
        <w:gridCol w:w="2108"/>
      </w:tblGrid>
      <w:tr w:rsidR="00711EFF" w:rsidTr="00711EFF">
        <w:trPr>
          <w:tblCellSpacing w:w="18" w:type="dxa"/>
          <w:jc w:val="center"/>
        </w:trPr>
        <w:tc>
          <w:tcPr>
            <w:tcW w:w="2162"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inherit" w:hAnsi="inherit" w:cs="Calibri"/>
                <w:b/>
                <w:bCs/>
              </w:rPr>
              <w:t>Puan</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inherit" w:hAnsi="inherit" w:cs="Calibri"/>
                <w:b/>
                <w:bCs/>
              </w:rPr>
              <w:t>Derece</w:t>
            </w:r>
          </w:p>
        </w:tc>
      </w:tr>
      <w:tr w:rsidR="00711EFF" w:rsidTr="00711EFF">
        <w:trPr>
          <w:tblCellSpacing w:w="18"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85,00 - 100</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Pekiyi</w:t>
            </w:r>
          </w:p>
        </w:tc>
      </w:tr>
      <w:tr w:rsidR="00711EFF" w:rsidTr="00711EFF">
        <w:trPr>
          <w:tblCellSpacing w:w="18"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70,00 - 84,99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İyi</w:t>
            </w:r>
          </w:p>
        </w:tc>
      </w:tr>
      <w:tr w:rsidR="00711EFF" w:rsidTr="00711EFF">
        <w:trPr>
          <w:tblCellSpacing w:w="18"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60,00 - 69,99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Orta</w:t>
            </w:r>
          </w:p>
        </w:tc>
      </w:tr>
      <w:tr w:rsidR="00711EFF" w:rsidTr="00711EFF">
        <w:trPr>
          <w:tblCellSpacing w:w="18"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50,00 - 59,99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Geçer</w:t>
            </w:r>
          </w:p>
        </w:tc>
      </w:tr>
      <w:tr w:rsidR="00711EFF" w:rsidTr="00711EFF">
        <w:trPr>
          <w:tblCellSpacing w:w="18" w:type="dxa"/>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0 - 49,99</w:t>
            </w:r>
          </w:p>
        </w:tc>
        <w:tc>
          <w:tcPr>
            <w:tcW w:w="206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rsidR="00711EFF" w:rsidRDefault="00711EFF">
            <w:pPr>
              <w:ind w:firstLine="567"/>
              <w:jc w:val="both"/>
              <w:rPr>
                <w:rFonts w:ascii="Calibri" w:hAnsi="Calibri" w:cs="Calibri"/>
                <w:sz w:val="22"/>
                <w:szCs w:val="22"/>
              </w:rPr>
            </w:pPr>
            <w:r>
              <w:rPr>
                <w:rFonts w:ascii="Calibri" w:hAnsi="Calibri" w:cs="Calibri"/>
                <w:sz w:val="22"/>
                <w:szCs w:val="22"/>
              </w:rPr>
              <w:t>Geçmez</w:t>
            </w:r>
          </w:p>
        </w:tc>
      </w:tr>
    </w:tbl>
    <w:p w:rsidR="00CF474A" w:rsidRDefault="00CF474A" w:rsidP="00CF474A"/>
    <w:p w:rsidR="00711EFF" w:rsidRDefault="00711EFF" w:rsidP="00711EFF">
      <w:pPr>
        <w:ind w:firstLine="567"/>
        <w:jc w:val="both"/>
        <w:rPr>
          <w:color w:val="000000"/>
        </w:rPr>
      </w:pPr>
      <w:r>
        <w:rPr>
          <w:rFonts w:ascii="inherit" w:hAnsi="inherit"/>
          <w:b/>
          <w:bCs/>
          <w:color w:val="000000"/>
        </w:rPr>
        <w:t>Yazılı ve uygulamalı sınavlar</w:t>
      </w:r>
    </w:p>
    <w:p w:rsidR="00711EFF" w:rsidRDefault="00711EFF" w:rsidP="00711EFF">
      <w:pPr>
        <w:ind w:firstLine="567"/>
        <w:jc w:val="both"/>
        <w:rPr>
          <w:color w:val="000000"/>
        </w:rPr>
      </w:pPr>
      <w:r>
        <w:rPr>
          <w:rFonts w:ascii="inherit" w:hAnsi="inherit"/>
          <w:b/>
          <w:bCs/>
          <w:color w:val="000000"/>
        </w:rPr>
        <w:t>MADDE 45</w:t>
      </w:r>
      <w:r>
        <w:rPr>
          <w:color w:val="000000"/>
        </w:rPr>
        <w:t>- (1) Derslerin özelliğine göre bir dönemde yapılacak yazılı ve uygulamalı sınavlarla ilgili olarak aşağıdaki esaslara uyulur.</w:t>
      </w:r>
    </w:p>
    <w:p w:rsidR="00711EFF" w:rsidRDefault="00711EFF" w:rsidP="00711EFF">
      <w:pPr>
        <w:ind w:firstLine="567"/>
        <w:jc w:val="both"/>
        <w:rPr>
          <w:color w:val="000000"/>
        </w:rPr>
      </w:pPr>
      <w:r>
        <w:rPr>
          <w:color w:val="000000"/>
        </w:rPr>
        <w:t>a)</w:t>
      </w:r>
      <w:r>
        <w:rPr>
          <w:rFonts w:ascii="inherit" w:hAnsi="inherit"/>
          <w:b/>
          <w:bCs/>
          <w:color w:val="000000"/>
        </w:rPr>
        <w:t> (Değişik:RG-1/9/2018-30522) </w:t>
      </w:r>
      <w:r>
        <w:rPr>
          <w:color w:val="000000"/>
        </w:rPr>
        <w:t>Haftalık ders saati sayısına bakılmaksızın her dersten en az iki sınav yapılması esastır. Her dönem başında sınav sayısı eğitim kurumu alan zümrelerince, sınav tarihleri ise zümre başkanları kurulunca belirlenir ve okul müdürünün onayından sonra </w:t>
      </w:r>
      <w:r>
        <w:rPr>
          <w:rFonts w:ascii="inherit" w:hAnsi="inherit"/>
          <w:b/>
          <w:bCs/>
          <w:color w:val="000000"/>
        </w:rPr>
        <w:t>(Değişik ibare:RG-5/9/2019-30879)</w:t>
      </w:r>
      <w:r>
        <w:rPr>
          <w:color w:val="000000"/>
        </w:rPr>
        <w:t> </w:t>
      </w:r>
      <w:r>
        <w:rPr>
          <w:rFonts w:ascii="inherit" w:hAnsi="inherit"/>
          <w:color w:val="000000"/>
          <w:u w:val="single"/>
        </w:rPr>
        <w:t>e-Okul/e-</w:t>
      </w:r>
      <w:proofErr w:type="spellStart"/>
      <w:r>
        <w:rPr>
          <w:rFonts w:ascii="inherit" w:hAnsi="inherit"/>
          <w:color w:val="000000"/>
          <w:u w:val="single"/>
        </w:rPr>
        <w:t>Mesem</w:t>
      </w:r>
      <w:proofErr w:type="spellEnd"/>
      <w:r>
        <w:rPr>
          <w:color w:val="000000"/>
        </w:rPr>
        <w:t> sistemi üzerinden ilan edilir. Sınavlarla ilgili gerekli tedbirler okul müdürlüğünce alınır.</w:t>
      </w:r>
    </w:p>
    <w:p w:rsidR="00711EFF" w:rsidRDefault="00711EFF" w:rsidP="00711EFF">
      <w:pPr>
        <w:ind w:firstLine="567"/>
        <w:jc w:val="both"/>
        <w:rPr>
          <w:color w:val="000000"/>
        </w:rPr>
      </w:pPr>
      <w:r>
        <w:rPr>
          <w:color w:val="000000"/>
        </w:rPr>
        <w:t>b) </w:t>
      </w:r>
      <w:r>
        <w:rPr>
          <w:rFonts w:ascii="inherit" w:hAnsi="inherit"/>
          <w:b/>
          <w:bCs/>
          <w:color w:val="000000"/>
        </w:rPr>
        <w:t>(Değişik:RG-16/9/2017-30182) </w:t>
      </w:r>
      <w:r>
        <w:rPr>
          <w:color w:val="000000"/>
        </w:rPr>
        <w:t>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711EFF" w:rsidRDefault="00711EFF" w:rsidP="00711EFF">
      <w:pPr>
        <w:ind w:firstLine="567"/>
        <w:jc w:val="both"/>
        <w:rPr>
          <w:color w:val="000000"/>
        </w:rPr>
      </w:pPr>
      <w:r>
        <w:rPr>
          <w:color w:val="000000"/>
        </w:rPr>
        <w:t>c) </w:t>
      </w:r>
      <w:r>
        <w:rPr>
          <w:rFonts w:ascii="inherit" w:hAnsi="inherit"/>
          <w:b/>
          <w:bCs/>
          <w:color w:val="000000"/>
        </w:rPr>
        <w:t>(Değişik:RG-1/9/2018-30522)</w:t>
      </w:r>
      <w:r>
        <w:rPr>
          <w:color w:val="000000"/>
        </w:rPr>
        <w:t> Yazılı sınavlar; gerektiğinde okul, eğitim bölgesi, ilçe, il ve ülke genelinde ortak sınavlar şeklinde yapılabilir. Bu sınavların uygulanmasına ilişkin iş ve işlemler Bakanlıkça hazırlanan yönerge ve/veya kılavuz ile belirlenir.</w:t>
      </w:r>
    </w:p>
    <w:p w:rsidR="00711EFF" w:rsidRDefault="00711EFF" w:rsidP="00711EFF">
      <w:pPr>
        <w:ind w:firstLine="567"/>
        <w:jc w:val="both"/>
        <w:rPr>
          <w:color w:val="000000"/>
        </w:rPr>
      </w:pPr>
      <w:r>
        <w:rPr>
          <w:color w:val="000000"/>
        </w:rPr>
        <w:lastRenderedPageBreak/>
        <w:t>ç) Zorunlu hâller dışında yazılı sınav süresi bir ders saatini aşamaz.</w:t>
      </w:r>
    </w:p>
    <w:p w:rsidR="00711EFF" w:rsidRDefault="00711EFF" w:rsidP="00711EFF">
      <w:pPr>
        <w:ind w:firstLine="567"/>
        <w:jc w:val="both"/>
        <w:rPr>
          <w:color w:val="000000"/>
        </w:rPr>
      </w:pPr>
      <w:r>
        <w:rPr>
          <w:color w:val="000000"/>
        </w:rPr>
        <w:t>d) Soruların, bir önceki sınavdan sonra işlenen konulara ağırlık verilmek suretiyle geriye doğru azalan bir oranda tüm konuları kapsaması esastır.</w:t>
      </w:r>
    </w:p>
    <w:p w:rsidR="00711EFF" w:rsidRDefault="00711EFF" w:rsidP="00711EFF">
      <w:pPr>
        <w:ind w:firstLine="567"/>
        <w:jc w:val="both"/>
        <w:rPr>
          <w:color w:val="000000"/>
        </w:rPr>
      </w:pPr>
      <w:r>
        <w:rPr>
          <w:color w:val="000000"/>
        </w:rPr>
        <w:t>e) Sınavlardan önce sorularla birlikte cevap anahtarları da soru tiplerine göre ayrıntılı olarak hazırlanır ve sınav kâğıtlarıyla birlikte saklanır. Cevap anahtarında her soruya verilecek puan, ayrıntılı olarak belirtilir.</w:t>
      </w:r>
    </w:p>
    <w:p w:rsidR="00711EFF" w:rsidRDefault="00711EFF" w:rsidP="00711EFF">
      <w:pPr>
        <w:ind w:firstLine="567"/>
        <w:jc w:val="both"/>
        <w:rPr>
          <w:color w:val="000000"/>
        </w:rPr>
      </w:pPr>
      <w:r>
        <w:rPr>
          <w:color w:val="000000"/>
        </w:rPr>
        <w:t>f)</w:t>
      </w:r>
      <w:r>
        <w:rPr>
          <w:rFonts w:ascii="inherit" w:hAnsi="inherit"/>
          <w:b/>
          <w:bCs/>
          <w:color w:val="000000"/>
        </w:rPr>
        <w:t> (Değişik:RG-28/10/2016-29871)</w:t>
      </w:r>
      <w:r>
        <w:rPr>
          <w:color w:val="000000"/>
        </w:rPr>
        <w:t> Uygulamalı nitelikteki dersler ile Kur’an-ı Kerim dersi sınavları, her dönemde iki defadan az olmamak üzere ve dersin özelliğine göre yazılı ve uygulamalı olarak veya bunlardan yalnızca biriyle ortak olarak ya da ayrı ayrı yapılabilir. Sınavların şekli, sayısı ve uygulamalı sınavların süresiyle hangi derslerde uygulamalı sınav yapılacağı zümre öğretmenler kurulunda belirlenir, okul müdürünün onayına bağlı olarak uygulanır.</w:t>
      </w:r>
    </w:p>
    <w:p w:rsidR="00711EFF" w:rsidRDefault="00711EFF" w:rsidP="00711EFF">
      <w:pPr>
        <w:ind w:firstLine="567"/>
        <w:jc w:val="both"/>
        <w:rPr>
          <w:color w:val="000000"/>
        </w:rPr>
      </w:pPr>
      <w:r>
        <w:rPr>
          <w:color w:val="000000"/>
        </w:rPr>
        <w:t>g) Bir sınıfta bir günde yapılacak yazılı ve uygulamalı sınavların sayısının ikiyi geçmemesi esastır. Ancak zorunlu hâllerde fazladan bir sınav daha yapılabilir.</w:t>
      </w:r>
    </w:p>
    <w:p w:rsidR="00711EFF" w:rsidRDefault="00711EFF" w:rsidP="00711EFF">
      <w:pPr>
        <w:ind w:firstLine="567"/>
        <w:jc w:val="both"/>
        <w:rPr>
          <w:color w:val="000000"/>
        </w:rPr>
      </w:pPr>
      <w:r>
        <w:rPr>
          <w:color w:val="000000"/>
        </w:rPr>
        <w:t>ğ) </w:t>
      </w:r>
      <w:r>
        <w:rPr>
          <w:rFonts w:ascii="inherit" w:hAnsi="inherit"/>
          <w:b/>
          <w:bCs/>
          <w:color w:val="000000"/>
        </w:rPr>
        <w:t>(Değişik ibare:RG-5/9/2019-30879)</w:t>
      </w:r>
      <w:r>
        <w:rPr>
          <w:color w:val="000000"/>
        </w:rPr>
        <w:t> </w:t>
      </w:r>
      <w:r>
        <w:rPr>
          <w:rFonts w:ascii="inherit" w:hAnsi="inherit"/>
          <w:color w:val="000000"/>
          <w:u w:val="single"/>
        </w:rPr>
        <w:t>Kaynaştırma/Bütünleştirme</w:t>
      </w:r>
      <w:r>
        <w:rPr>
          <w:color w:val="000000"/>
        </w:rPr>
        <w:t> yoluyla eğitimlerine devam eden öğrencilerin başarılarının değerlendirilmesinde Bireyselleştirilmiş Eğitim Programında (BEP) yer alan amaçlar esas alınır.</w:t>
      </w:r>
    </w:p>
    <w:p w:rsidR="00711EFF" w:rsidRDefault="00711EFF" w:rsidP="00711EFF">
      <w:pPr>
        <w:ind w:firstLine="567"/>
        <w:jc w:val="both"/>
        <w:rPr>
          <w:color w:val="000000"/>
        </w:rPr>
      </w:pPr>
      <w:r>
        <w:rPr>
          <w:color w:val="000000"/>
        </w:rPr>
        <w:t>h) </w:t>
      </w:r>
      <w:r>
        <w:rPr>
          <w:rFonts w:ascii="inherit" w:hAnsi="inherit"/>
          <w:b/>
          <w:bCs/>
          <w:color w:val="000000"/>
        </w:rPr>
        <w:t>(Ek:RG-13/9/2014-29118) </w:t>
      </w:r>
      <w:r>
        <w:rPr>
          <w:color w:val="000000"/>
        </w:rPr>
        <w:t> </w:t>
      </w:r>
      <w:r>
        <w:rPr>
          <w:rFonts w:ascii="inherit" w:hAnsi="inherit"/>
          <w:b/>
          <w:bCs/>
          <w:color w:val="000000"/>
        </w:rPr>
        <w:t>(Değişik:RG-2/9/2020-31232) </w:t>
      </w:r>
      <w:r>
        <w:rPr>
          <w:color w:val="000000"/>
        </w:rPr>
        <w:t>Yabancı dil derslerinin her bir sınavı; dinleme, konuşma, okuma ve yazma becerilerini ölçecek şekilde yazılı ve uygulamalı olarak yapılır.</w:t>
      </w:r>
    </w:p>
    <w:p w:rsidR="00711EFF" w:rsidRDefault="00711EFF" w:rsidP="00711EFF">
      <w:pPr>
        <w:ind w:firstLine="567"/>
        <w:jc w:val="both"/>
        <w:rPr>
          <w:color w:val="000000"/>
        </w:rPr>
      </w:pPr>
      <w:r>
        <w:rPr>
          <w:color w:val="000000"/>
        </w:rPr>
        <w:t>(2) </w:t>
      </w:r>
      <w:r>
        <w:rPr>
          <w:rFonts w:ascii="inherit" w:hAnsi="inherit"/>
          <w:b/>
          <w:bCs/>
          <w:color w:val="000000"/>
        </w:rPr>
        <w:t>(Değişik:RG-28/10/2016-29871)</w:t>
      </w:r>
      <w:r>
        <w:rPr>
          <w:color w:val="000000"/>
        </w:rPr>
        <w:t> </w:t>
      </w:r>
      <w:r>
        <w:rPr>
          <w:rFonts w:ascii="inherit" w:hAnsi="inherit"/>
          <w:b/>
          <w:bCs/>
          <w:color w:val="000000"/>
        </w:rPr>
        <w:t>(Ek cümle:RG-16/9/2017-30182)</w:t>
      </w:r>
      <w:r>
        <w:rPr>
          <w:color w:val="000000"/>
        </w:rPr>
        <w:t> Sınavlar her alanın öğretim programlarında öngörülen ölçme ve değerlendirme ölçütlerine göre yapılır. </w:t>
      </w:r>
      <w:r>
        <w:rPr>
          <w:rFonts w:ascii="inherit" w:hAnsi="inherit"/>
          <w:b/>
          <w:bCs/>
          <w:color w:val="000000"/>
        </w:rPr>
        <w:t>(Mülga ibare:RG-16/9/2017-30182)</w:t>
      </w:r>
      <w:r>
        <w:rPr>
          <w:color w:val="000000"/>
        </w:rPr>
        <w:t> (…) </w:t>
      </w:r>
      <w:r>
        <w:rPr>
          <w:rFonts w:ascii="inherit" w:hAnsi="inherit"/>
          <w:b/>
          <w:bCs/>
          <w:color w:val="000000"/>
        </w:rPr>
        <w:t>(Değişik cümleler:RG-5/9/2019-30879)</w:t>
      </w:r>
      <w:r>
        <w:rPr>
          <w:color w:val="000000"/>
        </w:rPr>
        <w:t>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rsidR="00620549" w:rsidRDefault="00620549" w:rsidP="00620549">
      <w:pPr>
        <w:jc w:val="both"/>
      </w:pPr>
    </w:p>
    <w:p w:rsidR="00711EFF" w:rsidRDefault="00711EFF" w:rsidP="00620549">
      <w:pPr>
        <w:jc w:val="both"/>
      </w:pPr>
    </w:p>
    <w:p w:rsidR="00620549" w:rsidRDefault="00620549" w:rsidP="00620549">
      <w:pPr>
        <w:tabs>
          <w:tab w:val="left" w:pos="567"/>
          <w:tab w:val="left" w:pos="1276"/>
        </w:tabs>
        <w:jc w:val="both"/>
        <w:rPr>
          <w:b/>
          <w:bCs/>
        </w:rPr>
      </w:pPr>
      <w:r>
        <w:rPr>
          <w:b/>
          <w:bCs/>
        </w:rPr>
        <w:t>3- BİR ÖNCEKİ ÖĞRETİM YILINA AİT ZÜMRE KARARLARININ GÖZDEN GEÇİRİLİP EKSİK KALAN YÖNLERİN İNCELENMESİ</w:t>
      </w:r>
    </w:p>
    <w:p w:rsidR="00620549" w:rsidRDefault="00620549" w:rsidP="00620549">
      <w:pPr>
        <w:autoSpaceDE w:val="0"/>
        <w:autoSpaceDN w:val="0"/>
        <w:adjustRightInd w:val="0"/>
        <w:spacing w:before="57"/>
        <w:jc w:val="both"/>
      </w:pPr>
      <w:r>
        <w:t xml:space="preserve"> Bir önceki öğretim yılına ait zümre kararları gözden geçirilerek, uyulduğu görülmüştür. </w:t>
      </w:r>
    </w:p>
    <w:p w:rsidR="00620549" w:rsidRDefault="00620549" w:rsidP="00620549">
      <w:pPr>
        <w:autoSpaceDE w:val="0"/>
        <w:autoSpaceDN w:val="0"/>
        <w:adjustRightInd w:val="0"/>
        <w:spacing w:before="57"/>
        <w:jc w:val="both"/>
      </w:pPr>
      <w:r>
        <w:t>—Okul imkânları genişlediğinden bu yıl bilgisayar ile daha çok çalışma yapılacaktır.</w:t>
      </w:r>
    </w:p>
    <w:p w:rsidR="00620549" w:rsidRDefault="00620549" w:rsidP="00620549">
      <w:pPr>
        <w:jc w:val="both"/>
      </w:pPr>
      <w:r>
        <w:t>—Derslerde tepegöz kullanımı artırılacaktır.</w:t>
      </w:r>
      <w:r w:rsidRPr="002411CA">
        <w:t xml:space="preserve"> Genel başarı oranının düşük</w:t>
      </w:r>
      <w:r>
        <w:t xml:space="preserve"> </w:t>
      </w:r>
      <w:r w:rsidRPr="002411CA">
        <w:t>olduğ</w:t>
      </w:r>
      <w:r>
        <w:t xml:space="preserve">u tespit edilmiştir. </w:t>
      </w:r>
      <w:r w:rsidR="00711EFF">
        <w:t>..............................</w:t>
      </w:r>
      <w:r>
        <w:t>“</w:t>
      </w:r>
      <w:r w:rsidRPr="002411CA">
        <w:t>Öğrencilerin ders çalışma alışkanlıkları yok, bununla</w:t>
      </w:r>
      <w:r>
        <w:t xml:space="preserve"> </w:t>
      </w:r>
      <w:r w:rsidRPr="002411CA">
        <w:t>ilgili bir çalışma yapmalıyız.” dedi. Ders çalışma yöntemleri öğrencilere öğretilerek</w:t>
      </w:r>
      <w:r>
        <w:t xml:space="preserve"> </w:t>
      </w:r>
      <w:r w:rsidRPr="002411CA">
        <w:t>problemleri araştırılacak, okul idaresi ve rehber öğretmen ile işbirliği yapılarak</w:t>
      </w:r>
      <w:r>
        <w:t xml:space="preserve"> </w:t>
      </w:r>
      <w:r w:rsidRPr="002411CA">
        <w:t xml:space="preserve">çözülmeye çalışılacaktır. Başarılarının arttırılması için kendilerine güven verilmesine gayret gösterilecektir. </w:t>
      </w:r>
      <w:r>
        <w:t>Biyolojinin</w:t>
      </w:r>
      <w:r w:rsidRPr="002411CA">
        <w:t xml:space="preserve"> önemi, diğer bölümler ile ilgisi bir</w:t>
      </w:r>
      <w:r>
        <w:t xml:space="preserve"> </w:t>
      </w:r>
      <w:r w:rsidRPr="002411CA">
        <w:t xml:space="preserve">ünite halinde verilecek. </w:t>
      </w:r>
    </w:p>
    <w:p w:rsidR="00620549" w:rsidRDefault="00620549" w:rsidP="00620549">
      <w:pPr>
        <w:jc w:val="both"/>
        <w:rPr>
          <w:b/>
        </w:rPr>
      </w:pPr>
    </w:p>
    <w:p w:rsidR="00813F81" w:rsidRDefault="00813F81" w:rsidP="00620549">
      <w:pPr>
        <w:jc w:val="both"/>
        <w:rPr>
          <w:b/>
        </w:rPr>
      </w:pPr>
    </w:p>
    <w:p w:rsidR="00813F81" w:rsidRDefault="00813F81" w:rsidP="00620549">
      <w:pPr>
        <w:jc w:val="both"/>
        <w:rPr>
          <w:b/>
        </w:rPr>
      </w:pPr>
    </w:p>
    <w:p w:rsidR="00813F81" w:rsidRDefault="00813F81" w:rsidP="00620549">
      <w:pPr>
        <w:jc w:val="both"/>
        <w:rPr>
          <w:b/>
        </w:rPr>
      </w:pPr>
    </w:p>
    <w:p w:rsidR="00620549" w:rsidRDefault="00750197" w:rsidP="00620549">
      <w:pPr>
        <w:jc w:val="both"/>
        <w:rPr>
          <w:b/>
        </w:rPr>
      </w:pPr>
      <w:r>
        <w:rPr>
          <w:b/>
        </w:rPr>
        <w:t>4</w:t>
      </w:r>
      <w:r w:rsidR="00620549" w:rsidRPr="00620549">
        <w:rPr>
          <w:b/>
        </w:rPr>
        <w:t>– DERS İŞLEME METOTLARININ, KULLANILACAK ARAÇ-GEREÇLERİN VE KAYNAKLARIN BELİRLENMESİ</w:t>
      </w:r>
    </w:p>
    <w:p w:rsidR="00750197" w:rsidRPr="008147E9" w:rsidRDefault="00750197" w:rsidP="00750197">
      <w:pPr>
        <w:rPr>
          <w:i/>
          <w:sz w:val="26"/>
          <w:szCs w:val="26"/>
          <w:u w:val="single"/>
        </w:rPr>
      </w:pPr>
      <w:r w:rsidRPr="008147E9">
        <w:rPr>
          <w:sz w:val="22"/>
          <w:szCs w:val="22"/>
        </w:rPr>
        <w:sym w:font="Wingdings" w:char="F0E8"/>
      </w:r>
      <w:r w:rsidRPr="008147E9">
        <w:rPr>
          <w:b/>
          <w:i/>
          <w:sz w:val="26"/>
          <w:szCs w:val="26"/>
          <w:u w:val="single"/>
        </w:rPr>
        <w:t>Ders işlenişinde;</w:t>
      </w:r>
    </w:p>
    <w:p w:rsidR="00750197" w:rsidRPr="008147E9" w:rsidRDefault="00750197" w:rsidP="005445B2">
      <w:pPr>
        <w:ind w:left="1005" w:hanging="645"/>
        <w:jc w:val="both"/>
        <w:rPr>
          <w:sz w:val="22"/>
          <w:szCs w:val="22"/>
        </w:rPr>
      </w:pPr>
      <w:r w:rsidRPr="008147E9">
        <w:rPr>
          <w:sz w:val="28"/>
          <w:szCs w:val="28"/>
        </w:rPr>
        <w:sym w:font="Wingdings" w:char="F09F"/>
      </w:r>
      <w:r w:rsidRPr="008147E9">
        <w:rPr>
          <w:sz w:val="22"/>
          <w:szCs w:val="22"/>
        </w:rPr>
        <w:t xml:space="preserve">  Öğrencilere mutlaka adıyla hitap edilmesine, farklı yorum getiren öğrenciye gerektiğinde sözlü notu verilmesine,</w:t>
      </w:r>
    </w:p>
    <w:p w:rsidR="00750197" w:rsidRPr="008147E9" w:rsidRDefault="00750197" w:rsidP="005445B2">
      <w:pPr>
        <w:numPr>
          <w:ilvl w:val="0"/>
          <w:numId w:val="19"/>
        </w:numPr>
        <w:jc w:val="both"/>
        <w:rPr>
          <w:sz w:val="22"/>
          <w:szCs w:val="22"/>
        </w:rPr>
      </w:pPr>
      <w:r w:rsidRPr="008147E9">
        <w:rPr>
          <w:sz w:val="22"/>
          <w:szCs w:val="22"/>
        </w:rPr>
        <w:t>Öğrencilerin kavrama gücünün göz önünde bulundurulmasına,</w:t>
      </w:r>
    </w:p>
    <w:p w:rsidR="00750197" w:rsidRPr="008147E9" w:rsidRDefault="00750197" w:rsidP="005445B2">
      <w:pPr>
        <w:numPr>
          <w:ilvl w:val="0"/>
          <w:numId w:val="18"/>
        </w:numPr>
        <w:jc w:val="both"/>
        <w:rPr>
          <w:sz w:val="22"/>
          <w:szCs w:val="22"/>
        </w:rPr>
      </w:pPr>
      <w:r w:rsidRPr="008147E9">
        <w:rPr>
          <w:sz w:val="22"/>
          <w:szCs w:val="22"/>
        </w:rPr>
        <w:t xml:space="preserve">Uyarılan insanların uyarılmayanlara göre daha kolay öğreneceği dikkate alınarak genellikle ödül alma uyarımı ile öğrenci öğrenmesinin desteklenmesine, </w:t>
      </w:r>
      <w:proofErr w:type="spellStart"/>
      <w:r w:rsidRPr="008147E9">
        <w:rPr>
          <w:sz w:val="22"/>
          <w:szCs w:val="22"/>
        </w:rPr>
        <w:t>ızdırap</w:t>
      </w:r>
      <w:proofErr w:type="spellEnd"/>
      <w:r w:rsidRPr="008147E9">
        <w:rPr>
          <w:sz w:val="22"/>
          <w:szCs w:val="22"/>
        </w:rPr>
        <w:t xml:space="preserve">, korku ve endişe vermek </w:t>
      </w:r>
      <w:r w:rsidRPr="008147E9">
        <w:rPr>
          <w:sz w:val="22"/>
          <w:szCs w:val="22"/>
        </w:rPr>
        <w:lastRenderedPageBreak/>
        <w:t>gibi uyarımlar duygusal dengeyi bozup öğrenmeyi engelleyeceğinden uyarımın ölçülü olmasına dikkat edilmesine,</w:t>
      </w:r>
    </w:p>
    <w:p w:rsidR="00750197" w:rsidRPr="008147E9" w:rsidRDefault="00750197" w:rsidP="005445B2">
      <w:pPr>
        <w:numPr>
          <w:ilvl w:val="0"/>
          <w:numId w:val="17"/>
        </w:numPr>
        <w:jc w:val="both"/>
        <w:rPr>
          <w:sz w:val="22"/>
          <w:szCs w:val="22"/>
        </w:rPr>
      </w:pPr>
      <w:r w:rsidRPr="008147E9">
        <w:rPr>
          <w:sz w:val="22"/>
          <w:szCs w:val="22"/>
        </w:rPr>
        <w:t>Öğrencilerin aktif olarak öğretime katılmalarının sağlanmasına,</w:t>
      </w:r>
    </w:p>
    <w:p w:rsidR="00750197" w:rsidRPr="008147E9" w:rsidRDefault="00750197" w:rsidP="005445B2">
      <w:pPr>
        <w:numPr>
          <w:ilvl w:val="0"/>
          <w:numId w:val="16"/>
        </w:numPr>
        <w:jc w:val="both"/>
        <w:rPr>
          <w:sz w:val="22"/>
          <w:szCs w:val="22"/>
        </w:rPr>
      </w:pPr>
      <w:r w:rsidRPr="008147E9">
        <w:rPr>
          <w:sz w:val="22"/>
          <w:szCs w:val="22"/>
        </w:rPr>
        <w:t>Öğretimin somuttan soyuta ve basitten karmaşığa doğru yapılmasına,</w:t>
      </w:r>
    </w:p>
    <w:p w:rsidR="00750197" w:rsidRPr="008147E9" w:rsidRDefault="00750197" w:rsidP="005445B2">
      <w:pPr>
        <w:numPr>
          <w:ilvl w:val="0"/>
          <w:numId w:val="15"/>
        </w:numPr>
        <w:jc w:val="both"/>
        <w:rPr>
          <w:sz w:val="22"/>
          <w:szCs w:val="22"/>
        </w:rPr>
      </w:pPr>
      <w:r w:rsidRPr="008147E9">
        <w:rPr>
          <w:sz w:val="22"/>
          <w:szCs w:val="22"/>
        </w:rPr>
        <w:t>Öğrenci için henüz anlamsız olan bir konunun alanındaki öğretimde tümevarım anlamlı olan bir konu alanındaki bir öğretimde ise tümdengelim yöntemlerinin; konu anlatımlarında beyin fırtınası ve problem çözme metotlarının mutlaka ve sıkça kullanılmasına</w:t>
      </w:r>
    </w:p>
    <w:p w:rsidR="00750197" w:rsidRPr="008147E9" w:rsidRDefault="00750197" w:rsidP="005445B2">
      <w:pPr>
        <w:numPr>
          <w:ilvl w:val="0"/>
          <w:numId w:val="14"/>
        </w:numPr>
        <w:jc w:val="both"/>
        <w:rPr>
          <w:sz w:val="22"/>
          <w:szCs w:val="22"/>
        </w:rPr>
      </w:pPr>
      <w:r w:rsidRPr="008147E9">
        <w:rPr>
          <w:sz w:val="22"/>
          <w:szCs w:val="22"/>
        </w:rPr>
        <w:t>Konuya başlarken öğrencilere ne öğreneceği hakkında genel şema verilip konu bitirilirken de özetleme yapılmasına,</w:t>
      </w:r>
    </w:p>
    <w:p w:rsidR="00750197" w:rsidRPr="008147E9" w:rsidRDefault="00750197" w:rsidP="005445B2">
      <w:pPr>
        <w:numPr>
          <w:ilvl w:val="0"/>
          <w:numId w:val="13"/>
        </w:numPr>
        <w:jc w:val="both"/>
        <w:rPr>
          <w:sz w:val="22"/>
          <w:szCs w:val="22"/>
        </w:rPr>
      </w:pPr>
      <w:r w:rsidRPr="008147E9">
        <w:rPr>
          <w:sz w:val="22"/>
          <w:szCs w:val="22"/>
        </w:rPr>
        <w:t>Yazı tahtasını kullanırken tahtayı nasıl kullanacağının önceden planlanmasına yazılan şeylerin önünün kapatılmamasına, tahtanın tam olarak doldurulmamasına, konunun önemli kısımlarının renkli tebeşirle yazılmasına, çizimlerin araç gereç kullanarak yapılmasına</w:t>
      </w:r>
    </w:p>
    <w:p w:rsidR="00750197" w:rsidRPr="008147E9" w:rsidRDefault="00750197" w:rsidP="005445B2">
      <w:pPr>
        <w:numPr>
          <w:ilvl w:val="0"/>
          <w:numId w:val="12"/>
        </w:numPr>
        <w:jc w:val="both"/>
        <w:rPr>
          <w:sz w:val="22"/>
          <w:szCs w:val="22"/>
        </w:rPr>
      </w:pPr>
      <w:r w:rsidRPr="008147E9">
        <w:rPr>
          <w:sz w:val="22"/>
          <w:szCs w:val="22"/>
        </w:rPr>
        <w:t>Öğrencilerden ‘’ öğrendim’’ ve ‘’merak ediyorum’’ ifadelerine cevap vermelerinin istemesine,</w:t>
      </w:r>
    </w:p>
    <w:p w:rsidR="00750197" w:rsidRDefault="00750197" w:rsidP="005445B2">
      <w:pPr>
        <w:numPr>
          <w:ilvl w:val="0"/>
          <w:numId w:val="11"/>
        </w:numPr>
        <w:jc w:val="both"/>
        <w:rPr>
          <w:sz w:val="22"/>
          <w:szCs w:val="22"/>
        </w:rPr>
      </w:pPr>
      <w:r w:rsidRPr="008147E9">
        <w:rPr>
          <w:sz w:val="22"/>
          <w:szCs w:val="22"/>
        </w:rPr>
        <w:t>Amaçla araç arasında denge kurulmasına,</w:t>
      </w:r>
    </w:p>
    <w:p w:rsidR="00750197" w:rsidRPr="008147E9" w:rsidRDefault="00750197" w:rsidP="005445B2">
      <w:pPr>
        <w:jc w:val="both"/>
        <w:rPr>
          <w:i/>
          <w:sz w:val="26"/>
          <w:szCs w:val="26"/>
          <w:u w:val="single"/>
        </w:rPr>
      </w:pPr>
      <w:r w:rsidRPr="008147E9">
        <w:rPr>
          <w:sz w:val="22"/>
          <w:szCs w:val="22"/>
        </w:rPr>
        <w:sym w:font="Wingdings" w:char="F0E8"/>
      </w:r>
      <w:r>
        <w:rPr>
          <w:b/>
          <w:i/>
          <w:sz w:val="26"/>
          <w:szCs w:val="26"/>
          <w:u w:val="single"/>
        </w:rPr>
        <w:t>Araç – Gereç ve Kaynakların Belirlenmesinde</w:t>
      </w:r>
      <w:r w:rsidRPr="008147E9">
        <w:rPr>
          <w:b/>
          <w:i/>
          <w:sz w:val="26"/>
          <w:szCs w:val="26"/>
          <w:u w:val="single"/>
        </w:rPr>
        <w:t>;</w:t>
      </w:r>
    </w:p>
    <w:p w:rsidR="00750197" w:rsidRDefault="00750197" w:rsidP="005445B2">
      <w:pPr>
        <w:numPr>
          <w:ilvl w:val="0"/>
          <w:numId w:val="11"/>
        </w:numPr>
        <w:jc w:val="both"/>
        <w:rPr>
          <w:sz w:val="22"/>
          <w:szCs w:val="22"/>
        </w:rPr>
      </w:pPr>
      <w:r>
        <w:rPr>
          <w:sz w:val="22"/>
          <w:szCs w:val="22"/>
        </w:rPr>
        <w:t>Okul bilgisayar laboratuarının bir araç olarak etkin kullanılmasına;</w:t>
      </w:r>
    </w:p>
    <w:p w:rsidR="00750197" w:rsidRDefault="00750197" w:rsidP="005445B2">
      <w:pPr>
        <w:numPr>
          <w:ilvl w:val="0"/>
          <w:numId w:val="11"/>
        </w:numPr>
        <w:jc w:val="both"/>
        <w:rPr>
          <w:sz w:val="22"/>
          <w:szCs w:val="22"/>
        </w:rPr>
      </w:pPr>
      <w:r>
        <w:rPr>
          <w:sz w:val="22"/>
          <w:szCs w:val="22"/>
        </w:rPr>
        <w:t>Okul kütüphanesi ve içindeki materyallerin bir araç olarak etkin kullanılmasına;</w:t>
      </w:r>
    </w:p>
    <w:p w:rsidR="00750197" w:rsidRDefault="00750197" w:rsidP="005445B2">
      <w:pPr>
        <w:numPr>
          <w:ilvl w:val="0"/>
          <w:numId w:val="11"/>
        </w:numPr>
        <w:jc w:val="both"/>
        <w:rPr>
          <w:sz w:val="22"/>
          <w:szCs w:val="22"/>
        </w:rPr>
      </w:pPr>
      <w:r>
        <w:rPr>
          <w:sz w:val="22"/>
          <w:szCs w:val="22"/>
        </w:rPr>
        <w:t>FKB laboratuarının bir araç olarak etkin kullanılmasına;</w:t>
      </w:r>
    </w:p>
    <w:p w:rsidR="00750197" w:rsidRDefault="00750197" w:rsidP="005445B2">
      <w:pPr>
        <w:numPr>
          <w:ilvl w:val="0"/>
          <w:numId w:val="11"/>
        </w:numPr>
        <w:jc w:val="both"/>
        <w:rPr>
          <w:sz w:val="22"/>
          <w:szCs w:val="22"/>
        </w:rPr>
      </w:pPr>
      <w:r>
        <w:rPr>
          <w:sz w:val="22"/>
          <w:szCs w:val="22"/>
        </w:rPr>
        <w:t>Çevre ve çevreyi oluşturan birimlerin bir araç olarak etkin kullanılmasına;</w:t>
      </w:r>
      <w:r w:rsidR="005445B2">
        <w:rPr>
          <w:sz w:val="22"/>
          <w:szCs w:val="22"/>
        </w:rPr>
        <w:t xml:space="preserve"> karar verildi</w:t>
      </w:r>
    </w:p>
    <w:p w:rsidR="009F3898" w:rsidRPr="007A4EEB" w:rsidRDefault="009F3898" w:rsidP="00750197">
      <w:pPr>
        <w:jc w:val="both"/>
      </w:pPr>
    </w:p>
    <w:p w:rsidR="00620549" w:rsidRDefault="005445B2" w:rsidP="005445B2">
      <w:pPr>
        <w:jc w:val="both"/>
        <w:rPr>
          <w:b/>
        </w:rPr>
      </w:pPr>
      <w:r w:rsidRPr="005445B2">
        <w:rPr>
          <w:b/>
        </w:rPr>
        <w:t xml:space="preserve">5– </w:t>
      </w:r>
      <w:r w:rsidR="000F6017">
        <w:rPr>
          <w:b/>
        </w:rPr>
        <w:t xml:space="preserve">2022-2023 </w:t>
      </w:r>
      <w:r w:rsidRPr="005445B2">
        <w:rPr>
          <w:b/>
        </w:rPr>
        <w:t>EĞİTİM ÖĞRETİM YILINDA BAŞARIYI ARTTIRMAK İÇİN YAPILACAK ÇALIŞMALAR</w:t>
      </w:r>
    </w:p>
    <w:p w:rsidR="005445B2" w:rsidRDefault="005445B2" w:rsidP="005445B2">
      <w:pPr>
        <w:tabs>
          <w:tab w:val="left" w:pos="567"/>
          <w:tab w:val="left" w:pos="1276"/>
        </w:tabs>
        <w:jc w:val="both"/>
      </w:pPr>
      <w:r>
        <w:t>—Teorik derslerde öğrenciler aktif hale getirilecektir.</w:t>
      </w:r>
    </w:p>
    <w:p w:rsidR="005445B2" w:rsidRDefault="005445B2" w:rsidP="005445B2">
      <w:pPr>
        <w:autoSpaceDE w:val="0"/>
        <w:autoSpaceDN w:val="0"/>
        <w:adjustRightInd w:val="0"/>
        <w:spacing w:before="57"/>
        <w:jc w:val="both"/>
      </w:pPr>
      <w:r>
        <w:t>—Devamsızlık önlenecektir.</w:t>
      </w:r>
    </w:p>
    <w:p w:rsidR="005445B2" w:rsidRDefault="005445B2" w:rsidP="005445B2">
      <w:pPr>
        <w:autoSpaceDE w:val="0"/>
        <w:autoSpaceDN w:val="0"/>
        <w:adjustRightInd w:val="0"/>
        <w:spacing w:before="57"/>
        <w:jc w:val="both"/>
      </w:pPr>
      <w:r>
        <w:t>—Psikolojik sorunu olan öğrenciler için rehberlik servisinden yardım istenecektir.</w:t>
      </w:r>
    </w:p>
    <w:p w:rsidR="005445B2" w:rsidRDefault="005445B2" w:rsidP="005445B2">
      <w:pPr>
        <w:autoSpaceDE w:val="0"/>
        <w:autoSpaceDN w:val="0"/>
        <w:adjustRightInd w:val="0"/>
        <w:spacing w:before="57"/>
        <w:jc w:val="both"/>
      </w:pPr>
      <w:r>
        <w:t>—Derse geç kalma, derse geç katılım kurala bağlanacaktır.</w:t>
      </w:r>
    </w:p>
    <w:p w:rsidR="005445B2" w:rsidRDefault="005445B2" w:rsidP="005445B2">
      <w:pPr>
        <w:autoSpaceDE w:val="0"/>
        <w:autoSpaceDN w:val="0"/>
        <w:adjustRightInd w:val="0"/>
        <w:spacing w:before="57"/>
        <w:jc w:val="both"/>
      </w:pPr>
      <w:r>
        <w:t>—Öğrencilerin ders araç gereçlerinin tam olması sağlanacaktır.</w:t>
      </w:r>
    </w:p>
    <w:p w:rsidR="005445B2" w:rsidRDefault="005445B2" w:rsidP="005445B2">
      <w:pPr>
        <w:autoSpaceDE w:val="0"/>
        <w:autoSpaceDN w:val="0"/>
        <w:adjustRightInd w:val="0"/>
        <w:spacing w:before="57"/>
        <w:jc w:val="both"/>
      </w:pPr>
      <w:r>
        <w:t>—Derslerde sürekli olarak izleme testi yapılacaktır.</w:t>
      </w:r>
    </w:p>
    <w:p w:rsidR="005445B2" w:rsidRDefault="005445B2" w:rsidP="005445B2">
      <w:pPr>
        <w:autoSpaceDE w:val="0"/>
        <w:autoSpaceDN w:val="0"/>
        <w:adjustRightInd w:val="0"/>
        <w:spacing w:before="57"/>
        <w:jc w:val="both"/>
      </w:pPr>
      <w:r>
        <w:t>—Dengeli beslenme yöntemleri açıklanacaktır.</w:t>
      </w:r>
    </w:p>
    <w:p w:rsidR="005445B2" w:rsidRDefault="005445B2" w:rsidP="005445B2">
      <w:pPr>
        <w:autoSpaceDE w:val="0"/>
        <w:autoSpaceDN w:val="0"/>
        <w:adjustRightInd w:val="0"/>
        <w:spacing w:before="57"/>
        <w:jc w:val="both"/>
      </w:pPr>
      <w:r>
        <w:t>—Ders ve sınıf kurallarına uygun olarak disiplin sağlanacaktır.</w:t>
      </w:r>
    </w:p>
    <w:p w:rsidR="005445B2" w:rsidRDefault="005445B2" w:rsidP="005445B2">
      <w:pPr>
        <w:autoSpaceDE w:val="0"/>
        <w:autoSpaceDN w:val="0"/>
        <w:adjustRightInd w:val="0"/>
        <w:spacing w:before="57"/>
        <w:jc w:val="both"/>
      </w:pPr>
      <w:r>
        <w:t>—Uygulamalı eğitime ağırlık verilecektir.</w:t>
      </w:r>
    </w:p>
    <w:p w:rsidR="005445B2" w:rsidRDefault="005445B2" w:rsidP="005445B2">
      <w:pPr>
        <w:autoSpaceDE w:val="0"/>
        <w:autoSpaceDN w:val="0"/>
        <w:adjustRightInd w:val="0"/>
        <w:spacing w:before="57"/>
        <w:jc w:val="both"/>
      </w:pPr>
      <w:r>
        <w:t xml:space="preserve">—Derse katılım sözlü notu olarak değerlendirilecektir.  </w:t>
      </w:r>
    </w:p>
    <w:p w:rsidR="005445B2" w:rsidRPr="00224F63" w:rsidRDefault="005445B2" w:rsidP="005445B2">
      <w:pPr>
        <w:pStyle w:val="KonuBal"/>
        <w:spacing w:before="0"/>
        <w:jc w:val="both"/>
        <w:rPr>
          <w:b w:val="0"/>
          <w:bCs w:val="0"/>
          <w:sz w:val="24"/>
          <w:szCs w:val="24"/>
        </w:rPr>
      </w:pPr>
      <w:r w:rsidRPr="00224F63">
        <w:rPr>
          <w:b w:val="0"/>
          <w:bCs w:val="0"/>
          <w:sz w:val="24"/>
          <w:szCs w:val="24"/>
        </w:rPr>
        <w:t>Öğrencilerin problemleri okuma, anlama ve yorumlama konusunda sorunlar yaşadığı bunun kitap okuma alışkanlığı kazanmadıkları için yaşandığı belirtildi. Öğrencilerin temel bilgi</w:t>
      </w:r>
      <w:r>
        <w:rPr>
          <w:b w:val="0"/>
          <w:bCs w:val="0"/>
          <w:sz w:val="24"/>
          <w:szCs w:val="24"/>
        </w:rPr>
        <w:t xml:space="preserve"> eksikliğinin başarıyı düşüren</w:t>
      </w:r>
      <w:r w:rsidRPr="00224F63">
        <w:rPr>
          <w:b w:val="0"/>
          <w:bCs w:val="0"/>
          <w:sz w:val="24"/>
          <w:szCs w:val="24"/>
        </w:rPr>
        <w:t xml:space="preserve"> önemli faktör olduğu </w:t>
      </w:r>
    </w:p>
    <w:p w:rsidR="005445B2" w:rsidRPr="00340367" w:rsidRDefault="005445B2" w:rsidP="00340367">
      <w:r w:rsidRPr="00340367">
        <w:t xml:space="preserve">      KARAR: </w:t>
      </w:r>
    </w:p>
    <w:p w:rsidR="005445B2" w:rsidRPr="00340367" w:rsidRDefault="005445B2" w:rsidP="00340367">
      <w:pPr>
        <w:numPr>
          <w:ilvl w:val="0"/>
          <w:numId w:val="28"/>
        </w:numPr>
      </w:pPr>
      <w:r w:rsidRPr="00340367">
        <w:t>Tüm öğretmenler ve çevre ile işbirliği yapılarak öğrencilere kitap okuma alışkanlığı kazandırılacak</w:t>
      </w:r>
    </w:p>
    <w:p w:rsidR="005445B2" w:rsidRPr="00340367" w:rsidRDefault="005445B2" w:rsidP="00340367">
      <w:pPr>
        <w:numPr>
          <w:ilvl w:val="0"/>
          <w:numId w:val="28"/>
        </w:numPr>
      </w:pPr>
      <w:r w:rsidRPr="00340367">
        <w:t>Öğrencilerin derse hazırlıklı gelebilmesi için işlenecek konu ve kullanılacak araç-gereçler önceden bildirilecek.</w:t>
      </w:r>
    </w:p>
    <w:p w:rsidR="005445B2" w:rsidRPr="00340367" w:rsidRDefault="005445B2" w:rsidP="00340367">
      <w:pPr>
        <w:numPr>
          <w:ilvl w:val="0"/>
          <w:numId w:val="28"/>
        </w:numPr>
      </w:pPr>
      <w:r w:rsidRPr="00340367">
        <w:t>İlgi çekmek için değişik araç-gereç ve metotlar kullanmaya çalışılacak. Sınıf içinde küçük sınav ve yarışmalar yapılacak.</w:t>
      </w:r>
    </w:p>
    <w:p w:rsidR="005445B2" w:rsidRPr="00340367" w:rsidRDefault="005445B2" w:rsidP="00340367">
      <w:pPr>
        <w:numPr>
          <w:ilvl w:val="0"/>
          <w:numId w:val="28"/>
        </w:numPr>
      </w:pPr>
      <w:r w:rsidRPr="00340367">
        <w:t>Derse katılımı az olan öğrencileri kazanmak ve kendilerine güvenmelerini sağlamak için sınıfta daha çok söz hakkı verilecek.</w:t>
      </w:r>
    </w:p>
    <w:p w:rsidR="005445B2" w:rsidRPr="00340367" w:rsidRDefault="005445B2" w:rsidP="00340367">
      <w:pPr>
        <w:numPr>
          <w:ilvl w:val="0"/>
          <w:numId w:val="28"/>
        </w:numPr>
      </w:pPr>
      <w:r w:rsidRPr="00340367">
        <w:t>Yazılı sonrası sorular çözülüp hatalar gösterilecek gerekirse konu tekrarı yapılacak.</w:t>
      </w:r>
    </w:p>
    <w:p w:rsidR="005445B2" w:rsidRPr="00340367" w:rsidRDefault="005445B2" w:rsidP="00340367">
      <w:pPr>
        <w:numPr>
          <w:ilvl w:val="0"/>
          <w:numId w:val="28"/>
        </w:numPr>
      </w:pPr>
      <w:r w:rsidRPr="00340367">
        <w:t>Başarılı öğrenciler küçük ödüllerle motive edilecek, başarısız öğrencilerle birebir başarısızlık sebepleri görüşülecek.</w:t>
      </w:r>
    </w:p>
    <w:p w:rsidR="005445B2" w:rsidRPr="00340367" w:rsidRDefault="005445B2" w:rsidP="00340367">
      <w:pPr>
        <w:numPr>
          <w:ilvl w:val="0"/>
          <w:numId w:val="28"/>
        </w:numPr>
      </w:pPr>
      <w:r w:rsidRPr="00340367">
        <w:lastRenderedPageBreak/>
        <w:t>Veli ve Rehberlik servisiyle işbirliği yapılarak öğrenci sorunlarına çözümler aranacak, öğrencilere sistemli ve verimli ders çalışma alışkanlığı kazandırılacak.</w:t>
      </w:r>
    </w:p>
    <w:p w:rsidR="005445B2" w:rsidRPr="00340367" w:rsidRDefault="005445B2" w:rsidP="00340367">
      <w:pPr>
        <w:numPr>
          <w:ilvl w:val="0"/>
          <w:numId w:val="28"/>
        </w:numPr>
      </w:pPr>
      <w:r w:rsidRPr="00340367">
        <w:t>Sınıf dışı çalışmaları verilecek, verilen çalışmalar olanaklar nispetin de kontrol edilecek</w:t>
      </w:r>
    </w:p>
    <w:p w:rsidR="005445B2" w:rsidRPr="00340367" w:rsidRDefault="005445B2" w:rsidP="00340367">
      <w:pPr>
        <w:numPr>
          <w:ilvl w:val="0"/>
          <w:numId w:val="28"/>
        </w:numPr>
      </w:pPr>
      <w:r w:rsidRPr="00340367">
        <w:t>Konular seviyeye uygun işlenecek, üst seviyedeki öğrenci kaybedilmeden, alt seviyedeki öğrenci seviyesine inilecek</w:t>
      </w:r>
    </w:p>
    <w:p w:rsidR="005445B2" w:rsidRPr="00340367" w:rsidRDefault="005445B2" w:rsidP="00340367">
      <w:pPr>
        <w:numPr>
          <w:ilvl w:val="0"/>
          <w:numId w:val="28"/>
        </w:numPr>
      </w:pPr>
      <w:r w:rsidRPr="00340367">
        <w:t>Bireysel ve grup çalışmaları yaptırılacak</w:t>
      </w:r>
    </w:p>
    <w:p w:rsidR="005445B2" w:rsidRPr="00340367" w:rsidRDefault="005445B2" w:rsidP="00340367">
      <w:pPr>
        <w:numPr>
          <w:ilvl w:val="0"/>
          <w:numId w:val="28"/>
        </w:numPr>
      </w:pPr>
      <w:r w:rsidRPr="00340367">
        <w:t>Konuların özelliklerine göre tümevarım, tümdengelim anlatım, soru-cevap, problem çözme, gösterip yaptırma,  vb. yöntemlerden yararlanılacak.</w:t>
      </w:r>
    </w:p>
    <w:p w:rsidR="005445B2" w:rsidRPr="00340367" w:rsidRDefault="005445B2" w:rsidP="00340367">
      <w:pPr>
        <w:numPr>
          <w:ilvl w:val="0"/>
          <w:numId w:val="28"/>
        </w:numPr>
      </w:pPr>
      <w:r w:rsidRPr="00340367">
        <w:t>Özellikle son sınıf öğrencilerine test tekniğini kazandırmaya yönelik çalışmalar</w:t>
      </w:r>
    </w:p>
    <w:p w:rsidR="005445B2" w:rsidRDefault="00375315" w:rsidP="00340367">
      <w:pPr>
        <w:ind w:left="360" w:firstLine="348"/>
      </w:pPr>
      <w:r>
        <w:t xml:space="preserve">yapılarak  YGS ve </w:t>
      </w:r>
      <w:proofErr w:type="spellStart"/>
      <w:r>
        <w:t>LYS</w:t>
      </w:r>
      <w:r w:rsidR="005445B2" w:rsidRPr="00340367">
        <w:t>’ye</w:t>
      </w:r>
      <w:proofErr w:type="spellEnd"/>
      <w:r w:rsidR="005445B2" w:rsidRPr="00340367">
        <w:t xml:space="preserve"> hazırlanmaları sağlanacak</w:t>
      </w:r>
    </w:p>
    <w:p w:rsidR="005445B2" w:rsidRDefault="005445B2" w:rsidP="005445B2"/>
    <w:p w:rsidR="00813F81" w:rsidRDefault="00813F81" w:rsidP="005445B2">
      <w:pPr>
        <w:rPr>
          <w:rFonts w:ascii="Arial" w:hAnsi="Arial" w:cs="Arial"/>
          <w:b/>
        </w:rPr>
      </w:pPr>
    </w:p>
    <w:p w:rsidR="00813F81" w:rsidRDefault="00813F81" w:rsidP="005445B2">
      <w:pPr>
        <w:rPr>
          <w:rFonts w:ascii="Arial" w:hAnsi="Arial" w:cs="Arial"/>
          <w:b/>
        </w:rPr>
      </w:pPr>
    </w:p>
    <w:p w:rsidR="005445B2" w:rsidRDefault="005445B2" w:rsidP="005445B2">
      <w:pPr>
        <w:rPr>
          <w:b/>
        </w:rPr>
      </w:pPr>
      <w:r w:rsidRPr="005445B2">
        <w:rPr>
          <w:rFonts w:ascii="Arial" w:hAnsi="Arial" w:cs="Arial"/>
          <w:b/>
        </w:rPr>
        <w:t>6-</w:t>
      </w:r>
      <w:r w:rsidRPr="005445B2">
        <w:rPr>
          <w:b/>
        </w:rPr>
        <w:t xml:space="preserve"> ÖLÇME VE DEĞERLENDİRME İLE İLGİLİ ESASLARIN GÖRÜŞÜLMESİ</w:t>
      </w:r>
    </w:p>
    <w:p w:rsidR="005445B2" w:rsidRPr="00851BA8" w:rsidRDefault="00851BA8" w:rsidP="00851BA8">
      <w:pPr>
        <w:ind w:firstLine="708"/>
        <w:rPr>
          <w:b/>
        </w:rPr>
      </w:pPr>
      <w:r w:rsidRPr="00851BA8">
        <w:rPr>
          <w:b/>
        </w:rPr>
        <w:t>a-) Sınav sorularının seviyesi ve tekniği</w:t>
      </w:r>
    </w:p>
    <w:p w:rsidR="005445B2" w:rsidRDefault="005445B2" w:rsidP="005445B2"/>
    <w:p w:rsidR="00813F81" w:rsidRDefault="00813F81" w:rsidP="00813F81">
      <w:pPr>
        <w:ind w:firstLine="567"/>
        <w:jc w:val="both"/>
        <w:rPr>
          <w:color w:val="000000"/>
        </w:rPr>
      </w:pPr>
      <w:r>
        <w:rPr>
          <w:rFonts w:ascii="inherit" w:hAnsi="inherit"/>
          <w:b/>
          <w:bCs/>
          <w:color w:val="000000"/>
        </w:rPr>
        <w:t>Yazılı ve uygulamalı sınavlar</w:t>
      </w:r>
    </w:p>
    <w:p w:rsidR="00813F81" w:rsidRDefault="00813F81" w:rsidP="00813F81">
      <w:pPr>
        <w:ind w:firstLine="567"/>
        <w:jc w:val="both"/>
        <w:rPr>
          <w:color w:val="000000"/>
        </w:rPr>
      </w:pPr>
      <w:r>
        <w:rPr>
          <w:rFonts w:ascii="inherit" w:hAnsi="inherit"/>
          <w:b/>
          <w:bCs/>
          <w:color w:val="000000"/>
        </w:rPr>
        <w:t>MADDE 45</w:t>
      </w:r>
      <w:r>
        <w:rPr>
          <w:color w:val="000000"/>
        </w:rPr>
        <w:t>- (1) Derslerin özelliğine göre bir dönemde yapılacak yazılı ve uygulamalı sınavlarla ilgili olarak aşağıdaki esaslara uyulur.</w:t>
      </w:r>
    </w:p>
    <w:p w:rsidR="00813F81" w:rsidRDefault="00813F81" w:rsidP="00813F81">
      <w:pPr>
        <w:ind w:firstLine="567"/>
        <w:jc w:val="both"/>
        <w:rPr>
          <w:color w:val="000000"/>
        </w:rPr>
      </w:pPr>
      <w:r>
        <w:rPr>
          <w:color w:val="000000"/>
        </w:rPr>
        <w:t>a)</w:t>
      </w:r>
      <w:r>
        <w:rPr>
          <w:rFonts w:ascii="inherit" w:hAnsi="inherit"/>
          <w:b/>
          <w:bCs/>
          <w:color w:val="000000"/>
        </w:rPr>
        <w:t> (Değişik:RG-1/9/2018-30522) </w:t>
      </w:r>
      <w:r>
        <w:rPr>
          <w:color w:val="000000"/>
        </w:rPr>
        <w:t>Haftalık ders saati sayısına bakılmaksızın her dersten en az iki sınav yapılması esastır. Her dönem başında sınav sayısı eğitim kurumu alan zümrelerince, sınav tarihleri ise zümre başkanları kurulunca belirlenir ve okul müdürünün onayından sonra </w:t>
      </w:r>
      <w:r>
        <w:rPr>
          <w:rFonts w:ascii="inherit" w:hAnsi="inherit"/>
          <w:b/>
          <w:bCs/>
          <w:color w:val="000000"/>
        </w:rPr>
        <w:t>(Değişik ibare:RG-5/9/2019-30879)</w:t>
      </w:r>
      <w:r>
        <w:rPr>
          <w:color w:val="000000"/>
        </w:rPr>
        <w:t> </w:t>
      </w:r>
      <w:r>
        <w:rPr>
          <w:rFonts w:ascii="inherit" w:hAnsi="inherit"/>
          <w:color w:val="000000"/>
          <w:u w:val="single"/>
        </w:rPr>
        <w:t>e-Okul/e-</w:t>
      </w:r>
      <w:proofErr w:type="spellStart"/>
      <w:r>
        <w:rPr>
          <w:rFonts w:ascii="inherit" w:hAnsi="inherit"/>
          <w:color w:val="000000"/>
          <w:u w:val="single"/>
        </w:rPr>
        <w:t>Mesem</w:t>
      </w:r>
      <w:proofErr w:type="spellEnd"/>
      <w:r>
        <w:rPr>
          <w:color w:val="000000"/>
        </w:rPr>
        <w:t> sistemi üzerinden ilan edilir. Sınavlarla ilgili gerekli tedbirler okul müdürlüğünce alınır.</w:t>
      </w:r>
    </w:p>
    <w:p w:rsidR="00813F81" w:rsidRDefault="00813F81" w:rsidP="00813F81">
      <w:pPr>
        <w:ind w:firstLine="567"/>
        <w:jc w:val="both"/>
        <w:rPr>
          <w:color w:val="000000"/>
        </w:rPr>
      </w:pPr>
      <w:r>
        <w:rPr>
          <w:color w:val="000000"/>
        </w:rPr>
        <w:t>b) </w:t>
      </w:r>
      <w:r>
        <w:rPr>
          <w:rFonts w:ascii="inherit" w:hAnsi="inherit"/>
          <w:b/>
          <w:bCs/>
          <w:color w:val="000000"/>
        </w:rPr>
        <w:t>(Değişik:RG-16/9/2017-30182) </w:t>
      </w:r>
      <w:r>
        <w:rPr>
          <w:color w:val="000000"/>
        </w:rPr>
        <w:t>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813F81" w:rsidRDefault="00813F81" w:rsidP="00813F81">
      <w:pPr>
        <w:ind w:firstLine="567"/>
        <w:jc w:val="both"/>
        <w:rPr>
          <w:color w:val="000000"/>
        </w:rPr>
      </w:pPr>
      <w:r>
        <w:rPr>
          <w:color w:val="000000"/>
        </w:rPr>
        <w:t>c) </w:t>
      </w:r>
      <w:r>
        <w:rPr>
          <w:rFonts w:ascii="inherit" w:hAnsi="inherit"/>
          <w:b/>
          <w:bCs/>
          <w:color w:val="000000"/>
        </w:rPr>
        <w:t>(Değişik:RG-1/9/2018-30522)</w:t>
      </w:r>
      <w:r>
        <w:rPr>
          <w:color w:val="000000"/>
        </w:rPr>
        <w:t> Yazılı sınavlar; gerektiğinde okul, eğitim bölgesi, ilçe, il ve ülke genelinde ortak sınavlar şeklinde yapılabilir. Bu sınavların uygulanmasına ilişkin iş ve işlemler Bakanlıkça hazırlanan yönerge ve/veya kılavuz ile belirlenir.</w:t>
      </w:r>
    </w:p>
    <w:p w:rsidR="00813F81" w:rsidRDefault="00813F81" w:rsidP="00813F81">
      <w:pPr>
        <w:ind w:firstLine="567"/>
        <w:jc w:val="both"/>
        <w:rPr>
          <w:color w:val="000000"/>
        </w:rPr>
      </w:pPr>
      <w:r>
        <w:rPr>
          <w:color w:val="000000"/>
        </w:rPr>
        <w:t>ç) Zorunlu hâller dışında yazılı sınav süresi bir ders saatini aşamaz.</w:t>
      </w:r>
    </w:p>
    <w:p w:rsidR="00813F81" w:rsidRDefault="00813F81" w:rsidP="00813F81">
      <w:pPr>
        <w:ind w:firstLine="567"/>
        <w:jc w:val="both"/>
        <w:rPr>
          <w:color w:val="000000"/>
        </w:rPr>
      </w:pPr>
      <w:r>
        <w:rPr>
          <w:color w:val="000000"/>
        </w:rPr>
        <w:t>d) Soruların, bir önceki sınavdan sonra işlenen konulara ağırlık verilmek suretiyle geriye doğru azalan bir oranda tüm konuları kapsaması esastır.</w:t>
      </w:r>
    </w:p>
    <w:p w:rsidR="00813F81" w:rsidRDefault="00813F81" w:rsidP="00813F81">
      <w:pPr>
        <w:ind w:firstLine="567"/>
        <w:jc w:val="both"/>
        <w:rPr>
          <w:color w:val="000000"/>
        </w:rPr>
      </w:pPr>
      <w:r>
        <w:rPr>
          <w:color w:val="000000"/>
        </w:rPr>
        <w:t>e) Sınavlardan önce sorularla birlikte cevap anahtarları da soru tiplerine göre ayrıntılı olarak hazırlanır ve sınav kâğıtlarıyla birlikte saklanır. Cevap anahtarında her soruya verilecek puan, ayrıntılı olarak belirtilir.</w:t>
      </w:r>
    </w:p>
    <w:p w:rsidR="00813F81" w:rsidRDefault="00813F81" w:rsidP="00813F81">
      <w:pPr>
        <w:ind w:firstLine="567"/>
        <w:jc w:val="both"/>
        <w:rPr>
          <w:color w:val="000000"/>
        </w:rPr>
      </w:pPr>
      <w:r>
        <w:rPr>
          <w:color w:val="000000"/>
        </w:rPr>
        <w:t>f)</w:t>
      </w:r>
      <w:r>
        <w:rPr>
          <w:rFonts w:ascii="inherit" w:hAnsi="inherit"/>
          <w:b/>
          <w:bCs/>
          <w:color w:val="000000"/>
        </w:rPr>
        <w:t> (Değişik:RG-28/10/2016-29871)</w:t>
      </w:r>
      <w:r>
        <w:rPr>
          <w:color w:val="000000"/>
        </w:rPr>
        <w:t> Uygulamalı nitelikteki dersler ile Kur’an-ı Kerim dersi sınavları, her dönemde iki defadan az olmamak üzere ve dersin özelliğine göre yazılı ve uygulamalı olarak veya bunlardan yalnızca biriyle ortak olarak ya da ayrı ayrı yapılabilir. Sınavların şekli, sayısı ve uygulamalı sınavların süresiyle hangi derslerde uygulamalı sınav yapılacağı zümre öğretmenler kurulunda belirlenir, okul müdürünün onayına bağlı olarak uygulanır.</w:t>
      </w:r>
    </w:p>
    <w:p w:rsidR="00813F81" w:rsidRDefault="00813F81" w:rsidP="00813F81">
      <w:pPr>
        <w:ind w:firstLine="567"/>
        <w:jc w:val="both"/>
        <w:rPr>
          <w:color w:val="000000"/>
        </w:rPr>
      </w:pPr>
      <w:r>
        <w:rPr>
          <w:color w:val="000000"/>
        </w:rPr>
        <w:lastRenderedPageBreak/>
        <w:t>g) Bir sınıfta bir günde yapılacak yazılı ve uygulamalı sınavların sayısının ikiyi geçmemesi esastır. Ancak zorunlu hâllerde fazladan bir sınav daha yapılabilir.</w:t>
      </w:r>
    </w:p>
    <w:p w:rsidR="00813F81" w:rsidRDefault="00813F81" w:rsidP="00813F81">
      <w:pPr>
        <w:ind w:firstLine="567"/>
        <w:jc w:val="both"/>
        <w:rPr>
          <w:color w:val="000000"/>
        </w:rPr>
      </w:pPr>
      <w:r>
        <w:rPr>
          <w:color w:val="000000"/>
        </w:rPr>
        <w:t>ğ) </w:t>
      </w:r>
      <w:r>
        <w:rPr>
          <w:rFonts w:ascii="inherit" w:hAnsi="inherit"/>
          <w:b/>
          <w:bCs/>
          <w:color w:val="000000"/>
        </w:rPr>
        <w:t>(Değişik ibare:RG-5/9/2019-30879)</w:t>
      </w:r>
      <w:r>
        <w:rPr>
          <w:color w:val="000000"/>
        </w:rPr>
        <w:t> </w:t>
      </w:r>
      <w:r>
        <w:rPr>
          <w:rFonts w:ascii="inherit" w:hAnsi="inherit"/>
          <w:color w:val="000000"/>
          <w:u w:val="single"/>
        </w:rPr>
        <w:t>Kaynaştırma/Bütünleştirme</w:t>
      </w:r>
      <w:r>
        <w:rPr>
          <w:color w:val="000000"/>
        </w:rPr>
        <w:t> yoluyla eğitimlerine devam eden öğrencilerin başarılarının değerlendirilmesinde Bireyselleştirilmiş Eğitim Programında (BEP) yer alan amaçlar esas alınır.</w:t>
      </w:r>
    </w:p>
    <w:p w:rsidR="00813F81" w:rsidRDefault="00813F81" w:rsidP="00813F81">
      <w:pPr>
        <w:ind w:firstLine="567"/>
        <w:jc w:val="both"/>
        <w:rPr>
          <w:color w:val="000000"/>
        </w:rPr>
      </w:pPr>
      <w:r>
        <w:rPr>
          <w:color w:val="000000"/>
        </w:rPr>
        <w:t>h) </w:t>
      </w:r>
      <w:r>
        <w:rPr>
          <w:rFonts w:ascii="inherit" w:hAnsi="inherit"/>
          <w:b/>
          <w:bCs/>
          <w:color w:val="000000"/>
        </w:rPr>
        <w:t>(Ek:RG-13/9/2014-29118) </w:t>
      </w:r>
      <w:r>
        <w:rPr>
          <w:color w:val="000000"/>
        </w:rPr>
        <w:t> </w:t>
      </w:r>
      <w:r>
        <w:rPr>
          <w:rFonts w:ascii="inherit" w:hAnsi="inherit"/>
          <w:b/>
          <w:bCs/>
          <w:color w:val="000000"/>
        </w:rPr>
        <w:t>(Değişik:RG-2/9/2020-31232) </w:t>
      </w:r>
      <w:r>
        <w:rPr>
          <w:color w:val="000000"/>
        </w:rPr>
        <w:t>Yabancı dil derslerinin her bir sınavı; dinleme, konuşma, okuma ve yazma becerilerini ölçecek şekilde yazılı ve uygulamalı olarak yapılır.</w:t>
      </w:r>
    </w:p>
    <w:p w:rsidR="00813F81" w:rsidRDefault="00813F81" w:rsidP="00813F81">
      <w:pPr>
        <w:ind w:firstLine="567"/>
        <w:jc w:val="both"/>
        <w:rPr>
          <w:color w:val="000000"/>
        </w:rPr>
      </w:pPr>
      <w:r>
        <w:rPr>
          <w:color w:val="000000"/>
        </w:rPr>
        <w:t>(2) </w:t>
      </w:r>
      <w:r>
        <w:rPr>
          <w:rFonts w:ascii="inherit" w:hAnsi="inherit"/>
          <w:b/>
          <w:bCs/>
          <w:color w:val="000000"/>
        </w:rPr>
        <w:t>(Değişik:RG-28/10/2016-29871)</w:t>
      </w:r>
      <w:r>
        <w:rPr>
          <w:color w:val="000000"/>
        </w:rPr>
        <w:t> </w:t>
      </w:r>
      <w:r>
        <w:rPr>
          <w:rFonts w:ascii="inherit" w:hAnsi="inherit"/>
          <w:b/>
          <w:bCs/>
          <w:color w:val="000000"/>
        </w:rPr>
        <w:t>(Ek cümle:RG-16/9/2017-30182)</w:t>
      </w:r>
      <w:r>
        <w:rPr>
          <w:color w:val="000000"/>
        </w:rPr>
        <w:t> Sınavlar her alanın öğretim programlarında öngörülen ölçme ve değerlendirme ölçütlerine göre yapılır. </w:t>
      </w:r>
      <w:r>
        <w:rPr>
          <w:rFonts w:ascii="inherit" w:hAnsi="inherit"/>
          <w:b/>
          <w:bCs/>
          <w:color w:val="000000"/>
        </w:rPr>
        <w:t>(Mülga ibare:RG-16/9/2017-30182)</w:t>
      </w:r>
      <w:r>
        <w:rPr>
          <w:color w:val="000000"/>
        </w:rPr>
        <w:t> (…) </w:t>
      </w:r>
      <w:r>
        <w:rPr>
          <w:rFonts w:ascii="inherit" w:hAnsi="inherit"/>
          <w:b/>
          <w:bCs/>
          <w:color w:val="000000"/>
        </w:rPr>
        <w:t>(Değişik cümleler:RG-5/9/2019-30879)</w:t>
      </w:r>
      <w:r>
        <w:rPr>
          <w:color w:val="000000"/>
        </w:rPr>
        <w:t>  Sınavların açık uçlu maddelerden oluşan yazılı yoklama şeklinde yapılması esastır. Ancak her dönemde her dersin yazılı sınavlarından biri kısa cevaplı, doğru-yanlış, eşleştirmeli veya çoktan seçmeli maddelerin bulunduğu ölçme araçları ile de yapılabilir.</w:t>
      </w:r>
    </w:p>
    <w:p w:rsidR="00813F81" w:rsidRDefault="00813F81" w:rsidP="00851BA8">
      <w:pPr>
        <w:ind w:left="708"/>
        <w:rPr>
          <w:b/>
          <w:i/>
          <w:sz w:val="26"/>
          <w:szCs w:val="26"/>
          <w:u w:val="single"/>
        </w:rPr>
      </w:pPr>
    </w:p>
    <w:p w:rsidR="00851BA8" w:rsidRPr="005E390F" w:rsidRDefault="00851BA8" w:rsidP="00851BA8">
      <w:pPr>
        <w:ind w:left="708"/>
        <w:rPr>
          <w:i/>
        </w:rPr>
      </w:pPr>
      <w:r w:rsidRPr="008839A2">
        <w:rPr>
          <w:b/>
          <w:i/>
          <w:sz w:val="26"/>
          <w:szCs w:val="26"/>
          <w:u w:val="single"/>
        </w:rPr>
        <w:t>Yazılı soruları hazırlanırken</w:t>
      </w:r>
      <w:r w:rsidR="00F13879">
        <w:rPr>
          <w:b/>
          <w:i/>
          <w:sz w:val="26"/>
          <w:szCs w:val="26"/>
          <w:u w:val="single"/>
        </w:rPr>
        <w:t xml:space="preserve"> ve değerlendirilirken</w:t>
      </w:r>
      <w:r>
        <w:rPr>
          <w:b/>
          <w:i/>
          <w:sz w:val="26"/>
          <w:szCs w:val="26"/>
          <w:u w:val="single"/>
        </w:rPr>
        <w:t>;</w:t>
      </w:r>
    </w:p>
    <w:p w:rsidR="00851BA8" w:rsidRPr="008147E9" w:rsidRDefault="00851BA8" w:rsidP="00F13879">
      <w:pPr>
        <w:numPr>
          <w:ilvl w:val="0"/>
          <w:numId w:val="25"/>
        </w:numPr>
        <w:jc w:val="both"/>
        <w:rPr>
          <w:sz w:val="22"/>
          <w:szCs w:val="22"/>
        </w:rPr>
      </w:pPr>
      <w:r w:rsidRPr="008147E9">
        <w:rPr>
          <w:sz w:val="22"/>
          <w:szCs w:val="22"/>
        </w:rPr>
        <w:t>Soruların değişik yorumlara açık olmayacak biçimde ve öğrencilerin tümü tarafından doğru anlaşılır olmasına</w:t>
      </w:r>
    </w:p>
    <w:p w:rsidR="00851BA8" w:rsidRPr="008147E9" w:rsidRDefault="00851BA8" w:rsidP="00F13879">
      <w:pPr>
        <w:numPr>
          <w:ilvl w:val="0"/>
          <w:numId w:val="25"/>
        </w:numPr>
        <w:jc w:val="both"/>
        <w:rPr>
          <w:sz w:val="22"/>
          <w:szCs w:val="22"/>
        </w:rPr>
      </w:pPr>
      <w:r w:rsidRPr="008147E9">
        <w:rPr>
          <w:sz w:val="22"/>
          <w:szCs w:val="22"/>
        </w:rPr>
        <w:t>Kitaplarından alınan soruların çoğu zaman hatırlamayı ölçtüğü oysa öğretmen esas amacının ileriki basamaktaki zihin yeteneklerini geliştirmek olduğundan soruların ders kitaplarından ve diğer kaynaklardan aynen alınmamasına karar verildi.</w:t>
      </w:r>
    </w:p>
    <w:p w:rsidR="00851BA8" w:rsidRPr="008147E9" w:rsidRDefault="00851BA8" w:rsidP="00F13879">
      <w:pPr>
        <w:numPr>
          <w:ilvl w:val="0"/>
          <w:numId w:val="25"/>
        </w:numPr>
        <w:jc w:val="both"/>
        <w:rPr>
          <w:sz w:val="22"/>
          <w:szCs w:val="22"/>
        </w:rPr>
      </w:pPr>
      <w:r w:rsidRPr="008147E9">
        <w:rPr>
          <w:sz w:val="22"/>
          <w:szCs w:val="22"/>
        </w:rPr>
        <w:t>Ezberlenecek cevapları yoklayacak yerine bilgilerin yorumunu ve yeni durumlara uygulanmasını gerektiren sorular tercih edilmesine, genel sorular yerine aynı konuda daha özel ve kısa cevaplandırılabilecek sorular sorulmasına karar verildi.</w:t>
      </w:r>
    </w:p>
    <w:p w:rsidR="00851BA8" w:rsidRDefault="00851BA8" w:rsidP="00F13879">
      <w:pPr>
        <w:numPr>
          <w:ilvl w:val="0"/>
          <w:numId w:val="25"/>
        </w:numPr>
        <w:jc w:val="both"/>
        <w:rPr>
          <w:sz w:val="22"/>
          <w:szCs w:val="22"/>
        </w:rPr>
      </w:pPr>
      <w:r w:rsidRPr="008147E9">
        <w:rPr>
          <w:sz w:val="22"/>
          <w:szCs w:val="22"/>
        </w:rPr>
        <w:t>Sorulara sınırlı cevap istenmesine, güçlük derecelerinin amaca uygun olmasına ve soruların birbirinden bağımsız cevaplandırılmasına;</w:t>
      </w:r>
    </w:p>
    <w:p w:rsidR="00F13879" w:rsidRDefault="00F13879" w:rsidP="00F13879">
      <w:pPr>
        <w:numPr>
          <w:ilvl w:val="0"/>
          <w:numId w:val="25"/>
        </w:numPr>
        <w:jc w:val="both"/>
        <w:rPr>
          <w:sz w:val="22"/>
          <w:szCs w:val="22"/>
        </w:rPr>
      </w:pPr>
      <w:r w:rsidRPr="008147E9">
        <w:rPr>
          <w:sz w:val="22"/>
          <w:szCs w:val="22"/>
        </w:rPr>
        <w:t>Yazılıların en geç bir hafta içinde okunup öğrencilere duyurulmasına öğrencilerin çoğunluğu başarısız ise başarısız öğrenciler için yeni bir sınav yapılmasına ve bu sınavlarda öğrencinin aldığı en yüksek notun geçerli olmasına, yazılı kağıdı okunurken verilen cevaplardaki yanlışların altlarının renkli kalemle çizilmesine isteyen öğrencinin yazılı kağıdını görmesine imkan tanınmasına,</w:t>
      </w:r>
    </w:p>
    <w:p w:rsidR="00F13879" w:rsidRPr="008147E9" w:rsidRDefault="00F13879" w:rsidP="00F13879">
      <w:pPr>
        <w:numPr>
          <w:ilvl w:val="0"/>
          <w:numId w:val="25"/>
        </w:numPr>
        <w:jc w:val="both"/>
        <w:rPr>
          <w:sz w:val="22"/>
          <w:szCs w:val="22"/>
        </w:rPr>
      </w:pPr>
      <w:r w:rsidRPr="008147E9">
        <w:rPr>
          <w:sz w:val="22"/>
          <w:szCs w:val="22"/>
        </w:rPr>
        <w:t>Sınavlar neticesinde soru analizi yapılmasına ders öğretmeninin isteği üzerine ve gerekli görülürse hemen toplanacak bir zümre toplantısında bu analizin ele alınıp hemen değerlendirilmesine,</w:t>
      </w:r>
    </w:p>
    <w:p w:rsidR="00F13879" w:rsidRPr="008147E9" w:rsidRDefault="00F13879" w:rsidP="00F13879">
      <w:pPr>
        <w:numPr>
          <w:ilvl w:val="0"/>
          <w:numId w:val="25"/>
        </w:numPr>
        <w:jc w:val="both"/>
        <w:rPr>
          <w:sz w:val="22"/>
          <w:szCs w:val="22"/>
        </w:rPr>
      </w:pPr>
      <w:r w:rsidRPr="008147E9">
        <w:rPr>
          <w:sz w:val="22"/>
          <w:szCs w:val="22"/>
        </w:rPr>
        <w:t>Sınavların bir ders saati süresinde yapılmasına gelecek dönemlere ışık tutmak ve öğrencilerin istifadesine sunmak üzere alınacak bir deftere yazılı soruları ve cevap anahtarlarının karşılıklı olarak yazılmasına,</w:t>
      </w:r>
    </w:p>
    <w:p w:rsidR="00F13879" w:rsidRDefault="00F13879" w:rsidP="00F13879">
      <w:pPr>
        <w:numPr>
          <w:ilvl w:val="0"/>
          <w:numId w:val="25"/>
        </w:numPr>
        <w:jc w:val="both"/>
        <w:rPr>
          <w:sz w:val="22"/>
          <w:szCs w:val="22"/>
        </w:rPr>
      </w:pPr>
      <w:r w:rsidRPr="008147E9">
        <w:rPr>
          <w:sz w:val="22"/>
          <w:szCs w:val="22"/>
        </w:rPr>
        <w:t>Sözlü notlarıyla ilgili olarak sınıf geçme yönetmeliğine uyulmasına sözlü notu için ayrı bir ders saati ayrılmamasına öğrencinin sınıf içerisindeki davranışına ve derslere katılışına göre not takdir edilmesine takdir edilen notun öğrenciye anında bildirilmesine karar verilmiştir.</w:t>
      </w:r>
    </w:p>
    <w:p w:rsidR="00F13879" w:rsidRPr="008147E9" w:rsidRDefault="00F13879" w:rsidP="00F13879">
      <w:pPr>
        <w:numPr>
          <w:ilvl w:val="0"/>
          <w:numId w:val="25"/>
        </w:numPr>
        <w:jc w:val="both"/>
        <w:rPr>
          <w:sz w:val="22"/>
          <w:szCs w:val="22"/>
        </w:rPr>
      </w:pPr>
      <w:r w:rsidRPr="008147E9">
        <w:rPr>
          <w:sz w:val="22"/>
          <w:szCs w:val="22"/>
        </w:rPr>
        <w:t>Sınavlardan önce mutlaka cevap anahtarı hazırlanmasına üzerinde detaylı planlama yapılmasına ve puanlama yapılırken kesinlikle buçuklu puan verilmemesine, işlenecek konunun önceden öğrencilere takdim edilmesine, geçmiş konuyla işlenecek konu arasında bağlantı kurulmasına ders işlenirken zümrede alınan kararlara mutlaka uyulmasına</w:t>
      </w:r>
      <w:r>
        <w:rPr>
          <w:sz w:val="22"/>
          <w:szCs w:val="22"/>
        </w:rPr>
        <w:t xml:space="preserve"> karar verildi.</w:t>
      </w:r>
    </w:p>
    <w:p w:rsidR="00851BA8" w:rsidRDefault="00851BA8" w:rsidP="00F13879">
      <w:pPr>
        <w:ind w:firstLine="360"/>
        <w:rPr>
          <w:sz w:val="22"/>
          <w:szCs w:val="22"/>
        </w:rPr>
      </w:pPr>
    </w:p>
    <w:p w:rsidR="00851BA8" w:rsidRDefault="00851BA8" w:rsidP="00851BA8">
      <w:pPr>
        <w:rPr>
          <w:b/>
        </w:rPr>
      </w:pPr>
      <w:r w:rsidRPr="00851BA8">
        <w:rPr>
          <w:b/>
        </w:rPr>
        <w:t>b-) Sınav şeklinin, sınav süresinin ve sorulacak soru adedinin belirlenmesi</w:t>
      </w:r>
      <w:r w:rsidR="00AA52A1">
        <w:rPr>
          <w:b/>
        </w:rPr>
        <w:t>, sınav sayısı</w:t>
      </w:r>
    </w:p>
    <w:p w:rsidR="00851BA8" w:rsidRDefault="00851BA8" w:rsidP="00AA52A1">
      <w:pPr>
        <w:ind w:firstLine="708"/>
      </w:pPr>
      <w:r>
        <w:t xml:space="preserve">1. Bütün sınıflarda Biyoloji dersi için 5 klasik 10 boşluk doldurma 10 doğru yanlış 5 terim 10 test olmak üzere 40 </w:t>
      </w:r>
      <w:r w:rsidR="00AA52A1">
        <w:t>sorulu; Sağlık</w:t>
      </w:r>
      <w:r>
        <w:t xml:space="preserve"> Bilgisi dersi için 3 klasik </w:t>
      </w:r>
      <w:r w:rsidR="00AA52A1">
        <w:t>7 boşluk doldurma 7 doğru yanlış 2 terim 6 test olmak üzere 25 s</w:t>
      </w:r>
      <w:r>
        <w:t>orulu sınav hazır</w:t>
      </w:r>
      <w:r w:rsidR="00AA52A1">
        <w:t>lanmasına;</w:t>
      </w:r>
    </w:p>
    <w:p w:rsidR="00AA52A1" w:rsidRDefault="00AA52A1" w:rsidP="00851BA8">
      <w:r>
        <w:tab/>
        <w:t>2. Sınavların süresinin bir ders saati olmasına;</w:t>
      </w:r>
    </w:p>
    <w:p w:rsidR="00AA52A1" w:rsidRDefault="00AA52A1" w:rsidP="00851BA8">
      <w:r>
        <w:lastRenderedPageBreak/>
        <w:tab/>
        <w:t>3. 9. Sınıf ve 10. Sınıf Biyoloji dersinde 2 yazılı 1 sözlü, 11. sınıf Biyoloji dersinde 3 yazılı 2 sözlü. 9. sınıf Sağlık Bilgisi dersinde 2 yazılı 1 sözlü yapılmasına karar verildi.</w:t>
      </w:r>
    </w:p>
    <w:p w:rsidR="00AA52A1" w:rsidRDefault="00AA52A1" w:rsidP="00AA52A1">
      <w:pPr>
        <w:rPr>
          <w:b/>
        </w:rPr>
      </w:pPr>
      <w:r w:rsidRPr="00AA52A1">
        <w:rPr>
          <w:b/>
        </w:rPr>
        <w:t>c-) Sınav tarihlerinin belirlenmesi</w:t>
      </w:r>
    </w:p>
    <w:p w:rsidR="00F13879" w:rsidRDefault="00F13879" w:rsidP="00F13879">
      <w:pPr>
        <w:jc w:val="both"/>
        <w:rPr>
          <w:b/>
        </w:rPr>
      </w:pPr>
    </w:p>
    <w:p w:rsidR="00F13879" w:rsidRDefault="00F13879" w:rsidP="00F13879">
      <w:pPr>
        <w:jc w:val="both"/>
        <w:rPr>
          <w:b/>
        </w:rPr>
      </w:pPr>
      <w:r>
        <w:rPr>
          <w:b/>
        </w:rPr>
        <w:t>7- ÖDEV KONULARININ TESPİTİ</w:t>
      </w:r>
    </w:p>
    <w:p w:rsidR="00F13879" w:rsidRDefault="00F13879" w:rsidP="00F13879">
      <w:pPr>
        <w:tabs>
          <w:tab w:val="left" w:pos="567"/>
          <w:tab w:val="left" w:pos="1276"/>
        </w:tabs>
        <w:jc w:val="both"/>
      </w:pPr>
      <w:r>
        <w:t>—Ödev konuları derse giren ders öğretmeni tarafından yıllık planda belirtilecektir.</w:t>
      </w:r>
    </w:p>
    <w:p w:rsidR="00F13879" w:rsidRDefault="00F13879" w:rsidP="00F13879">
      <w:pPr>
        <w:tabs>
          <w:tab w:val="left" w:pos="567"/>
          <w:tab w:val="left" w:pos="1276"/>
        </w:tabs>
        <w:jc w:val="both"/>
      </w:pPr>
      <w:r>
        <w:t>—Ödevler verilirken konuların daha iyi öğrenilmesini sağlamak için düşünmeye, araştırmaya yönelik ödevler verilecektir.</w:t>
      </w:r>
    </w:p>
    <w:p w:rsidR="00F13879" w:rsidRDefault="00F13879" w:rsidP="00F13879">
      <w:pPr>
        <w:tabs>
          <w:tab w:val="left" w:pos="567"/>
          <w:tab w:val="left" w:pos="1276"/>
        </w:tabs>
        <w:jc w:val="both"/>
      </w:pPr>
      <w:r>
        <w:t>—Her ders öğretmeni öğrencilere ek olarak, mutlaka ders sonunda ilgili konuyu pekiştirecek haftalık ödevler verilecektir. Bunlar bir sonraki derste kontrol edilecektir.</w:t>
      </w:r>
    </w:p>
    <w:p w:rsidR="00F13879" w:rsidRDefault="00F13879" w:rsidP="00F13879">
      <w:pPr>
        <w:tabs>
          <w:tab w:val="left" w:pos="567"/>
          <w:tab w:val="left" w:pos="1276"/>
        </w:tabs>
        <w:jc w:val="both"/>
      </w:pPr>
      <w:r>
        <w:t>—Ödevlerin kullanılabilir olmasına önem verilecektir.</w:t>
      </w:r>
    </w:p>
    <w:p w:rsidR="00F13879" w:rsidRDefault="00F13879" w:rsidP="00F13879">
      <w:pPr>
        <w:jc w:val="both"/>
      </w:pPr>
      <w:r>
        <w:rPr>
          <w:rFonts w:ascii="Arial" w:hAnsi="Arial" w:cs="Arial"/>
        </w:rPr>
        <w:t xml:space="preserve">         </w:t>
      </w:r>
      <w:r w:rsidRPr="00963742">
        <w:t>Ders dışı eğitim-öğretim faaliyetleri ile ilgili yönetmelik ve genelgeler ile Sınıf Geçme yönetmeliğinin ödev il</w:t>
      </w:r>
      <w:r>
        <w:t xml:space="preserve">e ilgili maddeleri </w:t>
      </w:r>
      <w:r w:rsidRPr="00963742">
        <w:t xml:space="preserve">tarafından okundu. Zümre öğretmenleri olarak verilecek ödevin konusunu seçerken, araştırıcı, ezbere dayalı olmayan, bilgileri toplayan konu olmasına dikkat edilecektir. Dönem ödevleri yıllık plana uygun olarak verilecektir. Ödev konu başlıkları aşağıdaki gibi olacaktır. Ancak aşağıdaki konu başlıklarının yanı sıra meslekleri ile ilgili </w:t>
      </w:r>
      <w:r>
        <w:t>Biyoloji</w:t>
      </w:r>
      <w:r w:rsidRPr="00963742">
        <w:t xml:space="preserve"> uygulamalarına yönelik ödevlerin verilmesi de zümrece uygun bulunmuştur. </w:t>
      </w:r>
    </w:p>
    <w:p w:rsidR="00F13879" w:rsidRDefault="00F13879" w:rsidP="00F13879">
      <w:pPr>
        <w:jc w:val="both"/>
      </w:pPr>
      <w:r w:rsidRPr="00F9543C">
        <w:t>2300 sayılı tebliğler dergisinden verilecek ödevlerle ilgili kısımları okudu.’Ödev konuları belirlenirken, öğrencilerin ihtiyaçları, yetenekleri, okul, aile ve çevre imkânları göz önünde bulundurulmalıdır’ dedi. Ödev konularının açık, anlaşılır ve ders planlarına uygun olması gerektiği vurgulandı.</w:t>
      </w:r>
    </w:p>
    <w:p w:rsidR="002A41D8" w:rsidRDefault="002A41D8" w:rsidP="002A41D8">
      <w:pPr>
        <w:ind w:firstLine="708"/>
        <w:jc w:val="both"/>
      </w:pPr>
      <w:r>
        <w:t xml:space="preserve">9. SINIF BİYOLOJİ DERSİ </w:t>
      </w:r>
      <w:r w:rsidR="007F40BF">
        <w:t xml:space="preserve">YILLIK </w:t>
      </w:r>
      <w:r>
        <w:t>ÖDEV KONULARI</w:t>
      </w:r>
    </w:p>
    <w:p w:rsidR="002A41D8" w:rsidRDefault="002A41D8" w:rsidP="002A41D8">
      <w:pPr>
        <w:ind w:firstLine="708"/>
        <w:jc w:val="both"/>
      </w:pPr>
      <w:r>
        <w:tab/>
        <w:t>1. İnorganik Bileşikler</w:t>
      </w:r>
    </w:p>
    <w:p w:rsidR="002A41D8" w:rsidRDefault="002A41D8" w:rsidP="002A41D8">
      <w:pPr>
        <w:ind w:firstLine="708"/>
        <w:jc w:val="both"/>
      </w:pPr>
      <w:r>
        <w:tab/>
        <w:t>2. Organik Bileşikler</w:t>
      </w:r>
    </w:p>
    <w:p w:rsidR="002A41D8" w:rsidRDefault="002A41D8" w:rsidP="002A41D8">
      <w:pPr>
        <w:ind w:firstLine="708"/>
        <w:jc w:val="both"/>
      </w:pPr>
      <w:r>
        <w:tab/>
        <w:t>3. Hücre Zarında Madde Geçişi ve Özellikleri</w:t>
      </w:r>
    </w:p>
    <w:p w:rsidR="002A41D8" w:rsidRDefault="002A41D8" w:rsidP="002A41D8">
      <w:pPr>
        <w:ind w:firstLine="708"/>
        <w:jc w:val="both"/>
      </w:pPr>
      <w:r>
        <w:tab/>
        <w:t>4. Hayvan ve Bitki Hücresinin Şematik Şekilleri Kısımları ve Görevleri</w:t>
      </w:r>
    </w:p>
    <w:p w:rsidR="002A41D8" w:rsidRDefault="002A41D8" w:rsidP="002A41D8">
      <w:pPr>
        <w:ind w:firstLine="708"/>
        <w:jc w:val="both"/>
      </w:pPr>
      <w:r>
        <w:tab/>
        <w:t>5. Mitoz Bölünme ve Özellikleri</w:t>
      </w:r>
    </w:p>
    <w:p w:rsidR="002A41D8" w:rsidRDefault="002A41D8" w:rsidP="002A41D8">
      <w:pPr>
        <w:ind w:firstLine="708"/>
        <w:jc w:val="both"/>
      </w:pPr>
      <w:r>
        <w:tab/>
        <w:t xml:space="preserve">6. </w:t>
      </w:r>
      <w:proofErr w:type="spellStart"/>
      <w:r>
        <w:t>Mayoz</w:t>
      </w:r>
      <w:proofErr w:type="spellEnd"/>
      <w:r>
        <w:t xml:space="preserve"> Bölünme ve Özellikleri</w:t>
      </w:r>
    </w:p>
    <w:p w:rsidR="007F40BF" w:rsidRDefault="007F40BF" w:rsidP="002A41D8">
      <w:pPr>
        <w:ind w:firstLine="708"/>
        <w:jc w:val="both"/>
      </w:pPr>
      <w:r>
        <w:tab/>
        <w:t>7. Canlıların sınıflandırılması, özellikleri, basamakları</w:t>
      </w:r>
    </w:p>
    <w:p w:rsidR="00F13879" w:rsidRDefault="007F40BF" w:rsidP="00F13879">
      <w:pPr>
        <w:jc w:val="both"/>
      </w:pPr>
      <w:r>
        <w:tab/>
        <w:t>10. SINIF BİYOLOJİ DERSİ YILLIK ÖDEV KONULARI</w:t>
      </w:r>
    </w:p>
    <w:p w:rsidR="007F40BF" w:rsidRDefault="007F40BF" w:rsidP="00F13879">
      <w:pPr>
        <w:jc w:val="both"/>
      </w:pPr>
      <w:r>
        <w:tab/>
      </w:r>
      <w:r>
        <w:tab/>
        <w:t>1. Ekolojinin Canlılar İçin Önemi</w:t>
      </w:r>
    </w:p>
    <w:p w:rsidR="007F40BF" w:rsidRDefault="007F40BF" w:rsidP="00F13879">
      <w:pPr>
        <w:jc w:val="both"/>
      </w:pPr>
      <w:r>
        <w:tab/>
      </w:r>
      <w:r>
        <w:tab/>
        <w:t>2. Biyoloji Biliminin İnsanlığa Kazandırdıkları</w:t>
      </w:r>
    </w:p>
    <w:p w:rsidR="007F40BF" w:rsidRDefault="007F40BF" w:rsidP="00F13879">
      <w:pPr>
        <w:jc w:val="both"/>
      </w:pPr>
      <w:r>
        <w:tab/>
      </w:r>
      <w:r>
        <w:tab/>
        <w:t>3. Canlılarda Görülen Davranış Şekilleri ve Özellikleri</w:t>
      </w:r>
    </w:p>
    <w:p w:rsidR="007F40BF" w:rsidRDefault="007F40BF" w:rsidP="00F13879">
      <w:pPr>
        <w:jc w:val="both"/>
      </w:pPr>
      <w:r>
        <w:tab/>
      </w:r>
      <w:r>
        <w:tab/>
        <w:t>4. Hayatın Başlangıcı İle İlgili Ortaya Atılan Görüşler</w:t>
      </w:r>
    </w:p>
    <w:p w:rsidR="007F40BF" w:rsidRDefault="007F40BF" w:rsidP="00F13879">
      <w:pPr>
        <w:jc w:val="both"/>
      </w:pPr>
      <w:r>
        <w:tab/>
      </w:r>
      <w:r>
        <w:tab/>
        <w:t>5. Canlılarda Üreme Çeşitleri ve Özellikleri</w:t>
      </w:r>
    </w:p>
    <w:p w:rsidR="007F40BF" w:rsidRDefault="007F40BF" w:rsidP="00F13879">
      <w:pPr>
        <w:jc w:val="both"/>
      </w:pPr>
      <w:r>
        <w:tab/>
      </w:r>
      <w:r>
        <w:tab/>
        <w:t>6. İnsan Üreme Sistemi ve Özellikleri</w:t>
      </w:r>
    </w:p>
    <w:p w:rsidR="007F40BF" w:rsidRDefault="007F40BF" w:rsidP="00F13879">
      <w:pPr>
        <w:jc w:val="both"/>
      </w:pPr>
      <w:r>
        <w:tab/>
      </w:r>
      <w:r>
        <w:tab/>
        <w:t xml:space="preserve">7. Büyüme ve Gelişme Özellikleri </w:t>
      </w:r>
    </w:p>
    <w:p w:rsidR="009F3898" w:rsidRDefault="009F3898" w:rsidP="00F13879">
      <w:pPr>
        <w:jc w:val="both"/>
      </w:pPr>
    </w:p>
    <w:p w:rsidR="007F40BF" w:rsidRDefault="007F40BF" w:rsidP="007F40BF">
      <w:pPr>
        <w:ind w:firstLine="708"/>
        <w:jc w:val="both"/>
      </w:pPr>
      <w:r>
        <w:t>11. SINIF BİYOLOJİ DERSİ YILLIK ÖDEV KONULARI</w:t>
      </w:r>
    </w:p>
    <w:p w:rsidR="007F40BF" w:rsidRDefault="007F40BF" w:rsidP="007F40BF">
      <w:pPr>
        <w:ind w:firstLine="708"/>
        <w:jc w:val="both"/>
      </w:pPr>
      <w:r>
        <w:tab/>
        <w:t>1. Dokular ve Özellikleri</w:t>
      </w:r>
    </w:p>
    <w:p w:rsidR="007F40BF" w:rsidRDefault="007F40BF" w:rsidP="007F40BF">
      <w:pPr>
        <w:ind w:firstLine="708"/>
        <w:jc w:val="both"/>
      </w:pPr>
      <w:r>
        <w:tab/>
        <w:t>2. Sindirim Sistemi ve Özellikleri</w:t>
      </w:r>
    </w:p>
    <w:p w:rsidR="007F40BF" w:rsidRDefault="007F40BF" w:rsidP="007F40BF">
      <w:pPr>
        <w:ind w:firstLine="708"/>
        <w:jc w:val="both"/>
      </w:pPr>
      <w:r>
        <w:tab/>
        <w:t>3. Boşaltım Sistemi ve Özellikleri</w:t>
      </w:r>
    </w:p>
    <w:p w:rsidR="007F40BF" w:rsidRDefault="007F40BF" w:rsidP="007F40BF">
      <w:pPr>
        <w:ind w:firstLine="708"/>
        <w:jc w:val="both"/>
      </w:pPr>
      <w:r>
        <w:tab/>
        <w:t>4. Dolaşım Sistemi ve Özellikleri</w:t>
      </w:r>
    </w:p>
    <w:p w:rsidR="007F40BF" w:rsidRDefault="007F40BF" w:rsidP="007F40BF">
      <w:pPr>
        <w:ind w:firstLine="708"/>
        <w:jc w:val="both"/>
      </w:pPr>
      <w:r>
        <w:tab/>
        <w:t xml:space="preserve">5. Destek ve </w:t>
      </w:r>
      <w:r w:rsidR="009F3898">
        <w:t>Hareket</w:t>
      </w:r>
      <w:r>
        <w:t xml:space="preserve"> Sistemi ve Özellikleri</w:t>
      </w:r>
    </w:p>
    <w:p w:rsidR="009F3898" w:rsidRDefault="009F3898" w:rsidP="007F40BF">
      <w:pPr>
        <w:ind w:firstLine="708"/>
        <w:jc w:val="both"/>
      </w:pPr>
      <w:r>
        <w:tab/>
        <w:t>6. Sinir Sistemi ve Özellikleri</w:t>
      </w:r>
    </w:p>
    <w:p w:rsidR="007F40BF" w:rsidRDefault="007F40BF" w:rsidP="007F40BF">
      <w:pPr>
        <w:ind w:firstLine="708"/>
        <w:jc w:val="both"/>
      </w:pPr>
      <w:r>
        <w:tab/>
      </w:r>
    </w:p>
    <w:p w:rsidR="007F40BF" w:rsidRDefault="007F40BF" w:rsidP="007F40BF">
      <w:pPr>
        <w:ind w:firstLine="708"/>
        <w:jc w:val="both"/>
      </w:pPr>
      <w:r>
        <w:t>9. SINIF SAĞLIK BİLGİSİ DERSİ YILLIK ÖDEV KONULARI</w:t>
      </w:r>
    </w:p>
    <w:p w:rsidR="007F40BF" w:rsidRDefault="007F40BF" w:rsidP="007F40BF">
      <w:pPr>
        <w:ind w:firstLine="708"/>
        <w:jc w:val="both"/>
      </w:pPr>
      <w:r>
        <w:tab/>
        <w:t>1. Sağlık Hizmetlerinden Yararlanma</w:t>
      </w:r>
    </w:p>
    <w:p w:rsidR="007F40BF" w:rsidRDefault="007F40BF" w:rsidP="007F40BF">
      <w:pPr>
        <w:ind w:firstLine="708"/>
        <w:jc w:val="both"/>
      </w:pPr>
      <w:r>
        <w:tab/>
        <w:t xml:space="preserve">2. Zararlı Alışkanlıkların İnsan Sağlığı ve Toplum Sağlığı </w:t>
      </w:r>
      <w:r w:rsidR="007A4EEB">
        <w:t>üzerindeki etkileri</w:t>
      </w:r>
    </w:p>
    <w:p w:rsidR="007A4EEB" w:rsidRDefault="007A4EEB" w:rsidP="007F40BF">
      <w:pPr>
        <w:ind w:firstLine="708"/>
        <w:jc w:val="both"/>
      </w:pPr>
      <w:r>
        <w:tab/>
        <w:t>3. Ergenlik Dönemi Özellikleri ve Olumlu Tutum geliştirme</w:t>
      </w:r>
    </w:p>
    <w:p w:rsidR="007A4EEB" w:rsidRDefault="007A4EEB" w:rsidP="007F40BF">
      <w:pPr>
        <w:ind w:firstLine="708"/>
        <w:jc w:val="both"/>
      </w:pPr>
      <w:r>
        <w:tab/>
        <w:t>4. Bulaşıcı Hastalıklardan Korunma Yolları</w:t>
      </w:r>
    </w:p>
    <w:p w:rsidR="007A4EEB" w:rsidRDefault="007A4EEB" w:rsidP="007F40BF">
      <w:pPr>
        <w:ind w:firstLine="708"/>
        <w:jc w:val="both"/>
      </w:pPr>
      <w:r>
        <w:tab/>
        <w:t>5. İlkyardım Önemi ve İlkeleri</w:t>
      </w:r>
    </w:p>
    <w:p w:rsidR="00F13879" w:rsidRPr="00F9543C" w:rsidRDefault="00F13879" w:rsidP="00F13879">
      <w:pPr>
        <w:jc w:val="both"/>
      </w:pPr>
      <w:r w:rsidRPr="00347497">
        <w:rPr>
          <w:b/>
        </w:rPr>
        <w:lastRenderedPageBreak/>
        <w:t>KARAR:</w:t>
      </w:r>
      <w:r w:rsidRPr="00347497">
        <w:t xml:space="preserve"> </w:t>
      </w:r>
      <w:r w:rsidRPr="00F9543C">
        <w:t xml:space="preserve">Ödevlerin 2300 sayılı tebliğler dergisinde belirlenen ölçütlere dikkat edilerek, müfredata uygun, araştırma ve incelemeye yönelten, düşünme ve yorumlamayı ön plana çıkartan, kişiliklerinin oluşmasına katkıda bulunabilecek ve mümkünse hayatın içinden konular seçilerek verilmesi ve 15 sayfayı aşmaması kararlaştırıldı. </w:t>
      </w:r>
    </w:p>
    <w:p w:rsidR="00F13879" w:rsidRPr="00F9543C" w:rsidRDefault="00F13879" w:rsidP="00F13879">
      <w:pPr>
        <w:jc w:val="both"/>
      </w:pPr>
      <w:r w:rsidRPr="00F9543C">
        <w:t xml:space="preserve">                Ödevlerin hazırlanması aşamasında öğrencilere rehberlik edilmesi ve kaynak bulma konusunda yardımcı olunması kararlaştırıldı.</w:t>
      </w:r>
    </w:p>
    <w:p w:rsidR="00F13879" w:rsidRPr="00F9543C" w:rsidRDefault="00F13879" w:rsidP="00F13879">
      <w:pPr>
        <w:jc w:val="both"/>
      </w:pPr>
      <w:r w:rsidRPr="00F9543C">
        <w:t xml:space="preserve">               </w:t>
      </w:r>
      <w:r>
        <w:t xml:space="preserve"> </w:t>
      </w:r>
      <w:r w:rsidRPr="00F9543C">
        <w:t xml:space="preserve">Ödevlerin </w:t>
      </w:r>
      <w:r w:rsidRPr="00F13879">
        <w:rPr>
          <w:b/>
        </w:rPr>
        <w:t xml:space="preserve">Kasım ayının ikinci haftası öğrencilere duyurularak Nisan ayının </w:t>
      </w:r>
      <w:r>
        <w:rPr>
          <w:b/>
        </w:rPr>
        <w:t>ikinci</w:t>
      </w:r>
      <w:r w:rsidRPr="00F13879">
        <w:rPr>
          <w:b/>
        </w:rPr>
        <w:t xml:space="preserve"> haftası </w:t>
      </w:r>
      <w:r>
        <w:rPr>
          <w:b/>
        </w:rPr>
        <w:t xml:space="preserve">(11 Nisan </w:t>
      </w:r>
      <w:r w:rsidR="00A03584">
        <w:rPr>
          <w:b/>
        </w:rPr>
        <w:t>2018</w:t>
      </w:r>
      <w:r>
        <w:rPr>
          <w:b/>
        </w:rPr>
        <w:t xml:space="preserve">) </w:t>
      </w:r>
      <w:r w:rsidRPr="00F13879">
        <w:rPr>
          <w:b/>
        </w:rPr>
        <w:t>teslim alınmasına</w:t>
      </w:r>
      <w:r w:rsidRPr="00F9543C">
        <w:t xml:space="preserve"> karar verildi.</w:t>
      </w:r>
    </w:p>
    <w:p w:rsidR="00F13879" w:rsidRDefault="00F13879" w:rsidP="00F13879">
      <w:pPr>
        <w:jc w:val="both"/>
      </w:pPr>
      <w:r w:rsidRPr="00F9543C">
        <w:tab/>
        <w:t xml:space="preserve"> </w:t>
      </w:r>
      <w:r>
        <w:t xml:space="preserve">  </w:t>
      </w:r>
      <w:r w:rsidRPr="00F9543C">
        <w:t xml:space="preserve"> Ödev konuları ve değerlendirme esasları aşağıdaki şekilde belirlendi.</w:t>
      </w:r>
    </w:p>
    <w:tbl>
      <w:tblPr>
        <w:tblW w:w="0" w:type="auto"/>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6054"/>
        <w:gridCol w:w="1620"/>
      </w:tblGrid>
      <w:tr w:rsidR="00F13879" w:rsidRPr="00F13879">
        <w:tblPrEx>
          <w:tblCellMar>
            <w:top w:w="0" w:type="dxa"/>
            <w:bottom w:w="0" w:type="dxa"/>
          </w:tblCellMar>
        </w:tblPrEx>
        <w:tc>
          <w:tcPr>
            <w:tcW w:w="496" w:type="dxa"/>
          </w:tcPr>
          <w:p w:rsidR="00F13879" w:rsidRPr="00F13879" w:rsidRDefault="00F13879" w:rsidP="00347497">
            <w:pPr>
              <w:rPr>
                <w:b/>
                <w:sz w:val="22"/>
              </w:rPr>
            </w:pPr>
          </w:p>
        </w:tc>
        <w:tc>
          <w:tcPr>
            <w:tcW w:w="6054" w:type="dxa"/>
          </w:tcPr>
          <w:p w:rsidR="00F13879" w:rsidRPr="00F13879" w:rsidRDefault="00F13879" w:rsidP="00347497">
            <w:pPr>
              <w:rPr>
                <w:b/>
                <w:sz w:val="22"/>
              </w:rPr>
            </w:pPr>
            <w:r w:rsidRPr="00F13879">
              <w:rPr>
                <w:b/>
                <w:sz w:val="22"/>
              </w:rPr>
              <w:t>KONU</w:t>
            </w:r>
          </w:p>
        </w:tc>
        <w:tc>
          <w:tcPr>
            <w:tcW w:w="1620" w:type="dxa"/>
          </w:tcPr>
          <w:p w:rsidR="00F13879" w:rsidRPr="00F13879" w:rsidRDefault="00F13879" w:rsidP="00347497">
            <w:pPr>
              <w:pStyle w:val="Balk3"/>
              <w:jc w:val="center"/>
              <w:rPr>
                <w:sz w:val="22"/>
              </w:rPr>
            </w:pPr>
            <w:r w:rsidRPr="00F13879">
              <w:rPr>
                <w:sz w:val="22"/>
              </w:rPr>
              <w:t>P</w:t>
            </w:r>
            <w:r w:rsidRPr="00F13879">
              <w:rPr>
                <w:sz w:val="22"/>
              </w:rPr>
              <w:t>U</w:t>
            </w:r>
            <w:r w:rsidRPr="00F13879">
              <w:rPr>
                <w:sz w:val="22"/>
              </w:rPr>
              <w:t>AN</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1</w:t>
            </w:r>
          </w:p>
        </w:tc>
        <w:tc>
          <w:tcPr>
            <w:tcW w:w="6054" w:type="dxa"/>
          </w:tcPr>
          <w:p w:rsidR="00F13879" w:rsidRPr="00F13879" w:rsidRDefault="00F13879" w:rsidP="00347497">
            <w:pPr>
              <w:rPr>
                <w:sz w:val="22"/>
              </w:rPr>
            </w:pPr>
            <w:r w:rsidRPr="00F13879">
              <w:rPr>
                <w:sz w:val="22"/>
              </w:rPr>
              <w:t>Ödev hazırlama planı yapması ve uygulama başarısı</w:t>
            </w:r>
          </w:p>
        </w:tc>
        <w:tc>
          <w:tcPr>
            <w:tcW w:w="1620" w:type="dxa"/>
          </w:tcPr>
          <w:p w:rsidR="00F13879" w:rsidRPr="00F13879" w:rsidRDefault="00F13879" w:rsidP="00347497">
            <w:pPr>
              <w:jc w:val="center"/>
              <w:rPr>
                <w:sz w:val="22"/>
              </w:rPr>
            </w:pPr>
            <w:r w:rsidRPr="00F13879">
              <w:rPr>
                <w:sz w:val="22"/>
              </w:rPr>
              <w:t>10</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2</w:t>
            </w:r>
          </w:p>
        </w:tc>
        <w:tc>
          <w:tcPr>
            <w:tcW w:w="6054" w:type="dxa"/>
          </w:tcPr>
          <w:p w:rsidR="00F13879" w:rsidRPr="00F13879" w:rsidRDefault="00F13879" w:rsidP="00347497">
            <w:pPr>
              <w:rPr>
                <w:sz w:val="22"/>
              </w:rPr>
            </w:pPr>
            <w:r w:rsidRPr="00F13879">
              <w:rPr>
                <w:sz w:val="22"/>
              </w:rPr>
              <w:t>Ödev için gerekli bilgi, doküman, araç ve gereç to</w:t>
            </w:r>
            <w:r w:rsidRPr="00F13879">
              <w:rPr>
                <w:sz w:val="22"/>
              </w:rPr>
              <w:t>p</w:t>
            </w:r>
            <w:r w:rsidRPr="00F13879">
              <w:rPr>
                <w:sz w:val="22"/>
              </w:rPr>
              <w:t>laması</w:t>
            </w:r>
          </w:p>
        </w:tc>
        <w:tc>
          <w:tcPr>
            <w:tcW w:w="1620" w:type="dxa"/>
          </w:tcPr>
          <w:p w:rsidR="00F13879" w:rsidRPr="00F13879" w:rsidRDefault="00F13879" w:rsidP="00347497">
            <w:pPr>
              <w:jc w:val="center"/>
              <w:rPr>
                <w:sz w:val="22"/>
              </w:rPr>
            </w:pPr>
            <w:r w:rsidRPr="00F13879">
              <w:rPr>
                <w:sz w:val="22"/>
              </w:rPr>
              <w:t>10</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3</w:t>
            </w:r>
          </w:p>
        </w:tc>
        <w:tc>
          <w:tcPr>
            <w:tcW w:w="6054" w:type="dxa"/>
          </w:tcPr>
          <w:p w:rsidR="00F13879" w:rsidRPr="00F13879" w:rsidRDefault="00F13879" w:rsidP="00347497">
            <w:pPr>
              <w:rPr>
                <w:sz w:val="22"/>
              </w:rPr>
            </w:pPr>
            <w:r w:rsidRPr="00F13879">
              <w:rPr>
                <w:sz w:val="22"/>
              </w:rPr>
              <w:t>Kendisini geliştirmek amacı ile ödevi bizzat yapması ve çabası</w:t>
            </w:r>
          </w:p>
        </w:tc>
        <w:tc>
          <w:tcPr>
            <w:tcW w:w="1620" w:type="dxa"/>
          </w:tcPr>
          <w:p w:rsidR="00F13879" w:rsidRPr="00F13879" w:rsidRDefault="00F13879" w:rsidP="00347497">
            <w:pPr>
              <w:jc w:val="center"/>
              <w:rPr>
                <w:sz w:val="22"/>
              </w:rPr>
            </w:pPr>
            <w:r w:rsidRPr="00F13879">
              <w:rPr>
                <w:sz w:val="22"/>
              </w:rPr>
              <w:t>10</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4</w:t>
            </w:r>
          </w:p>
        </w:tc>
        <w:tc>
          <w:tcPr>
            <w:tcW w:w="6054" w:type="dxa"/>
          </w:tcPr>
          <w:p w:rsidR="00F13879" w:rsidRPr="00F13879" w:rsidRDefault="00F13879" w:rsidP="00347497">
            <w:pPr>
              <w:rPr>
                <w:sz w:val="22"/>
              </w:rPr>
            </w:pPr>
            <w:r w:rsidRPr="00F13879">
              <w:rPr>
                <w:sz w:val="22"/>
              </w:rPr>
              <w:t>Ödev hazırlama sırasında ders öğretmeni ile diyalog kurması</w:t>
            </w:r>
          </w:p>
        </w:tc>
        <w:tc>
          <w:tcPr>
            <w:tcW w:w="1620" w:type="dxa"/>
          </w:tcPr>
          <w:p w:rsidR="00F13879" w:rsidRPr="00F13879" w:rsidRDefault="00F13879" w:rsidP="00347497">
            <w:pPr>
              <w:jc w:val="center"/>
              <w:rPr>
                <w:sz w:val="22"/>
              </w:rPr>
            </w:pPr>
            <w:r w:rsidRPr="00F13879">
              <w:rPr>
                <w:sz w:val="22"/>
              </w:rPr>
              <w:t>15</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5</w:t>
            </w:r>
          </w:p>
        </w:tc>
        <w:tc>
          <w:tcPr>
            <w:tcW w:w="6054" w:type="dxa"/>
          </w:tcPr>
          <w:p w:rsidR="00F13879" w:rsidRPr="00F13879" w:rsidRDefault="00F13879" w:rsidP="00347497">
            <w:pPr>
              <w:rPr>
                <w:sz w:val="22"/>
              </w:rPr>
            </w:pPr>
            <w:r w:rsidRPr="00F13879">
              <w:rPr>
                <w:sz w:val="22"/>
              </w:rPr>
              <w:t>Kaynak kişilerle, varsa grupla iletişim kurma yeteneği</w:t>
            </w:r>
          </w:p>
        </w:tc>
        <w:tc>
          <w:tcPr>
            <w:tcW w:w="1620" w:type="dxa"/>
          </w:tcPr>
          <w:p w:rsidR="00F13879" w:rsidRPr="00F13879" w:rsidRDefault="00F13879" w:rsidP="00347497">
            <w:pPr>
              <w:jc w:val="center"/>
              <w:rPr>
                <w:sz w:val="22"/>
              </w:rPr>
            </w:pPr>
            <w:r w:rsidRPr="00F13879">
              <w:rPr>
                <w:sz w:val="22"/>
              </w:rPr>
              <w:t>15</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6</w:t>
            </w:r>
          </w:p>
        </w:tc>
        <w:tc>
          <w:tcPr>
            <w:tcW w:w="6054" w:type="dxa"/>
          </w:tcPr>
          <w:p w:rsidR="00F13879" w:rsidRPr="00F13879" w:rsidRDefault="00F13879" w:rsidP="00347497">
            <w:pPr>
              <w:rPr>
                <w:sz w:val="22"/>
              </w:rPr>
            </w:pPr>
            <w:r w:rsidRPr="00F13879">
              <w:rPr>
                <w:sz w:val="22"/>
              </w:rPr>
              <w:t>Ödevin doğruluk ve kullanılabilirlik derecesi</w:t>
            </w:r>
          </w:p>
        </w:tc>
        <w:tc>
          <w:tcPr>
            <w:tcW w:w="1620" w:type="dxa"/>
          </w:tcPr>
          <w:p w:rsidR="00F13879" w:rsidRPr="00F13879" w:rsidRDefault="00F13879" w:rsidP="00347497">
            <w:pPr>
              <w:jc w:val="center"/>
              <w:rPr>
                <w:sz w:val="22"/>
              </w:rPr>
            </w:pPr>
            <w:r w:rsidRPr="00F13879">
              <w:rPr>
                <w:sz w:val="22"/>
              </w:rPr>
              <w:t>15</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7</w:t>
            </w:r>
          </w:p>
        </w:tc>
        <w:tc>
          <w:tcPr>
            <w:tcW w:w="6054" w:type="dxa"/>
          </w:tcPr>
          <w:p w:rsidR="00F13879" w:rsidRPr="00F13879" w:rsidRDefault="00F13879" w:rsidP="00347497">
            <w:pPr>
              <w:rPr>
                <w:sz w:val="22"/>
              </w:rPr>
            </w:pPr>
            <w:r w:rsidRPr="00F13879">
              <w:rPr>
                <w:sz w:val="22"/>
              </w:rPr>
              <w:t>Ödevin yazım kurallarına ve dersin özel kurallarına uygu</w:t>
            </w:r>
            <w:r w:rsidRPr="00F13879">
              <w:rPr>
                <w:sz w:val="22"/>
              </w:rPr>
              <w:t>n</w:t>
            </w:r>
            <w:r w:rsidRPr="00F13879">
              <w:rPr>
                <w:sz w:val="22"/>
              </w:rPr>
              <w:t>luğu</w:t>
            </w:r>
          </w:p>
        </w:tc>
        <w:tc>
          <w:tcPr>
            <w:tcW w:w="1620" w:type="dxa"/>
          </w:tcPr>
          <w:p w:rsidR="00F13879" w:rsidRPr="00F13879" w:rsidRDefault="00F13879" w:rsidP="00347497">
            <w:pPr>
              <w:jc w:val="center"/>
              <w:rPr>
                <w:sz w:val="22"/>
              </w:rPr>
            </w:pPr>
            <w:r w:rsidRPr="00F13879">
              <w:rPr>
                <w:sz w:val="22"/>
              </w:rPr>
              <w:t>5</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8</w:t>
            </w:r>
          </w:p>
        </w:tc>
        <w:tc>
          <w:tcPr>
            <w:tcW w:w="6054" w:type="dxa"/>
          </w:tcPr>
          <w:p w:rsidR="00F13879" w:rsidRPr="00F13879" w:rsidRDefault="00F13879" w:rsidP="00347497">
            <w:pPr>
              <w:rPr>
                <w:sz w:val="22"/>
              </w:rPr>
            </w:pPr>
            <w:r w:rsidRPr="00F13879">
              <w:rPr>
                <w:sz w:val="22"/>
              </w:rPr>
              <w:t>Düzgün ifade kullanma ve anlaşılabilir olma</w:t>
            </w:r>
          </w:p>
        </w:tc>
        <w:tc>
          <w:tcPr>
            <w:tcW w:w="1620" w:type="dxa"/>
          </w:tcPr>
          <w:p w:rsidR="00F13879" w:rsidRPr="00F13879" w:rsidRDefault="00F13879" w:rsidP="00347497">
            <w:pPr>
              <w:jc w:val="center"/>
              <w:rPr>
                <w:sz w:val="22"/>
              </w:rPr>
            </w:pPr>
            <w:r w:rsidRPr="00F13879">
              <w:rPr>
                <w:sz w:val="22"/>
              </w:rPr>
              <w:t>5</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9</w:t>
            </w:r>
          </w:p>
        </w:tc>
        <w:tc>
          <w:tcPr>
            <w:tcW w:w="6054" w:type="dxa"/>
          </w:tcPr>
          <w:p w:rsidR="00F13879" w:rsidRPr="00F13879" w:rsidRDefault="00F13879" w:rsidP="00347497">
            <w:pPr>
              <w:rPr>
                <w:sz w:val="22"/>
              </w:rPr>
            </w:pPr>
            <w:r w:rsidRPr="00F13879">
              <w:rPr>
                <w:sz w:val="22"/>
              </w:rPr>
              <w:t>Ödevin özenle yapılması, tertip, temizlik ve estetik gör</w:t>
            </w:r>
            <w:r w:rsidRPr="00F13879">
              <w:rPr>
                <w:sz w:val="22"/>
              </w:rPr>
              <w:t>ü</w:t>
            </w:r>
            <w:r w:rsidRPr="00F13879">
              <w:rPr>
                <w:sz w:val="22"/>
              </w:rPr>
              <w:t>nümü</w:t>
            </w:r>
          </w:p>
        </w:tc>
        <w:tc>
          <w:tcPr>
            <w:tcW w:w="1620" w:type="dxa"/>
          </w:tcPr>
          <w:p w:rsidR="00F13879" w:rsidRPr="00F13879" w:rsidRDefault="00F13879" w:rsidP="00347497">
            <w:pPr>
              <w:jc w:val="center"/>
              <w:rPr>
                <w:sz w:val="22"/>
              </w:rPr>
            </w:pPr>
            <w:r w:rsidRPr="00F13879">
              <w:rPr>
                <w:sz w:val="22"/>
              </w:rPr>
              <w:t>5</w:t>
            </w:r>
          </w:p>
        </w:tc>
      </w:tr>
      <w:tr w:rsidR="00F13879" w:rsidRPr="00F13879">
        <w:tblPrEx>
          <w:tblCellMar>
            <w:top w:w="0" w:type="dxa"/>
            <w:bottom w:w="0" w:type="dxa"/>
          </w:tblCellMar>
        </w:tblPrEx>
        <w:tc>
          <w:tcPr>
            <w:tcW w:w="496" w:type="dxa"/>
          </w:tcPr>
          <w:p w:rsidR="00F13879" w:rsidRPr="00F13879" w:rsidRDefault="00F13879" w:rsidP="00347497">
            <w:pPr>
              <w:rPr>
                <w:sz w:val="22"/>
              </w:rPr>
            </w:pPr>
            <w:r w:rsidRPr="00F13879">
              <w:rPr>
                <w:sz w:val="22"/>
              </w:rPr>
              <w:t>10</w:t>
            </w:r>
          </w:p>
        </w:tc>
        <w:tc>
          <w:tcPr>
            <w:tcW w:w="6054" w:type="dxa"/>
          </w:tcPr>
          <w:p w:rsidR="00F13879" w:rsidRPr="00F13879" w:rsidRDefault="00F13879" w:rsidP="00347497">
            <w:pPr>
              <w:rPr>
                <w:sz w:val="22"/>
              </w:rPr>
            </w:pPr>
            <w:r w:rsidRPr="00F13879">
              <w:rPr>
                <w:sz w:val="22"/>
              </w:rPr>
              <w:t>Ödevin zamanında teslim edilm</w:t>
            </w:r>
            <w:r w:rsidRPr="00F13879">
              <w:rPr>
                <w:sz w:val="22"/>
              </w:rPr>
              <w:t>e</w:t>
            </w:r>
            <w:r w:rsidRPr="00F13879">
              <w:rPr>
                <w:sz w:val="22"/>
              </w:rPr>
              <w:t>si</w:t>
            </w:r>
          </w:p>
        </w:tc>
        <w:tc>
          <w:tcPr>
            <w:tcW w:w="1620" w:type="dxa"/>
          </w:tcPr>
          <w:p w:rsidR="00F13879" w:rsidRPr="00F13879" w:rsidRDefault="00F13879" w:rsidP="00347497">
            <w:pPr>
              <w:jc w:val="center"/>
              <w:rPr>
                <w:sz w:val="22"/>
              </w:rPr>
            </w:pPr>
            <w:r w:rsidRPr="00F13879">
              <w:rPr>
                <w:sz w:val="22"/>
              </w:rPr>
              <w:t>10</w:t>
            </w:r>
          </w:p>
        </w:tc>
      </w:tr>
      <w:tr w:rsidR="00F13879" w:rsidRPr="00F13879">
        <w:tblPrEx>
          <w:tblCellMar>
            <w:top w:w="0" w:type="dxa"/>
            <w:bottom w:w="0" w:type="dxa"/>
          </w:tblCellMar>
        </w:tblPrEx>
        <w:tc>
          <w:tcPr>
            <w:tcW w:w="496" w:type="dxa"/>
          </w:tcPr>
          <w:p w:rsidR="00F13879" w:rsidRPr="00F13879" w:rsidRDefault="00F13879" w:rsidP="00347497">
            <w:pPr>
              <w:rPr>
                <w:sz w:val="22"/>
              </w:rPr>
            </w:pPr>
          </w:p>
        </w:tc>
        <w:tc>
          <w:tcPr>
            <w:tcW w:w="6054" w:type="dxa"/>
          </w:tcPr>
          <w:p w:rsidR="00F13879" w:rsidRPr="00F13879" w:rsidRDefault="00F13879" w:rsidP="00347497">
            <w:pPr>
              <w:pStyle w:val="Balk1"/>
              <w:rPr>
                <w:rFonts w:ascii="Times New Roman" w:hAnsi="Times New Roman" w:cs="Times New Roman"/>
                <w:sz w:val="22"/>
              </w:rPr>
            </w:pPr>
            <w:r w:rsidRPr="00F13879">
              <w:rPr>
                <w:rFonts w:ascii="Times New Roman" w:hAnsi="Times New Roman" w:cs="Times New Roman"/>
                <w:sz w:val="22"/>
              </w:rPr>
              <w:t>TOPLAM</w:t>
            </w:r>
          </w:p>
        </w:tc>
        <w:tc>
          <w:tcPr>
            <w:tcW w:w="1620" w:type="dxa"/>
          </w:tcPr>
          <w:p w:rsidR="00F13879" w:rsidRPr="00F13879" w:rsidRDefault="00F13879" w:rsidP="00347497">
            <w:pPr>
              <w:jc w:val="center"/>
              <w:rPr>
                <w:b/>
                <w:sz w:val="22"/>
              </w:rPr>
            </w:pPr>
            <w:r w:rsidRPr="00F13879">
              <w:rPr>
                <w:b/>
                <w:sz w:val="22"/>
              </w:rPr>
              <w:t>100</w:t>
            </w:r>
          </w:p>
        </w:tc>
      </w:tr>
    </w:tbl>
    <w:p w:rsidR="00F13879" w:rsidRPr="005A0360" w:rsidRDefault="005A0360" w:rsidP="00F13879">
      <w:pPr>
        <w:jc w:val="both"/>
        <w:rPr>
          <w:color w:val="FFFFFF"/>
        </w:rPr>
      </w:pPr>
      <w:hyperlink r:id="rId6" w:history="1">
        <w:r w:rsidRPr="005A0360">
          <w:rPr>
            <w:rStyle w:val="Kpr"/>
            <w:color w:val="FFFFFF"/>
          </w:rPr>
          <w:t>https://www.sorubak.com</w:t>
        </w:r>
      </w:hyperlink>
      <w:r w:rsidRPr="005A0360">
        <w:rPr>
          <w:color w:val="FFFFFF"/>
        </w:rPr>
        <w:t xml:space="preserve"> </w:t>
      </w:r>
    </w:p>
    <w:p w:rsidR="00D84B6D" w:rsidRDefault="00D84B6D" w:rsidP="00D84B6D">
      <w:pPr>
        <w:tabs>
          <w:tab w:val="left" w:pos="567"/>
          <w:tab w:val="left" w:pos="1276"/>
        </w:tabs>
        <w:jc w:val="both"/>
        <w:rPr>
          <w:b/>
          <w:bCs/>
        </w:rPr>
      </w:pPr>
      <w:r>
        <w:rPr>
          <w:b/>
          <w:bCs/>
        </w:rPr>
        <w:t>8- DİĞER ZÜMRE ÖĞRETMENLERİYLE İŞBİRLİĞİ</w:t>
      </w:r>
    </w:p>
    <w:p w:rsidR="00D84B6D" w:rsidRPr="00146A91" w:rsidRDefault="00D84B6D" w:rsidP="00D84B6D">
      <w:pPr>
        <w:tabs>
          <w:tab w:val="left" w:pos="567"/>
          <w:tab w:val="left" w:pos="1276"/>
        </w:tabs>
        <w:jc w:val="both"/>
        <w:rPr>
          <w:b/>
          <w:bCs/>
        </w:rPr>
      </w:pPr>
      <w:r>
        <w:t xml:space="preserve">      </w:t>
      </w:r>
      <w:r w:rsidRPr="00146A91">
        <w:t xml:space="preserve">Meslek ve diğer zümre öğretmenleri ile işbirliği yapılacak, ihtiyaçları olan </w:t>
      </w:r>
      <w:r>
        <w:t>Biyoloji</w:t>
      </w:r>
      <w:r w:rsidRPr="00146A91">
        <w:t xml:space="preserve"> bilgileri eksik ise bu konular tekrarlanacaktır.</w:t>
      </w:r>
    </w:p>
    <w:p w:rsidR="00D84B6D" w:rsidRDefault="002A41D8" w:rsidP="00D84B6D">
      <w:pPr>
        <w:tabs>
          <w:tab w:val="left" w:pos="567"/>
          <w:tab w:val="left" w:pos="1276"/>
        </w:tabs>
        <w:jc w:val="both"/>
      </w:pPr>
      <w:r>
        <w:tab/>
        <w:t>9. SINIF</w:t>
      </w:r>
      <w:r>
        <w:tab/>
        <w:t xml:space="preserve"> BİYOLOJİ</w:t>
      </w:r>
      <w:r>
        <w:tab/>
      </w:r>
      <w:r>
        <w:tab/>
        <w:t>Canlıların Temel Bileşenleri</w:t>
      </w:r>
      <w:r>
        <w:tab/>
      </w:r>
      <w:r>
        <w:tab/>
        <w:t>Kimya</w:t>
      </w:r>
    </w:p>
    <w:p w:rsidR="002A41D8" w:rsidRDefault="002A41D8" w:rsidP="00D84B6D">
      <w:pPr>
        <w:tabs>
          <w:tab w:val="left" w:pos="567"/>
          <w:tab w:val="left" w:pos="1276"/>
        </w:tabs>
        <w:jc w:val="both"/>
      </w:pPr>
      <w:r>
        <w:tab/>
        <w:t>9. SINIF</w:t>
      </w:r>
      <w:r>
        <w:tab/>
        <w:t xml:space="preserve"> BİYOLOJİ</w:t>
      </w:r>
      <w:r>
        <w:tab/>
      </w:r>
      <w:r>
        <w:tab/>
        <w:t>Hücre Zarından Madde Geçişi</w:t>
      </w:r>
      <w:r>
        <w:tab/>
        <w:t>Fizik</w:t>
      </w:r>
    </w:p>
    <w:p w:rsidR="002A41D8" w:rsidRDefault="002A41D8" w:rsidP="00D84B6D">
      <w:pPr>
        <w:tabs>
          <w:tab w:val="left" w:pos="567"/>
          <w:tab w:val="left" w:pos="1276"/>
        </w:tabs>
        <w:jc w:val="both"/>
      </w:pPr>
      <w:r>
        <w:tab/>
        <w:t>10. SINIF BİYOLOJİ</w:t>
      </w:r>
      <w:r>
        <w:tab/>
      </w:r>
      <w:r>
        <w:tab/>
        <w:t>Ekoloji</w:t>
      </w:r>
      <w:r>
        <w:tab/>
      </w:r>
      <w:r>
        <w:tab/>
      </w:r>
      <w:r>
        <w:tab/>
      </w:r>
      <w:r>
        <w:tab/>
      </w:r>
      <w:r>
        <w:tab/>
        <w:t>Coğrafya</w:t>
      </w:r>
    </w:p>
    <w:p w:rsidR="002A41D8" w:rsidRDefault="002A41D8" w:rsidP="00D84B6D">
      <w:pPr>
        <w:tabs>
          <w:tab w:val="left" w:pos="567"/>
          <w:tab w:val="left" w:pos="1276"/>
        </w:tabs>
        <w:jc w:val="both"/>
      </w:pPr>
      <w:r>
        <w:tab/>
        <w:t>10. SINIF BİYOLOJİ</w:t>
      </w:r>
      <w:r>
        <w:tab/>
      </w:r>
      <w:r>
        <w:tab/>
        <w:t>Hayatın Başlangıcı</w:t>
      </w:r>
      <w:r>
        <w:tab/>
      </w:r>
      <w:r>
        <w:tab/>
      </w:r>
      <w:r>
        <w:tab/>
        <w:t>Tarih</w:t>
      </w:r>
    </w:p>
    <w:p w:rsidR="002A41D8" w:rsidRDefault="002A41D8" w:rsidP="00D84B6D">
      <w:pPr>
        <w:tabs>
          <w:tab w:val="left" w:pos="567"/>
          <w:tab w:val="left" w:pos="1276"/>
        </w:tabs>
        <w:jc w:val="both"/>
      </w:pPr>
      <w:r>
        <w:tab/>
        <w:t>11. SINIF BİYOLOJİ</w:t>
      </w:r>
      <w:r>
        <w:tab/>
      </w:r>
      <w:r>
        <w:tab/>
        <w:t>Sistemler</w:t>
      </w:r>
      <w:r>
        <w:tab/>
      </w:r>
      <w:r>
        <w:tab/>
      </w:r>
      <w:r>
        <w:tab/>
      </w:r>
      <w:r>
        <w:tab/>
        <w:t>Fizik</w:t>
      </w:r>
    </w:p>
    <w:p w:rsidR="00D84B6D" w:rsidRDefault="00D84B6D" w:rsidP="00D84B6D">
      <w:pPr>
        <w:tabs>
          <w:tab w:val="left" w:pos="567"/>
          <w:tab w:val="left" w:pos="1276"/>
        </w:tabs>
        <w:jc w:val="both"/>
        <w:rPr>
          <w:b/>
          <w:bCs/>
        </w:rPr>
      </w:pPr>
      <w:r>
        <w:rPr>
          <w:b/>
          <w:bCs/>
        </w:rPr>
        <w:t>9- OKUL ARAÇ GEREÇLERİNİN KONULMASI VE KULLANILMASI SIRASINDA GEREKLİ ÖNLEMLERİN ALINMASI VE TESPİTİ</w:t>
      </w:r>
    </w:p>
    <w:p w:rsidR="00D84B6D" w:rsidRDefault="00D84B6D" w:rsidP="00D84B6D">
      <w:pPr>
        <w:autoSpaceDE w:val="0"/>
        <w:autoSpaceDN w:val="0"/>
        <w:adjustRightInd w:val="0"/>
        <w:spacing w:before="57"/>
        <w:jc w:val="both"/>
      </w:pPr>
      <w:r>
        <w:t>—Kasıtlı olarak tahrip edilen öğretim araçlarının yenilenmesi ilgili öğrenci tarafından yapılacaktır.</w:t>
      </w:r>
    </w:p>
    <w:p w:rsidR="00D84B6D" w:rsidRDefault="00D84B6D" w:rsidP="00D84B6D">
      <w:pPr>
        <w:autoSpaceDE w:val="0"/>
        <w:autoSpaceDN w:val="0"/>
        <w:adjustRightInd w:val="0"/>
        <w:spacing w:before="57"/>
        <w:jc w:val="both"/>
      </w:pPr>
      <w:r>
        <w:t>—Derste varsa kullanılması gerekli olan Araç-gereçler öğrenciye zimmetleşerek verilecektir.</w:t>
      </w:r>
    </w:p>
    <w:p w:rsidR="00D84B6D" w:rsidRDefault="00D84B6D" w:rsidP="00D84B6D">
      <w:pPr>
        <w:tabs>
          <w:tab w:val="left" w:pos="567"/>
          <w:tab w:val="left" w:pos="1276"/>
        </w:tabs>
        <w:jc w:val="both"/>
      </w:pPr>
      <w:r>
        <w:t>—öğretmenleri, öğrencileri bu konuda sürekli olarak takip edeceklerdir.</w:t>
      </w:r>
    </w:p>
    <w:p w:rsidR="00D84B6D" w:rsidRDefault="00D84B6D" w:rsidP="00D84B6D">
      <w:pPr>
        <w:tabs>
          <w:tab w:val="left" w:pos="567"/>
          <w:tab w:val="left" w:pos="1276"/>
        </w:tabs>
        <w:jc w:val="both"/>
      </w:pPr>
      <w:r>
        <w:t xml:space="preserve">—Çalışma esnasında meydana gelen, makine hasar ve malzeme ziyanı, bölüm içerisinde telafi edilecek, kasti hasar ve ziyan öğrenci sorumluluğunda olacaktır. </w:t>
      </w:r>
    </w:p>
    <w:p w:rsidR="00D84B6D" w:rsidRPr="00DE1AB0" w:rsidRDefault="00D84B6D" w:rsidP="00D84B6D">
      <w:pPr>
        <w:tabs>
          <w:tab w:val="left" w:pos="567"/>
          <w:tab w:val="left" w:pos="1276"/>
        </w:tabs>
        <w:jc w:val="both"/>
      </w:pPr>
      <w:r>
        <w:t>—Öğrencilere sorumluluk bilinci verilecektir.</w:t>
      </w:r>
    </w:p>
    <w:p w:rsidR="00D84B6D" w:rsidRDefault="00D84B6D" w:rsidP="00D84B6D">
      <w:pPr>
        <w:tabs>
          <w:tab w:val="left" w:pos="567"/>
          <w:tab w:val="left" w:pos="1276"/>
        </w:tabs>
        <w:jc w:val="both"/>
        <w:rPr>
          <w:b/>
          <w:bCs/>
        </w:rPr>
      </w:pPr>
    </w:p>
    <w:p w:rsidR="00D84B6D" w:rsidRDefault="00D84B6D" w:rsidP="00D84B6D">
      <w:pPr>
        <w:tabs>
          <w:tab w:val="left" w:pos="567"/>
          <w:tab w:val="left" w:pos="1276"/>
        </w:tabs>
        <w:jc w:val="both"/>
        <w:rPr>
          <w:b/>
          <w:bCs/>
        </w:rPr>
      </w:pPr>
      <w:r>
        <w:rPr>
          <w:b/>
          <w:bCs/>
        </w:rPr>
        <w:t>10- VELİ TOPLANTILARI</w:t>
      </w:r>
    </w:p>
    <w:p w:rsidR="00D84B6D" w:rsidRDefault="00D84B6D" w:rsidP="00D84B6D">
      <w:pPr>
        <w:tabs>
          <w:tab w:val="left" w:pos="567"/>
          <w:tab w:val="left" w:pos="1276"/>
        </w:tabs>
        <w:jc w:val="both"/>
      </w:pPr>
      <w:r>
        <w:t>—Okulun belirlediği zamanlarda öğrenci velilerinin katılımı sağlanacaktır.</w:t>
      </w:r>
    </w:p>
    <w:p w:rsidR="00D84B6D" w:rsidRDefault="00D84B6D" w:rsidP="00D84B6D">
      <w:pPr>
        <w:tabs>
          <w:tab w:val="left" w:pos="567"/>
          <w:tab w:val="left" w:pos="1276"/>
        </w:tabs>
        <w:jc w:val="both"/>
      </w:pPr>
      <w:r>
        <w:t>—Öğretmenlerin sürekli olarak öğrenci hakkında veli ile iş birliği içinde olması sağlanacaktır.</w:t>
      </w:r>
    </w:p>
    <w:p w:rsidR="00D84B6D" w:rsidRDefault="00D84B6D" w:rsidP="00D84B6D">
      <w:pPr>
        <w:tabs>
          <w:tab w:val="left" w:pos="567"/>
          <w:tab w:val="left" w:pos="1276"/>
        </w:tabs>
        <w:jc w:val="both"/>
      </w:pPr>
      <w:r>
        <w:t>—Sınıf ve branş öğretmenleri gerek gördüğü zamanlarda bireysel olarak veya sınıf genelinde veli toplantısı düzenleyecektir.</w:t>
      </w:r>
    </w:p>
    <w:p w:rsidR="00D84B6D" w:rsidRDefault="00D84B6D" w:rsidP="00D84B6D">
      <w:pPr>
        <w:tabs>
          <w:tab w:val="left" w:pos="567"/>
          <w:tab w:val="left" w:pos="1276"/>
        </w:tabs>
        <w:jc w:val="both"/>
      </w:pPr>
      <w:r>
        <w:tab/>
      </w:r>
    </w:p>
    <w:p w:rsidR="00D84B6D" w:rsidRDefault="00D84B6D" w:rsidP="00D84B6D">
      <w:pPr>
        <w:tabs>
          <w:tab w:val="left" w:pos="567"/>
          <w:tab w:val="left" w:pos="1276"/>
        </w:tabs>
        <w:jc w:val="both"/>
        <w:rPr>
          <w:b/>
          <w:bCs/>
        </w:rPr>
      </w:pPr>
      <w:r>
        <w:rPr>
          <w:b/>
          <w:bCs/>
        </w:rPr>
        <w:t>11-  İLETİŞİM VE İNSAN İLİŞKİLERİ – DİYALOG</w:t>
      </w:r>
    </w:p>
    <w:p w:rsidR="00D84B6D" w:rsidRDefault="00D84B6D" w:rsidP="00D84B6D">
      <w:pPr>
        <w:tabs>
          <w:tab w:val="left" w:pos="567"/>
          <w:tab w:val="left" w:pos="1276"/>
        </w:tabs>
        <w:jc w:val="both"/>
      </w:pPr>
      <w:r>
        <w:t>—Öğrencilere tertipli, düzenli ve planlı çalışma teknikleri hakkında bilgiler verilecektir.</w:t>
      </w:r>
    </w:p>
    <w:p w:rsidR="00D84B6D" w:rsidRDefault="00D84B6D" w:rsidP="00D84B6D">
      <w:pPr>
        <w:tabs>
          <w:tab w:val="left" w:pos="567"/>
          <w:tab w:val="left" w:pos="1276"/>
        </w:tabs>
        <w:jc w:val="both"/>
      </w:pPr>
      <w:r>
        <w:t>—Öğrenci ders dinlemesinin verimini arttırmak için bilgilendirilecek.</w:t>
      </w:r>
    </w:p>
    <w:p w:rsidR="00D84B6D" w:rsidRDefault="00D84B6D" w:rsidP="00D84B6D">
      <w:pPr>
        <w:tabs>
          <w:tab w:val="left" w:pos="567"/>
          <w:tab w:val="left" w:pos="1276"/>
        </w:tabs>
        <w:jc w:val="both"/>
      </w:pPr>
      <w:r>
        <w:t>—Öğrenci öğretmen ilişkilerinin nasıl olması gerektiği hakkında bilgiler verilecek</w:t>
      </w:r>
    </w:p>
    <w:p w:rsidR="00D84B6D" w:rsidRDefault="00D84B6D" w:rsidP="00D84B6D">
      <w:pPr>
        <w:tabs>
          <w:tab w:val="left" w:pos="567"/>
          <w:tab w:val="left" w:pos="1276"/>
        </w:tabs>
        <w:jc w:val="both"/>
      </w:pPr>
      <w:r>
        <w:t>—Öğrencinin sınıf ve teneffüs saatlerindeki davranışları hakkında bilgiler verilecek</w:t>
      </w:r>
    </w:p>
    <w:p w:rsidR="00D84B6D" w:rsidRDefault="00D84B6D" w:rsidP="00D84B6D">
      <w:pPr>
        <w:tabs>
          <w:tab w:val="left" w:pos="567"/>
          <w:tab w:val="left" w:pos="1276"/>
        </w:tabs>
        <w:jc w:val="both"/>
      </w:pPr>
      <w:r>
        <w:lastRenderedPageBreak/>
        <w:t>—Öğrencilerin derse zamanında gelip gitmeleri takip edilecektir</w:t>
      </w:r>
    </w:p>
    <w:p w:rsidR="00D84B6D" w:rsidRDefault="00D84B6D" w:rsidP="00D84B6D">
      <w:pPr>
        <w:tabs>
          <w:tab w:val="left" w:pos="567"/>
          <w:tab w:val="left" w:pos="1276"/>
        </w:tabs>
        <w:jc w:val="both"/>
      </w:pPr>
    </w:p>
    <w:p w:rsidR="00D84B6D" w:rsidRDefault="00D84B6D" w:rsidP="00D84B6D">
      <w:pPr>
        <w:tabs>
          <w:tab w:val="left" w:pos="567"/>
          <w:tab w:val="left" w:pos="1276"/>
        </w:tabs>
        <w:jc w:val="both"/>
        <w:rPr>
          <w:b/>
          <w:bCs/>
        </w:rPr>
      </w:pPr>
      <w:r>
        <w:rPr>
          <w:b/>
          <w:bCs/>
        </w:rPr>
        <w:t>12- DERSE KATILIMIN SAĞLANMASI</w:t>
      </w:r>
    </w:p>
    <w:p w:rsidR="00D84B6D" w:rsidRDefault="00D84B6D" w:rsidP="00D84B6D">
      <w:pPr>
        <w:tabs>
          <w:tab w:val="left" w:pos="567"/>
          <w:tab w:val="left" w:pos="1276"/>
        </w:tabs>
        <w:jc w:val="both"/>
      </w:pPr>
      <w:r>
        <w:t>—Öğrencinin daha aktif, etkili, düzenli ve motivasyonunu sağlayabilmek için öğrenci meslek derslerinde dinleme pozisyonundan aktif hale getirilecektir.</w:t>
      </w:r>
    </w:p>
    <w:p w:rsidR="00D84B6D" w:rsidRDefault="00D84B6D" w:rsidP="00D84B6D">
      <w:pPr>
        <w:tabs>
          <w:tab w:val="left" w:pos="567"/>
          <w:tab w:val="left" w:pos="1276"/>
        </w:tabs>
        <w:jc w:val="both"/>
      </w:pPr>
      <w:r>
        <w:t>—Öğrenci ders araç ve gereçlerini düzenli olarak getirmesi takip edilecektir.</w:t>
      </w:r>
    </w:p>
    <w:p w:rsidR="00D84B6D" w:rsidRDefault="00D84B6D" w:rsidP="00D84B6D">
      <w:pPr>
        <w:tabs>
          <w:tab w:val="left" w:pos="567"/>
          <w:tab w:val="left" w:pos="1276"/>
        </w:tabs>
        <w:jc w:val="both"/>
      </w:pPr>
      <w:r>
        <w:t>—Öğrencilerin derse ilgisini çekebilmek için derse giderken öğretmenlerin, yanında teknolojik gelişmeleri gösterebileceği kaynakların (katalog, dergi… vb) götürülmesi sağlanacaktır.</w:t>
      </w:r>
    </w:p>
    <w:p w:rsidR="00D84B6D" w:rsidRDefault="00D84B6D" w:rsidP="00D84B6D">
      <w:pPr>
        <w:tabs>
          <w:tab w:val="left" w:pos="567"/>
          <w:tab w:val="left" w:pos="1276"/>
        </w:tabs>
        <w:jc w:val="both"/>
      </w:pPr>
      <w:r>
        <w:t xml:space="preserve">—Öğrencilere sürekli ismiyle hitap edilerek, derse katılımı sağlanacaktır. </w:t>
      </w:r>
    </w:p>
    <w:p w:rsidR="00D84B6D" w:rsidRDefault="00D84B6D" w:rsidP="00D84B6D">
      <w:pPr>
        <w:tabs>
          <w:tab w:val="left" w:pos="567"/>
          <w:tab w:val="left" w:pos="1276"/>
        </w:tabs>
        <w:jc w:val="both"/>
      </w:pPr>
    </w:p>
    <w:p w:rsidR="00D84B6D" w:rsidRDefault="00D84B6D" w:rsidP="00D84B6D">
      <w:pPr>
        <w:tabs>
          <w:tab w:val="left" w:pos="567"/>
          <w:tab w:val="left" w:pos="1276"/>
        </w:tabs>
        <w:jc w:val="both"/>
        <w:rPr>
          <w:b/>
          <w:bCs/>
        </w:rPr>
      </w:pPr>
      <w:r>
        <w:rPr>
          <w:b/>
          <w:bCs/>
        </w:rPr>
        <w:t>13- DİLEK VE TEMENNİLER</w:t>
      </w:r>
    </w:p>
    <w:p w:rsidR="00D84B6D" w:rsidRDefault="00D84B6D" w:rsidP="00D84B6D">
      <w:pPr>
        <w:tabs>
          <w:tab w:val="left" w:pos="567"/>
          <w:tab w:val="left" w:pos="1276"/>
        </w:tabs>
        <w:jc w:val="both"/>
      </w:pPr>
      <w:r w:rsidRPr="00AF525C">
        <w:t xml:space="preserve"> </w:t>
      </w:r>
      <w:r w:rsidR="002A41D8">
        <w:rPr>
          <w:b/>
        </w:rPr>
        <w:t xml:space="preserve">Okul Müdür yardımcısı </w:t>
      </w:r>
      <w:r w:rsidR="00711EFF">
        <w:rPr>
          <w:b/>
        </w:rPr>
        <w:t>..............................</w:t>
      </w:r>
      <w:r w:rsidR="002A41D8">
        <w:rPr>
          <w:b/>
        </w:rPr>
        <w:t xml:space="preserve"> “</w:t>
      </w:r>
      <w:r w:rsidR="002A41D8">
        <w:t xml:space="preserve">Dilek ve temenniler bölümünde </w:t>
      </w:r>
      <w:r w:rsidR="000F6017">
        <w:t xml:space="preserve">2022-2023 </w:t>
      </w:r>
      <w:r w:rsidR="002A41D8">
        <w:t>eğitim ve öğretimin daha başarılı olacağı inancığıyla toplantıyı sona erdirdi”</w:t>
      </w:r>
    </w:p>
    <w:p w:rsidR="00375315" w:rsidRDefault="00375315" w:rsidP="00D84B6D">
      <w:pPr>
        <w:tabs>
          <w:tab w:val="left" w:pos="567"/>
          <w:tab w:val="left" w:pos="1276"/>
        </w:tabs>
        <w:jc w:val="both"/>
      </w:pPr>
    </w:p>
    <w:p w:rsidR="00375315" w:rsidRDefault="00375315" w:rsidP="00D84B6D">
      <w:pPr>
        <w:tabs>
          <w:tab w:val="left" w:pos="567"/>
          <w:tab w:val="left" w:pos="1276"/>
        </w:tabs>
        <w:jc w:val="both"/>
      </w:pPr>
    </w:p>
    <w:p w:rsidR="00375315" w:rsidRPr="00375315" w:rsidRDefault="00375315" w:rsidP="005A0360">
      <w:pPr>
        <w:jc w:val="center"/>
        <w:rPr>
          <w:b/>
          <w:color w:val="FF00FF"/>
        </w:rPr>
      </w:pPr>
    </w:p>
    <w:sectPr w:rsidR="00375315" w:rsidRPr="003753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herit">
    <w:altName w:val="Cambria"/>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0F8"/>
    <w:multiLevelType w:val="hybridMultilevel"/>
    <w:tmpl w:val="264A5200"/>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94BCF"/>
    <w:multiLevelType w:val="hybridMultilevel"/>
    <w:tmpl w:val="EC8C6400"/>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2F61155"/>
    <w:multiLevelType w:val="hybridMultilevel"/>
    <w:tmpl w:val="EA50C7A4"/>
    <w:lvl w:ilvl="0" w:tplc="041F0003">
      <w:start w:val="1"/>
      <w:numFmt w:val="bullet"/>
      <w:lvlText w:val="o"/>
      <w:lvlJc w:val="left"/>
      <w:pPr>
        <w:tabs>
          <w:tab w:val="num" w:pos="720"/>
        </w:tabs>
        <w:ind w:left="720" w:hanging="360"/>
      </w:pPr>
      <w:rPr>
        <w:rFonts w:ascii="Courier New" w:hAnsi="Courier New" w:cs="Courier New"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9148F04C">
      <w:start w:val="3"/>
      <w:numFmt w:val="bullet"/>
      <w:lvlText w:val="-"/>
      <w:lvlJc w:val="left"/>
      <w:pPr>
        <w:tabs>
          <w:tab w:val="num" w:pos="2160"/>
        </w:tabs>
        <w:ind w:left="2160" w:hanging="360"/>
      </w:pPr>
      <w:rPr>
        <w:rFonts w:ascii="Times New Roman" w:eastAsia="Times New Roman" w:hAnsi="Times New Roman" w:cs="Times New Roman"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26AC9"/>
    <w:multiLevelType w:val="hybridMultilevel"/>
    <w:tmpl w:val="F252D2B4"/>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652856"/>
    <w:multiLevelType w:val="hybridMultilevel"/>
    <w:tmpl w:val="4EF2E8B2"/>
    <w:lvl w:ilvl="0" w:tplc="041F0003">
      <w:start w:val="1"/>
      <w:numFmt w:val="bullet"/>
      <w:lvlText w:val="o"/>
      <w:lvlJc w:val="left"/>
      <w:pPr>
        <w:tabs>
          <w:tab w:val="num" w:pos="720"/>
        </w:tabs>
        <w:ind w:left="720" w:hanging="360"/>
      </w:pPr>
      <w:rPr>
        <w:rFonts w:ascii="Courier New" w:hAnsi="Courier New" w:cs="Courier New"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C804C7"/>
    <w:multiLevelType w:val="multilevel"/>
    <w:tmpl w:val="A5DEB0A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160A8C"/>
    <w:multiLevelType w:val="hybridMultilevel"/>
    <w:tmpl w:val="9E40AAD4"/>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8A5050"/>
    <w:multiLevelType w:val="hybridMultilevel"/>
    <w:tmpl w:val="C38E9F10"/>
    <w:lvl w:ilvl="0" w:tplc="041F0013">
      <w:start w:val="1"/>
      <w:numFmt w:val="upperRoman"/>
      <w:lvlText w:val="%1."/>
      <w:lvlJc w:val="right"/>
      <w:pPr>
        <w:tabs>
          <w:tab w:val="num" w:pos="1950"/>
        </w:tabs>
        <w:ind w:left="1950" w:hanging="180"/>
      </w:pPr>
      <w:rPr>
        <w:rFonts w:hint="default"/>
      </w:rPr>
    </w:lvl>
    <w:lvl w:ilvl="1" w:tplc="041F0003" w:tentative="1">
      <w:start w:val="1"/>
      <w:numFmt w:val="bullet"/>
      <w:lvlText w:val="o"/>
      <w:lvlJc w:val="left"/>
      <w:pPr>
        <w:tabs>
          <w:tab w:val="num" w:pos="2850"/>
        </w:tabs>
        <w:ind w:left="2850" w:hanging="360"/>
      </w:pPr>
      <w:rPr>
        <w:rFonts w:ascii="Courier New" w:hAnsi="Courier New" w:cs="Courier New" w:hint="default"/>
      </w:rPr>
    </w:lvl>
    <w:lvl w:ilvl="2" w:tplc="041F0005" w:tentative="1">
      <w:start w:val="1"/>
      <w:numFmt w:val="bullet"/>
      <w:lvlText w:val=""/>
      <w:lvlJc w:val="left"/>
      <w:pPr>
        <w:tabs>
          <w:tab w:val="num" w:pos="3570"/>
        </w:tabs>
        <w:ind w:left="3570" w:hanging="360"/>
      </w:pPr>
      <w:rPr>
        <w:rFonts w:ascii="Wingdings" w:hAnsi="Wingdings" w:hint="default"/>
      </w:rPr>
    </w:lvl>
    <w:lvl w:ilvl="3" w:tplc="041F0001" w:tentative="1">
      <w:start w:val="1"/>
      <w:numFmt w:val="bullet"/>
      <w:lvlText w:val=""/>
      <w:lvlJc w:val="left"/>
      <w:pPr>
        <w:tabs>
          <w:tab w:val="num" w:pos="4290"/>
        </w:tabs>
        <w:ind w:left="4290" w:hanging="360"/>
      </w:pPr>
      <w:rPr>
        <w:rFonts w:ascii="Symbol" w:hAnsi="Symbol" w:hint="default"/>
      </w:rPr>
    </w:lvl>
    <w:lvl w:ilvl="4" w:tplc="041F0003" w:tentative="1">
      <w:start w:val="1"/>
      <w:numFmt w:val="bullet"/>
      <w:lvlText w:val="o"/>
      <w:lvlJc w:val="left"/>
      <w:pPr>
        <w:tabs>
          <w:tab w:val="num" w:pos="5010"/>
        </w:tabs>
        <w:ind w:left="5010" w:hanging="360"/>
      </w:pPr>
      <w:rPr>
        <w:rFonts w:ascii="Courier New" w:hAnsi="Courier New" w:cs="Courier New" w:hint="default"/>
      </w:rPr>
    </w:lvl>
    <w:lvl w:ilvl="5" w:tplc="041F0005" w:tentative="1">
      <w:start w:val="1"/>
      <w:numFmt w:val="bullet"/>
      <w:lvlText w:val=""/>
      <w:lvlJc w:val="left"/>
      <w:pPr>
        <w:tabs>
          <w:tab w:val="num" w:pos="5730"/>
        </w:tabs>
        <w:ind w:left="5730" w:hanging="360"/>
      </w:pPr>
      <w:rPr>
        <w:rFonts w:ascii="Wingdings" w:hAnsi="Wingdings" w:hint="default"/>
      </w:rPr>
    </w:lvl>
    <w:lvl w:ilvl="6" w:tplc="041F0001" w:tentative="1">
      <w:start w:val="1"/>
      <w:numFmt w:val="bullet"/>
      <w:lvlText w:val=""/>
      <w:lvlJc w:val="left"/>
      <w:pPr>
        <w:tabs>
          <w:tab w:val="num" w:pos="6450"/>
        </w:tabs>
        <w:ind w:left="6450" w:hanging="360"/>
      </w:pPr>
      <w:rPr>
        <w:rFonts w:ascii="Symbol" w:hAnsi="Symbol" w:hint="default"/>
      </w:rPr>
    </w:lvl>
    <w:lvl w:ilvl="7" w:tplc="041F0003" w:tentative="1">
      <w:start w:val="1"/>
      <w:numFmt w:val="bullet"/>
      <w:lvlText w:val="o"/>
      <w:lvlJc w:val="left"/>
      <w:pPr>
        <w:tabs>
          <w:tab w:val="num" w:pos="7170"/>
        </w:tabs>
        <w:ind w:left="7170" w:hanging="360"/>
      </w:pPr>
      <w:rPr>
        <w:rFonts w:ascii="Courier New" w:hAnsi="Courier New" w:cs="Courier New" w:hint="default"/>
      </w:rPr>
    </w:lvl>
    <w:lvl w:ilvl="8" w:tplc="041F0005" w:tentative="1">
      <w:start w:val="1"/>
      <w:numFmt w:val="bullet"/>
      <w:lvlText w:val=""/>
      <w:lvlJc w:val="left"/>
      <w:pPr>
        <w:tabs>
          <w:tab w:val="num" w:pos="7890"/>
        </w:tabs>
        <w:ind w:left="7890" w:hanging="360"/>
      </w:pPr>
      <w:rPr>
        <w:rFonts w:ascii="Wingdings" w:hAnsi="Wingdings" w:hint="default"/>
      </w:rPr>
    </w:lvl>
  </w:abstractNum>
  <w:abstractNum w:abstractNumId="8" w15:restartNumberingAfterBreak="0">
    <w:nsid w:val="258A4BB1"/>
    <w:multiLevelType w:val="hybridMultilevel"/>
    <w:tmpl w:val="21CC1348"/>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B2459"/>
    <w:multiLevelType w:val="multilevel"/>
    <w:tmpl w:val="8016737A"/>
    <w:lvl w:ilvl="0">
      <w:start w:val="1"/>
      <w:numFmt w:val="bullet"/>
      <w:lvlText w:val=""/>
      <w:lvlJc w:val="left"/>
      <w:pPr>
        <w:tabs>
          <w:tab w:val="num" w:pos="2130"/>
        </w:tabs>
        <w:ind w:left="2130" w:hanging="360"/>
      </w:pPr>
      <w:rPr>
        <w:rFonts w:ascii="Symbol" w:hAnsi="Symbol" w:hint="default"/>
      </w:rPr>
    </w:lvl>
    <w:lvl w:ilvl="1">
      <w:start w:val="1"/>
      <w:numFmt w:val="bullet"/>
      <w:lvlText w:val="o"/>
      <w:lvlJc w:val="left"/>
      <w:pPr>
        <w:tabs>
          <w:tab w:val="num" w:pos="2850"/>
        </w:tabs>
        <w:ind w:left="2850" w:hanging="360"/>
      </w:pPr>
      <w:rPr>
        <w:rFonts w:ascii="Courier New" w:hAnsi="Courier New" w:cs="Courier New" w:hint="default"/>
      </w:rPr>
    </w:lvl>
    <w:lvl w:ilvl="2">
      <w:start w:val="1"/>
      <w:numFmt w:val="bullet"/>
      <w:lvlText w:val=""/>
      <w:lvlJc w:val="left"/>
      <w:pPr>
        <w:tabs>
          <w:tab w:val="num" w:pos="3570"/>
        </w:tabs>
        <w:ind w:left="3570" w:hanging="360"/>
      </w:pPr>
      <w:rPr>
        <w:rFonts w:ascii="Wingdings" w:hAnsi="Wingdings" w:hint="default"/>
      </w:rPr>
    </w:lvl>
    <w:lvl w:ilvl="3">
      <w:start w:val="1"/>
      <w:numFmt w:val="bullet"/>
      <w:lvlText w:val=""/>
      <w:lvlJc w:val="left"/>
      <w:pPr>
        <w:tabs>
          <w:tab w:val="num" w:pos="4290"/>
        </w:tabs>
        <w:ind w:left="4290" w:hanging="360"/>
      </w:pPr>
      <w:rPr>
        <w:rFonts w:ascii="Symbol" w:hAnsi="Symbol" w:hint="default"/>
      </w:rPr>
    </w:lvl>
    <w:lvl w:ilvl="4">
      <w:start w:val="1"/>
      <w:numFmt w:val="bullet"/>
      <w:lvlText w:val="o"/>
      <w:lvlJc w:val="left"/>
      <w:pPr>
        <w:tabs>
          <w:tab w:val="num" w:pos="5010"/>
        </w:tabs>
        <w:ind w:left="5010" w:hanging="360"/>
      </w:pPr>
      <w:rPr>
        <w:rFonts w:ascii="Courier New" w:hAnsi="Courier New" w:cs="Courier New" w:hint="default"/>
      </w:rPr>
    </w:lvl>
    <w:lvl w:ilvl="5">
      <w:start w:val="1"/>
      <w:numFmt w:val="bullet"/>
      <w:lvlText w:val=""/>
      <w:lvlJc w:val="left"/>
      <w:pPr>
        <w:tabs>
          <w:tab w:val="num" w:pos="5730"/>
        </w:tabs>
        <w:ind w:left="5730" w:hanging="360"/>
      </w:pPr>
      <w:rPr>
        <w:rFonts w:ascii="Wingdings" w:hAnsi="Wingdings" w:hint="default"/>
      </w:rPr>
    </w:lvl>
    <w:lvl w:ilvl="6">
      <w:start w:val="1"/>
      <w:numFmt w:val="bullet"/>
      <w:lvlText w:val=""/>
      <w:lvlJc w:val="left"/>
      <w:pPr>
        <w:tabs>
          <w:tab w:val="num" w:pos="6450"/>
        </w:tabs>
        <w:ind w:left="6450" w:hanging="360"/>
      </w:pPr>
      <w:rPr>
        <w:rFonts w:ascii="Symbol" w:hAnsi="Symbol" w:hint="default"/>
      </w:rPr>
    </w:lvl>
    <w:lvl w:ilvl="7">
      <w:start w:val="1"/>
      <w:numFmt w:val="bullet"/>
      <w:lvlText w:val="o"/>
      <w:lvlJc w:val="left"/>
      <w:pPr>
        <w:tabs>
          <w:tab w:val="num" w:pos="7170"/>
        </w:tabs>
        <w:ind w:left="7170" w:hanging="360"/>
      </w:pPr>
      <w:rPr>
        <w:rFonts w:ascii="Courier New" w:hAnsi="Courier New" w:cs="Courier New" w:hint="default"/>
      </w:rPr>
    </w:lvl>
    <w:lvl w:ilvl="8">
      <w:start w:val="1"/>
      <w:numFmt w:val="bullet"/>
      <w:lvlText w:val=""/>
      <w:lvlJc w:val="left"/>
      <w:pPr>
        <w:tabs>
          <w:tab w:val="num" w:pos="7890"/>
        </w:tabs>
        <w:ind w:left="7890" w:hanging="360"/>
      </w:pPr>
      <w:rPr>
        <w:rFonts w:ascii="Wingdings" w:hAnsi="Wingdings" w:hint="default"/>
      </w:rPr>
    </w:lvl>
  </w:abstractNum>
  <w:abstractNum w:abstractNumId="10" w15:restartNumberingAfterBreak="0">
    <w:nsid w:val="2CE474D7"/>
    <w:multiLevelType w:val="hybridMultilevel"/>
    <w:tmpl w:val="90CEB068"/>
    <w:lvl w:ilvl="0" w:tplc="4C3E5B3C">
      <w:start w:val="3"/>
      <w:numFmt w:val="lowerLetter"/>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11" w15:restartNumberingAfterBreak="0">
    <w:nsid w:val="2FE051A4"/>
    <w:multiLevelType w:val="hybridMultilevel"/>
    <w:tmpl w:val="18000FEE"/>
    <w:lvl w:ilvl="0" w:tplc="3A1EDF74">
      <w:start w:val="1"/>
      <w:numFmt w:val="lowerLetter"/>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12" w15:restartNumberingAfterBreak="0">
    <w:nsid w:val="316E06BD"/>
    <w:multiLevelType w:val="hybridMultilevel"/>
    <w:tmpl w:val="4DE26436"/>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653C4"/>
    <w:multiLevelType w:val="hybridMultilevel"/>
    <w:tmpl w:val="7F2E7354"/>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706A0"/>
    <w:multiLevelType w:val="hybridMultilevel"/>
    <w:tmpl w:val="95FA1EB2"/>
    <w:lvl w:ilvl="0" w:tplc="041F000F">
      <w:start w:val="1"/>
      <w:numFmt w:val="decimal"/>
      <w:lvlText w:val="%1."/>
      <w:lvlJc w:val="left"/>
      <w:pPr>
        <w:tabs>
          <w:tab w:val="num" w:pos="1860"/>
        </w:tabs>
        <w:ind w:left="1860" w:hanging="360"/>
      </w:pPr>
    </w:lvl>
    <w:lvl w:ilvl="1" w:tplc="041F0019" w:tentative="1">
      <w:start w:val="1"/>
      <w:numFmt w:val="lowerLetter"/>
      <w:lvlText w:val="%2."/>
      <w:lvlJc w:val="left"/>
      <w:pPr>
        <w:tabs>
          <w:tab w:val="num" w:pos="2580"/>
        </w:tabs>
        <w:ind w:left="2580" w:hanging="360"/>
      </w:pPr>
    </w:lvl>
    <w:lvl w:ilvl="2" w:tplc="041F001B" w:tentative="1">
      <w:start w:val="1"/>
      <w:numFmt w:val="lowerRoman"/>
      <w:lvlText w:val="%3."/>
      <w:lvlJc w:val="right"/>
      <w:pPr>
        <w:tabs>
          <w:tab w:val="num" w:pos="3300"/>
        </w:tabs>
        <w:ind w:left="3300" w:hanging="180"/>
      </w:pPr>
    </w:lvl>
    <w:lvl w:ilvl="3" w:tplc="041F000F" w:tentative="1">
      <w:start w:val="1"/>
      <w:numFmt w:val="decimal"/>
      <w:lvlText w:val="%4."/>
      <w:lvlJc w:val="left"/>
      <w:pPr>
        <w:tabs>
          <w:tab w:val="num" w:pos="4020"/>
        </w:tabs>
        <w:ind w:left="4020" w:hanging="360"/>
      </w:pPr>
    </w:lvl>
    <w:lvl w:ilvl="4" w:tplc="041F0019" w:tentative="1">
      <w:start w:val="1"/>
      <w:numFmt w:val="lowerLetter"/>
      <w:lvlText w:val="%5."/>
      <w:lvlJc w:val="left"/>
      <w:pPr>
        <w:tabs>
          <w:tab w:val="num" w:pos="4740"/>
        </w:tabs>
        <w:ind w:left="4740" w:hanging="360"/>
      </w:pPr>
    </w:lvl>
    <w:lvl w:ilvl="5" w:tplc="041F001B" w:tentative="1">
      <w:start w:val="1"/>
      <w:numFmt w:val="lowerRoman"/>
      <w:lvlText w:val="%6."/>
      <w:lvlJc w:val="right"/>
      <w:pPr>
        <w:tabs>
          <w:tab w:val="num" w:pos="5460"/>
        </w:tabs>
        <w:ind w:left="5460" w:hanging="180"/>
      </w:pPr>
    </w:lvl>
    <w:lvl w:ilvl="6" w:tplc="041F000F" w:tentative="1">
      <w:start w:val="1"/>
      <w:numFmt w:val="decimal"/>
      <w:lvlText w:val="%7."/>
      <w:lvlJc w:val="left"/>
      <w:pPr>
        <w:tabs>
          <w:tab w:val="num" w:pos="6180"/>
        </w:tabs>
        <w:ind w:left="6180" w:hanging="360"/>
      </w:pPr>
    </w:lvl>
    <w:lvl w:ilvl="7" w:tplc="041F0019" w:tentative="1">
      <w:start w:val="1"/>
      <w:numFmt w:val="lowerLetter"/>
      <w:lvlText w:val="%8."/>
      <w:lvlJc w:val="left"/>
      <w:pPr>
        <w:tabs>
          <w:tab w:val="num" w:pos="6900"/>
        </w:tabs>
        <w:ind w:left="6900" w:hanging="360"/>
      </w:pPr>
    </w:lvl>
    <w:lvl w:ilvl="8" w:tplc="041F001B" w:tentative="1">
      <w:start w:val="1"/>
      <w:numFmt w:val="lowerRoman"/>
      <w:lvlText w:val="%9."/>
      <w:lvlJc w:val="right"/>
      <w:pPr>
        <w:tabs>
          <w:tab w:val="num" w:pos="7620"/>
        </w:tabs>
        <w:ind w:left="7620" w:hanging="180"/>
      </w:pPr>
    </w:lvl>
  </w:abstractNum>
  <w:abstractNum w:abstractNumId="15" w15:restartNumberingAfterBreak="0">
    <w:nsid w:val="392F0AED"/>
    <w:multiLevelType w:val="hybridMultilevel"/>
    <w:tmpl w:val="A5DEB0A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84325"/>
    <w:multiLevelType w:val="hybridMultilevel"/>
    <w:tmpl w:val="25C41C94"/>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1E0243"/>
    <w:multiLevelType w:val="hybridMultilevel"/>
    <w:tmpl w:val="A8AC698C"/>
    <w:lvl w:ilvl="0" w:tplc="A8788AFC">
      <w:start w:val="1"/>
      <w:numFmt w:val="bullet"/>
      <w:lvlText w:val=""/>
      <w:lvlJc w:val="left"/>
      <w:pPr>
        <w:tabs>
          <w:tab w:val="num" w:pos="720"/>
        </w:tabs>
        <w:ind w:left="720" w:hanging="360"/>
      </w:pPr>
      <w:rPr>
        <w:rFonts w:ascii="Wingdings" w:hAnsi="Wingdings"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D87E7F"/>
    <w:multiLevelType w:val="hybridMultilevel"/>
    <w:tmpl w:val="39ACED2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9" w15:restartNumberingAfterBreak="0">
    <w:nsid w:val="4EF430C9"/>
    <w:multiLevelType w:val="hybridMultilevel"/>
    <w:tmpl w:val="73DC58BC"/>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DE223D"/>
    <w:multiLevelType w:val="hybridMultilevel"/>
    <w:tmpl w:val="E3606A7E"/>
    <w:lvl w:ilvl="0" w:tplc="08481F3A">
      <w:start w:val="1"/>
      <w:numFmt w:val="decimal"/>
      <w:lvlText w:val="%1"/>
      <w:lvlJc w:val="left"/>
      <w:pPr>
        <w:tabs>
          <w:tab w:val="num" w:pos="1245"/>
        </w:tabs>
        <w:ind w:left="1245" w:hanging="705"/>
      </w:pPr>
      <w:rPr>
        <w:rFonts w:hint="default"/>
      </w:rPr>
    </w:lvl>
    <w:lvl w:ilvl="1" w:tplc="985C8050">
      <w:start w:val="1"/>
      <w:numFmt w:val="bullet"/>
      <w:lvlText w:val="-"/>
      <w:lvlJc w:val="left"/>
      <w:pPr>
        <w:tabs>
          <w:tab w:val="num" w:pos="1080"/>
        </w:tabs>
        <w:ind w:left="1080" w:hanging="360"/>
      </w:pPr>
      <w:rPr>
        <w:rFonts w:ascii="Times New Roman" w:eastAsia="Times New Roman" w:hAnsi="Times New Roman" w:hint="default"/>
      </w:rPr>
    </w:lvl>
    <w:lvl w:ilvl="2" w:tplc="D9E498FC">
      <w:start w:val="3"/>
      <w:numFmt w:val="decimal"/>
      <w:lvlText w:val="%3-"/>
      <w:lvlJc w:val="left"/>
      <w:pPr>
        <w:tabs>
          <w:tab w:val="num" w:pos="2325"/>
        </w:tabs>
        <w:ind w:left="2325" w:hanging="705"/>
      </w:pPr>
      <w:rPr>
        <w:rFonts w:hint="default"/>
      </w:r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1" w15:restartNumberingAfterBreak="0">
    <w:nsid w:val="581142FE"/>
    <w:multiLevelType w:val="hybridMultilevel"/>
    <w:tmpl w:val="886AEAE0"/>
    <w:lvl w:ilvl="0" w:tplc="041F0001">
      <w:start w:val="1"/>
      <w:numFmt w:val="bullet"/>
      <w:lvlText w:val=""/>
      <w:lvlJc w:val="left"/>
      <w:pPr>
        <w:tabs>
          <w:tab w:val="num" w:pos="2130"/>
        </w:tabs>
        <w:ind w:left="2130" w:hanging="360"/>
      </w:pPr>
      <w:rPr>
        <w:rFonts w:ascii="Symbol" w:hAnsi="Symbol" w:hint="default"/>
      </w:rPr>
    </w:lvl>
    <w:lvl w:ilvl="1" w:tplc="041F0003" w:tentative="1">
      <w:start w:val="1"/>
      <w:numFmt w:val="bullet"/>
      <w:lvlText w:val="o"/>
      <w:lvlJc w:val="left"/>
      <w:pPr>
        <w:tabs>
          <w:tab w:val="num" w:pos="2850"/>
        </w:tabs>
        <w:ind w:left="2850" w:hanging="360"/>
      </w:pPr>
      <w:rPr>
        <w:rFonts w:ascii="Courier New" w:hAnsi="Courier New" w:cs="Courier New" w:hint="default"/>
      </w:rPr>
    </w:lvl>
    <w:lvl w:ilvl="2" w:tplc="041F0005" w:tentative="1">
      <w:start w:val="1"/>
      <w:numFmt w:val="bullet"/>
      <w:lvlText w:val=""/>
      <w:lvlJc w:val="left"/>
      <w:pPr>
        <w:tabs>
          <w:tab w:val="num" w:pos="3570"/>
        </w:tabs>
        <w:ind w:left="3570" w:hanging="360"/>
      </w:pPr>
      <w:rPr>
        <w:rFonts w:ascii="Wingdings" w:hAnsi="Wingdings" w:hint="default"/>
      </w:rPr>
    </w:lvl>
    <w:lvl w:ilvl="3" w:tplc="041F0001" w:tentative="1">
      <w:start w:val="1"/>
      <w:numFmt w:val="bullet"/>
      <w:lvlText w:val=""/>
      <w:lvlJc w:val="left"/>
      <w:pPr>
        <w:tabs>
          <w:tab w:val="num" w:pos="4290"/>
        </w:tabs>
        <w:ind w:left="4290" w:hanging="360"/>
      </w:pPr>
      <w:rPr>
        <w:rFonts w:ascii="Symbol" w:hAnsi="Symbol" w:hint="default"/>
      </w:rPr>
    </w:lvl>
    <w:lvl w:ilvl="4" w:tplc="041F0003" w:tentative="1">
      <w:start w:val="1"/>
      <w:numFmt w:val="bullet"/>
      <w:lvlText w:val="o"/>
      <w:lvlJc w:val="left"/>
      <w:pPr>
        <w:tabs>
          <w:tab w:val="num" w:pos="5010"/>
        </w:tabs>
        <w:ind w:left="5010" w:hanging="360"/>
      </w:pPr>
      <w:rPr>
        <w:rFonts w:ascii="Courier New" w:hAnsi="Courier New" w:cs="Courier New" w:hint="default"/>
      </w:rPr>
    </w:lvl>
    <w:lvl w:ilvl="5" w:tplc="041F0005" w:tentative="1">
      <w:start w:val="1"/>
      <w:numFmt w:val="bullet"/>
      <w:lvlText w:val=""/>
      <w:lvlJc w:val="left"/>
      <w:pPr>
        <w:tabs>
          <w:tab w:val="num" w:pos="5730"/>
        </w:tabs>
        <w:ind w:left="5730" w:hanging="360"/>
      </w:pPr>
      <w:rPr>
        <w:rFonts w:ascii="Wingdings" w:hAnsi="Wingdings" w:hint="default"/>
      </w:rPr>
    </w:lvl>
    <w:lvl w:ilvl="6" w:tplc="041F0001" w:tentative="1">
      <w:start w:val="1"/>
      <w:numFmt w:val="bullet"/>
      <w:lvlText w:val=""/>
      <w:lvlJc w:val="left"/>
      <w:pPr>
        <w:tabs>
          <w:tab w:val="num" w:pos="6450"/>
        </w:tabs>
        <w:ind w:left="6450" w:hanging="360"/>
      </w:pPr>
      <w:rPr>
        <w:rFonts w:ascii="Symbol" w:hAnsi="Symbol" w:hint="default"/>
      </w:rPr>
    </w:lvl>
    <w:lvl w:ilvl="7" w:tplc="041F0003" w:tentative="1">
      <w:start w:val="1"/>
      <w:numFmt w:val="bullet"/>
      <w:lvlText w:val="o"/>
      <w:lvlJc w:val="left"/>
      <w:pPr>
        <w:tabs>
          <w:tab w:val="num" w:pos="7170"/>
        </w:tabs>
        <w:ind w:left="7170" w:hanging="360"/>
      </w:pPr>
      <w:rPr>
        <w:rFonts w:ascii="Courier New" w:hAnsi="Courier New" w:cs="Courier New" w:hint="default"/>
      </w:rPr>
    </w:lvl>
    <w:lvl w:ilvl="8" w:tplc="041F0005" w:tentative="1">
      <w:start w:val="1"/>
      <w:numFmt w:val="bullet"/>
      <w:lvlText w:val=""/>
      <w:lvlJc w:val="left"/>
      <w:pPr>
        <w:tabs>
          <w:tab w:val="num" w:pos="7890"/>
        </w:tabs>
        <w:ind w:left="7890" w:hanging="360"/>
      </w:pPr>
      <w:rPr>
        <w:rFonts w:ascii="Wingdings" w:hAnsi="Wingdings" w:hint="default"/>
      </w:rPr>
    </w:lvl>
  </w:abstractNum>
  <w:abstractNum w:abstractNumId="22" w15:restartNumberingAfterBreak="0">
    <w:nsid w:val="65937FE5"/>
    <w:multiLevelType w:val="hybridMultilevel"/>
    <w:tmpl w:val="9A065F9A"/>
    <w:lvl w:ilvl="0" w:tplc="808049DE">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CC0004"/>
    <w:multiLevelType w:val="hybridMultilevel"/>
    <w:tmpl w:val="8EBE76E8"/>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0C34396"/>
    <w:multiLevelType w:val="hybridMultilevel"/>
    <w:tmpl w:val="3786652A"/>
    <w:lvl w:ilvl="0" w:tplc="041F0001">
      <w:start w:val="1"/>
      <w:numFmt w:val="bullet"/>
      <w:lvlText w:val=""/>
      <w:lvlJc w:val="left"/>
      <w:pPr>
        <w:tabs>
          <w:tab w:val="num" w:pos="720"/>
        </w:tabs>
        <w:ind w:left="720" w:hanging="360"/>
      </w:pPr>
      <w:rPr>
        <w:rFonts w:ascii="Symbol" w:hAnsi="Symbol" w:hint="default"/>
        <w:b/>
        <w:i w:val="0"/>
        <w:color w:val="auto"/>
        <w:sz w:val="28"/>
        <w:szCs w:val="28"/>
      </w:rPr>
    </w:lvl>
    <w:lvl w:ilvl="1" w:tplc="041F0003">
      <w:start w:val="1"/>
      <w:numFmt w:val="bullet"/>
      <w:lvlText w:val="o"/>
      <w:lvlJc w:val="left"/>
      <w:pPr>
        <w:tabs>
          <w:tab w:val="num" w:pos="1440"/>
        </w:tabs>
        <w:ind w:left="1440" w:hanging="360"/>
      </w:pPr>
      <w:rPr>
        <w:rFonts w:ascii="Courier New" w:hAnsi="Courier New" w:cs="Courier New" w:hint="default"/>
        <w:b/>
        <w:i w:val="0"/>
        <w:color w:val="auto"/>
        <w:sz w:val="28"/>
        <w:szCs w:val="28"/>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E13270"/>
    <w:multiLevelType w:val="hybridMultilevel"/>
    <w:tmpl w:val="3C282194"/>
    <w:lvl w:ilvl="0" w:tplc="041F0001">
      <w:start w:val="1"/>
      <w:numFmt w:val="bullet"/>
      <w:lvlText w:val=""/>
      <w:lvlJc w:val="left"/>
      <w:pPr>
        <w:tabs>
          <w:tab w:val="num" w:pos="1860"/>
        </w:tabs>
        <w:ind w:left="1860" w:hanging="360"/>
      </w:pPr>
      <w:rPr>
        <w:rFonts w:ascii="Symbol" w:hAnsi="Symbol" w:hint="default"/>
      </w:rPr>
    </w:lvl>
    <w:lvl w:ilvl="1" w:tplc="041F0019" w:tentative="1">
      <w:start w:val="1"/>
      <w:numFmt w:val="lowerLetter"/>
      <w:lvlText w:val="%2."/>
      <w:lvlJc w:val="left"/>
      <w:pPr>
        <w:tabs>
          <w:tab w:val="num" w:pos="2580"/>
        </w:tabs>
        <w:ind w:left="2580" w:hanging="360"/>
      </w:pPr>
    </w:lvl>
    <w:lvl w:ilvl="2" w:tplc="041F001B" w:tentative="1">
      <w:start w:val="1"/>
      <w:numFmt w:val="lowerRoman"/>
      <w:lvlText w:val="%3."/>
      <w:lvlJc w:val="right"/>
      <w:pPr>
        <w:tabs>
          <w:tab w:val="num" w:pos="3300"/>
        </w:tabs>
        <w:ind w:left="3300" w:hanging="180"/>
      </w:pPr>
    </w:lvl>
    <w:lvl w:ilvl="3" w:tplc="041F000F" w:tentative="1">
      <w:start w:val="1"/>
      <w:numFmt w:val="decimal"/>
      <w:lvlText w:val="%4."/>
      <w:lvlJc w:val="left"/>
      <w:pPr>
        <w:tabs>
          <w:tab w:val="num" w:pos="4020"/>
        </w:tabs>
        <w:ind w:left="4020" w:hanging="360"/>
      </w:pPr>
    </w:lvl>
    <w:lvl w:ilvl="4" w:tplc="041F0019" w:tentative="1">
      <w:start w:val="1"/>
      <w:numFmt w:val="lowerLetter"/>
      <w:lvlText w:val="%5."/>
      <w:lvlJc w:val="left"/>
      <w:pPr>
        <w:tabs>
          <w:tab w:val="num" w:pos="4740"/>
        </w:tabs>
        <w:ind w:left="4740" w:hanging="360"/>
      </w:pPr>
    </w:lvl>
    <w:lvl w:ilvl="5" w:tplc="041F001B" w:tentative="1">
      <w:start w:val="1"/>
      <w:numFmt w:val="lowerRoman"/>
      <w:lvlText w:val="%6."/>
      <w:lvlJc w:val="right"/>
      <w:pPr>
        <w:tabs>
          <w:tab w:val="num" w:pos="5460"/>
        </w:tabs>
        <w:ind w:left="5460" w:hanging="180"/>
      </w:pPr>
    </w:lvl>
    <w:lvl w:ilvl="6" w:tplc="041F000F" w:tentative="1">
      <w:start w:val="1"/>
      <w:numFmt w:val="decimal"/>
      <w:lvlText w:val="%7."/>
      <w:lvlJc w:val="left"/>
      <w:pPr>
        <w:tabs>
          <w:tab w:val="num" w:pos="6180"/>
        </w:tabs>
        <w:ind w:left="6180" w:hanging="360"/>
      </w:pPr>
    </w:lvl>
    <w:lvl w:ilvl="7" w:tplc="041F0019" w:tentative="1">
      <w:start w:val="1"/>
      <w:numFmt w:val="lowerLetter"/>
      <w:lvlText w:val="%8."/>
      <w:lvlJc w:val="left"/>
      <w:pPr>
        <w:tabs>
          <w:tab w:val="num" w:pos="6900"/>
        </w:tabs>
        <w:ind w:left="6900" w:hanging="360"/>
      </w:pPr>
    </w:lvl>
    <w:lvl w:ilvl="8" w:tplc="041F001B" w:tentative="1">
      <w:start w:val="1"/>
      <w:numFmt w:val="lowerRoman"/>
      <w:lvlText w:val="%9."/>
      <w:lvlJc w:val="right"/>
      <w:pPr>
        <w:tabs>
          <w:tab w:val="num" w:pos="7620"/>
        </w:tabs>
        <w:ind w:left="7620" w:hanging="180"/>
      </w:pPr>
    </w:lvl>
  </w:abstractNum>
  <w:abstractNum w:abstractNumId="26" w15:restartNumberingAfterBreak="0">
    <w:nsid w:val="762C3F38"/>
    <w:multiLevelType w:val="hybridMultilevel"/>
    <w:tmpl w:val="67964BF6"/>
    <w:lvl w:ilvl="0" w:tplc="CD9EBDC4">
      <w:start w:val="1"/>
      <w:numFmt w:val="decimal"/>
      <w:lvlText w:val="%1."/>
      <w:lvlJc w:val="left"/>
      <w:pPr>
        <w:tabs>
          <w:tab w:val="num" w:pos="720"/>
        </w:tabs>
        <w:ind w:left="720" w:hanging="360"/>
      </w:pPr>
      <w:rPr>
        <w:rFonts w:hint="default"/>
      </w:rPr>
    </w:lvl>
    <w:lvl w:ilvl="1" w:tplc="6F6867C0">
      <w:start w:val="1"/>
      <w:numFmt w:val="low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7" w15:restartNumberingAfterBreak="0">
    <w:nsid w:val="76AA3B51"/>
    <w:multiLevelType w:val="hybridMultilevel"/>
    <w:tmpl w:val="8016737A"/>
    <w:lvl w:ilvl="0" w:tplc="041F0001">
      <w:start w:val="1"/>
      <w:numFmt w:val="bullet"/>
      <w:lvlText w:val=""/>
      <w:lvlJc w:val="left"/>
      <w:pPr>
        <w:tabs>
          <w:tab w:val="num" w:pos="2130"/>
        </w:tabs>
        <w:ind w:left="2130" w:hanging="360"/>
      </w:pPr>
      <w:rPr>
        <w:rFonts w:ascii="Symbol" w:hAnsi="Symbol" w:hint="default"/>
      </w:rPr>
    </w:lvl>
    <w:lvl w:ilvl="1" w:tplc="041F0003" w:tentative="1">
      <w:start w:val="1"/>
      <w:numFmt w:val="bullet"/>
      <w:lvlText w:val="o"/>
      <w:lvlJc w:val="left"/>
      <w:pPr>
        <w:tabs>
          <w:tab w:val="num" w:pos="2850"/>
        </w:tabs>
        <w:ind w:left="2850" w:hanging="360"/>
      </w:pPr>
      <w:rPr>
        <w:rFonts w:ascii="Courier New" w:hAnsi="Courier New" w:cs="Courier New" w:hint="default"/>
      </w:rPr>
    </w:lvl>
    <w:lvl w:ilvl="2" w:tplc="041F0005" w:tentative="1">
      <w:start w:val="1"/>
      <w:numFmt w:val="bullet"/>
      <w:lvlText w:val=""/>
      <w:lvlJc w:val="left"/>
      <w:pPr>
        <w:tabs>
          <w:tab w:val="num" w:pos="3570"/>
        </w:tabs>
        <w:ind w:left="3570" w:hanging="360"/>
      </w:pPr>
      <w:rPr>
        <w:rFonts w:ascii="Wingdings" w:hAnsi="Wingdings" w:hint="default"/>
      </w:rPr>
    </w:lvl>
    <w:lvl w:ilvl="3" w:tplc="041F0001" w:tentative="1">
      <w:start w:val="1"/>
      <w:numFmt w:val="bullet"/>
      <w:lvlText w:val=""/>
      <w:lvlJc w:val="left"/>
      <w:pPr>
        <w:tabs>
          <w:tab w:val="num" w:pos="4290"/>
        </w:tabs>
        <w:ind w:left="4290" w:hanging="360"/>
      </w:pPr>
      <w:rPr>
        <w:rFonts w:ascii="Symbol" w:hAnsi="Symbol" w:hint="default"/>
      </w:rPr>
    </w:lvl>
    <w:lvl w:ilvl="4" w:tplc="041F0003" w:tentative="1">
      <w:start w:val="1"/>
      <w:numFmt w:val="bullet"/>
      <w:lvlText w:val="o"/>
      <w:lvlJc w:val="left"/>
      <w:pPr>
        <w:tabs>
          <w:tab w:val="num" w:pos="5010"/>
        </w:tabs>
        <w:ind w:left="5010" w:hanging="360"/>
      </w:pPr>
      <w:rPr>
        <w:rFonts w:ascii="Courier New" w:hAnsi="Courier New" w:cs="Courier New" w:hint="default"/>
      </w:rPr>
    </w:lvl>
    <w:lvl w:ilvl="5" w:tplc="041F0005" w:tentative="1">
      <w:start w:val="1"/>
      <w:numFmt w:val="bullet"/>
      <w:lvlText w:val=""/>
      <w:lvlJc w:val="left"/>
      <w:pPr>
        <w:tabs>
          <w:tab w:val="num" w:pos="5730"/>
        </w:tabs>
        <w:ind w:left="5730" w:hanging="360"/>
      </w:pPr>
      <w:rPr>
        <w:rFonts w:ascii="Wingdings" w:hAnsi="Wingdings" w:hint="default"/>
      </w:rPr>
    </w:lvl>
    <w:lvl w:ilvl="6" w:tplc="041F0001" w:tentative="1">
      <w:start w:val="1"/>
      <w:numFmt w:val="bullet"/>
      <w:lvlText w:val=""/>
      <w:lvlJc w:val="left"/>
      <w:pPr>
        <w:tabs>
          <w:tab w:val="num" w:pos="6450"/>
        </w:tabs>
        <w:ind w:left="6450" w:hanging="360"/>
      </w:pPr>
      <w:rPr>
        <w:rFonts w:ascii="Symbol" w:hAnsi="Symbol" w:hint="default"/>
      </w:rPr>
    </w:lvl>
    <w:lvl w:ilvl="7" w:tplc="041F0003" w:tentative="1">
      <w:start w:val="1"/>
      <w:numFmt w:val="bullet"/>
      <w:lvlText w:val="o"/>
      <w:lvlJc w:val="left"/>
      <w:pPr>
        <w:tabs>
          <w:tab w:val="num" w:pos="7170"/>
        </w:tabs>
        <w:ind w:left="7170" w:hanging="360"/>
      </w:pPr>
      <w:rPr>
        <w:rFonts w:ascii="Courier New" w:hAnsi="Courier New" w:cs="Courier New" w:hint="default"/>
      </w:rPr>
    </w:lvl>
    <w:lvl w:ilvl="8" w:tplc="041F0005" w:tentative="1">
      <w:start w:val="1"/>
      <w:numFmt w:val="bullet"/>
      <w:lvlText w:val=""/>
      <w:lvlJc w:val="left"/>
      <w:pPr>
        <w:tabs>
          <w:tab w:val="num" w:pos="7890"/>
        </w:tabs>
        <w:ind w:left="7890" w:hanging="360"/>
      </w:pPr>
      <w:rPr>
        <w:rFonts w:ascii="Wingdings" w:hAnsi="Wingdings" w:hint="default"/>
      </w:rPr>
    </w:lvl>
  </w:abstractNum>
  <w:num w:numId="1" w16cid:durableId="1390954909">
    <w:abstractNumId w:val="14"/>
  </w:num>
  <w:num w:numId="2" w16cid:durableId="1183468835">
    <w:abstractNumId w:val="25"/>
  </w:num>
  <w:num w:numId="3" w16cid:durableId="229464225">
    <w:abstractNumId w:val="21"/>
  </w:num>
  <w:num w:numId="4" w16cid:durableId="1627084646">
    <w:abstractNumId w:val="1"/>
  </w:num>
  <w:num w:numId="5" w16cid:durableId="881095115">
    <w:abstractNumId w:val="27"/>
  </w:num>
  <w:num w:numId="6" w16cid:durableId="994146546">
    <w:abstractNumId w:val="9"/>
  </w:num>
  <w:num w:numId="7" w16cid:durableId="969747691">
    <w:abstractNumId w:val="7"/>
  </w:num>
  <w:num w:numId="8" w16cid:durableId="18432032">
    <w:abstractNumId w:val="23"/>
  </w:num>
  <w:num w:numId="9" w16cid:durableId="1611550517">
    <w:abstractNumId w:val="26"/>
  </w:num>
  <w:num w:numId="10" w16cid:durableId="1853450072">
    <w:abstractNumId w:val="18"/>
  </w:num>
  <w:num w:numId="11" w16cid:durableId="1784497741">
    <w:abstractNumId w:val="8"/>
  </w:num>
  <w:num w:numId="12" w16cid:durableId="763305945">
    <w:abstractNumId w:val="6"/>
  </w:num>
  <w:num w:numId="13" w16cid:durableId="2101826931">
    <w:abstractNumId w:val="12"/>
  </w:num>
  <w:num w:numId="14" w16cid:durableId="1908758835">
    <w:abstractNumId w:val="24"/>
  </w:num>
  <w:num w:numId="15" w16cid:durableId="965308568">
    <w:abstractNumId w:val="13"/>
  </w:num>
  <w:num w:numId="16" w16cid:durableId="1179467403">
    <w:abstractNumId w:val="19"/>
  </w:num>
  <w:num w:numId="17" w16cid:durableId="241304675">
    <w:abstractNumId w:val="0"/>
  </w:num>
  <w:num w:numId="18" w16cid:durableId="2017657865">
    <w:abstractNumId w:val="16"/>
  </w:num>
  <w:num w:numId="19" w16cid:durableId="2123762420">
    <w:abstractNumId w:val="3"/>
  </w:num>
  <w:num w:numId="20" w16cid:durableId="1983271977">
    <w:abstractNumId w:val="2"/>
  </w:num>
  <w:num w:numId="21" w16cid:durableId="1993755664">
    <w:abstractNumId w:val="4"/>
  </w:num>
  <w:num w:numId="22" w16cid:durableId="1391151247">
    <w:abstractNumId w:val="20"/>
  </w:num>
  <w:num w:numId="23" w16cid:durableId="1339386989">
    <w:abstractNumId w:val="11"/>
  </w:num>
  <w:num w:numId="24" w16cid:durableId="1577517873">
    <w:abstractNumId w:val="10"/>
  </w:num>
  <w:num w:numId="25" w16cid:durableId="741147372">
    <w:abstractNumId w:val="17"/>
  </w:num>
  <w:num w:numId="26" w16cid:durableId="1089421725">
    <w:abstractNumId w:val="15"/>
  </w:num>
  <w:num w:numId="27" w16cid:durableId="1431438757">
    <w:abstractNumId w:val="5"/>
  </w:num>
  <w:num w:numId="28" w16cid:durableId="7994947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D9C"/>
    <w:rsid w:val="000F6017"/>
    <w:rsid w:val="00150ECB"/>
    <w:rsid w:val="001A7D9C"/>
    <w:rsid w:val="002A41D8"/>
    <w:rsid w:val="003323DF"/>
    <w:rsid w:val="00340367"/>
    <w:rsid w:val="0034684E"/>
    <w:rsid w:val="00347497"/>
    <w:rsid w:val="00375315"/>
    <w:rsid w:val="003B2EA0"/>
    <w:rsid w:val="004C7113"/>
    <w:rsid w:val="005445B2"/>
    <w:rsid w:val="005A0360"/>
    <w:rsid w:val="00620549"/>
    <w:rsid w:val="006D18C9"/>
    <w:rsid w:val="00707FF6"/>
    <w:rsid w:val="00711EFF"/>
    <w:rsid w:val="00750197"/>
    <w:rsid w:val="0077207A"/>
    <w:rsid w:val="007A4EEB"/>
    <w:rsid w:val="007F40BF"/>
    <w:rsid w:val="00813F81"/>
    <w:rsid w:val="00845328"/>
    <w:rsid w:val="00851BA8"/>
    <w:rsid w:val="008B5256"/>
    <w:rsid w:val="009D32A3"/>
    <w:rsid w:val="009F3898"/>
    <w:rsid w:val="00A03584"/>
    <w:rsid w:val="00AA52A1"/>
    <w:rsid w:val="00AE7462"/>
    <w:rsid w:val="00B8447A"/>
    <w:rsid w:val="00BC6C90"/>
    <w:rsid w:val="00CD7991"/>
    <w:rsid w:val="00CF474A"/>
    <w:rsid w:val="00D84B6D"/>
    <w:rsid w:val="00DE46A4"/>
    <w:rsid w:val="00F138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D8E53D1"/>
  <w15:chartTrackingRefBased/>
  <w15:docId w15:val="{0644A017-5BDE-2142-AE4A-C1112BD7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367"/>
    <w:rPr>
      <w:sz w:val="24"/>
      <w:szCs w:val="24"/>
    </w:rPr>
  </w:style>
  <w:style w:type="paragraph" w:styleId="Balk1">
    <w:name w:val="heading 1"/>
    <w:basedOn w:val="Normal"/>
    <w:next w:val="Normal"/>
    <w:qFormat/>
    <w:rsid w:val="00F13879"/>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1A7D9C"/>
    <w:pPr>
      <w:keepNext/>
      <w:outlineLvl w:val="1"/>
    </w:pPr>
    <w:rPr>
      <w:b/>
      <w:bCs/>
    </w:rPr>
  </w:style>
  <w:style w:type="paragraph" w:styleId="Balk3">
    <w:name w:val="heading 3"/>
    <w:basedOn w:val="Normal"/>
    <w:next w:val="Normal"/>
    <w:qFormat/>
    <w:rsid w:val="001A7D9C"/>
    <w:pPr>
      <w:keepNext/>
      <w:tabs>
        <w:tab w:val="left" w:pos="567"/>
        <w:tab w:val="left" w:pos="1276"/>
      </w:tabs>
      <w:jc w:val="both"/>
      <w:outlineLvl w:val="2"/>
    </w:pPr>
    <w:rPr>
      <w:b/>
      <w:bCs/>
      <w:sz w:val="20"/>
      <w:szCs w:val="20"/>
    </w:rPr>
  </w:style>
  <w:style w:type="paragraph" w:styleId="Balk4">
    <w:name w:val="heading 4"/>
    <w:basedOn w:val="Normal"/>
    <w:next w:val="Normal"/>
    <w:qFormat/>
    <w:rsid w:val="008B5256"/>
    <w:pPr>
      <w:keepNext/>
      <w:spacing w:before="240" w:after="60"/>
      <w:outlineLvl w:val="3"/>
    </w:pPr>
    <w:rPr>
      <w:b/>
      <w:bCs/>
      <w:sz w:val="28"/>
      <w:szCs w:val="28"/>
    </w:rPr>
  </w:style>
  <w:style w:type="paragraph" w:styleId="Balk5">
    <w:name w:val="heading 5"/>
    <w:basedOn w:val="Normal"/>
    <w:next w:val="Normal"/>
    <w:qFormat/>
    <w:rsid w:val="008B5256"/>
    <w:pPr>
      <w:spacing w:before="240" w:after="60"/>
      <w:outlineLvl w:val="4"/>
    </w:pPr>
    <w:rPr>
      <w:b/>
      <w:bCs/>
      <w:i/>
      <w:iCs/>
      <w:sz w:val="26"/>
      <w:szCs w:val="26"/>
    </w:rPr>
  </w:style>
  <w:style w:type="paragraph" w:styleId="Balk6">
    <w:name w:val="heading 6"/>
    <w:basedOn w:val="Normal"/>
    <w:next w:val="Normal"/>
    <w:qFormat/>
    <w:rsid w:val="008B5256"/>
    <w:pPr>
      <w:spacing w:before="240" w:after="60"/>
      <w:outlineLvl w:val="5"/>
    </w:pPr>
    <w:rPr>
      <w:b/>
      <w:bCs/>
      <w:sz w:val="22"/>
      <w:szCs w:val="22"/>
    </w:rPr>
  </w:style>
  <w:style w:type="paragraph" w:styleId="Balk7">
    <w:name w:val="heading 7"/>
    <w:basedOn w:val="Normal"/>
    <w:next w:val="Normal"/>
    <w:qFormat/>
    <w:rsid w:val="008B5256"/>
    <w:pPr>
      <w:spacing w:before="240" w:after="60"/>
      <w:outlineLvl w:val="6"/>
    </w:pPr>
  </w:style>
  <w:style w:type="paragraph" w:styleId="Balk8">
    <w:name w:val="heading 8"/>
    <w:basedOn w:val="Normal"/>
    <w:next w:val="Normal"/>
    <w:qFormat/>
    <w:rsid w:val="008B5256"/>
    <w:pPr>
      <w:spacing w:before="240" w:after="60"/>
      <w:outlineLvl w:val="7"/>
    </w:pPr>
    <w:rPr>
      <w:i/>
      <w:i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CF474A"/>
    <w:pPr>
      <w:tabs>
        <w:tab w:val="left" w:pos="567"/>
        <w:tab w:val="left" w:pos="1276"/>
      </w:tabs>
      <w:jc w:val="both"/>
    </w:pPr>
    <w:rPr>
      <w:b/>
      <w:bCs/>
    </w:rPr>
  </w:style>
  <w:style w:type="paragraph" w:styleId="KonuBal">
    <w:name w:val="Title"/>
    <w:basedOn w:val="Normal"/>
    <w:qFormat/>
    <w:rsid w:val="005445B2"/>
    <w:pPr>
      <w:spacing w:before="240"/>
      <w:jc w:val="center"/>
    </w:pPr>
    <w:rPr>
      <w:b/>
      <w:bCs/>
      <w:sz w:val="22"/>
      <w:szCs w:val="22"/>
    </w:rPr>
  </w:style>
  <w:style w:type="paragraph" w:styleId="Altbilgi">
    <w:name w:val="Altbilgi"/>
    <w:basedOn w:val="Normal"/>
    <w:rsid w:val="008B5256"/>
    <w:pPr>
      <w:tabs>
        <w:tab w:val="center" w:pos="4536"/>
        <w:tab w:val="right" w:pos="9072"/>
      </w:tabs>
    </w:pPr>
    <w:rPr>
      <w:sz w:val="20"/>
      <w:szCs w:val="20"/>
    </w:rPr>
  </w:style>
  <w:style w:type="character" w:styleId="Kpr">
    <w:name w:val="Hyperlink"/>
    <w:uiPriority w:val="99"/>
    <w:unhideWhenUsed/>
    <w:rsid w:val="00BC6C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173311">
      <w:bodyDiv w:val="1"/>
      <w:marLeft w:val="0"/>
      <w:marRight w:val="0"/>
      <w:marTop w:val="0"/>
      <w:marBottom w:val="0"/>
      <w:divBdr>
        <w:top w:val="none" w:sz="0" w:space="0" w:color="auto"/>
        <w:left w:val="none" w:sz="0" w:space="0" w:color="auto"/>
        <w:bottom w:val="none" w:sz="0" w:space="0" w:color="auto"/>
        <w:right w:val="none" w:sz="0" w:space="0" w:color="auto"/>
      </w:divBdr>
    </w:div>
    <w:div w:id="1049188771">
      <w:bodyDiv w:val="1"/>
      <w:marLeft w:val="0"/>
      <w:marRight w:val="0"/>
      <w:marTop w:val="0"/>
      <w:marBottom w:val="0"/>
      <w:divBdr>
        <w:top w:val="none" w:sz="0" w:space="0" w:color="auto"/>
        <w:left w:val="none" w:sz="0" w:space="0" w:color="auto"/>
        <w:bottom w:val="none" w:sz="0" w:space="0" w:color="auto"/>
        <w:right w:val="none" w:sz="0" w:space="0" w:color="auto"/>
      </w:divBdr>
    </w:div>
    <w:div w:id="1323585950">
      <w:bodyDiv w:val="1"/>
      <w:marLeft w:val="0"/>
      <w:marRight w:val="0"/>
      <w:marTop w:val="0"/>
      <w:marBottom w:val="0"/>
      <w:divBdr>
        <w:top w:val="none" w:sz="0" w:space="0" w:color="auto"/>
        <w:left w:val="none" w:sz="0" w:space="0" w:color="auto"/>
        <w:bottom w:val="none" w:sz="0" w:space="0" w:color="auto"/>
        <w:right w:val="none" w:sz="0" w:space="0" w:color="auto"/>
      </w:divBdr>
    </w:div>
    <w:div w:id="175265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s://www.sorubak.com" TargetMode="External" /><Relationship Id="rId5" Type="http://schemas.openxmlformats.org/officeDocument/2006/relationships/hyperlink" Target="http://www.kademeliegitim.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3453</Words>
  <Characters>25213</Characters>
  <Application>Microsoft Office Word</Application>
  <DocSecurity>0</DocSecurity>
  <Lines>210</Lines>
  <Paragraphs>57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28609</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2023-02-06T18:58:00Z</dcterms:created>
  <dcterms:modified xsi:type="dcterms:W3CDTF">2023-02-06T18:59:00Z</dcterms:modified>
  <cp:category>https://www.sorubak.com</cp:category>
</cp:coreProperties>
</file>