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9316F" w:rsidRPr="00026B95" w:rsidRDefault="00DC5037" w:rsidP="005C5BCA">
      <w:pPr>
        <w:jc w:val="center"/>
        <w:rPr>
          <w:rFonts w:ascii="Palatino Linotype" w:hAnsi="Palatino Linotype"/>
          <w:b/>
        </w:rPr>
      </w:pPr>
      <w:r w:rsidRPr="00026B95">
        <w:rPr>
          <w:rFonts w:asciiTheme="minorHAnsi" w:hAnsiTheme="minorHAnsi"/>
          <w:b/>
        </w:rPr>
        <w:t>…</w:t>
      </w:r>
      <w:r w:rsidRPr="00026B95">
        <w:rPr>
          <w:rFonts w:ascii="Palatino Linotype" w:hAnsi="Palatino Linotype"/>
          <w:b/>
        </w:rPr>
        <w:t>…………………………….</w:t>
      </w:r>
      <w:r w:rsidR="00563C7E" w:rsidRPr="00026B95">
        <w:rPr>
          <w:rFonts w:ascii="Palatino Linotype" w:hAnsi="Palatino Linotype"/>
          <w:b/>
        </w:rPr>
        <w:t xml:space="preserve"> ORTA OKULU</w:t>
      </w:r>
    </w:p>
    <w:p w:rsidR="00E62D06" w:rsidRPr="00026B95" w:rsidRDefault="004942C9" w:rsidP="005C5BCA">
      <w:pPr>
        <w:jc w:val="center"/>
        <w:rPr>
          <w:rFonts w:ascii="Palatino Linotype" w:hAnsi="Palatino Linotype"/>
          <w:b/>
        </w:rPr>
      </w:pPr>
      <w:r>
        <w:rPr>
          <w:rFonts w:ascii="Palatino Linotype" w:hAnsi="Palatino Linotype"/>
          <w:b/>
        </w:rPr>
        <w:t>2022-2023</w:t>
      </w:r>
      <w:r w:rsidR="00135F4D">
        <w:rPr>
          <w:rFonts w:ascii="Palatino Linotype" w:hAnsi="Palatino Linotype"/>
          <w:b/>
        </w:rPr>
        <w:t xml:space="preserve"> </w:t>
      </w:r>
      <w:r w:rsidR="00E62D06" w:rsidRPr="00026B95">
        <w:rPr>
          <w:rFonts w:ascii="Palatino Linotype" w:hAnsi="Palatino Linotype"/>
          <w:b/>
        </w:rPr>
        <w:t xml:space="preserve"> </w:t>
      </w:r>
      <w:r w:rsidR="00BC6B5F" w:rsidRPr="00026B95">
        <w:rPr>
          <w:rFonts w:ascii="Palatino Linotype" w:hAnsi="Palatino Linotype"/>
          <w:b/>
        </w:rPr>
        <w:t>EĞİTİM</w:t>
      </w:r>
      <w:r w:rsidR="00E62D06" w:rsidRPr="00026B95">
        <w:rPr>
          <w:rFonts w:ascii="Palatino Linotype" w:hAnsi="Palatino Linotype"/>
          <w:b/>
        </w:rPr>
        <w:t xml:space="preserve"> – </w:t>
      </w:r>
      <w:r w:rsidR="0019316F" w:rsidRPr="00026B95">
        <w:rPr>
          <w:rFonts w:ascii="Palatino Linotype" w:hAnsi="Palatino Linotype"/>
          <w:b/>
        </w:rPr>
        <w:t>ÖĞRETİM</w:t>
      </w:r>
      <w:r w:rsidR="00E62D06" w:rsidRPr="00026B95">
        <w:rPr>
          <w:rFonts w:ascii="Palatino Linotype" w:hAnsi="Palatino Linotype"/>
          <w:b/>
        </w:rPr>
        <w:t xml:space="preserve"> </w:t>
      </w:r>
      <w:r w:rsidR="0019316F" w:rsidRPr="00026B95">
        <w:rPr>
          <w:rFonts w:ascii="Palatino Linotype" w:hAnsi="Palatino Linotype"/>
          <w:b/>
        </w:rPr>
        <w:t>YILI BİLİŞ</w:t>
      </w:r>
      <w:r w:rsidR="00BC6B5F" w:rsidRPr="00026B95">
        <w:rPr>
          <w:rFonts w:ascii="Palatino Linotype" w:hAnsi="Palatino Linotype"/>
          <w:b/>
        </w:rPr>
        <w:t>İM TEKNOLOJİLERİ</w:t>
      </w:r>
      <w:r w:rsidR="00563C7E" w:rsidRPr="00026B95">
        <w:rPr>
          <w:rFonts w:ascii="Palatino Linotype" w:hAnsi="Palatino Linotype"/>
          <w:b/>
        </w:rPr>
        <w:t xml:space="preserve"> VE </w:t>
      </w:r>
      <w:proofErr w:type="spellStart"/>
      <w:r w:rsidR="00563C7E" w:rsidRPr="00026B95">
        <w:rPr>
          <w:rFonts w:ascii="Palatino Linotype" w:hAnsi="Palatino Linotype"/>
          <w:b/>
        </w:rPr>
        <w:t>Y</w:t>
      </w:r>
      <w:r w:rsidR="00630129">
        <w:rPr>
          <w:rFonts w:ascii="Palatino Linotype" w:hAnsi="Palatino Linotype"/>
          <w:b/>
        </w:rPr>
        <w:t>a</w:t>
      </w:r>
      <w:r w:rsidR="00563C7E" w:rsidRPr="00026B95">
        <w:rPr>
          <w:rFonts w:ascii="Palatino Linotype" w:hAnsi="Palatino Linotype"/>
          <w:b/>
        </w:rPr>
        <w:t>ZILIM</w:t>
      </w:r>
      <w:proofErr w:type="spellEnd"/>
      <w:r w:rsidR="00563C7E" w:rsidRPr="00026B95">
        <w:rPr>
          <w:rFonts w:ascii="Palatino Linotype" w:hAnsi="Palatino Linotype"/>
          <w:b/>
        </w:rPr>
        <w:t xml:space="preserve"> DERSİ</w:t>
      </w:r>
      <w:r w:rsidR="00BC6B5F" w:rsidRPr="00026B95">
        <w:rPr>
          <w:rFonts w:ascii="Palatino Linotype" w:hAnsi="Palatino Linotype"/>
          <w:b/>
        </w:rPr>
        <w:t xml:space="preserve"> </w:t>
      </w:r>
    </w:p>
    <w:p w:rsidR="0019316F" w:rsidRPr="00026B95" w:rsidRDefault="00FD0CC2" w:rsidP="005C5BCA">
      <w:pPr>
        <w:jc w:val="center"/>
        <w:rPr>
          <w:rFonts w:ascii="Palatino Linotype" w:hAnsi="Palatino Linotype"/>
          <w:b/>
        </w:rPr>
      </w:pPr>
      <w:r w:rsidRPr="00026B95">
        <w:rPr>
          <w:rFonts w:ascii="Palatino Linotype" w:hAnsi="Palatino Linotype"/>
          <w:b/>
        </w:rPr>
        <w:t>2</w:t>
      </w:r>
      <w:r w:rsidR="0019316F" w:rsidRPr="00026B95">
        <w:rPr>
          <w:rFonts w:ascii="Palatino Linotype" w:hAnsi="Palatino Linotype"/>
          <w:b/>
        </w:rPr>
        <w:t>. YARIYIL ZÜMRE ÖĞRETMENLERİ TOPLANTI TUTANAĞIDIR</w:t>
      </w:r>
    </w:p>
    <w:p w:rsidR="0019316F" w:rsidRPr="00026B95" w:rsidRDefault="0019316F" w:rsidP="005C5BCA">
      <w:pPr>
        <w:jc w:val="both"/>
        <w:rPr>
          <w:rFonts w:ascii="Palatino Linotype" w:hAnsi="Palatino Linotype"/>
        </w:rPr>
      </w:pPr>
    </w:p>
    <w:p w:rsidR="005C5BCA" w:rsidRPr="00026B95" w:rsidRDefault="005C5BCA" w:rsidP="005C5BCA">
      <w:pPr>
        <w:jc w:val="both"/>
        <w:rPr>
          <w:rFonts w:ascii="Palatino Linotype" w:hAnsi="Palatino Linotype"/>
        </w:rPr>
      </w:pPr>
    </w:p>
    <w:p w:rsidR="00310783" w:rsidRPr="00026B95" w:rsidRDefault="00310783" w:rsidP="00310783">
      <w:pPr>
        <w:spacing w:line="240" w:lineRule="atLeast"/>
        <w:jc w:val="center"/>
        <w:rPr>
          <w:rFonts w:ascii="Palatino Linotype" w:hAnsi="Palatino Linotype"/>
          <w:i/>
          <w:iCs/>
        </w:rPr>
      </w:pPr>
    </w:p>
    <w:p w:rsidR="00310783" w:rsidRPr="00026B95" w:rsidRDefault="00310783" w:rsidP="00310783">
      <w:pPr>
        <w:spacing w:line="240" w:lineRule="atLeast"/>
        <w:rPr>
          <w:rFonts w:ascii="Palatino Linotype" w:hAnsi="Palatino Linotype"/>
          <w:bCs/>
          <w:sz w:val="22"/>
          <w:szCs w:val="22"/>
        </w:rPr>
      </w:pPr>
      <w:r w:rsidRPr="00026B95">
        <w:rPr>
          <w:rFonts w:ascii="Palatino Linotype" w:hAnsi="Palatino Linotype"/>
          <w:b/>
          <w:bCs/>
          <w:sz w:val="22"/>
          <w:szCs w:val="22"/>
        </w:rPr>
        <w:t>Toplantı Tarihi ve Saati</w:t>
      </w:r>
      <w:r w:rsidRPr="00026B95">
        <w:rPr>
          <w:rFonts w:ascii="Palatino Linotype" w:hAnsi="Palatino Linotype"/>
          <w:b/>
          <w:bCs/>
          <w:sz w:val="22"/>
          <w:szCs w:val="22"/>
        </w:rPr>
        <w:tab/>
        <w:t>:</w:t>
      </w:r>
      <w:r w:rsidR="00026B95">
        <w:rPr>
          <w:rFonts w:ascii="Palatino Linotype" w:hAnsi="Palatino Linotype"/>
          <w:bCs/>
          <w:sz w:val="22"/>
          <w:szCs w:val="22"/>
        </w:rPr>
        <w:t xml:space="preserve">  …</w:t>
      </w:r>
      <w:r w:rsidR="00CE51BC">
        <w:rPr>
          <w:rFonts w:ascii="Palatino Linotype" w:hAnsi="Palatino Linotype"/>
          <w:bCs/>
          <w:sz w:val="22"/>
          <w:szCs w:val="22"/>
        </w:rPr>
        <w:t>.02.202</w:t>
      </w:r>
      <w:r w:rsidR="004942C9">
        <w:rPr>
          <w:rFonts w:ascii="Palatino Linotype" w:hAnsi="Palatino Linotype"/>
          <w:bCs/>
          <w:sz w:val="22"/>
          <w:szCs w:val="22"/>
        </w:rPr>
        <w:t>3</w:t>
      </w:r>
      <w:r w:rsidR="00026B95">
        <w:rPr>
          <w:rFonts w:ascii="Palatino Linotype" w:hAnsi="Palatino Linotype"/>
          <w:bCs/>
          <w:sz w:val="22"/>
          <w:szCs w:val="22"/>
        </w:rPr>
        <w:t xml:space="preserve"> </w:t>
      </w:r>
      <w:r w:rsidRPr="00026B95">
        <w:rPr>
          <w:rFonts w:ascii="Palatino Linotype" w:hAnsi="Palatino Linotype"/>
          <w:bCs/>
          <w:sz w:val="22"/>
          <w:szCs w:val="22"/>
        </w:rPr>
        <w:t xml:space="preserve">/ </w:t>
      </w:r>
      <w:r w:rsidR="00F41B65" w:rsidRPr="00026B95">
        <w:rPr>
          <w:rFonts w:ascii="Palatino Linotype" w:hAnsi="Palatino Linotype"/>
          <w:bCs/>
          <w:sz w:val="22"/>
          <w:szCs w:val="22"/>
        </w:rPr>
        <w:t>1</w:t>
      </w:r>
      <w:r w:rsidR="00563C7E" w:rsidRPr="00026B95">
        <w:rPr>
          <w:rFonts w:ascii="Palatino Linotype" w:hAnsi="Palatino Linotype"/>
          <w:bCs/>
          <w:sz w:val="22"/>
          <w:szCs w:val="22"/>
        </w:rPr>
        <w:t>0</w:t>
      </w:r>
      <w:r w:rsidR="00F41B65" w:rsidRPr="00026B95">
        <w:rPr>
          <w:rFonts w:ascii="Palatino Linotype" w:hAnsi="Palatino Linotype"/>
          <w:bCs/>
          <w:sz w:val="22"/>
          <w:szCs w:val="22"/>
        </w:rPr>
        <w:t>.30</w:t>
      </w:r>
      <w:r w:rsidRPr="00026B95">
        <w:rPr>
          <w:rFonts w:ascii="Palatino Linotype" w:hAnsi="Palatino Linotype"/>
          <w:bCs/>
          <w:sz w:val="22"/>
          <w:szCs w:val="22"/>
        </w:rPr>
        <w:t xml:space="preserve"> </w:t>
      </w:r>
    </w:p>
    <w:p w:rsidR="00310783" w:rsidRPr="00026B95" w:rsidRDefault="00310783" w:rsidP="00310783">
      <w:pPr>
        <w:spacing w:line="240" w:lineRule="atLeast"/>
        <w:rPr>
          <w:rFonts w:ascii="Palatino Linotype" w:hAnsi="Palatino Linotype"/>
          <w:bCs/>
          <w:sz w:val="22"/>
          <w:szCs w:val="22"/>
        </w:rPr>
      </w:pPr>
      <w:r w:rsidRPr="00026B95">
        <w:rPr>
          <w:rFonts w:ascii="Palatino Linotype" w:hAnsi="Palatino Linotype"/>
          <w:b/>
          <w:bCs/>
          <w:sz w:val="22"/>
          <w:szCs w:val="22"/>
        </w:rPr>
        <w:t>Toplantı Yeri</w:t>
      </w:r>
      <w:r w:rsidRPr="00026B95">
        <w:rPr>
          <w:rFonts w:ascii="Palatino Linotype" w:hAnsi="Palatino Linotype"/>
          <w:b/>
          <w:bCs/>
          <w:sz w:val="22"/>
          <w:szCs w:val="22"/>
        </w:rPr>
        <w:tab/>
      </w:r>
      <w:r w:rsidRPr="00026B95">
        <w:rPr>
          <w:rFonts w:ascii="Palatino Linotype" w:hAnsi="Palatino Linotype"/>
          <w:b/>
          <w:bCs/>
          <w:sz w:val="22"/>
          <w:szCs w:val="22"/>
        </w:rPr>
        <w:tab/>
      </w:r>
      <w:r w:rsidRPr="00026B95">
        <w:rPr>
          <w:rFonts w:ascii="Palatino Linotype" w:hAnsi="Palatino Linotype"/>
          <w:b/>
          <w:bCs/>
          <w:sz w:val="22"/>
          <w:szCs w:val="22"/>
        </w:rPr>
        <w:tab/>
        <w:t>:</w:t>
      </w:r>
      <w:r w:rsidRPr="00026B95">
        <w:rPr>
          <w:rFonts w:ascii="Palatino Linotype" w:hAnsi="Palatino Linotype"/>
          <w:bCs/>
          <w:sz w:val="22"/>
          <w:szCs w:val="22"/>
        </w:rPr>
        <w:t xml:space="preserve"> </w:t>
      </w:r>
      <w:r w:rsidR="00563C7E" w:rsidRPr="00026B95">
        <w:rPr>
          <w:rFonts w:ascii="Palatino Linotype" w:hAnsi="Palatino Linotype"/>
          <w:bCs/>
          <w:sz w:val="22"/>
          <w:szCs w:val="22"/>
        </w:rPr>
        <w:t xml:space="preserve">Bilişim Tek. </w:t>
      </w:r>
      <w:proofErr w:type="spellStart"/>
      <w:r w:rsidR="00563C7E" w:rsidRPr="00026B95">
        <w:rPr>
          <w:rFonts w:ascii="Palatino Linotype" w:hAnsi="Palatino Linotype"/>
          <w:bCs/>
          <w:sz w:val="22"/>
          <w:szCs w:val="22"/>
        </w:rPr>
        <w:t>Lab</w:t>
      </w:r>
      <w:proofErr w:type="spellEnd"/>
      <w:r w:rsidR="00563C7E" w:rsidRPr="00026B95">
        <w:rPr>
          <w:rFonts w:ascii="Palatino Linotype" w:hAnsi="Palatino Linotype"/>
          <w:bCs/>
          <w:sz w:val="22"/>
          <w:szCs w:val="22"/>
        </w:rPr>
        <w:t>.</w:t>
      </w:r>
    </w:p>
    <w:p w:rsidR="00310783" w:rsidRPr="00026B95" w:rsidRDefault="00310783" w:rsidP="00310783">
      <w:pPr>
        <w:spacing w:line="240" w:lineRule="atLeast"/>
        <w:jc w:val="both"/>
        <w:rPr>
          <w:rFonts w:ascii="Palatino Linotype" w:hAnsi="Palatino Linotype"/>
          <w:bCs/>
          <w:sz w:val="22"/>
          <w:szCs w:val="22"/>
        </w:rPr>
      </w:pPr>
      <w:r w:rsidRPr="00026B95">
        <w:rPr>
          <w:rFonts w:ascii="Palatino Linotype" w:hAnsi="Palatino Linotype"/>
          <w:b/>
          <w:bCs/>
          <w:sz w:val="22"/>
          <w:szCs w:val="22"/>
        </w:rPr>
        <w:t>Toplantıya Katılanlar</w:t>
      </w:r>
      <w:r w:rsidRPr="00026B95">
        <w:rPr>
          <w:rFonts w:ascii="Palatino Linotype" w:hAnsi="Palatino Linotype"/>
          <w:b/>
          <w:bCs/>
          <w:sz w:val="22"/>
          <w:szCs w:val="22"/>
        </w:rPr>
        <w:tab/>
      </w:r>
      <w:r w:rsidRPr="00026B95">
        <w:rPr>
          <w:rFonts w:ascii="Palatino Linotype" w:hAnsi="Palatino Linotype"/>
          <w:b/>
          <w:bCs/>
          <w:sz w:val="22"/>
          <w:szCs w:val="22"/>
        </w:rPr>
        <w:tab/>
        <w:t>:</w:t>
      </w:r>
      <w:r w:rsidRPr="00026B95">
        <w:rPr>
          <w:rFonts w:ascii="Palatino Linotype" w:hAnsi="Palatino Linotype"/>
          <w:bCs/>
          <w:sz w:val="22"/>
          <w:szCs w:val="22"/>
        </w:rPr>
        <w:t xml:space="preserve"> </w:t>
      </w:r>
      <w:r w:rsidR="0035521D" w:rsidRPr="00026B95">
        <w:rPr>
          <w:rFonts w:ascii="Palatino Linotype" w:hAnsi="Palatino Linotype"/>
          <w:bCs/>
          <w:sz w:val="22"/>
          <w:szCs w:val="22"/>
        </w:rPr>
        <w:t xml:space="preserve">Md. Yrd. </w:t>
      </w:r>
      <w:r w:rsidR="00DC5037" w:rsidRPr="00026B95">
        <w:rPr>
          <w:rFonts w:ascii="Palatino Linotype" w:hAnsi="Palatino Linotype"/>
          <w:bCs/>
          <w:sz w:val="22"/>
          <w:szCs w:val="22"/>
        </w:rPr>
        <w:t>…………..</w:t>
      </w:r>
      <w:r w:rsidR="0035521D" w:rsidRPr="00026B95">
        <w:rPr>
          <w:rFonts w:ascii="Palatino Linotype" w:hAnsi="Palatino Linotype"/>
          <w:bCs/>
          <w:sz w:val="22"/>
          <w:szCs w:val="22"/>
        </w:rPr>
        <w:t>,</w:t>
      </w:r>
      <w:r w:rsidR="0035521D" w:rsidRPr="00026B95">
        <w:rPr>
          <w:rFonts w:ascii="Palatino Linotype" w:hAnsi="Palatino Linotype"/>
          <w:b/>
          <w:bCs/>
          <w:sz w:val="22"/>
          <w:szCs w:val="22"/>
        </w:rPr>
        <w:t xml:space="preserve"> </w:t>
      </w:r>
      <w:r w:rsidR="00DC5037" w:rsidRPr="00026B95">
        <w:rPr>
          <w:rFonts w:ascii="Palatino Linotype" w:hAnsi="Palatino Linotype"/>
          <w:bCs/>
          <w:sz w:val="22"/>
          <w:szCs w:val="22"/>
        </w:rPr>
        <w:t>……………..</w:t>
      </w:r>
      <w:r w:rsidR="0035521D" w:rsidRPr="00026B95">
        <w:rPr>
          <w:rFonts w:ascii="Palatino Linotype" w:hAnsi="Palatino Linotype"/>
          <w:bCs/>
          <w:sz w:val="22"/>
          <w:szCs w:val="22"/>
        </w:rPr>
        <w:t xml:space="preserve">, </w:t>
      </w:r>
      <w:r w:rsidR="00DC5037" w:rsidRPr="00026B95">
        <w:rPr>
          <w:rFonts w:ascii="Palatino Linotype" w:hAnsi="Palatino Linotype"/>
          <w:bCs/>
          <w:sz w:val="22"/>
          <w:szCs w:val="22"/>
        </w:rPr>
        <w:t>………………..</w:t>
      </w: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19316F" w:rsidRPr="00026B95" w:rsidRDefault="0019316F" w:rsidP="005C5BCA">
      <w:pPr>
        <w:ind w:firstLine="708"/>
        <w:rPr>
          <w:rFonts w:ascii="Palatino Linotype" w:hAnsi="Palatino Linotype"/>
          <w:b/>
        </w:rPr>
      </w:pPr>
      <w:r w:rsidRPr="00026B95">
        <w:rPr>
          <w:rFonts w:ascii="Palatino Linotype" w:hAnsi="Palatino Linotype"/>
          <w:b/>
        </w:rPr>
        <w:t>GÜNDEM MADDELERİ</w:t>
      </w:r>
    </w:p>
    <w:p w:rsidR="0019316F" w:rsidRPr="00026B95" w:rsidRDefault="0019316F" w:rsidP="00F41B65">
      <w:pPr>
        <w:numPr>
          <w:ilvl w:val="0"/>
          <w:numId w:val="1"/>
        </w:numPr>
        <w:autoSpaceDE w:val="0"/>
        <w:autoSpaceDN w:val="0"/>
        <w:ind w:right="-1"/>
        <w:rPr>
          <w:rFonts w:ascii="Palatino Linotype" w:hAnsi="Palatino Linotype"/>
        </w:rPr>
      </w:pPr>
      <w:r w:rsidRPr="00026B95">
        <w:rPr>
          <w:rFonts w:ascii="Palatino Linotype" w:hAnsi="Palatino Linotype"/>
        </w:rPr>
        <w:t>Açılış ve yoklama.</w:t>
      </w:r>
    </w:p>
    <w:p w:rsidR="0019316F" w:rsidRPr="00026B95" w:rsidRDefault="0019316F" w:rsidP="00F41B65">
      <w:pPr>
        <w:numPr>
          <w:ilvl w:val="0"/>
          <w:numId w:val="1"/>
        </w:numPr>
        <w:rPr>
          <w:rFonts w:ascii="Palatino Linotype" w:hAnsi="Palatino Linotype"/>
        </w:rPr>
      </w:pPr>
      <w:r w:rsidRPr="00026B95">
        <w:rPr>
          <w:rFonts w:ascii="Palatino Linotype" w:hAnsi="Palatino Linotype"/>
        </w:rPr>
        <w:t xml:space="preserve">1739 sayılı Milli Eğitim Temel Kanunu’nun </w:t>
      </w:r>
      <w:r w:rsidR="00912411" w:rsidRPr="00026B95">
        <w:rPr>
          <w:rFonts w:ascii="Palatino Linotype" w:hAnsi="Palatino Linotype"/>
        </w:rPr>
        <w:t xml:space="preserve">ilgili bölümlerinin </w:t>
      </w:r>
      <w:r w:rsidRPr="00026B95">
        <w:rPr>
          <w:rFonts w:ascii="Palatino Linotype" w:hAnsi="Palatino Linotype"/>
        </w:rPr>
        <w:t>okunması.</w:t>
      </w:r>
    </w:p>
    <w:p w:rsidR="00FD0CC2" w:rsidRPr="00026B95" w:rsidRDefault="00FD0CC2"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I. Dönem zümre kararlarının okunması</w:t>
      </w:r>
      <w:r w:rsidR="009B591A" w:rsidRPr="00026B95">
        <w:rPr>
          <w:rFonts w:ascii="Palatino Linotype" w:hAnsi="Palatino Linotype"/>
        </w:rPr>
        <w:t xml:space="preserve"> ve ders başarısının değerlendirilmesi, uygulamaya yönelik yeni kararların alınması</w:t>
      </w:r>
    </w:p>
    <w:p w:rsidR="00FD0CC2" w:rsidRPr="00026B95" w:rsidRDefault="00FD0CC2"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Yıllık planın gözden geçirilmesi</w:t>
      </w:r>
    </w:p>
    <w:p w:rsidR="00FD0CC2" w:rsidRPr="00026B95" w:rsidRDefault="00FD0CC2"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Dersin işlenişinde kullanılacak yöntem ve tekniklerin görüşülmesi</w:t>
      </w:r>
    </w:p>
    <w:p w:rsidR="00FD0CC2" w:rsidRPr="00026B95" w:rsidRDefault="008A54FC"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Başarı oranlarını görüşülmesi, b</w:t>
      </w:r>
      <w:r w:rsidR="00FD0CC2" w:rsidRPr="00026B95">
        <w:rPr>
          <w:rFonts w:ascii="Palatino Linotype" w:hAnsi="Palatino Linotype"/>
        </w:rPr>
        <w:t>aşarısızlığın giderilmesi, başarıyı arttırıcı çalışmaların tespit edilmesi</w:t>
      </w:r>
    </w:p>
    <w:p w:rsidR="00D160C5" w:rsidRPr="00026B95" w:rsidRDefault="00D160C5" w:rsidP="00D160C5">
      <w:pPr>
        <w:numPr>
          <w:ilvl w:val="0"/>
          <w:numId w:val="1"/>
        </w:numPr>
        <w:rPr>
          <w:rFonts w:ascii="Palatino Linotype" w:hAnsi="Palatino Linotype"/>
        </w:rPr>
      </w:pPr>
      <w:r w:rsidRPr="00026B95">
        <w:rPr>
          <w:rFonts w:ascii="Palatino Linotype" w:hAnsi="Palatino Linotype"/>
        </w:rPr>
        <w:t>Rehberlik servisi ve velilerle yapılacak işbirliği esaslarının belirlenmesi</w:t>
      </w:r>
    </w:p>
    <w:p w:rsidR="009B591A" w:rsidRPr="00026B95" w:rsidRDefault="009B591A" w:rsidP="009B591A">
      <w:pPr>
        <w:numPr>
          <w:ilvl w:val="0"/>
          <w:numId w:val="1"/>
        </w:numPr>
        <w:rPr>
          <w:rFonts w:ascii="Palatino Linotype" w:hAnsi="Palatino Linotype"/>
        </w:rPr>
      </w:pPr>
      <w:r w:rsidRPr="00026B95">
        <w:rPr>
          <w:rFonts w:ascii="Palatino Linotype" w:hAnsi="Palatino Linotype"/>
        </w:rPr>
        <w:t>Atatürk İlke ve İnkılâpları öğretim esasları yönergesi ile öğretim programlarında yer alması gereken Atatürkçülükle ilgili konuların planlanması</w:t>
      </w:r>
    </w:p>
    <w:p w:rsidR="00671C7C" w:rsidRPr="00026B95" w:rsidRDefault="00671C7C"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Yazılı sınav ve ölçme tekniklerinin belirlenmesi</w:t>
      </w:r>
    </w:p>
    <w:p w:rsidR="0019316F" w:rsidRPr="00026B95" w:rsidRDefault="00671C7C" w:rsidP="00F41B65">
      <w:pPr>
        <w:numPr>
          <w:ilvl w:val="0"/>
          <w:numId w:val="1"/>
        </w:num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Okul araç, gereçlerinin doğru kullanılması, korunması ve tasarruf bilincinin öğrencilere aktarılması</w:t>
      </w:r>
    </w:p>
    <w:p w:rsidR="0019316F" w:rsidRPr="00026B95" w:rsidRDefault="00671C7C" w:rsidP="00F41B65">
      <w:pPr>
        <w:numPr>
          <w:ilvl w:val="0"/>
          <w:numId w:val="1"/>
        </w:numPr>
        <w:jc w:val="both"/>
        <w:rPr>
          <w:rFonts w:ascii="Palatino Linotype" w:hAnsi="Palatino Linotype"/>
        </w:rPr>
      </w:pPr>
      <w:r w:rsidRPr="00026B95">
        <w:rPr>
          <w:rFonts w:ascii="Palatino Linotype" w:hAnsi="Palatino Linotype"/>
        </w:rPr>
        <w:t>Eğitsel amaçlı konuşmalar</w:t>
      </w:r>
    </w:p>
    <w:p w:rsidR="00671C7C" w:rsidRPr="00026B95" w:rsidRDefault="00671C7C" w:rsidP="00F41B65">
      <w:pPr>
        <w:numPr>
          <w:ilvl w:val="0"/>
          <w:numId w:val="1"/>
        </w:numPr>
        <w:jc w:val="both"/>
        <w:rPr>
          <w:rFonts w:ascii="Palatino Linotype" w:hAnsi="Palatino Linotype"/>
        </w:rPr>
      </w:pPr>
      <w:r w:rsidRPr="00026B95">
        <w:rPr>
          <w:rFonts w:ascii="Palatino Linotype" w:hAnsi="Palatino Linotype"/>
        </w:rPr>
        <w:t>Dilek ve temenniler.</w:t>
      </w:r>
    </w:p>
    <w:p w:rsidR="00671C7C" w:rsidRPr="00026B95" w:rsidRDefault="00671C7C" w:rsidP="005C5BCA">
      <w:pPr>
        <w:autoSpaceDE w:val="0"/>
        <w:autoSpaceDN w:val="0"/>
        <w:ind w:right="-1"/>
        <w:rPr>
          <w:rFonts w:ascii="Palatino Linotype" w:hAnsi="Palatino Linotype"/>
        </w:rPr>
      </w:pPr>
    </w:p>
    <w:p w:rsidR="0019316F" w:rsidRPr="00026B95" w:rsidRDefault="0019316F"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5C5BCA" w:rsidRPr="00026B95" w:rsidRDefault="005C5BCA" w:rsidP="005C5BCA">
      <w:pPr>
        <w:rPr>
          <w:rFonts w:ascii="Palatino Linotype" w:hAnsi="Palatino Linotype"/>
        </w:rPr>
      </w:pPr>
    </w:p>
    <w:p w:rsidR="00D12891" w:rsidRPr="00026B95" w:rsidRDefault="00D12891" w:rsidP="005C5BCA">
      <w:pPr>
        <w:rPr>
          <w:rFonts w:ascii="Palatino Linotype" w:hAnsi="Palatino Linotype"/>
        </w:rPr>
      </w:pPr>
    </w:p>
    <w:p w:rsidR="00D12891" w:rsidRPr="00026B95" w:rsidRDefault="00D12891" w:rsidP="005C5BCA">
      <w:pPr>
        <w:rPr>
          <w:rFonts w:ascii="Palatino Linotype" w:hAnsi="Palatino Linotype"/>
        </w:rPr>
      </w:pPr>
    </w:p>
    <w:p w:rsidR="006E64B3" w:rsidRPr="00026B95" w:rsidRDefault="006E64B3" w:rsidP="005C5BCA">
      <w:pPr>
        <w:rPr>
          <w:rFonts w:ascii="Palatino Linotype" w:hAnsi="Palatino Linotype"/>
        </w:rPr>
      </w:pPr>
    </w:p>
    <w:p w:rsidR="00310783" w:rsidRPr="00026B95" w:rsidRDefault="00310783" w:rsidP="005C5BCA">
      <w:pPr>
        <w:rPr>
          <w:rFonts w:ascii="Palatino Linotype" w:hAnsi="Palatino Linotype"/>
        </w:rPr>
      </w:pPr>
    </w:p>
    <w:p w:rsidR="00EF194B" w:rsidRPr="00026B95" w:rsidRDefault="00EF194B" w:rsidP="005C5BCA">
      <w:pPr>
        <w:rPr>
          <w:rFonts w:ascii="Palatino Linotype" w:hAnsi="Palatino Linotype"/>
        </w:rPr>
      </w:pPr>
    </w:p>
    <w:p w:rsidR="005C5BCA" w:rsidRPr="00026B95" w:rsidRDefault="005C5BCA" w:rsidP="005C5BCA">
      <w:pPr>
        <w:rPr>
          <w:rFonts w:ascii="Palatino Linotype" w:hAnsi="Palatino Linotype"/>
        </w:rPr>
      </w:pPr>
    </w:p>
    <w:p w:rsidR="0019316F" w:rsidRPr="00026B95" w:rsidRDefault="0019316F" w:rsidP="005C5BCA">
      <w:pPr>
        <w:rPr>
          <w:rFonts w:ascii="Palatino Linotype" w:hAnsi="Palatino Linotype"/>
          <w:b/>
        </w:rPr>
      </w:pPr>
      <w:r w:rsidRPr="00026B95">
        <w:rPr>
          <w:rFonts w:ascii="Palatino Linotype" w:hAnsi="Palatino Linotype"/>
          <w:b/>
        </w:rPr>
        <w:t>GÜNDEM MADDELERİNİN GÖRÜŞÜLMESİ</w:t>
      </w:r>
      <w:r w:rsidR="00EF194B" w:rsidRPr="00026B95">
        <w:rPr>
          <w:rFonts w:ascii="Palatino Linotype" w:hAnsi="Palatino Linotype"/>
          <w:b/>
        </w:rPr>
        <w:t xml:space="preserve"> ve ALINAN KARARLAR</w:t>
      </w:r>
    </w:p>
    <w:p w:rsidR="00344DCB" w:rsidRPr="00026B95" w:rsidRDefault="00344DCB" w:rsidP="005C5BCA">
      <w:pPr>
        <w:rPr>
          <w:rFonts w:ascii="Palatino Linotype" w:hAnsi="Palatino Linotype"/>
        </w:rPr>
      </w:pPr>
    </w:p>
    <w:p w:rsidR="0035521D" w:rsidRPr="00026B95" w:rsidRDefault="0035521D" w:rsidP="005C5BCA">
      <w:pPr>
        <w:rPr>
          <w:rFonts w:ascii="Palatino Linotype" w:hAnsi="Palatino Linotype"/>
        </w:rPr>
      </w:pPr>
    </w:p>
    <w:p w:rsidR="00671C7C" w:rsidRPr="00026B95" w:rsidRDefault="0090179E" w:rsidP="0035521D">
      <w:pPr>
        <w:jc w:val="both"/>
        <w:rPr>
          <w:rFonts w:ascii="Palatino Linotype" w:hAnsi="Palatino Linotype"/>
        </w:rPr>
      </w:pPr>
      <w:r w:rsidRPr="00026B95">
        <w:rPr>
          <w:rFonts w:ascii="Palatino Linotype" w:hAnsi="Palatino Linotype"/>
        </w:rPr>
        <w:t xml:space="preserve">1) </w:t>
      </w:r>
      <w:r w:rsidR="0035521D" w:rsidRPr="00026B95">
        <w:rPr>
          <w:rFonts w:ascii="Palatino Linotype" w:hAnsi="Palatino Linotype"/>
        </w:rPr>
        <w:t xml:space="preserve">Toplantı Müdür Yardımcısı </w:t>
      </w:r>
      <w:r w:rsidR="00DC5037" w:rsidRPr="00026B95">
        <w:rPr>
          <w:rFonts w:ascii="Palatino Linotype" w:hAnsi="Palatino Linotype"/>
        </w:rPr>
        <w:t>……………….</w:t>
      </w:r>
      <w:r w:rsidR="0035521D" w:rsidRPr="00026B95">
        <w:rPr>
          <w:rFonts w:ascii="Palatino Linotype" w:hAnsi="Palatino Linotype"/>
        </w:rPr>
        <w:t xml:space="preserve"> başkanlığında </w:t>
      </w:r>
      <w:r w:rsidR="00DC5037" w:rsidRPr="00026B95">
        <w:rPr>
          <w:rFonts w:ascii="Palatino Linotype" w:hAnsi="Palatino Linotype"/>
        </w:rPr>
        <w:t>…………….</w:t>
      </w:r>
      <w:r w:rsidR="0035521D" w:rsidRPr="00026B95">
        <w:rPr>
          <w:rFonts w:ascii="Palatino Linotype" w:hAnsi="Palatino Linotype"/>
        </w:rPr>
        <w:t xml:space="preserve"> ve </w:t>
      </w:r>
      <w:r w:rsidR="00DC5037" w:rsidRPr="00026B95">
        <w:rPr>
          <w:rFonts w:ascii="Palatino Linotype" w:hAnsi="Palatino Linotype"/>
        </w:rPr>
        <w:t>…………….</w:t>
      </w:r>
      <w:r w:rsidR="0035521D" w:rsidRPr="00026B95">
        <w:rPr>
          <w:rFonts w:ascii="Palatino Linotype" w:hAnsi="Palatino Linotype"/>
        </w:rPr>
        <w:t xml:space="preserve"> iyi dilekleri ve temennileri ile başladı.  </w:t>
      </w:r>
    </w:p>
    <w:p w:rsidR="00344DCB" w:rsidRPr="00026B95" w:rsidRDefault="00344DCB" w:rsidP="005C5BCA">
      <w:pPr>
        <w:tabs>
          <w:tab w:val="left" w:pos="5387"/>
        </w:tabs>
        <w:overflowPunct w:val="0"/>
        <w:autoSpaceDE w:val="0"/>
        <w:autoSpaceDN w:val="0"/>
        <w:adjustRightInd w:val="0"/>
        <w:jc w:val="both"/>
        <w:textAlignment w:val="baseline"/>
        <w:rPr>
          <w:rFonts w:ascii="Palatino Linotype" w:hAnsi="Palatino Linotype"/>
        </w:rPr>
      </w:pPr>
    </w:p>
    <w:p w:rsidR="008A54FC" w:rsidRPr="00026B95" w:rsidRDefault="0090179E" w:rsidP="005C5BCA">
      <w:p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 xml:space="preserve">2) </w:t>
      </w:r>
      <w:r w:rsidR="00F7507B" w:rsidRPr="00026B95">
        <w:rPr>
          <w:rFonts w:ascii="Palatino Linotype" w:hAnsi="Palatino Linotype"/>
        </w:rPr>
        <w:t>Zümre başkanı tarafından 1739 sayılı Millî Eğitim Temel Kanununu okunarak nelerin yapılması gerektiği açıklandı. Türk Millî Eğitiminin temel ilkeleri olan; genellik ve eşitlik, ferdin ve toplumun ihtiyaçları, yöneltme, eğitim hakkı, fırsat ve imkân eşitliği, süreklilik, Atatürk İnkılâp ve ilkeleri, Atatürk Milliyetçiliği, demokrasi eğitimi, lâiklik, bilimsellik, plânlılık, karma eğitim, okul ile aile işbirliği, her yerde eğitim gerekliliğinin bilinmesi gereği vurgulandı.</w:t>
      </w:r>
    </w:p>
    <w:p w:rsidR="006E64B3" w:rsidRPr="00026B95" w:rsidRDefault="006E64B3" w:rsidP="005C5BCA">
      <w:pPr>
        <w:tabs>
          <w:tab w:val="left" w:pos="5387"/>
        </w:tabs>
        <w:overflowPunct w:val="0"/>
        <w:autoSpaceDE w:val="0"/>
        <w:autoSpaceDN w:val="0"/>
        <w:adjustRightInd w:val="0"/>
        <w:jc w:val="both"/>
        <w:textAlignment w:val="baseline"/>
        <w:rPr>
          <w:rFonts w:ascii="Palatino Linotype" w:hAnsi="Palatino Linotype"/>
        </w:rPr>
      </w:pPr>
    </w:p>
    <w:p w:rsidR="008A54FC" w:rsidRPr="00026B95" w:rsidRDefault="008C4119" w:rsidP="005C5BCA">
      <w:pPr>
        <w:jc w:val="both"/>
        <w:rPr>
          <w:rFonts w:ascii="Palatino Linotype" w:hAnsi="Palatino Linotype"/>
        </w:rPr>
      </w:pPr>
      <w:r w:rsidRPr="00026B95">
        <w:rPr>
          <w:rFonts w:ascii="Palatino Linotype" w:hAnsi="Palatino Linotype"/>
        </w:rPr>
        <w:t>3</w:t>
      </w:r>
      <w:r w:rsidR="0090179E" w:rsidRPr="00026B95">
        <w:rPr>
          <w:rFonts w:ascii="Palatino Linotype" w:hAnsi="Palatino Linotype"/>
        </w:rPr>
        <w:t xml:space="preserve">) </w:t>
      </w:r>
      <w:r w:rsidR="008A54FC" w:rsidRPr="00026B95">
        <w:rPr>
          <w:rFonts w:ascii="Palatino Linotype" w:hAnsi="Palatino Linotype"/>
        </w:rPr>
        <w:t>Birinci döneme ait zümre kararları</w:t>
      </w:r>
      <w:r w:rsidR="005758E2" w:rsidRPr="00026B95">
        <w:rPr>
          <w:rFonts w:ascii="Palatino Linotype" w:hAnsi="Palatino Linotype"/>
        </w:rPr>
        <w:t xml:space="preserve"> </w:t>
      </w:r>
      <w:r w:rsidR="00DC5037" w:rsidRPr="00026B95">
        <w:rPr>
          <w:rFonts w:ascii="Palatino Linotype" w:hAnsi="Palatino Linotype"/>
        </w:rPr>
        <w:t>……….</w:t>
      </w:r>
      <w:r w:rsidR="005758E2" w:rsidRPr="00026B95">
        <w:rPr>
          <w:rFonts w:ascii="Palatino Linotype" w:hAnsi="Palatino Linotype"/>
        </w:rPr>
        <w:t xml:space="preserve"> tarafından</w:t>
      </w:r>
      <w:r w:rsidR="008A54FC" w:rsidRPr="00026B95">
        <w:rPr>
          <w:rFonts w:ascii="Palatino Linotype" w:hAnsi="Palatino Linotype"/>
        </w:rPr>
        <w:t xml:space="preserve"> okundu, </w:t>
      </w:r>
      <w:r w:rsidR="00DC5037" w:rsidRPr="00026B95">
        <w:rPr>
          <w:rFonts w:ascii="Palatino Linotype" w:hAnsi="Palatino Linotype"/>
        </w:rPr>
        <w:t>…………….</w:t>
      </w:r>
      <w:r w:rsidR="006E64B3" w:rsidRPr="00026B95">
        <w:rPr>
          <w:rFonts w:ascii="Palatino Linotype" w:hAnsi="Palatino Linotype"/>
        </w:rPr>
        <w:t xml:space="preserve"> </w:t>
      </w:r>
      <w:r w:rsidR="00253F3A" w:rsidRPr="00026B95">
        <w:rPr>
          <w:rFonts w:ascii="Palatino Linotype" w:hAnsi="Palatino Linotype"/>
        </w:rPr>
        <w:t xml:space="preserve">ve </w:t>
      </w:r>
      <w:r w:rsidR="00DC5037" w:rsidRPr="00026B95">
        <w:rPr>
          <w:rFonts w:ascii="Palatino Linotype" w:hAnsi="Palatino Linotype"/>
        </w:rPr>
        <w:t xml:space="preserve">……………….. </w:t>
      </w:r>
      <w:r w:rsidR="00253F3A" w:rsidRPr="00026B95">
        <w:rPr>
          <w:rFonts w:ascii="Palatino Linotype" w:hAnsi="Palatino Linotype"/>
        </w:rPr>
        <w:t xml:space="preserve">tarafından </w:t>
      </w:r>
      <w:r w:rsidR="008A54FC" w:rsidRPr="00026B95">
        <w:rPr>
          <w:rFonts w:ascii="Palatino Linotype" w:hAnsi="Palatino Linotype"/>
        </w:rPr>
        <w:t>incelendi, değerlendirildi. Alınan kararlara uyulduğu</w:t>
      </w:r>
      <w:r w:rsidR="005758E2" w:rsidRPr="00026B95">
        <w:rPr>
          <w:rFonts w:ascii="Palatino Linotype" w:hAnsi="Palatino Linotype"/>
        </w:rPr>
        <w:t xml:space="preserve"> herhangi bir sorunun olmadığı</w:t>
      </w:r>
      <w:r w:rsidR="00C03C4E" w:rsidRPr="00026B95">
        <w:rPr>
          <w:rFonts w:ascii="Palatino Linotype" w:hAnsi="Palatino Linotype"/>
        </w:rPr>
        <w:t xml:space="preserve">, </w:t>
      </w:r>
      <w:r w:rsidR="00C03C4E" w:rsidRPr="00026B95">
        <w:rPr>
          <w:rFonts w:ascii="Palatino Linotype" w:hAnsi="Palatino Linotype"/>
          <w:bCs/>
        </w:rPr>
        <w:t xml:space="preserve">I.Dönemi genel olarak verimli ve başarılı geçtiği, Bilişim Teknolojileri dersi konularının yeterince işlendiği ve öğrencilerin derse karşı ilgilerinin iyi olduğu </w:t>
      </w:r>
      <w:r w:rsidR="008A54FC" w:rsidRPr="00026B95">
        <w:rPr>
          <w:rFonts w:ascii="Palatino Linotype" w:hAnsi="Palatino Linotype"/>
        </w:rPr>
        <w:t>belirlendi.</w:t>
      </w:r>
    </w:p>
    <w:p w:rsidR="0090179E" w:rsidRPr="00026B95" w:rsidRDefault="0090179E" w:rsidP="005C5BCA">
      <w:pPr>
        <w:tabs>
          <w:tab w:val="left" w:pos="5387"/>
        </w:tabs>
        <w:jc w:val="both"/>
        <w:rPr>
          <w:rFonts w:ascii="Palatino Linotype" w:hAnsi="Palatino Linotype"/>
        </w:rPr>
      </w:pPr>
    </w:p>
    <w:p w:rsidR="008A54FC" w:rsidRPr="00026B95" w:rsidRDefault="008C4119" w:rsidP="005C5BCA">
      <w:pPr>
        <w:tabs>
          <w:tab w:val="left" w:pos="5387"/>
        </w:tabs>
        <w:jc w:val="both"/>
        <w:rPr>
          <w:rFonts w:ascii="Palatino Linotype" w:hAnsi="Palatino Linotype"/>
        </w:rPr>
      </w:pPr>
      <w:r w:rsidRPr="00026B95">
        <w:rPr>
          <w:rFonts w:ascii="Palatino Linotype" w:hAnsi="Palatino Linotype"/>
        </w:rPr>
        <w:t>4</w:t>
      </w:r>
      <w:r w:rsidR="0090179E" w:rsidRPr="00026B95">
        <w:rPr>
          <w:rFonts w:ascii="Palatino Linotype" w:hAnsi="Palatino Linotype"/>
        </w:rPr>
        <w:t xml:space="preserve">) </w:t>
      </w:r>
      <w:r w:rsidR="008A54FC" w:rsidRPr="00026B95">
        <w:rPr>
          <w:rFonts w:ascii="Palatino Linotype" w:hAnsi="Palatino Linotype"/>
        </w:rPr>
        <w:t>Yıllık plan</w:t>
      </w:r>
      <w:r w:rsidR="005758E2" w:rsidRPr="00026B95">
        <w:rPr>
          <w:rFonts w:ascii="Palatino Linotype" w:hAnsi="Palatino Linotype"/>
        </w:rPr>
        <w:t>lar</w:t>
      </w:r>
      <w:r w:rsidR="008A54FC" w:rsidRPr="00026B95">
        <w:rPr>
          <w:rFonts w:ascii="Palatino Linotype" w:hAnsi="Palatino Linotype"/>
        </w:rPr>
        <w:t xml:space="preserve"> incelenmiş ve 1. Dönemin plan</w:t>
      </w:r>
      <w:r w:rsidR="005758E2" w:rsidRPr="00026B95">
        <w:rPr>
          <w:rFonts w:ascii="Palatino Linotype" w:hAnsi="Palatino Linotype"/>
        </w:rPr>
        <w:t>lar</w:t>
      </w:r>
      <w:r w:rsidR="008A54FC" w:rsidRPr="00026B95">
        <w:rPr>
          <w:rFonts w:ascii="Palatino Linotype" w:hAnsi="Palatino Linotype"/>
        </w:rPr>
        <w:t>a göre i</w:t>
      </w:r>
      <w:r w:rsidRPr="00026B95">
        <w:rPr>
          <w:rFonts w:ascii="Palatino Linotype" w:hAnsi="Palatino Linotype"/>
        </w:rPr>
        <w:t xml:space="preserve">şlendiği görülmüştür.  </w:t>
      </w:r>
    </w:p>
    <w:p w:rsidR="0090179E" w:rsidRPr="00026B95" w:rsidRDefault="0090179E" w:rsidP="005C5BCA">
      <w:pPr>
        <w:tabs>
          <w:tab w:val="left" w:pos="5387"/>
        </w:tabs>
        <w:jc w:val="both"/>
        <w:rPr>
          <w:rFonts w:ascii="Palatino Linotype" w:hAnsi="Palatino Linotype"/>
        </w:rPr>
      </w:pPr>
    </w:p>
    <w:p w:rsidR="00E55AE6" w:rsidRPr="00026B95" w:rsidRDefault="008C4119" w:rsidP="005C5BCA">
      <w:pPr>
        <w:tabs>
          <w:tab w:val="left" w:pos="5387"/>
        </w:tabs>
        <w:jc w:val="both"/>
        <w:rPr>
          <w:rFonts w:ascii="Palatino Linotype" w:hAnsi="Palatino Linotype"/>
        </w:rPr>
      </w:pPr>
      <w:r w:rsidRPr="00026B95">
        <w:rPr>
          <w:rFonts w:ascii="Palatino Linotype" w:hAnsi="Palatino Linotype"/>
        </w:rPr>
        <w:t>5</w:t>
      </w:r>
      <w:r w:rsidR="0090179E" w:rsidRPr="00026B95">
        <w:rPr>
          <w:rFonts w:ascii="Palatino Linotype" w:hAnsi="Palatino Linotype"/>
        </w:rPr>
        <w:t xml:space="preserve">) </w:t>
      </w:r>
      <w:r w:rsidR="008A54FC" w:rsidRPr="00026B95">
        <w:rPr>
          <w:rFonts w:ascii="Palatino Linotype" w:hAnsi="Palatino Linotype"/>
        </w:rPr>
        <w:t xml:space="preserve">Ders konularının işlenmesinde öğrencilerin derse katılmaları ve daha aktif olabilmelerini sağlamak için anlatım, soru-cevap, tartışma </w:t>
      </w:r>
      <w:r w:rsidR="00992C91" w:rsidRPr="00026B95">
        <w:rPr>
          <w:rFonts w:ascii="Palatino Linotype" w:hAnsi="Palatino Linotype"/>
        </w:rPr>
        <w:t xml:space="preserve">ve </w:t>
      </w:r>
      <w:r w:rsidR="008A54FC" w:rsidRPr="00026B95">
        <w:rPr>
          <w:rFonts w:ascii="Palatino Linotype" w:hAnsi="Palatino Linotype"/>
        </w:rPr>
        <w:t>gösteri</w:t>
      </w:r>
      <w:r w:rsidR="00992C91" w:rsidRPr="00026B95">
        <w:rPr>
          <w:rFonts w:ascii="Palatino Linotype" w:hAnsi="Palatino Linotype"/>
        </w:rPr>
        <w:t>p uygulama</w:t>
      </w:r>
      <w:r w:rsidR="008A54FC" w:rsidRPr="00026B95">
        <w:rPr>
          <w:rFonts w:ascii="Palatino Linotype" w:hAnsi="Palatino Linotype"/>
        </w:rPr>
        <w:t xml:space="preserve"> </w:t>
      </w:r>
      <w:r w:rsidR="00992C91" w:rsidRPr="00026B95">
        <w:rPr>
          <w:rFonts w:ascii="Palatino Linotype" w:hAnsi="Palatino Linotype"/>
        </w:rPr>
        <w:t>yöntemleri</w:t>
      </w:r>
      <w:r w:rsidR="008A54FC" w:rsidRPr="00026B95">
        <w:rPr>
          <w:rFonts w:ascii="Palatino Linotype" w:hAnsi="Palatino Linotype"/>
        </w:rPr>
        <w:t xml:space="preserve"> kullanılacaktır. Uygulama yapılan konularda </w:t>
      </w:r>
      <w:r w:rsidR="00992C91" w:rsidRPr="00026B95">
        <w:rPr>
          <w:rFonts w:ascii="Palatino Linotype" w:hAnsi="Palatino Linotype"/>
        </w:rPr>
        <w:t>laboratuarlardan</w:t>
      </w:r>
      <w:r w:rsidR="008A54FC" w:rsidRPr="00026B95">
        <w:rPr>
          <w:rFonts w:ascii="Palatino Linotype" w:hAnsi="Palatino Linotype"/>
        </w:rPr>
        <w:t xml:space="preserve"> azami ölçüde faydalanılacaktır. Yapılacak uygulamaların yaşam içinde değerlendirilmesine özen gösterilecektir. Her fırsatta öğrenciye konu ile ilgili sorular yöneltilerek, öğrencinin derse katılımı sağlanacaktır. Öğrencinin anlamadığı yerleri tekrar tekrar sorması sağlanarak konunun en üst düzeyde anlaşılması sağlanacaktır. </w:t>
      </w:r>
    </w:p>
    <w:p w:rsidR="008A54FC" w:rsidRPr="00026B95" w:rsidRDefault="00E55AE6" w:rsidP="00E55AE6">
      <w:pPr>
        <w:jc w:val="both"/>
        <w:rPr>
          <w:rFonts w:ascii="Palatino Linotype" w:hAnsi="Palatino Linotype"/>
        </w:rPr>
      </w:pPr>
      <w:r w:rsidRPr="00026B95">
        <w:rPr>
          <w:rFonts w:ascii="Palatino Linotype" w:hAnsi="Palatino Linotype"/>
        </w:rPr>
        <w:tab/>
      </w:r>
      <w:r w:rsidR="008A54FC" w:rsidRPr="00026B95">
        <w:rPr>
          <w:rFonts w:ascii="Palatino Linotype" w:hAnsi="Palatino Linotype"/>
        </w:rPr>
        <w:t xml:space="preserve">I.Dönemde de olduğu gibi dersin, teorik konularında sınıfta, uygulama konularında ise BT Sınıfında yapılmasına karar verildi. </w:t>
      </w:r>
      <w:r w:rsidRPr="00026B95">
        <w:rPr>
          <w:rFonts w:ascii="Palatino Linotype" w:hAnsi="Palatino Linotype"/>
        </w:rPr>
        <w:t xml:space="preserve"> </w:t>
      </w:r>
    </w:p>
    <w:p w:rsidR="00EF194B" w:rsidRPr="00026B95" w:rsidRDefault="00EF194B" w:rsidP="005C5BCA">
      <w:pPr>
        <w:tabs>
          <w:tab w:val="left" w:pos="5387"/>
        </w:tabs>
        <w:jc w:val="both"/>
        <w:rPr>
          <w:rFonts w:ascii="Palatino Linotype" w:hAnsi="Palatino Linotype"/>
        </w:rPr>
      </w:pPr>
    </w:p>
    <w:p w:rsidR="00344DCB" w:rsidRPr="00026B95" w:rsidRDefault="00771B8A" w:rsidP="00771B8A">
      <w:pPr>
        <w:tabs>
          <w:tab w:val="left" w:pos="5387"/>
        </w:tabs>
        <w:jc w:val="both"/>
        <w:rPr>
          <w:rFonts w:ascii="Palatino Linotype" w:hAnsi="Palatino Linotype"/>
        </w:rPr>
      </w:pPr>
      <w:r w:rsidRPr="00026B95">
        <w:rPr>
          <w:rFonts w:ascii="Palatino Linotype" w:hAnsi="Palatino Linotype"/>
        </w:rPr>
        <w:t>6</w:t>
      </w:r>
      <w:r w:rsidR="0090179E" w:rsidRPr="00026B95">
        <w:rPr>
          <w:rFonts w:ascii="Palatino Linotype" w:hAnsi="Palatino Linotype"/>
        </w:rPr>
        <w:t xml:space="preserve">)   </w:t>
      </w:r>
      <w:r w:rsidRPr="00026B95">
        <w:rPr>
          <w:rFonts w:ascii="Palatino Linotype" w:hAnsi="Palatino Linotype"/>
        </w:rPr>
        <w:t xml:space="preserve">  </w:t>
      </w:r>
      <w:r w:rsidR="00344DCB" w:rsidRPr="00026B95">
        <w:rPr>
          <w:rFonts w:ascii="Palatino Linotype" w:hAnsi="Palatino Linotype"/>
        </w:rPr>
        <w:t>Başarı ortalamalarının ikinci dönemde yükseltilmesi için;</w:t>
      </w:r>
    </w:p>
    <w:p w:rsidR="00344DCB" w:rsidRPr="00026B95" w:rsidRDefault="00344DCB" w:rsidP="00771B8A">
      <w:pPr>
        <w:tabs>
          <w:tab w:val="left" w:pos="900"/>
        </w:tabs>
        <w:ind w:left="502"/>
        <w:jc w:val="both"/>
        <w:rPr>
          <w:rFonts w:ascii="Palatino Linotype" w:hAnsi="Palatino Linotype"/>
        </w:rPr>
      </w:pPr>
      <w:r w:rsidRPr="00026B95">
        <w:rPr>
          <w:rFonts w:ascii="Palatino Linotype" w:hAnsi="Palatino Linotype"/>
        </w:rPr>
        <w:t>-Başarısız öğrencilerin tespiti, başarısızlık nedenlerinin araştırılması, bu öğrencilere dersin sevdirilmesi sağla</w:t>
      </w:r>
      <w:r w:rsidR="00771B8A" w:rsidRPr="00026B95">
        <w:rPr>
          <w:rFonts w:ascii="Palatino Linotype" w:hAnsi="Palatino Linotype"/>
        </w:rPr>
        <w:t>nacak.</w:t>
      </w:r>
    </w:p>
    <w:p w:rsidR="00344DCB" w:rsidRPr="00026B95" w:rsidRDefault="00344DCB" w:rsidP="005C5BCA">
      <w:pPr>
        <w:jc w:val="both"/>
        <w:rPr>
          <w:rFonts w:ascii="Palatino Linotype" w:hAnsi="Palatino Linotype"/>
        </w:rPr>
      </w:pPr>
      <w:r w:rsidRPr="00026B95">
        <w:rPr>
          <w:rFonts w:ascii="Palatino Linotype" w:hAnsi="Palatino Linotype"/>
        </w:rPr>
        <w:t xml:space="preserve">        -Sınıf seviyelerine uygun soruların seçimi yapılacak.</w:t>
      </w:r>
    </w:p>
    <w:p w:rsidR="00344DCB" w:rsidRPr="00026B95" w:rsidRDefault="00344DCB" w:rsidP="005C5BCA">
      <w:pPr>
        <w:jc w:val="both"/>
        <w:rPr>
          <w:rFonts w:ascii="Palatino Linotype" w:hAnsi="Palatino Linotype"/>
        </w:rPr>
      </w:pPr>
      <w:r w:rsidRPr="00026B95">
        <w:rPr>
          <w:rFonts w:ascii="Palatino Linotype" w:hAnsi="Palatino Linotype"/>
        </w:rPr>
        <w:t xml:space="preserve">        -Dersin içeriğine göre günlük hayatta kullanılabilecek uygulamalar yapılarak öğrencinin ilgisi derse daha fazla yoğunlaştırılacak.</w:t>
      </w:r>
    </w:p>
    <w:p w:rsidR="00344DCB" w:rsidRPr="00026B95" w:rsidRDefault="00344DCB" w:rsidP="005C5BCA">
      <w:pPr>
        <w:jc w:val="both"/>
        <w:rPr>
          <w:rFonts w:ascii="Palatino Linotype" w:hAnsi="Palatino Linotype"/>
        </w:rPr>
      </w:pPr>
      <w:r w:rsidRPr="00026B95">
        <w:rPr>
          <w:rFonts w:ascii="Palatino Linotype" w:hAnsi="Palatino Linotype"/>
        </w:rPr>
        <w:t xml:space="preserve">        -I.Dönemde olduğu gibi öğrencilerin derse hazırlıklı gelmesi sağlanacak.</w:t>
      </w:r>
    </w:p>
    <w:p w:rsidR="001156D0" w:rsidRPr="00026B95" w:rsidRDefault="001156D0" w:rsidP="005C5BCA">
      <w:pPr>
        <w:jc w:val="both"/>
        <w:rPr>
          <w:rFonts w:ascii="Palatino Linotype" w:hAnsi="Palatino Linotype"/>
        </w:rPr>
      </w:pPr>
    </w:p>
    <w:p w:rsidR="00344DCB" w:rsidRPr="00026B95" w:rsidRDefault="001156D0" w:rsidP="005C5BCA">
      <w:pPr>
        <w:tabs>
          <w:tab w:val="left" w:pos="5387"/>
        </w:tabs>
        <w:jc w:val="both"/>
        <w:rPr>
          <w:rFonts w:ascii="Palatino Linotype" w:hAnsi="Palatino Linotype"/>
        </w:rPr>
      </w:pPr>
      <w:r w:rsidRPr="00026B95">
        <w:rPr>
          <w:rFonts w:ascii="Palatino Linotype" w:hAnsi="Palatino Linotype"/>
        </w:rPr>
        <w:t>7) Eğitim ve öğretimde başarının veli-öğrenci işbirliğinden doğduğu bu nedenle devamsız, başarısız öğrencilerin yönlendirilmesi, velilerin bundan haberdar edilmesinin yararlı olacağı görüşü benimsendi.</w:t>
      </w:r>
    </w:p>
    <w:p w:rsidR="001156D0" w:rsidRPr="00026B95" w:rsidRDefault="001156D0" w:rsidP="005C5BCA">
      <w:pPr>
        <w:tabs>
          <w:tab w:val="left" w:pos="5387"/>
        </w:tabs>
        <w:jc w:val="both"/>
        <w:rPr>
          <w:rFonts w:ascii="Palatino Linotype" w:hAnsi="Palatino Linotype"/>
        </w:rPr>
      </w:pPr>
    </w:p>
    <w:p w:rsidR="001F5A0B" w:rsidRPr="00026B95" w:rsidRDefault="001156D0" w:rsidP="005C5BCA">
      <w:pPr>
        <w:tabs>
          <w:tab w:val="left" w:pos="5387"/>
        </w:tabs>
        <w:jc w:val="both"/>
        <w:rPr>
          <w:rFonts w:ascii="Palatino Linotype" w:hAnsi="Palatino Linotype"/>
        </w:rPr>
      </w:pPr>
      <w:r w:rsidRPr="00026B95">
        <w:rPr>
          <w:rFonts w:ascii="Palatino Linotype" w:hAnsi="Palatino Linotype"/>
        </w:rPr>
        <w:lastRenderedPageBreak/>
        <w:t>8</w:t>
      </w:r>
      <w:r w:rsidR="0090179E" w:rsidRPr="00026B95">
        <w:rPr>
          <w:rFonts w:ascii="Palatino Linotype" w:hAnsi="Palatino Linotype"/>
        </w:rPr>
        <w:t xml:space="preserve">) </w:t>
      </w:r>
      <w:r w:rsidR="001F5A0B" w:rsidRPr="00026B95">
        <w:rPr>
          <w:rFonts w:ascii="Palatino Linotype" w:hAnsi="Palatino Linotype"/>
        </w:rPr>
        <w:t>2488 ve 2104 sayılı Tebliğler Dergisinde yer alan Atatürkçülük ile ilgili konular I. Dönemde olduğu gibi yoğun olarak milli bayramlarda ve genel olarak da her fırsatta derslerde işlenmesine karar verildi.</w:t>
      </w:r>
    </w:p>
    <w:p w:rsidR="00B83C30" w:rsidRPr="00026B95" w:rsidRDefault="00B83C30" w:rsidP="00A760F9">
      <w:pPr>
        <w:tabs>
          <w:tab w:val="left" w:pos="5387"/>
        </w:tabs>
        <w:overflowPunct w:val="0"/>
        <w:autoSpaceDE w:val="0"/>
        <w:autoSpaceDN w:val="0"/>
        <w:adjustRightInd w:val="0"/>
        <w:jc w:val="both"/>
        <w:textAlignment w:val="baseline"/>
        <w:rPr>
          <w:rFonts w:ascii="Palatino Linotype" w:hAnsi="Palatino Linotype"/>
        </w:rPr>
      </w:pPr>
    </w:p>
    <w:p w:rsidR="003800E6" w:rsidRPr="00026B95" w:rsidRDefault="00A760F9" w:rsidP="00A47FC5">
      <w:pPr>
        <w:tabs>
          <w:tab w:val="left" w:pos="5387"/>
        </w:tabs>
        <w:overflowPunct w:val="0"/>
        <w:autoSpaceDE w:val="0"/>
        <w:autoSpaceDN w:val="0"/>
        <w:adjustRightInd w:val="0"/>
        <w:jc w:val="both"/>
        <w:textAlignment w:val="baseline"/>
        <w:rPr>
          <w:rFonts w:ascii="Palatino Linotype" w:hAnsi="Palatino Linotype"/>
        </w:rPr>
      </w:pPr>
      <w:r w:rsidRPr="00026B95">
        <w:rPr>
          <w:rFonts w:ascii="Palatino Linotype" w:hAnsi="Palatino Linotype"/>
        </w:rPr>
        <w:t>9</w:t>
      </w:r>
      <w:r w:rsidR="00B83C30" w:rsidRPr="00026B95">
        <w:rPr>
          <w:rFonts w:ascii="Palatino Linotype" w:hAnsi="Palatino Linotype"/>
        </w:rPr>
        <w:t xml:space="preserve">) </w:t>
      </w:r>
      <w:r w:rsidR="003800E6" w:rsidRPr="00026B95">
        <w:rPr>
          <w:rFonts w:ascii="Palatino Linotype" w:hAnsi="Palatino Linotype"/>
        </w:rPr>
        <w:t>Bilişim Teknolojileri ve Yazılım dersinde 1. Dönemde olduğu gibi 2 yazılı ve sözlü notunun verilmesine</w:t>
      </w:r>
      <w:r w:rsidR="00A47FC5" w:rsidRPr="00026B95">
        <w:rPr>
          <w:rFonts w:ascii="Palatino Linotype" w:hAnsi="Palatino Linotype"/>
        </w:rPr>
        <w:t>, i</w:t>
      </w:r>
      <w:r w:rsidR="003800E6" w:rsidRPr="00026B95">
        <w:rPr>
          <w:rFonts w:ascii="Palatino Linotype" w:hAnsi="Palatino Linotype"/>
          <w:bCs/>
        </w:rPr>
        <w:t>kinci dönem sınavları</w:t>
      </w:r>
      <w:r w:rsidR="00A47FC5" w:rsidRPr="00026B95">
        <w:rPr>
          <w:rFonts w:ascii="Palatino Linotype" w:hAnsi="Palatino Linotype"/>
          <w:bCs/>
        </w:rPr>
        <w:t>nın</w:t>
      </w:r>
      <w:r w:rsidR="003800E6" w:rsidRPr="00026B95">
        <w:rPr>
          <w:rFonts w:ascii="Palatino Linotype" w:hAnsi="Palatino Linotype"/>
          <w:bCs/>
        </w:rPr>
        <w:t xml:space="preserve"> Nisan ayının birinci haftası ve Mayıs ayının birinci haft</w:t>
      </w:r>
      <w:r w:rsidR="00A47FC5" w:rsidRPr="00026B95">
        <w:rPr>
          <w:rFonts w:ascii="Palatino Linotype" w:hAnsi="Palatino Linotype"/>
          <w:bCs/>
        </w:rPr>
        <w:t xml:space="preserve">ası </w:t>
      </w:r>
      <w:r w:rsidR="003800E6" w:rsidRPr="00026B95">
        <w:rPr>
          <w:rFonts w:ascii="Palatino Linotype" w:hAnsi="Palatino Linotype"/>
          <w:bCs/>
        </w:rPr>
        <w:t>yapılmasına</w:t>
      </w:r>
      <w:r w:rsidR="00A47FC5" w:rsidRPr="00026B95">
        <w:rPr>
          <w:rFonts w:ascii="Palatino Linotype" w:hAnsi="Palatino Linotype"/>
          <w:bCs/>
        </w:rPr>
        <w:t xml:space="preserve"> </w:t>
      </w:r>
      <w:r w:rsidR="003800E6" w:rsidRPr="00026B95">
        <w:rPr>
          <w:rFonts w:ascii="Palatino Linotype" w:hAnsi="Palatino Linotype"/>
          <w:bCs/>
        </w:rPr>
        <w:t>karar verildi.</w:t>
      </w:r>
    </w:p>
    <w:p w:rsidR="00EF194B" w:rsidRPr="00026B95" w:rsidRDefault="00EF194B" w:rsidP="005C5BCA">
      <w:pPr>
        <w:tabs>
          <w:tab w:val="left" w:pos="5387"/>
        </w:tabs>
        <w:overflowPunct w:val="0"/>
        <w:autoSpaceDE w:val="0"/>
        <w:autoSpaceDN w:val="0"/>
        <w:adjustRightInd w:val="0"/>
        <w:jc w:val="both"/>
        <w:textAlignment w:val="baseline"/>
        <w:rPr>
          <w:rFonts w:ascii="Palatino Linotype" w:hAnsi="Palatino Linotype"/>
        </w:rPr>
      </w:pPr>
    </w:p>
    <w:p w:rsidR="00EF194B" w:rsidRPr="00026B95" w:rsidRDefault="00EF194B" w:rsidP="005C5BCA">
      <w:pPr>
        <w:tabs>
          <w:tab w:val="left" w:pos="426"/>
          <w:tab w:val="left" w:pos="5387"/>
        </w:tabs>
        <w:jc w:val="both"/>
        <w:rPr>
          <w:rFonts w:ascii="Palatino Linotype" w:hAnsi="Palatino Linotype"/>
        </w:rPr>
      </w:pPr>
      <w:r w:rsidRPr="00026B95">
        <w:rPr>
          <w:rFonts w:ascii="Palatino Linotype" w:hAnsi="Palatino Linotype"/>
        </w:rPr>
        <w:t>1</w:t>
      </w:r>
      <w:r w:rsidR="00443991" w:rsidRPr="00026B95">
        <w:rPr>
          <w:rFonts w:ascii="Palatino Linotype" w:hAnsi="Palatino Linotype"/>
        </w:rPr>
        <w:t>0</w:t>
      </w:r>
      <w:r w:rsidRPr="00026B95">
        <w:rPr>
          <w:rFonts w:ascii="Palatino Linotype" w:hAnsi="Palatino Linotype"/>
        </w:rPr>
        <w:t>)</w:t>
      </w:r>
      <w:r w:rsidR="00192AE5" w:rsidRPr="00026B95">
        <w:rPr>
          <w:rFonts w:ascii="Palatino Linotype" w:hAnsi="Palatino Linotype"/>
        </w:rPr>
        <w:t xml:space="preserve"> </w:t>
      </w:r>
      <w:r w:rsidRPr="00026B95">
        <w:rPr>
          <w:rFonts w:ascii="Palatino Linotype" w:hAnsi="Palatino Linotype"/>
        </w:rPr>
        <w:t xml:space="preserve"> Öğretmen, fırsat buldukça öğrencilere hem kendi hem de okul eşyalarını doğru kullanma bilincini vermeye çalışacaktır.</w:t>
      </w:r>
    </w:p>
    <w:p w:rsidR="00EF194B" w:rsidRPr="00026B95" w:rsidRDefault="00EF194B" w:rsidP="00192AE5">
      <w:pPr>
        <w:ind w:firstLine="708"/>
        <w:jc w:val="both"/>
        <w:rPr>
          <w:rFonts w:ascii="Palatino Linotype" w:hAnsi="Palatino Linotype"/>
        </w:rPr>
      </w:pPr>
      <w:r w:rsidRPr="00026B95">
        <w:rPr>
          <w:rFonts w:ascii="Palatino Linotype" w:hAnsi="Palatino Linotype"/>
        </w:rPr>
        <w:t>Okul eşyasını bilinçli olarak tahrip eden öğrenci tespit edildiğinde, bu öğrenci/ öğrenciler okul idaresine bildirilecek ve/veya bu öğrencilerle bizzat ilgilenerek okulu ve eşyasını koruma düşüncesi öğrencilere benimsetilmeye çalışılacaktır.</w:t>
      </w:r>
    </w:p>
    <w:p w:rsidR="00EF194B" w:rsidRPr="00026B95" w:rsidRDefault="00EF194B" w:rsidP="00192AE5">
      <w:pPr>
        <w:ind w:firstLine="708"/>
        <w:jc w:val="both"/>
        <w:rPr>
          <w:rFonts w:ascii="Palatino Linotype" w:hAnsi="Palatino Linotype"/>
        </w:rPr>
      </w:pPr>
      <w:r w:rsidRPr="00026B95">
        <w:rPr>
          <w:rFonts w:ascii="Palatino Linotype" w:hAnsi="Palatino Linotype"/>
        </w:rPr>
        <w:t xml:space="preserve">Kırıcı bozucu değil yapıcı, geliştirici davranış özelliklerinin işlenerek olumlu alışkanlıklar geliştirilecektir. </w:t>
      </w:r>
    </w:p>
    <w:p w:rsidR="00EF194B" w:rsidRPr="00026B95" w:rsidRDefault="00EF194B" w:rsidP="00192AE5">
      <w:pPr>
        <w:ind w:firstLine="708"/>
        <w:jc w:val="both"/>
        <w:rPr>
          <w:rFonts w:ascii="Palatino Linotype" w:hAnsi="Palatino Linotype"/>
        </w:rPr>
      </w:pPr>
      <w:r w:rsidRPr="00026B95">
        <w:rPr>
          <w:rFonts w:ascii="Palatino Linotype" w:hAnsi="Palatino Linotype"/>
        </w:rPr>
        <w:t>Ortak yaşanan ortamlarda temizliğe düzene tertibe özen gösterilmesi öğretmenler tarafından kontrol edilecek; sınıfın havalandırılması, tahta temizliğinin nöbetçi öğrenci tarafından yapılması kontrol edilecektir.</w:t>
      </w:r>
    </w:p>
    <w:p w:rsidR="007B6A5F" w:rsidRPr="00026B95" w:rsidRDefault="0035521D" w:rsidP="005C5BCA">
      <w:pPr>
        <w:tabs>
          <w:tab w:val="left" w:pos="5387"/>
        </w:tabs>
        <w:jc w:val="both"/>
        <w:rPr>
          <w:rFonts w:ascii="Palatino Linotype" w:hAnsi="Palatino Linotype"/>
        </w:rPr>
      </w:pPr>
      <w:r w:rsidRPr="00026B95">
        <w:rPr>
          <w:rFonts w:ascii="Palatino Linotype" w:hAnsi="Palatino Linotype"/>
        </w:rPr>
        <w:t xml:space="preserve">  </w:t>
      </w:r>
    </w:p>
    <w:p w:rsidR="00E2796E" w:rsidRPr="00026B95" w:rsidRDefault="007B6A5F" w:rsidP="005C5BCA">
      <w:pPr>
        <w:tabs>
          <w:tab w:val="left" w:pos="5387"/>
        </w:tabs>
        <w:jc w:val="both"/>
        <w:rPr>
          <w:rFonts w:ascii="Palatino Linotype" w:hAnsi="Palatino Linotype"/>
        </w:rPr>
      </w:pPr>
      <w:r w:rsidRPr="00026B95">
        <w:rPr>
          <w:rFonts w:ascii="Palatino Linotype" w:hAnsi="Palatino Linotype"/>
        </w:rPr>
        <w:t>1</w:t>
      </w:r>
      <w:r w:rsidR="0035521D" w:rsidRPr="00026B95">
        <w:rPr>
          <w:rFonts w:ascii="Palatino Linotype" w:hAnsi="Palatino Linotype"/>
        </w:rPr>
        <w:t>1</w:t>
      </w:r>
      <w:r w:rsidRPr="00026B95">
        <w:rPr>
          <w:rFonts w:ascii="Palatino Linotype" w:hAnsi="Palatino Linotype"/>
        </w:rPr>
        <w:t xml:space="preserve">) </w:t>
      </w:r>
      <w:r w:rsidR="00E2796E" w:rsidRPr="00026B95">
        <w:rPr>
          <w:rFonts w:ascii="Palatino Linotype" w:hAnsi="Palatino Linotype"/>
        </w:rPr>
        <w:t>Öğrencilere yeri geldikçe başarılı olmak için planlı ve programlı çalışmaları gerektiği hatırlatılacaktır. Tüm öğrencilerin derste aktif hale getirilmesine çalışılacaktır. Ayrıca Atatürk’ün kişiliği, hayatı ve ilkeleri ile ilgili konuşmalar yapılacak bilim ve teknolojiye verdiği önemden bahsedilecektir.</w:t>
      </w:r>
    </w:p>
    <w:p w:rsidR="00E2796E" w:rsidRPr="00026B95" w:rsidRDefault="00E2796E" w:rsidP="005C5BCA">
      <w:pPr>
        <w:tabs>
          <w:tab w:val="left" w:pos="5387"/>
        </w:tabs>
        <w:jc w:val="both"/>
        <w:rPr>
          <w:rFonts w:ascii="Palatino Linotype" w:hAnsi="Palatino Linotype"/>
        </w:rPr>
      </w:pPr>
    </w:p>
    <w:p w:rsidR="00E2796E" w:rsidRPr="00026B95" w:rsidRDefault="00E2796E" w:rsidP="005C5BCA">
      <w:pPr>
        <w:tabs>
          <w:tab w:val="left" w:pos="900"/>
        </w:tabs>
        <w:jc w:val="both"/>
        <w:rPr>
          <w:rFonts w:ascii="Palatino Linotype" w:hAnsi="Palatino Linotype"/>
        </w:rPr>
      </w:pPr>
      <w:r w:rsidRPr="00026B95">
        <w:rPr>
          <w:rFonts w:ascii="Palatino Linotype" w:hAnsi="Palatino Linotype"/>
        </w:rPr>
        <w:t>1</w:t>
      </w:r>
      <w:r w:rsidR="00062410" w:rsidRPr="00026B95">
        <w:rPr>
          <w:rFonts w:ascii="Palatino Linotype" w:hAnsi="Palatino Linotype"/>
        </w:rPr>
        <w:t>2</w:t>
      </w:r>
      <w:r w:rsidRPr="00026B95">
        <w:rPr>
          <w:rFonts w:ascii="Palatino Linotype" w:hAnsi="Palatino Linotype"/>
        </w:rPr>
        <w:t xml:space="preserve">) </w:t>
      </w:r>
      <w:r w:rsidR="004942C9">
        <w:rPr>
          <w:rFonts w:ascii="Palatino Linotype" w:hAnsi="Palatino Linotype"/>
        </w:rPr>
        <w:t>2022-2023</w:t>
      </w:r>
      <w:r w:rsidRPr="00026B95">
        <w:rPr>
          <w:rFonts w:ascii="Palatino Linotype" w:hAnsi="Palatino Linotype"/>
        </w:rPr>
        <w:t xml:space="preserve"> öğretim yılı II. Döneminin okulumuza ve Türk Milli Eğitimine başarı kazandırması dileği ile toplantı bitirildi.</w:t>
      </w:r>
    </w:p>
    <w:p w:rsidR="00E2796E" w:rsidRPr="00026B95" w:rsidRDefault="00E2796E" w:rsidP="005C5BCA">
      <w:pPr>
        <w:tabs>
          <w:tab w:val="left" w:pos="5387"/>
        </w:tabs>
        <w:jc w:val="both"/>
        <w:rPr>
          <w:rFonts w:ascii="Palatino Linotype" w:hAnsi="Palatino Linotype"/>
        </w:rPr>
      </w:pPr>
    </w:p>
    <w:p w:rsidR="00C029A9" w:rsidRPr="00026B95" w:rsidRDefault="00C029A9" w:rsidP="005C5BCA">
      <w:pPr>
        <w:tabs>
          <w:tab w:val="left" w:pos="5387"/>
        </w:tabs>
        <w:jc w:val="center"/>
        <w:rPr>
          <w:rFonts w:ascii="Palatino Linotype" w:hAnsi="Palatino Linotype"/>
        </w:rPr>
      </w:pPr>
    </w:p>
    <w:p w:rsidR="0035521D" w:rsidRPr="00026B95" w:rsidRDefault="0035521D" w:rsidP="0035521D">
      <w:pPr>
        <w:autoSpaceDE w:val="0"/>
        <w:autoSpaceDN w:val="0"/>
        <w:adjustRightInd w:val="0"/>
        <w:rPr>
          <w:rFonts w:ascii="Palatino Linotype" w:hAnsi="Palatino Linotype"/>
        </w:rPr>
      </w:pPr>
    </w:p>
    <w:p w:rsidR="0035521D" w:rsidRPr="00026B95" w:rsidRDefault="0035521D" w:rsidP="0035521D">
      <w:pPr>
        <w:autoSpaceDE w:val="0"/>
        <w:autoSpaceDN w:val="0"/>
        <w:adjustRightInd w:val="0"/>
        <w:rPr>
          <w:rFonts w:ascii="Palatino Linotype" w:hAnsi="Palatino Linotype"/>
        </w:rPr>
      </w:pPr>
    </w:p>
    <w:p w:rsidR="0035521D" w:rsidRPr="00026B95" w:rsidRDefault="00DC5037" w:rsidP="0035521D">
      <w:pPr>
        <w:autoSpaceDE w:val="0"/>
        <w:autoSpaceDN w:val="0"/>
        <w:adjustRightInd w:val="0"/>
        <w:rPr>
          <w:rFonts w:ascii="Palatino Linotype" w:hAnsi="Palatino Linotype"/>
          <w:b/>
        </w:rPr>
      </w:pPr>
      <w:r w:rsidRPr="00026B95">
        <w:rPr>
          <w:rFonts w:ascii="Palatino Linotype" w:hAnsi="Palatino Linotype"/>
          <w:b/>
        </w:rPr>
        <w:t>……………</w:t>
      </w:r>
      <w:r w:rsidR="0035521D" w:rsidRPr="00026B95">
        <w:rPr>
          <w:rFonts w:ascii="Palatino Linotype" w:hAnsi="Palatino Linotype"/>
          <w:b/>
        </w:rPr>
        <w:tab/>
      </w:r>
      <w:r w:rsidR="0035521D" w:rsidRPr="00026B95">
        <w:rPr>
          <w:rFonts w:ascii="Palatino Linotype" w:hAnsi="Palatino Linotype"/>
          <w:b/>
        </w:rPr>
        <w:tab/>
      </w:r>
      <w:r w:rsidR="0035521D" w:rsidRPr="00026B95">
        <w:rPr>
          <w:rFonts w:ascii="Palatino Linotype" w:hAnsi="Palatino Linotype"/>
          <w:b/>
        </w:rPr>
        <w:tab/>
        <w:t xml:space="preserve">       </w:t>
      </w:r>
      <w:r w:rsidRPr="00026B95">
        <w:rPr>
          <w:rFonts w:ascii="Palatino Linotype" w:hAnsi="Palatino Linotype"/>
          <w:b/>
        </w:rPr>
        <w:t xml:space="preserve"> …………….</w:t>
      </w:r>
      <w:r w:rsidR="0035521D" w:rsidRPr="00026B95">
        <w:rPr>
          <w:rFonts w:ascii="Palatino Linotype" w:hAnsi="Palatino Linotype"/>
          <w:b/>
        </w:rPr>
        <w:tab/>
      </w:r>
      <w:r w:rsidR="0035521D" w:rsidRPr="00026B95">
        <w:rPr>
          <w:rFonts w:ascii="Palatino Linotype" w:hAnsi="Palatino Linotype"/>
          <w:b/>
        </w:rPr>
        <w:tab/>
      </w:r>
      <w:r w:rsidR="0035521D" w:rsidRPr="00026B95">
        <w:rPr>
          <w:rFonts w:ascii="Palatino Linotype" w:hAnsi="Palatino Linotype"/>
          <w:b/>
        </w:rPr>
        <w:tab/>
        <w:t xml:space="preserve">      </w:t>
      </w:r>
      <w:r w:rsidRPr="00026B95">
        <w:rPr>
          <w:rFonts w:ascii="Palatino Linotype" w:hAnsi="Palatino Linotype"/>
          <w:b/>
        </w:rPr>
        <w:t>…………….</w:t>
      </w:r>
    </w:p>
    <w:p w:rsidR="0035521D" w:rsidRPr="00026B95" w:rsidRDefault="0035521D" w:rsidP="00062410">
      <w:pPr>
        <w:autoSpaceDE w:val="0"/>
        <w:autoSpaceDN w:val="0"/>
        <w:adjustRightInd w:val="0"/>
        <w:ind w:right="-427"/>
        <w:rPr>
          <w:rFonts w:ascii="Palatino Linotype" w:hAnsi="Palatino Linotype"/>
          <w:b/>
        </w:rPr>
      </w:pPr>
      <w:r w:rsidRPr="00026B95">
        <w:rPr>
          <w:rFonts w:ascii="Palatino Linotype" w:hAnsi="Palatino Linotype"/>
          <w:b/>
        </w:rPr>
        <w:t xml:space="preserve">Müdür Yardımcısı </w:t>
      </w:r>
      <w:r w:rsidRPr="00026B95">
        <w:rPr>
          <w:rFonts w:ascii="Palatino Linotype" w:hAnsi="Palatino Linotype"/>
          <w:b/>
        </w:rPr>
        <w:tab/>
      </w:r>
      <w:r w:rsidRPr="00026B95">
        <w:rPr>
          <w:rFonts w:ascii="Palatino Linotype" w:hAnsi="Palatino Linotype"/>
          <w:b/>
        </w:rPr>
        <w:tab/>
      </w:r>
      <w:r w:rsidRPr="00026B95">
        <w:rPr>
          <w:rFonts w:ascii="Palatino Linotype" w:hAnsi="Palatino Linotype"/>
          <w:b/>
        </w:rPr>
        <w:tab/>
        <w:t xml:space="preserve">       Bilişim Tek. Öğret</w:t>
      </w:r>
      <w:r w:rsidRPr="00026B95">
        <w:rPr>
          <w:rFonts w:ascii="Palatino Linotype" w:hAnsi="Palatino Linotype"/>
          <w:b/>
        </w:rPr>
        <w:tab/>
      </w:r>
      <w:r w:rsidRPr="00026B95">
        <w:rPr>
          <w:rFonts w:ascii="Palatino Linotype" w:hAnsi="Palatino Linotype"/>
          <w:b/>
        </w:rPr>
        <w:tab/>
      </w:r>
      <w:r w:rsidRPr="00026B95">
        <w:rPr>
          <w:rFonts w:ascii="Palatino Linotype" w:hAnsi="Palatino Linotype"/>
          <w:b/>
        </w:rPr>
        <w:tab/>
        <w:t xml:space="preserve">Bilişim Tek. Öğret. </w:t>
      </w:r>
    </w:p>
    <w:p w:rsidR="0035521D" w:rsidRPr="00026B95" w:rsidRDefault="0035521D" w:rsidP="0035521D">
      <w:pPr>
        <w:autoSpaceDE w:val="0"/>
        <w:autoSpaceDN w:val="0"/>
        <w:adjustRightInd w:val="0"/>
        <w:rPr>
          <w:rFonts w:ascii="Palatino Linotype" w:hAnsi="Palatino Linotype"/>
          <w:b/>
        </w:rPr>
      </w:pPr>
    </w:p>
    <w:p w:rsidR="0035521D" w:rsidRPr="00026B95" w:rsidRDefault="0035521D" w:rsidP="0035521D">
      <w:pPr>
        <w:autoSpaceDE w:val="0"/>
        <w:autoSpaceDN w:val="0"/>
        <w:adjustRightInd w:val="0"/>
        <w:rPr>
          <w:rFonts w:ascii="Palatino Linotype" w:hAnsi="Palatino Linotype"/>
          <w:b/>
        </w:rPr>
      </w:pPr>
    </w:p>
    <w:p w:rsidR="0035521D" w:rsidRPr="00026B95" w:rsidRDefault="0035521D" w:rsidP="0035521D">
      <w:pPr>
        <w:autoSpaceDE w:val="0"/>
        <w:autoSpaceDN w:val="0"/>
        <w:adjustRightInd w:val="0"/>
        <w:rPr>
          <w:rFonts w:ascii="Palatino Linotype" w:hAnsi="Palatino Linotype"/>
          <w:b/>
        </w:rPr>
      </w:pPr>
    </w:p>
    <w:p w:rsidR="0035521D" w:rsidRPr="00026B95" w:rsidRDefault="0035521D" w:rsidP="0035521D">
      <w:pPr>
        <w:autoSpaceDE w:val="0"/>
        <w:autoSpaceDN w:val="0"/>
        <w:adjustRightInd w:val="0"/>
        <w:rPr>
          <w:rFonts w:ascii="Palatino Linotype" w:hAnsi="Palatino Linotype"/>
          <w:b/>
        </w:rPr>
      </w:pPr>
    </w:p>
    <w:p w:rsidR="0035521D" w:rsidRPr="00026B95" w:rsidRDefault="00026B95" w:rsidP="0035521D">
      <w:pPr>
        <w:autoSpaceDE w:val="0"/>
        <w:autoSpaceDN w:val="0"/>
        <w:adjustRightInd w:val="0"/>
        <w:jc w:val="center"/>
        <w:rPr>
          <w:rFonts w:ascii="Palatino Linotype" w:hAnsi="Palatino Linotype"/>
          <w:b/>
        </w:rPr>
      </w:pPr>
      <w:r>
        <w:rPr>
          <w:rFonts w:ascii="Palatino Linotype" w:hAnsi="Palatino Linotype"/>
          <w:b/>
        </w:rPr>
        <w:t>…</w:t>
      </w:r>
      <w:r w:rsidR="00CE51BC">
        <w:rPr>
          <w:rFonts w:ascii="Palatino Linotype" w:hAnsi="Palatino Linotype"/>
          <w:b/>
        </w:rPr>
        <w:t>.02.202</w:t>
      </w:r>
      <w:r w:rsidR="004942C9">
        <w:rPr>
          <w:rFonts w:ascii="Palatino Linotype" w:hAnsi="Palatino Linotype"/>
          <w:b/>
        </w:rPr>
        <w:t>3</w:t>
      </w:r>
    </w:p>
    <w:p w:rsidR="0035521D" w:rsidRPr="00026B95" w:rsidRDefault="0035521D" w:rsidP="0035521D">
      <w:pPr>
        <w:autoSpaceDE w:val="0"/>
        <w:autoSpaceDN w:val="0"/>
        <w:adjustRightInd w:val="0"/>
        <w:jc w:val="center"/>
        <w:rPr>
          <w:rFonts w:ascii="Palatino Linotype" w:hAnsi="Palatino Linotype"/>
          <w:b/>
        </w:rPr>
      </w:pPr>
    </w:p>
    <w:p w:rsidR="00062410" w:rsidRPr="00026B95" w:rsidRDefault="00DC5037" w:rsidP="0035521D">
      <w:pPr>
        <w:autoSpaceDE w:val="0"/>
        <w:autoSpaceDN w:val="0"/>
        <w:adjustRightInd w:val="0"/>
        <w:jc w:val="center"/>
        <w:rPr>
          <w:rFonts w:ascii="Palatino Linotype" w:hAnsi="Palatino Linotype"/>
          <w:b/>
        </w:rPr>
      </w:pPr>
      <w:r w:rsidRPr="00026B95">
        <w:rPr>
          <w:rFonts w:ascii="Palatino Linotype" w:hAnsi="Palatino Linotype"/>
          <w:b/>
        </w:rPr>
        <w:t>…………………</w:t>
      </w:r>
    </w:p>
    <w:p w:rsidR="0035521D" w:rsidRPr="00026B95" w:rsidRDefault="0035521D" w:rsidP="0035521D">
      <w:pPr>
        <w:autoSpaceDE w:val="0"/>
        <w:autoSpaceDN w:val="0"/>
        <w:adjustRightInd w:val="0"/>
        <w:jc w:val="center"/>
        <w:rPr>
          <w:rFonts w:ascii="Palatino Linotype" w:hAnsi="Palatino Linotype"/>
          <w:b/>
          <w:caps/>
        </w:rPr>
      </w:pPr>
      <w:r w:rsidRPr="00026B95">
        <w:rPr>
          <w:rFonts w:ascii="Palatino Linotype" w:hAnsi="Palatino Linotype"/>
          <w:b/>
          <w:caps/>
        </w:rPr>
        <w:t>Okul Müdürü</w:t>
      </w:r>
    </w:p>
    <w:p w:rsidR="00E2796E" w:rsidRPr="00026B95" w:rsidRDefault="00E2796E" w:rsidP="0035521D">
      <w:pPr>
        <w:tabs>
          <w:tab w:val="left" w:pos="5387"/>
        </w:tabs>
        <w:jc w:val="center"/>
        <w:rPr>
          <w:rFonts w:ascii="Palatino Linotype" w:hAnsi="Palatino Linotype"/>
        </w:rPr>
      </w:pPr>
    </w:p>
    <w:sectPr w:rsidR="00E2796E" w:rsidRPr="00026B9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Noto Serif Thai"/>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altName w:val="Noto Serif Thai"/>
    <w:panose1 w:val="02040502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B408B"/>
    <w:multiLevelType w:val="singleLevel"/>
    <w:tmpl w:val="33FA76E4"/>
    <w:lvl w:ilvl="0">
      <w:start w:val="1"/>
      <w:numFmt w:val="decimal"/>
      <w:lvlText w:val="%1)"/>
      <w:lvlJc w:val="left"/>
      <w:pPr>
        <w:tabs>
          <w:tab w:val="num" w:pos="454"/>
        </w:tabs>
        <w:ind w:left="454" w:hanging="454"/>
      </w:pPr>
      <w:rPr>
        <w:rFonts w:ascii="Times New Roman" w:hAnsi="Times New Roman" w:cs="Times New Roman" w:hint="default"/>
        <w:b w:val="0"/>
        <w:bCs/>
        <w:i w:val="0"/>
        <w:iCs w:val="0"/>
        <w:spacing w:val="24"/>
      </w:rPr>
    </w:lvl>
  </w:abstractNum>
  <w:abstractNum w:abstractNumId="1" w15:restartNumberingAfterBreak="0">
    <w:nsid w:val="34EE4C1C"/>
    <w:multiLevelType w:val="hybridMultilevel"/>
    <w:tmpl w:val="12C4513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7EB2B96"/>
    <w:multiLevelType w:val="hybridMultilevel"/>
    <w:tmpl w:val="4A6ED86C"/>
    <w:lvl w:ilvl="0" w:tplc="E69C9718">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13140C1"/>
    <w:multiLevelType w:val="hybridMultilevel"/>
    <w:tmpl w:val="29C60946"/>
    <w:lvl w:ilvl="0" w:tplc="B15CB05E">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639506662">
    <w:abstractNumId w:val="0"/>
  </w:num>
  <w:num w:numId="2" w16cid:durableId="1560897277">
    <w:abstractNumId w:val="3"/>
  </w:num>
  <w:num w:numId="3" w16cid:durableId="876232803">
    <w:abstractNumId w:val="1"/>
  </w:num>
  <w:num w:numId="4" w16cid:durableId="174248391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F23"/>
    <w:rsid w:val="0001005A"/>
    <w:rsid w:val="00013F26"/>
    <w:rsid w:val="000169AB"/>
    <w:rsid w:val="00026B95"/>
    <w:rsid w:val="0003070F"/>
    <w:rsid w:val="00035470"/>
    <w:rsid w:val="000434DA"/>
    <w:rsid w:val="00061C4F"/>
    <w:rsid w:val="00062410"/>
    <w:rsid w:val="00064A68"/>
    <w:rsid w:val="00066463"/>
    <w:rsid w:val="000713F8"/>
    <w:rsid w:val="00073603"/>
    <w:rsid w:val="00081574"/>
    <w:rsid w:val="000B2DF4"/>
    <w:rsid w:val="000C7E42"/>
    <w:rsid w:val="000D5D1F"/>
    <w:rsid w:val="000E16B9"/>
    <w:rsid w:val="000E75AC"/>
    <w:rsid w:val="00101B8B"/>
    <w:rsid w:val="001156D0"/>
    <w:rsid w:val="00120713"/>
    <w:rsid w:val="00132D16"/>
    <w:rsid w:val="00135F4D"/>
    <w:rsid w:val="00145AF0"/>
    <w:rsid w:val="00170AD2"/>
    <w:rsid w:val="00192AE5"/>
    <w:rsid w:val="0019316F"/>
    <w:rsid w:val="00196EBA"/>
    <w:rsid w:val="001B39DC"/>
    <w:rsid w:val="001F5A0B"/>
    <w:rsid w:val="00210346"/>
    <w:rsid w:val="00217413"/>
    <w:rsid w:val="00221834"/>
    <w:rsid w:val="002333B1"/>
    <w:rsid w:val="0023626A"/>
    <w:rsid w:val="00253F3A"/>
    <w:rsid w:val="002725CE"/>
    <w:rsid w:val="0029743F"/>
    <w:rsid w:val="002B0718"/>
    <w:rsid w:val="002B093F"/>
    <w:rsid w:val="002B6F1C"/>
    <w:rsid w:val="002C11A1"/>
    <w:rsid w:val="002E51C6"/>
    <w:rsid w:val="00310783"/>
    <w:rsid w:val="00320DF3"/>
    <w:rsid w:val="003247A4"/>
    <w:rsid w:val="00344DCB"/>
    <w:rsid w:val="0035521D"/>
    <w:rsid w:val="00367AEE"/>
    <w:rsid w:val="003800E6"/>
    <w:rsid w:val="00385065"/>
    <w:rsid w:val="00392D89"/>
    <w:rsid w:val="003A3966"/>
    <w:rsid w:val="003B4FD3"/>
    <w:rsid w:val="003C5FA4"/>
    <w:rsid w:val="003D12B1"/>
    <w:rsid w:val="003F3E87"/>
    <w:rsid w:val="00406371"/>
    <w:rsid w:val="0043346B"/>
    <w:rsid w:val="00443991"/>
    <w:rsid w:val="004441B0"/>
    <w:rsid w:val="00484AA1"/>
    <w:rsid w:val="004942C9"/>
    <w:rsid w:val="004B1251"/>
    <w:rsid w:val="004C4C05"/>
    <w:rsid w:val="004C5F1B"/>
    <w:rsid w:val="004D2EC2"/>
    <w:rsid w:val="00511B0C"/>
    <w:rsid w:val="005221DF"/>
    <w:rsid w:val="00527D9E"/>
    <w:rsid w:val="00532AFF"/>
    <w:rsid w:val="00560EF5"/>
    <w:rsid w:val="00563C7E"/>
    <w:rsid w:val="005758E2"/>
    <w:rsid w:val="00582D79"/>
    <w:rsid w:val="005C0F41"/>
    <w:rsid w:val="005C5BCA"/>
    <w:rsid w:val="005E0164"/>
    <w:rsid w:val="005F7B09"/>
    <w:rsid w:val="00630129"/>
    <w:rsid w:val="00660624"/>
    <w:rsid w:val="00661AF0"/>
    <w:rsid w:val="00665BEB"/>
    <w:rsid w:val="00671C7C"/>
    <w:rsid w:val="00673629"/>
    <w:rsid w:val="006745A1"/>
    <w:rsid w:val="006845E8"/>
    <w:rsid w:val="006A11A0"/>
    <w:rsid w:val="006A7BA7"/>
    <w:rsid w:val="006C5BD0"/>
    <w:rsid w:val="006D43DF"/>
    <w:rsid w:val="006D5614"/>
    <w:rsid w:val="006D79DE"/>
    <w:rsid w:val="006D7C5B"/>
    <w:rsid w:val="006E2FD1"/>
    <w:rsid w:val="006E64B3"/>
    <w:rsid w:val="00706056"/>
    <w:rsid w:val="00706E74"/>
    <w:rsid w:val="00710940"/>
    <w:rsid w:val="0074302B"/>
    <w:rsid w:val="00762614"/>
    <w:rsid w:val="00771B8A"/>
    <w:rsid w:val="00771E5A"/>
    <w:rsid w:val="00795CC5"/>
    <w:rsid w:val="007B6A5F"/>
    <w:rsid w:val="007F323B"/>
    <w:rsid w:val="00803AC7"/>
    <w:rsid w:val="0080756E"/>
    <w:rsid w:val="00813F0E"/>
    <w:rsid w:val="0082674E"/>
    <w:rsid w:val="00874EE2"/>
    <w:rsid w:val="008A54FC"/>
    <w:rsid w:val="008C4119"/>
    <w:rsid w:val="008E3E5D"/>
    <w:rsid w:val="0090179E"/>
    <w:rsid w:val="00912411"/>
    <w:rsid w:val="00914BCA"/>
    <w:rsid w:val="00926537"/>
    <w:rsid w:val="00942586"/>
    <w:rsid w:val="00942878"/>
    <w:rsid w:val="009743A1"/>
    <w:rsid w:val="00974EF1"/>
    <w:rsid w:val="00992C91"/>
    <w:rsid w:val="009930A9"/>
    <w:rsid w:val="009A54E8"/>
    <w:rsid w:val="009B4D68"/>
    <w:rsid w:val="009B4E91"/>
    <w:rsid w:val="009B591A"/>
    <w:rsid w:val="009C438C"/>
    <w:rsid w:val="009C53F8"/>
    <w:rsid w:val="009C61B0"/>
    <w:rsid w:val="009F3AB2"/>
    <w:rsid w:val="00A160C7"/>
    <w:rsid w:val="00A26686"/>
    <w:rsid w:val="00A47FC5"/>
    <w:rsid w:val="00A521F1"/>
    <w:rsid w:val="00A52845"/>
    <w:rsid w:val="00A65794"/>
    <w:rsid w:val="00A760F9"/>
    <w:rsid w:val="00AD73D5"/>
    <w:rsid w:val="00AF455B"/>
    <w:rsid w:val="00B17EFD"/>
    <w:rsid w:val="00B678DF"/>
    <w:rsid w:val="00B83C30"/>
    <w:rsid w:val="00B97704"/>
    <w:rsid w:val="00BA0C07"/>
    <w:rsid w:val="00BC6B5F"/>
    <w:rsid w:val="00C029A9"/>
    <w:rsid w:val="00C03C4E"/>
    <w:rsid w:val="00C447E9"/>
    <w:rsid w:val="00C940E9"/>
    <w:rsid w:val="00CC1915"/>
    <w:rsid w:val="00CD058A"/>
    <w:rsid w:val="00CE31DB"/>
    <w:rsid w:val="00CE51BC"/>
    <w:rsid w:val="00D056DD"/>
    <w:rsid w:val="00D12891"/>
    <w:rsid w:val="00D160C5"/>
    <w:rsid w:val="00D4467D"/>
    <w:rsid w:val="00D4488B"/>
    <w:rsid w:val="00D44D11"/>
    <w:rsid w:val="00D960C7"/>
    <w:rsid w:val="00DA22BB"/>
    <w:rsid w:val="00DB6273"/>
    <w:rsid w:val="00DC5037"/>
    <w:rsid w:val="00DC6AC7"/>
    <w:rsid w:val="00DD7E2F"/>
    <w:rsid w:val="00DE0791"/>
    <w:rsid w:val="00DE711F"/>
    <w:rsid w:val="00E2796E"/>
    <w:rsid w:val="00E325B3"/>
    <w:rsid w:val="00E33A03"/>
    <w:rsid w:val="00E55AE6"/>
    <w:rsid w:val="00E60363"/>
    <w:rsid w:val="00E61AF7"/>
    <w:rsid w:val="00E62D06"/>
    <w:rsid w:val="00E830D6"/>
    <w:rsid w:val="00E8761F"/>
    <w:rsid w:val="00E9352D"/>
    <w:rsid w:val="00E966C0"/>
    <w:rsid w:val="00ED123C"/>
    <w:rsid w:val="00EE2A8F"/>
    <w:rsid w:val="00EF194B"/>
    <w:rsid w:val="00EF6F23"/>
    <w:rsid w:val="00F01C16"/>
    <w:rsid w:val="00F41B65"/>
    <w:rsid w:val="00F47013"/>
    <w:rsid w:val="00F629DC"/>
    <w:rsid w:val="00F70B1B"/>
    <w:rsid w:val="00F7507B"/>
    <w:rsid w:val="00F77E30"/>
    <w:rsid w:val="00FB235C"/>
    <w:rsid w:val="00FB3CB0"/>
    <w:rsid w:val="00FB6F47"/>
    <w:rsid w:val="00FC0504"/>
    <w:rsid w:val="00FD0CC2"/>
    <w:rsid w:val="00FF15E8"/>
    <w:rsid w:val="00FF16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A4018"/>
  <w15:chartTrackingRefBased/>
  <w15:docId w15:val="{CDEA748A-8BCC-114C-85D5-E929BEA9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basedOn w:val="Normal"/>
    <w:next w:val="Normal"/>
    <w:qFormat/>
    <w:pPr>
      <w:keepNext/>
      <w:autoSpaceDE w:val="0"/>
      <w:autoSpaceDN w:val="0"/>
      <w:jc w:val="both"/>
      <w:outlineLvl w:val="0"/>
    </w:pPr>
    <w:rPr>
      <w:b/>
      <w:bCs/>
      <w:sz w:val="22"/>
      <w:szCs w:val="22"/>
      <w:u w:val="single"/>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3">
    <w:name w:val="Body Text Indent 3"/>
    <w:basedOn w:val="Normal"/>
    <w:pPr>
      <w:ind w:left="360"/>
    </w:pPr>
  </w:style>
  <w:style w:type="paragraph" w:styleId="GvdeMetni2">
    <w:name w:val="Body Text 2"/>
    <w:basedOn w:val="Normal"/>
    <w:pPr>
      <w:autoSpaceDE w:val="0"/>
      <w:autoSpaceDN w:val="0"/>
      <w:ind w:right="-1" w:firstLine="720"/>
      <w:jc w:val="both"/>
    </w:pPr>
    <w:rPr>
      <w:sz w:val="22"/>
      <w:szCs w:val="22"/>
    </w:rPr>
  </w:style>
  <w:style w:type="paragraph" w:styleId="BalonMetni">
    <w:name w:val="Balloon Text"/>
    <w:basedOn w:val="Normal"/>
    <w:semiHidden/>
    <w:rsid w:val="00926537"/>
    <w:rPr>
      <w:rFonts w:ascii="Tahoma" w:hAnsi="Tahoma" w:cs="Tahoma"/>
      <w:sz w:val="16"/>
      <w:szCs w:val="16"/>
    </w:rPr>
  </w:style>
  <w:style w:type="character" w:styleId="Kpr">
    <w:name w:val="Hyperlink"/>
    <w:uiPriority w:val="99"/>
    <w:unhideWhenUsed/>
    <w:rsid w:val="00026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9434">
      <w:bodyDiv w:val="1"/>
      <w:marLeft w:val="0"/>
      <w:marRight w:val="0"/>
      <w:marTop w:val="0"/>
      <w:marBottom w:val="0"/>
      <w:divBdr>
        <w:top w:val="none" w:sz="0" w:space="0" w:color="auto"/>
        <w:left w:val="none" w:sz="0" w:space="0" w:color="auto"/>
        <w:bottom w:val="none" w:sz="0" w:space="0" w:color="auto"/>
        <w:right w:val="none" w:sz="0" w:space="0" w:color="auto"/>
      </w:divBdr>
    </w:div>
    <w:div w:id="367797852">
      <w:bodyDiv w:val="1"/>
      <w:marLeft w:val="0"/>
      <w:marRight w:val="0"/>
      <w:marTop w:val="0"/>
      <w:marBottom w:val="0"/>
      <w:divBdr>
        <w:top w:val="none" w:sz="0" w:space="0" w:color="auto"/>
        <w:left w:val="none" w:sz="0" w:space="0" w:color="auto"/>
        <w:bottom w:val="none" w:sz="0" w:space="0" w:color="auto"/>
        <w:right w:val="none" w:sz="0" w:space="0" w:color="auto"/>
      </w:divBdr>
    </w:div>
    <w:div w:id="418992112">
      <w:bodyDiv w:val="1"/>
      <w:marLeft w:val="0"/>
      <w:marRight w:val="0"/>
      <w:marTop w:val="0"/>
      <w:marBottom w:val="0"/>
      <w:divBdr>
        <w:top w:val="none" w:sz="0" w:space="0" w:color="auto"/>
        <w:left w:val="none" w:sz="0" w:space="0" w:color="auto"/>
        <w:bottom w:val="none" w:sz="0" w:space="0" w:color="auto"/>
        <w:right w:val="none" w:sz="0" w:space="0" w:color="auto"/>
      </w:divBdr>
    </w:div>
    <w:div w:id="586886616">
      <w:bodyDiv w:val="1"/>
      <w:marLeft w:val="0"/>
      <w:marRight w:val="0"/>
      <w:marTop w:val="0"/>
      <w:marBottom w:val="0"/>
      <w:divBdr>
        <w:top w:val="none" w:sz="0" w:space="0" w:color="auto"/>
        <w:left w:val="none" w:sz="0" w:space="0" w:color="auto"/>
        <w:bottom w:val="none" w:sz="0" w:space="0" w:color="auto"/>
        <w:right w:val="none" w:sz="0" w:space="0" w:color="auto"/>
      </w:divBdr>
    </w:div>
    <w:div w:id="674578604">
      <w:bodyDiv w:val="1"/>
      <w:marLeft w:val="0"/>
      <w:marRight w:val="0"/>
      <w:marTop w:val="0"/>
      <w:marBottom w:val="0"/>
      <w:divBdr>
        <w:top w:val="none" w:sz="0" w:space="0" w:color="auto"/>
        <w:left w:val="none" w:sz="0" w:space="0" w:color="auto"/>
        <w:bottom w:val="none" w:sz="0" w:space="0" w:color="auto"/>
        <w:right w:val="none" w:sz="0" w:space="0" w:color="auto"/>
      </w:divBdr>
    </w:div>
    <w:div w:id="797140201">
      <w:bodyDiv w:val="1"/>
      <w:marLeft w:val="0"/>
      <w:marRight w:val="0"/>
      <w:marTop w:val="0"/>
      <w:marBottom w:val="0"/>
      <w:divBdr>
        <w:top w:val="none" w:sz="0" w:space="0" w:color="auto"/>
        <w:left w:val="none" w:sz="0" w:space="0" w:color="auto"/>
        <w:bottom w:val="none" w:sz="0" w:space="0" w:color="auto"/>
        <w:right w:val="none" w:sz="0" w:space="0" w:color="auto"/>
      </w:divBdr>
    </w:div>
    <w:div w:id="916473899">
      <w:bodyDiv w:val="1"/>
      <w:marLeft w:val="0"/>
      <w:marRight w:val="0"/>
      <w:marTop w:val="0"/>
      <w:marBottom w:val="0"/>
      <w:divBdr>
        <w:top w:val="none" w:sz="0" w:space="0" w:color="auto"/>
        <w:left w:val="none" w:sz="0" w:space="0" w:color="auto"/>
        <w:bottom w:val="none" w:sz="0" w:space="0" w:color="auto"/>
        <w:right w:val="none" w:sz="0" w:space="0" w:color="auto"/>
      </w:divBdr>
    </w:div>
    <w:div w:id="1046492319">
      <w:bodyDiv w:val="1"/>
      <w:marLeft w:val="0"/>
      <w:marRight w:val="0"/>
      <w:marTop w:val="0"/>
      <w:marBottom w:val="0"/>
      <w:divBdr>
        <w:top w:val="none" w:sz="0" w:space="0" w:color="auto"/>
        <w:left w:val="none" w:sz="0" w:space="0" w:color="auto"/>
        <w:bottom w:val="none" w:sz="0" w:space="0" w:color="auto"/>
        <w:right w:val="none" w:sz="0" w:space="0" w:color="auto"/>
      </w:divBdr>
    </w:div>
    <w:div w:id="1270117387">
      <w:bodyDiv w:val="1"/>
      <w:marLeft w:val="0"/>
      <w:marRight w:val="0"/>
      <w:marTop w:val="0"/>
      <w:marBottom w:val="0"/>
      <w:divBdr>
        <w:top w:val="none" w:sz="0" w:space="0" w:color="auto"/>
        <w:left w:val="none" w:sz="0" w:space="0" w:color="auto"/>
        <w:bottom w:val="none" w:sz="0" w:space="0" w:color="auto"/>
        <w:right w:val="none" w:sz="0" w:space="0" w:color="auto"/>
      </w:divBdr>
    </w:div>
    <w:div w:id="1311399586">
      <w:bodyDiv w:val="1"/>
      <w:marLeft w:val="0"/>
      <w:marRight w:val="0"/>
      <w:marTop w:val="0"/>
      <w:marBottom w:val="0"/>
      <w:divBdr>
        <w:top w:val="none" w:sz="0" w:space="0" w:color="auto"/>
        <w:left w:val="none" w:sz="0" w:space="0" w:color="auto"/>
        <w:bottom w:val="none" w:sz="0" w:space="0" w:color="auto"/>
        <w:right w:val="none" w:sz="0" w:space="0" w:color="auto"/>
      </w:divBdr>
    </w:div>
    <w:div w:id="1381397925">
      <w:bodyDiv w:val="1"/>
      <w:marLeft w:val="0"/>
      <w:marRight w:val="0"/>
      <w:marTop w:val="0"/>
      <w:marBottom w:val="0"/>
      <w:divBdr>
        <w:top w:val="none" w:sz="0" w:space="0" w:color="auto"/>
        <w:left w:val="none" w:sz="0" w:space="0" w:color="auto"/>
        <w:bottom w:val="none" w:sz="0" w:space="0" w:color="auto"/>
        <w:right w:val="none" w:sz="0" w:space="0" w:color="auto"/>
      </w:divBdr>
    </w:div>
    <w:div w:id="1592811619">
      <w:bodyDiv w:val="1"/>
      <w:marLeft w:val="0"/>
      <w:marRight w:val="0"/>
      <w:marTop w:val="0"/>
      <w:marBottom w:val="0"/>
      <w:divBdr>
        <w:top w:val="none" w:sz="0" w:space="0" w:color="auto"/>
        <w:left w:val="none" w:sz="0" w:space="0" w:color="auto"/>
        <w:bottom w:val="none" w:sz="0" w:space="0" w:color="auto"/>
        <w:right w:val="none" w:sz="0" w:space="0" w:color="auto"/>
      </w:divBdr>
    </w:div>
    <w:div w:id="1666937828">
      <w:bodyDiv w:val="1"/>
      <w:marLeft w:val="0"/>
      <w:marRight w:val="0"/>
      <w:marTop w:val="0"/>
      <w:marBottom w:val="0"/>
      <w:divBdr>
        <w:top w:val="none" w:sz="0" w:space="0" w:color="auto"/>
        <w:left w:val="none" w:sz="0" w:space="0" w:color="auto"/>
        <w:bottom w:val="none" w:sz="0" w:space="0" w:color="auto"/>
        <w:right w:val="none" w:sz="0" w:space="0" w:color="auto"/>
      </w:divBdr>
    </w:div>
    <w:div w:id="1749109295">
      <w:bodyDiv w:val="1"/>
      <w:marLeft w:val="0"/>
      <w:marRight w:val="0"/>
      <w:marTop w:val="0"/>
      <w:marBottom w:val="0"/>
      <w:divBdr>
        <w:top w:val="none" w:sz="0" w:space="0" w:color="auto"/>
        <w:left w:val="none" w:sz="0" w:space="0" w:color="auto"/>
        <w:bottom w:val="none" w:sz="0" w:space="0" w:color="auto"/>
        <w:right w:val="none" w:sz="0" w:space="0" w:color="auto"/>
      </w:divBdr>
    </w:div>
    <w:div w:id="1755980087">
      <w:bodyDiv w:val="1"/>
      <w:marLeft w:val="0"/>
      <w:marRight w:val="0"/>
      <w:marTop w:val="0"/>
      <w:marBottom w:val="0"/>
      <w:divBdr>
        <w:top w:val="none" w:sz="0" w:space="0" w:color="auto"/>
        <w:left w:val="none" w:sz="0" w:space="0" w:color="auto"/>
        <w:bottom w:val="none" w:sz="0" w:space="0" w:color="auto"/>
        <w:right w:val="none" w:sz="0" w:space="0" w:color="auto"/>
      </w:divBdr>
    </w:div>
    <w:div w:id="1822889981">
      <w:bodyDiv w:val="1"/>
      <w:marLeft w:val="0"/>
      <w:marRight w:val="0"/>
      <w:marTop w:val="0"/>
      <w:marBottom w:val="0"/>
      <w:divBdr>
        <w:top w:val="none" w:sz="0" w:space="0" w:color="auto"/>
        <w:left w:val="none" w:sz="0" w:space="0" w:color="auto"/>
        <w:bottom w:val="none" w:sz="0" w:space="0" w:color="auto"/>
        <w:right w:val="none" w:sz="0" w:space="0" w:color="auto"/>
      </w:divBdr>
    </w:div>
    <w:div w:id="197501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5901-20CC-44CA-9C89-2EE65FF6334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5306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2010-04-13T12:03:00Z</cp:lastPrinted>
  <dcterms:created xsi:type="dcterms:W3CDTF">2023-02-04T08:19:00Z</dcterms:created>
  <dcterms:modified xsi:type="dcterms:W3CDTF">2023-02-04T08:20:00Z</dcterms:modified>
  <cp:category>https://www.sorubak.com</cp:category>
</cp:coreProperties>
</file>