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216C8" w14:textId="6B0C0D8D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Bold" w:hAnsi="HelvaticaBold" w:cs="HelvaticaBold"/>
          <w:b/>
          <w:bCs/>
          <w:color w:val="000000"/>
          <w:sz w:val="20"/>
          <w:szCs w:val="20"/>
        </w:rPr>
      </w:pPr>
      <w:r>
        <w:rPr>
          <w:rFonts w:ascii="HelvaticaBold" w:hAnsi="HelvaticaBold" w:cs="HelvaticaBold"/>
          <w:b/>
          <w:bCs/>
          <w:color w:val="000000"/>
          <w:sz w:val="20"/>
          <w:szCs w:val="20"/>
        </w:rPr>
        <w:t xml:space="preserve">BAYRAKLI ANADOLU LİSESİ  </w:t>
      </w:r>
      <w:r w:rsidR="000022FF">
        <w:rPr>
          <w:rFonts w:ascii="HelvaticaBold" w:hAnsi="HelvaticaBold" w:cs="HelvaticaBold"/>
          <w:b/>
          <w:bCs/>
          <w:color w:val="000000"/>
          <w:sz w:val="20"/>
          <w:szCs w:val="20"/>
        </w:rPr>
        <w:t>2022-2023</w:t>
      </w:r>
      <w:r>
        <w:rPr>
          <w:rFonts w:ascii="HelvaticaBold" w:hAnsi="HelvaticaBold" w:cs="HelvaticaBold"/>
          <w:b/>
          <w:bCs/>
          <w:color w:val="000000"/>
          <w:sz w:val="20"/>
          <w:szCs w:val="20"/>
        </w:rPr>
        <w:t xml:space="preserve"> EĞİTİM ÖĞRETİM YILI 10. SINIF BİYOLOJİ DERSİ 1. DÖNEM 2. YAZILI SORULARIDIR</w:t>
      </w:r>
    </w:p>
    <w:p w14:paraId="30E0AB55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Bold" w:hAnsi="HelvaticaBold" w:cs="HelvaticaBold"/>
          <w:b/>
          <w:bCs/>
          <w:color w:val="000000"/>
          <w:sz w:val="20"/>
          <w:szCs w:val="20"/>
        </w:rPr>
      </w:pPr>
      <w:r>
        <w:rPr>
          <w:rFonts w:ascii="HelvaticaBold" w:hAnsi="HelvaticaBold" w:cs="HelvaticaBold"/>
          <w:b/>
          <w:bCs/>
          <w:color w:val="000000"/>
          <w:sz w:val="20"/>
          <w:szCs w:val="20"/>
        </w:rPr>
        <w:t>ÖĞRENCİNİN ADI VE SOYADI:……………………………………………………</w:t>
      </w:r>
    </w:p>
    <w:p w14:paraId="3619A9F5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Bold" w:hAnsi="HelvaticaBold" w:cs="HelvaticaBold"/>
          <w:b/>
          <w:bCs/>
          <w:color w:val="000000"/>
          <w:sz w:val="20"/>
          <w:szCs w:val="20"/>
        </w:rPr>
      </w:pPr>
      <w:r>
        <w:rPr>
          <w:rFonts w:ascii="HelvaticaBold" w:hAnsi="HelvaticaBold" w:cs="HelvaticaBold"/>
          <w:b/>
          <w:bCs/>
          <w:color w:val="000000"/>
          <w:sz w:val="20"/>
          <w:szCs w:val="20"/>
        </w:rPr>
        <w:t>SINIFI VE NUMARASI:………………………………………..</w:t>
      </w:r>
    </w:p>
    <w:p w14:paraId="1199D9D3" w14:textId="77777777" w:rsidR="002F26B4" w:rsidRDefault="002F26B4">
      <w:pPr>
        <w:autoSpaceDE w:val="0"/>
        <w:autoSpaceDN w:val="0"/>
        <w:adjustRightInd w:val="0"/>
        <w:spacing w:after="0" w:line="240" w:lineRule="auto"/>
        <w:rPr>
          <w:rFonts w:ascii="HelvaticaBold" w:hAnsi="HelvaticaBold" w:cs="HelvaticaBold"/>
          <w:b/>
          <w:bCs/>
          <w:color w:val="000000"/>
          <w:sz w:val="20"/>
          <w:szCs w:val="20"/>
        </w:rPr>
      </w:pPr>
    </w:p>
    <w:p w14:paraId="56462182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" w:hAnsi="Helvatica" w:cs="Helvatica"/>
          <w:b/>
          <w:color w:val="000000"/>
          <w:sz w:val="20"/>
          <w:szCs w:val="20"/>
        </w:rPr>
      </w:pPr>
      <w:r>
        <w:rPr>
          <w:rFonts w:ascii="HelvaticaBold" w:hAnsi="HelvaticaBold" w:cs="HelvaticaBold"/>
          <w:b/>
          <w:bCs/>
          <w:color w:val="000000"/>
          <w:sz w:val="20"/>
          <w:szCs w:val="20"/>
        </w:rPr>
        <w:t xml:space="preserve">1- </w:t>
      </w:r>
      <w:r>
        <w:rPr>
          <w:rFonts w:ascii="Helvatica" w:hAnsi="Helvatica" w:cs="Helvatica"/>
          <w:b/>
          <w:color w:val="000000"/>
          <w:sz w:val="20"/>
          <w:szCs w:val="20"/>
        </w:rPr>
        <w:t>İnsanlarda albinoluk, (a) çekinik genlerle taşınan bir özelliktir.</w:t>
      </w:r>
    </w:p>
    <w:p w14:paraId="5B80585C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Bold" w:hAnsi="HelvaticaBold" w:cs="HelvaticaBold"/>
          <w:b/>
          <w:bCs/>
          <w:color w:val="000000"/>
          <w:sz w:val="20"/>
          <w:szCs w:val="20"/>
        </w:rPr>
      </w:pPr>
      <w:r>
        <w:rPr>
          <w:rFonts w:ascii="HelvaticaBold" w:hAnsi="HelvaticaBold" w:cs="HelvaticaBold"/>
          <w:b/>
          <w:bCs/>
          <w:color w:val="000000"/>
          <w:sz w:val="20"/>
          <w:szCs w:val="20"/>
        </w:rPr>
        <w:t>Buna göre;</w:t>
      </w:r>
    </w:p>
    <w:p w14:paraId="65CA9CFB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" w:hAnsi="Helvatica" w:cs="Helvatica"/>
          <w:b/>
          <w:color w:val="000000"/>
          <w:sz w:val="20"/>
          <w:szCs w:val="20"/>
        </w:rPr>
      </w:pPr>
      <w:r>
        <w:rPr>
          <w:rFonts w:ascii="Helvatica" w:hAnsi="Helvatica" w:cs="Helvatica"/>
          <w:b/>
          <w:color w:val="000000"/>
          <w:sz w:val="20"/>
          <w:szCs w:val="20"/>
        </w:rPr>
        <w:t>I. Aa x aa,                  II. Aa x Aa,                   III. aa x AA</w:t>
      </w:r>
    </w:p>
    <w:p w14:paraId="28F5480A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Bold" w:hAnsi="HelvaticaBold" w:cs="HelvaticaBold"/>
          <w:b/>
          <w:bCs/>
          <w:color w:val="000000"/>
          <w:sz w:val="20"/>
          <w:szCs w:val="20"/>
        </w:rPr>
      </w:pPr>
      <w:r>
        <w:rPr>
          <w:rFonts w:ascii="HelvaticaBold" w:hAnsi="HelvaticaBold" w:cs="HelvaticaBold"/>
          <w:b/>
          <w:bCs/>
          <w:color w:val="000000"/>
          <w:sz w:val="20"/>
          <w:szCs w:val="20"/>
        </w:rPr>
        <w:t xml:space="preserve">genotipli ailelerden hangilerinin albino çocukları olabilir? </w:t>
      </w:r>
      <w:r>
        <w:rPr>
          <w:rFonts w:ascii="Helvatica" w:hAnsi="Helvatica" w:cs="Helvatica"/>
          <w:color w:val="000000"/>
          <w:sz w:val="20"/>
          <w:szCs w:val="20"/>
        </w:rPr>
        <w:t>(A. Normal, a. Albino)</w:t>
      </w:r>
    </w:p>
    <w:p w14:paraId="64D96EF6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" w:hAnsi="Helvatica" w:cs="Helvatica"/>
          <w:color w:val="000000"/>
          <w:sz w:val="20"/>
          <w:szCs w:val="20"/>
        </w:rPr>
      </w:pPr>
      <w:r>
        <w:rPr>
          <w:rFonts w:ascii="Helvatica" w:hAnsi="Helvatica" w:cs="Helvatica"/>
          <w:color w:val="000000"/>
          <w:sz w:val="20"/>
          <w:szCs w:val="20"/>
        </w:rPr>
        <w:t>A) Yalnız I               B) Yalnız II                    C) Yalnız III                 D) I ve II                    E) II ve III</w:t>
      </w:r>
    </w:p>
    <w:p w14:paraId="0482D094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" w:hAnsi="Helvatica" w:cs="Helvatica"/>
          <w:color w:val="000000"/>
          <w:sz w:val="20"/>
          <w:szCs w:val="20"/>
        </w:rPr>
      </w:pPr>
      <w:r>
        <w:rPr>
          <w:rFonts w:ascii="HelvaticaBold" w:hAnsi="HelvaticaBold" w:cs="HelvaticaBold"/>
          <w:b/>
          <w:bCs/>
          <w:color w:val="000000"/>
          <w:sz w:val="20"/>
          <w:szCs w:val="20"/>
        </w:rPr>
        <w:t xml:space="preserve">2- </w:t>
      </w:r>
      <w:r>
        <w:rPr>
          <w:rFonts w:ascii="Helvatica" w:hAnsi="Helvatica" w:cs="Helvatica"/>
          <w:color w:val="000000"/>
          <w:sz w:val="20"/>
          <w:szCs w:val="20"/>
        </w:rPr>
        <w:t>I. AB x BB                         II. MN x MN                           III. Aa x aa</w:t>
      </w:r>
    </w:p>
    <w:p w14:paraId="29885EE3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Bold" w:hAnsi="HelvaticaBold" w:cs="HelvaticaBold"/>
          <w:b/>
          <w:bCs/>
          <w:color w:val="000000"/>
          <w:sz w:val="20"/>
          <w:szCs w:val="20"/>
        </w:rPr>
      </w:pPr>
      <w:r>
        <w:rPr>
          <w:rFonts w:ascii="HelvaticaBold" w:hAnsi="HelvaticaBold" w:cs="HelvaticaBold"/>
          <w:b/>
          <w:bCs/>
          <w:color w:val="000000"/>
          <w:sz w:val="20"/>
          <w:szCs w:val="20"/>
        </w:rPr>
        <w:t>Yukarıda belirtilen çaprazlamalardan hangilerinin sonucunda fenotip ve genotip oranları eşit çıkar?</w:t>
      </w:r>
    </w:p>
    <w:p w14:paraId="6FACE8E1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" w:hAnsi="Helvatica" w:cs="Helvatica"/>
          <w:color w:val="000000"/>
          <w:sz w:val="20"/>
          <w:szCs w:val="20"/>
        </w:rPr>
      </w:pPr>
      <w:r>
        <w:rPr>
          <w:rFonts w:ascii="Helvatica" w:hAnsi="Helvatica" w:cs="Helvatica"/>
          <w:color w:val="000000"/>
          <w:sz w:val="20"/>
          <w:szCs w:val="20"/>
        </w:rPr>
        <w:t>A) Yalnız I              B) Yalnız II                C) I ve II             D) II ve III                            E) I, II ve III</w:t>
      </w:r>
    </w:p>
    <w:p w14:paraId="576EE557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" w:hAnsi="Helvatica" w:cs="Helvatica"/>
          <w:color w:val="000000"/>
          <w:sz w:val="20"/>
          <w:szCs w:val="20"/>
        </w:rPr>
      </w:pPr>
      <w:r>
        <w:rPr>
          <w:rFonts w:ascii="HelvaticaBold" w:hAnsi="HelvaticaBold" w:cs="HelvaticaBold"/>
          <w:b/>
          <w:bCs/>
          <w:color w:val="000000"/>
          <w:sz w:val="20"/>
          <w:szCs w:val="20"/>
        </w:rPr>
        <w:t xml:space="preserve">3- </w:t>
      </w:r>
      <w:r>
        <w:rPr>
          <w:rFonts w:ascii="Helvatica" w:hAnsi="Helvatica" w:cs="Helvatica"/>
          <w:color w:val="000000"/>
          <w:sz w:val="20"/>
          <w:szCs w:val="20"/>
        </w:rPr>
        <w:t>I. AB x 0                                      II. AB x B                                 III. A x AB</w:t>
      </w:r>
    </w:p>
    <w:p w14:paraId="54612022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Bold" w:hAnsi="HelvaticaBold" w:cs="HelvaticaBold"/>
          <w:b/>
          <w:bCs/>
          <w:color w:val="000000"/>
          <w:sz w:val="20"/>
          <w:szCs w:val="20"/>
        </w:rPr>
      </w:pPr>
      <w:r>
        <w:rPr>
          <w:rFonts w:ascii="HelvaticaBold" w:hAnsi="HelvaticaBold" w:cs="HelvaticaBold"/>
          <w:b/>
          <w:bCs/>
          <w:color w:val="000000"/>
          <w:sz w:val="20"/>
          <w:szCs w:val="20"/>
        </w:rPr>
        <w:t xml:space="preserve">Yukarıda </w:t>
      </w:r>
      <w:r>
        <w:rPr>
          <w:rFonts w:ascii="HelvaticaBold" w:hAnsi="HelvaticaBold" w:cs="HelvaticaBold"/>
          <w:b/>
          <w:bCs/>
          <w:color w:val="000000"/>
          <w:sz w:val="20"/>
          <w:szCs w:val="20"/>
          <w:u w:val="single"/>
        </w:rPr>
        <w:t>fenotipleri</w:t>
      </w:r>
      <w:r>
        <w:rPr>
          <w:rFonts w:ascii="HelvaticaBold" w:hAnsi="HelvaticaBold" w:cs="HelvaticaBold"/>
          <w:b/>
          <w:bCs/>
          <w:color w:val="000000"/>
          <w:sz w:val="20"/>
          <w:szCs w:val="20"/>
        </w:rPr>
        <w:t xml:space="preserve"> verilen ebeveynlerden hangilerinin AB genotipte çocukları olabilir?</w:t>
      </w:r>
    </w:p>
    <w:p w14:paraId="2D1A96EA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" w:hAnsi="Helvatica" w:cs="Helvatica"/>
          <w:color w:val="000000"/>
          <w:sz w:val="20"/>
          <w:szCs w:val="20"/>
        </w:rPr>
      </w:pPr>
      <w:r>
        <w:rPr>
          <w:rFonts w:ascii="Helvatica" w:hAnsi="Helvatica" w:cs="Helvatica"/>
          <w:color w:val="000000"/>
          <w:sz w:val="20"/>
          <w:szCs w:val="20"/>
        </w:rPr>
        <w:t>A) Yalnız I                    B) Yalnız II                 C) I ve II                D) II ve III              E) I, II ve III</w:t>
      </w:r>
    </w:p>
    <w:p w14:paraId="701C4B53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" w:hAnsi="Helvatica" w:cs="Helvatica"/>
          <w:color w:val="000000"/>
          <w:sz w:val="20"/>
          <w:szCs w:val="20"/>
        </w:rPr>
      </w:pPr>
      <w:r>
        <w:rPr>
          <w:rFonts w:ascii="HelvaticaBold" w:hAnsi="HelvaticaBold" w:cs="HelvaticaBold"/>
          <w:b/>
          <w:bCs/>
          <w:color w:val="000000"/>
          <w:sz w:val="20"/>
          <w:szCs w:val="20"/>
        </w:rPr>
        <w:t>4-</w:t>
      </w:r>
      <w:r>
        <w:rPr>
          <w:rFonts w:ascii="Helvatica" w:hAnsi="Helvatica" w:cs="Helvatica"/>
          <w:color w:val="000000"/>
          <w:sz w:val="20"/>
          <w:szCs w:val="20"/>
        </w:rPr>
        <w:t>I. Monohibrit                                                     II. Dihibrit                                       III. Eş baskınlık</w:t>
      </w:r>
    </w:p>
    <w:p w14:paraId="08829176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Bold" w:hAnsi="HelvaticaBold" w:cs="HelvaticaBold"/>
          <w:b/>
          <w:bCs/>
          <w:color w:val="000000"/>
          <w:sz w:val="20"/>
          <w:szCs w:val="20"/>
        </w:rPr>
      </w:pPr>
      <w:r>
        <w:rPr>
          <w:rFonts w:ascii="HelvaticaBold" w:hAnsi="HelvaticaBold" w:cs="HelvaticaBold"/>
          <w:b/>
          <w:bCs/>
          <w:color w:val="000000"/>
          <w:sz w:val="20"/>
          <w:szCs w:val="20"/>
        </w:rPr>
        <w:t>Yukarıdaki belirtilen çaprazlama çeşitlerinden hangilerinde baskınlık-çekiniklik durumu görülür?</w:t>
      </w:r>
    </w:p>
    <w:p w14:paraId="14131B56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" w:hAnsi="Helvatica" w:cs="Helvatica"/>
          <w:color w:val="000000"/>
          <w:sz w:val="20"/>
          <w:szCs w:val="20"/>
        </w:rPr>
      </w:pPr>
      <w:r>
        <w:rPr>
          <w:rFonts w:ascii="Helvatica" w:hAnsi="Helvatica" w:cs="Helvatica"/>
          <w:color w:val="000000"/>
          <w:sz w:val="20"/>
          <w:szCs w:val="20"/>
        </w:rPr>
        <w:t>A) Yalnız I                     B) Yalnız III                      C) I ve II              D) I ve III                  E) II ve III</w:t>
      </w:r>
    </w:p>
    <w:p w14:paraId="3C0C5FF3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Bold" w:hAnsi="HelvaticaBold" w:cs="HelvaticaBold"/>
          <w:b/>
          <w:bCs/>
          <w:color w:val="000000"/>
          <w:sz w:val="20"/>
          <w:szCs w:val="20"/>
        </w:rPr>
      </w:pPr>
      <w:r>
        <w:rPr>
          <w:rFonts w:ascii="HelvaticaBold" w:hAnsi="HelvaticaBold" w:cs="HelvaticaBold"/>
          <w:b/>
          <w:bCs/>
          <w:color w:val="000000"/>
          <w:sz w:val="20"/>
          <w:szCs w:val="20"/>
        </w:rPr>
        <w:t>5-Kontrol çaprazlaması;</w:t>
      </w:r>
    </w:p>
    <w:p w14:paraId="41C9BF79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" w:hAnsi="Helvatica" w:cs="Helvatica"/>
          <w:color w:val="000000"/>
          <w:sz w:val="20"/>
          <w:szCs w:val="20"/>
        </w:rPr>
      </w:pPr>
      <w:r>
        <w:rPr>
          <w:rFonts w:ascii="Helvatica" w:hAnsi="Helvatica" w:cs="Helvatica"/>
          <w:color w:val="000000"/>
          <w:sz w:val="20"/>
          <w:szCs w:val="20"/>
        </w:rPr>
        <w:t>I. Baskın özellikteki bireyin genotipinin belirlenmesi,     II. Bağlı genlerin belirlenmesi,     III. Eş baskınlığın araştırılması</w:t>
      </w:r>
    </w:p>
    <w:p w14:paraId="73C368C2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Bold" w:hAnsi="HelvaticaBold" w:cs="HelvaticaBold"/>
          <w:b/>
          <w:bCs/>
          <w:color w:val="000000"/>
          <w:sz w:val="20"/>
          <w:szCs w:val="20"/>
        </w:rPr>
      </w:pPr>
      <w:r>
        <w:rPr>
          <w:rFonts w:ascii="HelvaticaBold" w:hAnsi="HelvaticaBold" w:cs="HelvaticaBold"/>
          <w:b/>
          <w:bCs/>
          <w:color w:val="000000"/>
          <w:sz w:val="20"/>
          <w:szCs w:val="20"/>
        </w:rPr>
        <w:t>amaçlarından hangilerini gerçekleştirmek için yapılır?</w:t>
      </w:r>
    </w:p>
    <w:p w14:paraId="2A96D895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" w:hAnsi="Helvatica" w:cs="Helvatica"/>
          <w:color w:val="000000"/>
          <w:sz w:val="20"/>
          <w:szCs w:val="20"/>
        </w:rPr>
      </w:pPr>
      <w:r>
        <w:rPr>
          <w:rFonts w:ascii="Helvatica" w:hAnsi="Helvatica" w:cs="Helvatica"/>
          <w:color w:val="000000"/>
          <w:sz w:val="20"/>
          <w:szCs w:val="20"/>
        </w:rPr>
        <w:t>A) Yalnız I                   B) Yalnız II                       C) Yalnız III                D) I ve II                                E) II ve III</w:t>
      </w:r>
    </w:p>
    <w:p w14:paraId="77FF9A93" w14:textId="77777777" w:rsidR="002F26B4" w:rsidRDefault="001C1316">
      <w:pPr>
        <w:spacing w:after="0" w:line="240" w:lineRule="auto"/>
        <w:rPr>
          <w:rFonts w:ascii="Franklin Gothic Medium" w:hAnsi="Franklin Gothic Medium"/>
        </w:rPr>
      </w:pPr>
      <w:r>
        <w:rPr>
          <w:rFonts w:ascii="Helvatica" w:hAnsi="Helvatica" w:cs="Helvatica"/>
          <w:color w:val="000000"/>
          <w:sz w:val="20"/>
          <w:szCs w:val="20"/>
        </w:rPr>
        <w:t>6-</w:t>
      </w:r>
    </w:p>
    <w:p w14:paraId="23DA006D" w14:textId="77777777" w:rsidR="002F26B4" w:rsidRDefault="001C1316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  <w:noProof/>
          <w:lang w:eastAsia="tr-TR"/>
        </w:rPr>
        <w:drawing>
          <wp:inline distT="0" distB="0" distL="0" distR="0" wp14:anchorId="676843DD" wp14:editId="260056C5">
            <wp:extent cx="2013585" cy="1143000"/>
            <wp:effectExtent l="19050" t="0" r="5715" b="0"/>
            <wp:docPr id="1026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/>
                  </pic:nvPicPr>
                  <pic:blipFill>
                    <a:blip r:embed="rId4" cstate="print"/>
                    <a:srcRect/>
                    <a:stretch/>
                  </pic:blipFill>
                  <pic:spPr>
                    <a:xfrm>
                      <a:off x="0" y="0"/>
                      <a:ext cx="2013585" cy="1143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F155C" w14:textId="77777777" w:rsidR="002F26B4" w:rsidRDefault="001C1316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Yukarıdaki soy ağacına göre aşağıdakilerden hangileri arasında kan bağı (</w:t>
      </w:r>
      <w:r>
        <w:rPr>
          <w:rFonts w:ascii="Franklin Gothic Medium" w:hAnsi="Franklin Gothic Medium"/>
          <w:b/>
        </w:rPr>
        <w:t>akrabalık</w:t>
      </w:r>
      <w:r>
        <w:rPr>
          <w:rFonts w:ascii="Franklin Gothic Medium" w:hAnsi="Franklin Gothic Medium"/>
        </w:rPr>
        <w:t>) yoktur?</w:t>
      </w:r>
    </w:p>
    <w:p w14:paraId="5DF35A5D" w14:textId="77777777" w:rsidR="002F26B4" w:rsidRDefault="001C1316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A)1-5                           B)8-9                    C)5-9                D)9-10                  E)8-11</w:t>
      </w:r>
    </w:p>
    <w:p w14:paraId="5BDE8A02" w14:textId="77777777" w:rsidR="002F26B4" w:rsidRDefault="001C1316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7-</w:t>
      </w:r>
    </w:p>
    <w:p w14:paraId="036161F8" w14:textId="77777777" w:rsidR="002F26B4" w:rsidRDefault="001C1316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  <w:noProof/>
          <w:lang w:eastAsia="tr-TR"/>
        </w:rPr>
        <w:drawing>
          <wp:inline distT="0" distB="0" distL="0" distR="0" wp14:anchorId="760D831A" wp14:editId="7F6B7DD8">
            <wp:extent cx="2324100" cy="1332061"/>
            <wp:effectExtent l="19050" t="0" r="0" b="0"/>
            <wp:docPr id="1027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4"/>
                    <pic:cNvPicPr/>
                  </pic:nvPicPr>
                  <pic:blipFill>
                    <a:blip r:embed="rId5" cstate="print">
                      <a:lum bright="-10000" contrast="-10000"/>
                    </a:blip>
                    <a:srcRect/>
                    <a:stretch/>
                  </pic:blipFill>
                  <pic:spPr>
                    <a:xfrm>
                      <a:off x="0" y="0"/>
                      <a:ext cx="2324100" cy="133206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Franklin Gothic Medium" w:hAnsi="Franklin Gothic Medium"/>
        </w:rPr>
        <w:t xml:space="preserve">                                                                                                                                        Yukarıdaki soy ağacına göre hangi bireyin kan grubu genotipi </w:t>
      </w:r>
      <w:r>
        <w:rPr>
          <w:rFonts w:ascii="Franklin Gothic Medium" w:hAnsi="Franklin Gothic Medium"/>
          <w:b/>
          <w:u w:val="single"/>
        </w:rPr>
        <w:t>kesin</w:t>
      </w:r>
      <w:r>
        <w:rPr>
          <w:rFonts w:ascii="Franklin Gothic Medium" w:hAnsi="Franklin Gothic Medium"/>
        </w:rPr>
        <w:t xml:space="preserve"> olarak bilinemez?</w:t>
      </w:r>
    </w:p>
    <w:p w14:paraId="49F82882" w14:textId="77777777" w:rsidR="002F26B4" w:rsidRDefault="001C1316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 xml:space="preserve"> A) 4 ve 6                             B)Yalnız 11                     C)7 ve 9                       D)Yalnız 8              E)4,8 ve 9</w:t>
      </w:r>
    </w:p>
    <w:p w14:paraId="5036CCA8" w14:textId="77777777" w:rsidR="002F26B4" w:rsidRDefault="001C1316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8- I-Bağlı gen                  II-Eş baskınlık               III-Çok alellilik           IV-Baskınlık-Çekiniklik</w:t>
      </w:r>
      <w:r>
        <w:rPr>
          <w:b/>
        </w:rPr>
        <w:t xml:space="preserve">                                              </w:t>
      </w:r>
      <w:r>
        <w:rPr>
          <w:rFonts w:ascii="Franklin Gothic Medium" w:hAnsi="Franklin Gothic Medium"/>
        </w:rPr>
        <w:t xml:space="preserve">Mendel’in çalışmalarından </w:t>
      </w:r>
      <w:r>
        <w:rPr>
          <w:rFonts w:ascii="Franklin Gothic Medium" w:hAnsi="Franklin Gothic Medium"/>
          <w:b/>
        </w:rPr>
        <w:t>daha sonra</w:t>
      </w:r>
      <w:r>
        <w:rPr>
          <w:rFonts w:ascii="Franklin Gothic Medium" w:hAnsi="Franklin Gothic Medium"/>
        </w:rPr>
        <w:t xml:space="preserve"> ortaya çıkan durumlar yukarıdakilerden hangileridir?</w:t>
      </w:r>
      <w:r>
        <w:rPr>
          <w:b/>
        </w:rPr>
        <w:t xml:space="preserve">                                                     </w:t>
      </w:r>
      <w:r>
        <w:rPr>
          <w:rFonts w:ascii="Franklin Gothic Medium" w:hAnsi="Franklin Gothic Medium"/>
        </w:rPr>
        <w:t xml:space="preserve">A)I,II ve III                     B)Yalnız IV                C)I ve IV              D)II ve IV              E)I,II,III ve IV   </w:t>
      </w:r>
    </w:p>
    <w:p w14:paraId="6156232B" w14:textId="77777777" w:rsidR="002F26B4" w:rsidRDefault="001C1316">
      <w:pPr>
        <w:spacing w:after="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 xml:space="preserve">9- </w:t>
      </w:r>
      <w:r>
        <w:rPr>
          <w:b/>
        </w:rPr>
        <w:t xml:space="preserve">Bireyler arasında çeşitlilik gösteren çiçek rengi gibi kalıtılabilen özelliklere “karakter” adı verilir. Bir karakterin her bir farklı tipine de “özellik” denir. Aşağıdakilerden hangisi bu duruma örnek verilemez?                                                        </w:t>
      </w:r>
      <w:r>
        <w:rPr>
          <w:b/>
          <w:u w:val="single"/>
        </w:rPr>
        <w:t xml:space="preserve">Karakter               Özellik              </w:t>
      </w:r>
    </w:p>
    <w:p w14:paraId="4090162B" w14:textId="77777777" w:rsidR="002F26B4" w:rsidRDefault="001C1316">
      <w:pPr>
        <w:spacing w:after="0"/>
        <w:rPr>
          <w:b/>
        </w:rPr>
      </w:pPr>
      <w:r>
        <w:rPr>
          <w:b/>
        </w:rPr>
        <w:t xml:space="preserve">A) Göz rengi       Mavi göz </w:t>
      </w:r>
    </w:p>
    <w:p w14:paraId="72AF3886" w14:textId="77777777" w:rsidR="002F26B4" w:rsidRDefault="001C1316">
      <w:pPr>
        <w:spacing w:after="0"/>
        <w:rPr>
          <w:b/>
        </w:rPr>
      </w:pPr>
      <w:r>
        <w:rPr>
          <w:b/>
        </w:rPr>
        <w:t xml:space="preserve">B) Kürk rengi      Albino tavşan </w:t>
      </w:r>
    </w:p>
    <w:p w14:paraId="471862C4" w14:textId="77777777" w:rsidR="002F26B4" w:rsidRDefault="001C1316">
      <w:pPr>
        <w:spacing w:after="0"/>
        <w:rPr>
          <w:b/>
        </w:rPr>
      </w:pPr>
      <w:r>
        <w:rPr>
          <w:b/>
        </w:rPr>
        <w:t xml:space="preserve">C) Tohum şekli   Buruşuk tohum </w:t>
      </w:r>
    </w:p>
    <w:p w14:paraId="0D91DD3C" w14:textId="77777777" w:rsidR="002F26B4" w:rsidRDefault="001C1316">
      <w:pPr>
        <w:spacing w:after="0"/>
        <w:rPr>
          <w:b/>
        </w:rPr>
      </w:pPr>
      <w:r>
        <w:rPr>
          <w:b/>
        </w:rPr>
        <w:t xml:space="preserve">D) Bağlı gen        Kas distrofisi </w:t>
      </w:r>
    </w:p>
    <w:p w14:paraId="2FE10D15" w14:textId="77777777" w:rsidR="002F26B4" w:rsidRDefault="001C1316">
      <w:pPr>
        <w:spacing w:after="0"/>
        <w:rPr>
          <w:b/>
        </w:rPr>
      </w:pPr>
      <w:r>
        <w:rPr>
          <w:b/>
        </w:rPr>
        <w:t>E) Çiçek rengi     Mor renk</w:t>
      </w:r>
    </w:p>
    <w:p w14:paraId="67BFA0A3" w14:textId="77777777" w:rsidR="002F26B4" w:rsidRDefault="001C1316">
      <w:pPr>
        <w:spacing w:after="0"/>
        <w:rPr>
          <w:b/>
        </w:rPr>
      </w:pPr>
      <w:r>
        <w:rPr>
          <w:b/>
        </w:rPr>
        <w:t>10- Bir iş yerindeki personelin kan grubu yüzdeleri bakımından dağılımı aşağıdaki gibidir.</w:t>
      </w:r>
    </w:p>
    <w:p w14:paraId="3D828E64" w14:textId="77777777" w:rsidR="002F26B4" w:rsidRDefault="001C1316">
      <w:pPr>
        <w:spacing w:after="0"/>
        <w:rPr>
          <w:b/>
        </w:rPr>
      </w:pPr>
      <w:r>
        <w:rPr>
          <w:b/>
        </w:rPr>
        <w:t xml:space="preserve"> • %15’i 0 kan grubu           • %30’u AB kan grubu             • %25’i A kan grubu          • %30’u B kan grubu </w:t>
      </w:r>
    </w:p>
    <w:p w14:paraId="549D71DC" w14:textId="77777777" w:rsidR="002F26B4" w:rsidRDefault="001C1316">
      <w:pPr>
        <w:spacing w:after="0"/>
        <w:rPr>
          <w:b/>
        </w:rPr>
      </w:pPr>
      <w:r>
        <w:rPr>
          <w:b/>
        </w:rPr>
        <w:t xml:space="preserve">Buna göre bu iş yerinde çalışan ve kan grubu A olan Zeynep </w:t>
      </w:r>
      <w:r>
        <w:rPr>
          <w:b/>
          <w:u w:val="single"/>
        </w:rPr>
        <w:t>personelin % kaçına kan verebilir?</w:t>
      </w:r>
      <w:r>
        <w:rPr>
          <w:b/>
        </w:rPr>
        <w:t xml:space="preserve">                                                     A) % 25               B) % 45                             C) % 55                                D) % 60                        E) % 100</w:t>
      </w:r>
    </w:p>
    <w:p w14:paraId="3725F577" w14:textId="77777777" w:rsidR="002F26B4" w:rsidRDefault="001C1316">
      <w:pPr>
        <w:spacing w:after="0"/>
        <w:rPr>
          <w:b/>
        </w:rPr>
      </w:pPr>
      <w:r>
        <w:rPr>
          <w:b/>
        </w:rPr>
        <w:lastRenderedPageBreak/>
        <w:t>11- Aşağıda üç ayrı ailenin Rh faktörü açısından genotipleri verilmiştir. Hangi ailelerin çocuklarında kan uyuşmazlığı görülür?</w:t>
      </w:r>
    </w:p>
    <w:p w14:paraId="4646A953" w14:textId="77777777" w:rsidR="002F26B4" w:rsidRDefault="001C1316">
      <w:pPr>
        <w:spacing w:after="0"/>
        <w:rPr>
          <w:b/>
        </w:rPr>
      </w:pPr>
      <w:r>
        <w:rPr>
          <w:b/>
        </w:rPr>
        <w:t>I.Anne    rr              Baba rr                   II.Anne RR              Baba rr                                  III.Anne rr           Baba Rr</w:t>
      </w:r>
    </w:p>
    <w:p w14:paraId="1FDABFDA" w14:textId="77777777" w:rsidR="002F26B4" w:rsidRDefault="001C1316">
      <w:pPr>
        <w:spacing w:after="0"/>
        <w:rPr>
          <w:b/>
        </w:rPr>
      </w:pPr>
      <w:r>
        <w:rPr>
          <w:b/>
        </w:rPr>
        <w:t>A)Yalnız  I                           B)Yalnız  II                   C)Yalnız III                  D)I,II ve III                    E)Hiçbiri</w:t>
      </w:r>
    </w:p>
    <w:p w14:paraId="25FEDAD9" w14:textId="77777777" w:rsidR="002F26B4" w:rsidRDefault="001C1316">
      <w:pPr>
        <w:spacing w:after="0"/>
        <w:rPr>
          <w:rFonts w:cs="Calibri"/>
          <w:b/>
        </w:rPr>
      </w:pPr>
      <w:r>
        <w:rPr>
          <w:rFonts w:cs="Calibri"/>
          <w:b/>
        </w:rPr>
        <w:t>12- Bir hastanede doğum yapacak 3 kadından ilk ikisini kız,sonuncunun ise erkek çocuk doğurma şansı aşağıdakilerden hangisidir?                                                                                                                                                                            A)1/2                            B)</w:t>
      </w:r>
      <w:r>
        <w:rPr>
          <w:rFonts w:cs="Calibri"/>
          <w:b/>
          <w:lang w:val="en-US"/>
        </w:rPr>
        <w:t>1</w:t>
      </w:r>
      <w:r>
        <w:rPr>
          <w:rFonts w:cs="Calibri"/>
          <w:b/>
        </w:rPr>
        <w:t>/8                         C)</w:t>
      </w:r>
      <w:r>
        <w:rPr>
          <w:rFonts w:cs="Calibri"/>
          <w:b/>
          <w:lang w:val="en-US"/>
        </w:rPr>
        <w:t>3</w:t>
      </w:r>
      <w:r>
        <w:rPr>
          <w:rFonts w:cs="Calibri"/>
          <w:b/>
        </w:rPr>
        <w:t xml:space="preserve">/8                    D)1/4                     E)1/16                                                                                                                 13-Aşağıdakilerden hangisi mitoz bölünme ile mayoz bölünmenin </w:t>
      </w:r>
      <w:r>
        <w:rPr>
          <w:rFonts w:cs="Calibri"/>
          <w:b/>
          <w:lang w:val="en-US"/>
        </w:rPr>
        <w:t>ortak yanlar</w:t>
      </w:r>
      <w:r>
        <w:rPr>
          <w:rFonts w:cs="Calibri"/>
          <w:b/>
        </w:rPr>
        <w:t>ından biridir?</w:t>
      </w:r>
    </w:p>
    <w:p w14:paraId="3D1E89B4" w14:textId="77777777" w:rsidR="002F26B4" w:rsidRDefault="001C1316">
      <w:pPr>
        <w:spacing w:after="0"/>
        <w:rPr>
          <w:rFonts w:cs="Calibri"/>
          <w:b/>
        </w:rPr>
      </w:pPr>
      <w:r>
        <w:rPr>
          <w:rFonts w:cs="Calibri"/>
          <w:b/>
        </w:rPr>
        <w:t>A)Tetrat oluşması                            B)</w:t>
      </w:r>
      <w:r>
        <w:rPr>
          <w:rFonts w:cs="Calibri"/>
          <w:b/>
          <w:lang w:val="en-US"/>
        </w:rPr>
        <w:t>Yapım onarım sağlama</w:t>
      </w:r>
      <w:r>
        <w:rPr>
          <w:rFonts w:cs="Calibri"/>
          <w:b/>
        </w:rPr>
        <w:t xml:space="preserve">                   C)Kardeş kromatitlerin ayrılması                                       D)Sonuçta 2 hücre oluşması                                                 E)Eşeyli üremenin temelini oluşturması</w:t>
      </w:r>
    </w:p>
    <w:p w14:paraId="5795942F" w14:textId="77777777" w:rsidR="002F26B4" w:rsidRDefault="001C1316">
      <w:pPr>
        <w:spacing w:after="0"/>
        <w:rPr>
          <w:rFonts w:cs="Calibri"/>
          <w:b/>
        </w:rPr>
      </w:pPr>
      <w:r>
        <w:rPr>
          <w:rFonts w:cs="Calibri"/>
          <w:b/>
        </w:rPr>
        <w:t>14-AaBBCcDd genotipli bir birey kaç çeşit gamet oluşturabilir?</w:t>
      </w:r>
    </w:p>
    <w:p w14:paraId="2062A817" w14:textId="77777777" w:rsidR="002F26B4" w:rsidRDefault="001C1316">
      <w:pPr>
        <w:spacing w:after="0"/>
        <w:rPr>
          <w:rFonts w:cs="Calibri"/>
          <w:b/>
        </w:rPr>
      </w:pPr>
      <w:r>
        <w:rPr>
          <w:rFonts w:cs="Calibri"/>
          <w:b/>
        </w:rPr>
        <w:t>A)2                            B)6                                 C)8                           D)16                                          E)32</w:t>
      </w:r>
    </w:p>
    <w:p w14:paraId="03D74C1B" w14:textId="77777777" w:rsidR="002F26B4" w:rsidRDefault="001C1316">
      <w:pPr>
        <w:spacing w:after="0"/>
        <w:rPr>
          <w:rFonts w:cs="Calibri"/>
          <w:b/>
        </w:rPr>
      </w:pPr>
      <w:r>
        <w:rPr>
          <w:rFonts w:cs="Calibri"/>
          <w:b/>
        </w:rPr>
        <w:t>15-AaBbCc    X    AABbCc  çaprazlamasından AABBCC genotipli kız çocuğu oluşma ihtimali aşağıdakilerden hangisdir?</w:t>
      </w:r>
    </w:p>
    <w:p w14:paraId="758F61CD" w14:textId="77777777" w:rsidR="002F26B4" w:rsidRDefault="001C1316">
      <w:pPr>
        <w:spacing w:after="0"/>
        <w:rPr>
          <w:rFonts w:cs="Calibri"/>
          <w:b/>
        </w:rPr>
      </w:pPr>
      <w:r>
        <w:rPr>
          <w:rFonts w:cs="Calibri"/>
          <w:b/>
        </w:rPr>
        <w:t>A)1/4                                  B)1/16                                 C)1/32                   D)1/64                   E)1/128</w:t>
      </w:r>
    </w:p>
    <w:p w14:paraId="18A7E5F1" w14:textId="77777777" w:rsidR="002F26B4" w:rsidRDefault="001C1316">
      <w:pPr>
        <w:spacing w:after="0"/>
        <w:rPr>
          <w:rFonts w:cs="Calibri"/>
          <w:b/>
        </w:rPr>
      </w:pPr>
      <w:r>
        <w:rPr>
          <w:rFonts w:cs="Calibri"/>
          <w:b/>
        </w:rPr>
        <w:t>16-Bir özelliği kontrol eden bir çift allelin bir birinin aynı olması aşağıdakilerden hangisiyle adlandırılır?</w:t>
      </w:r>
    </w:p>
    <w:p w14:paraId="7C2D1AC0" w14:textId="77777777" w:rsidR="002F26B4" w:rsidRDefault="001C1316">
      <w:pPr>
        <w:spacing w:after="0"/>
        <w:rPr>
          <w:rFonts w:cs="Calibri"/>
          <w:b/>
        </w:rPr>
      </w:pPr>
      <w:r>
        <w:rPr>
          <w:rFonts w:cs="Calibri"/>
          <w:b/>
        </w:rPr>
        <w:t>A)Gen                           B)Lokus                         C)Genotip                          D)Çekinik gen                  E)Homozigot</w:t>
      </w:r>
    </w:p>
    <w:p w14:paraId="69682D89" w14:textId="77777777" w:rsidR="002F26B4" w:rsidRDefault="001C1316">
      <w:pPr>
        <w:spacing w:after="0"/>
        <w:rPr>
          <w:rFonts w:cs="Calibri"/>
          <w:b/>
        </w:rPr>
      </w:pPr>
      <w:r>
        <w:rPr>
          <w:rFonts w:cs="Calibri"/>
          <w:b/>
        </w:rPr>
        <w:t xml:space="preserve">17-Tavşanlarda kürk rengi ile ilgili </w:t>
      </w:r>
      <w:r>
        <w:rPr>
          <w:rFonts w:cs="Calibri"/>
          <w:b/>
          <w:lang w:val="en-US"/>
        </w:rPr>
        <w:t>5</w:t>
      </w:r>
      <w:r>
        <w:rPr>
          <w:rFonts w:cs="Calibri"/>
          <w:b/>
        </w:rPr>
        <w:t xml:space="preserve"> farklı allel vardır. Tavşanlarda bu özellikle  ilgili toplam kaç farklı genotip oluşur?</w:t>
      </w:r>
    </w:p>
    <w:p w14:paraId="5CA7CF4A" w14:textId="77777777" w:rsidR="002F26B4" w:rsidRDefault="001C1316">
      <w:pPr>
        <w:spacing w:after="0"/>
        <w:rPr>
          <w:rFonts w:cs="Calibri"/>
          <w:b/>
        </w:rPr>
      </w:pPr>
      <w:r>
        <w:rPr>
          <w:rFonts w:cs="Calibri"/>
          <w:b/>
        </w:rPr>
        <w:t>A)</w:t>
      </w:r>
      <w:r>
        <w:rPr>
          <w:rFonts w:cs="Calibri"/>
          <w:b/>
          <w:lang w:val="en-US"/>
        </w:rPr>
        <w:t>15</w:t>
      </w:r>
      <w:r>
        <w:rPr>
          <w:rFonts w:cs="Calibri"/>
          <w:b/>
        </w:rPr>
        <w:t xml:space="preserve">                                  B)</w:t>
      </w:r>
      <w:r>
        <w:rPr>
          <w:rFonts w:cs="Calibri"/>
          <w:b/>
          <w:lang w:val="en-US"/>
        </w:rPr>
        <w:t>10</w:t>
      </w:r>
      <w:r>
        <w:rPr>
          <w:rFonts w:cs="Calibri"/>
          <w:b/>
        </w:rPr>
        <w:t xml:space="preserve">                              C)</w:t>
      </w:r>
      <w:r>
        <w:rPr>
          <w:rFonts w:cs="Calibri"/>
          <w:b/>
          <w:lang w:val="en-US"/>
        </w:rPr>
        <w:t>8</w:t>
      </w:r>
      <w:r>
        <w:rPr>
          <w:rFonts w:cs="Calibri"/>
          <w:b/>
        </w:rPr>
        <w:t xml:space="preserve">                              D)</w:t>
      </w:r>
      <w:r>
        <w:rPr>
          <w:rFonts w:cs="Calibri"/>
          <w:b/>
          <w:lang w:val="en-US"/>
        </w:rPr>
        <w:t>5</w:t>
      </w:r>
      <w:r>
        <w:rPr>
          <w:rFonts w:cs="Calibri"/>
          <w:b/>
        </w:rPr>
        <w:t xml:space="preserve">                                                E)</w:t>
      </w:r>
      <w:r>
        <w:rPr>
          <w:rFonts w:cs="Calibri"/>
          <w:b/>
          <w:lang w:val="en-US"/>
        </w:rPr>
        <w:t>4</w:t>
      </w:r>
    </w:p>
    <w:p w14:paraId="2CC820A7" w14:textId="77777777" w:rsidR="002F26B4" w:rsidRDefault="001C1316">
      <w:pPr>
        <w:spacing w:after="0"/>
        <w:rPr>
          <w:rFonts w:cs="Calibri"/>
          <w:b/>
        </w:rPr>
      </w:pPr>
      <w:r>
        <w:rPr>
          <w:rFonts w:cs="Calibri"/>
          <w:b/>
        </w:rPr>
        <w:t>18-DNA sentezi hücre döngüsünün hangi aşamasında gerçekleşir?</w:t>
      </w:r>
    </w:p>
    <w:p w14:paraId="1499672F" w14:textId="77777777" w:rsidR="002F26B4" w:rsidRDefault="001C1316">
      <w:pPr>
        <w:spacing w:after="0"/>
        <w:rPr>
          <w:rFonts w:cs="Calibri"/>
          <w:b/>
        </w:rPr>
      </w:pPr>
      <w:r>
        <w:rPr>
          <w:rFonts w:cs="Calibri"/>
          <w:b/>
        </w:rPr>
        <w:t>A)Profaz                            B)İnterfaz                            C)Metafaz                         C)Telofaz                                D)İnterkinez</w:t>
      </w:r>
    </w:p>
    <w:p w14:paraId="5C18389C" w14:textId="77777777" w:rsidR="002F26B4" w:rsidRDefault="001C1316">
      <w:pPr>
        <w:spacing w:after="0"/>
        <w:rPr>
          <w:rFonts w:cs="Calibri"/>
          <w:b/>
        </w:rPr>
      </w:pPr>
      <w:r>
        <w:rPr>
          <w:rFonts w:cs="Calibri"/>
          <w:b/>
        </w:rPr>
        <w:t>19-Aşağıdakilerden hangisi Mitoz bölünme ile gerçekleşmez?</w:t>
      </w:r>
    </w:p>
    <w:p w14:paraId="28409DE7" w14:textId="77777777" w:rsidR="002F26B4" w:rsidRDefault="001C1316">
      <w:pPr>
        <w:spacing w:after="0"/>
        <w:rPr>
          <w:rFonts w:cs="Calibri"/>
          <w:b/>
        </w:rPr>
      </w:pPr>
      <w:r>
        <w:rPr>
          <w:rFonts w:cs="Calibri"/>
          <w:b/>
        </w:rPr>
        <w:t>A)Yaraların onarımı</w:t>
      </w:r>
    </w:p>
    <w:p w14:paraId="51F6699A" w14:textId="77777777" w:rsidR="002F26B4" w:rsidRDefault="001C1316">
      <w:pPr>
        <w:spacing w:after="0"/>
        <w:rPr>
          <w:rFonts w:cs="Calibri"/>
          <w:b/>
        </w:rPr>
      </w:pPr>
      <w:r>
        <w:rPr>
          <w:rFonts w:cs="Calibri"/>
          <w:b/>
        </w:rPr>
        <w:t>B)Büyüme</w:t>
      </w:r>
    </w:p>
    <w:p w14:paraId="753E2C1B" w14:textId="77777777" w:rsidR="002F26B4" w:rsidRDefault="001C1316">
      <w:pPr>
        <w:spacing w:after="0"/>
        <w:rPr>
          <w:rFonts w:cs="Calibri"/>
          <w:b/>
        </w:rPr>
      </w:pPr>
      <w:r>
        <w:rPr>
          <w:rFonts w:cs="Calibri"/>
          <w:b/>
        </w:rPr>
        <w:t xml:space="preserve">C)Yumurta hücresi oluşumu    </w:t>
      </w:r>
    </w:p>
    <w:p w14:paraId="6D2F0EFA" w14:textId="77777777" w:rsidR="002F26B4" w:rsidRDefault="001C1316">
      <w:pPr>
        <w:spacing w:after="0"/>
        <w:rPr>
          <w:rFonts w:cs="Calibri"/>
          <w:b/>
        </w:rPr>
      </w:pPr>
      <w:r>
        <w:rPr>
          <w:rFonts w:cs="Calibri"/>
          <w:b/>
        </w:rPr>
        <w:t>D)Deniz yıldızının kopan kolundan yeni deniz yıldızı oluşması</w:t>
      </w:r>
    </w:p>
    <w:p w14:paraId="415E80BC" w14:textId="77777777" w:rsidR="002F26B4" w:rsidRDefault="001C1316">
      <w:pPr>
        <w:spacing w:after="0"/>
        <w:rPr>
          <w:rFonts w:cs="Calibri"/>
          <w:b/>
        </w:rPr>
      </w:pPr>
      <w:r>
        <w:rPr>
          <w:rFonts w:cs="Calibri"/>
          <w:b/>
        </w:rPr>
        <w:t>E)Eşeysiz üreme</w:t>
      </w:r>
    </w:p>
    <w:p w14:paraId="617D8622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Bold" w:hAnsi="HelvaticaBold" w:cs="HelvaticaBold"/>
          <w:b/>
          <w:bCs/>
          <w:sz w:val="20"/>
          <w:szCs w:val="20"/>
        </w:rPr>
      </w:pPr>
      <w:r>
        <w:rPr>
          <w:rFonts w:cs="Calibri"/>
          <w:b/>
        </w:rPr>
        <w:t>20-</w:t>
      </w:r>
      <w:r>
        <w:rPr>
          <w:rFonts w:ascii="HelvaticaBold" w:hAnsi="HelvaticaBold" w:cs="HelvaticaBold"/>
          <w:b/>
          <w:bCs/>
          <w:sz w:val="20"/>
          <w:szCs w:val="20"/>
        </w:rPr>
        <w:t>Mayoz hücre bölünmesi sonucunda;</w:t>
      </w:r>
    </w:p>
    <w:p w14:paraId="278FBE63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" w:hAnsi="Helvatica" w:cs="Helvatica"/>
          <w:b/>
          <w:sz w:val="20"/>
          <w:szCs w:val="20"/>
        </w:rPr>
      </w:pPr>
      <w:r>
        <w:rPr>
          <w:rFonts w:ascii="Helvatica" w:hAnsi="Helvatica" w:cs="Helvatica"/>
          <w:b/>
          <w:sz w:val="20"/>
          <w:szCs w:val="20"/>
        </w:rPr>
        <w:t>I. kalıtsal çeşitlilik,</w:t>
      </w:r>
    </w:p>
    <w:p w14:paraId="5087B55B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" w:hAnsi="Helvatica" w:cs="Helvatica"/>
          <w:b/>
          <w:sz w:val="20"/>
          <w:szCs w:val="20"/>
        </w:rPr>
      </w:pPr>
      <w:r>
        <w:rPr>
          <w:rFonts w:ascii="Helvatica" w:hAnsi="Helvatica" w:cs="Helvatica"/>
          <w:b/>
          <w:sz w:val="20"/>
          <w:szCs w:val="20"/>
        </w:rPr>
        <w:t>II. gamet oluşumu,</w:t>
      </w:r>
    </w:p>
    <w:p w14:paraId="0145324A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" w:hAnsi="Helvatica" w:cs="Helvatica"/>
          <w:b/>
          <w:sz w:val="20"/>
          <w:szCs w:val="20"/>
        </w:rPr>
      </w:pPr>
      <w:r>
        <w:rPr>
          <w:rFonts w:ascii="Helvatica" w:hAnsi="Helvatica" w:cs="Helvatica"/>
          <w:b/>
          <w:sz w:val="20"/>
          <w:szCs w:val="20"/>
        </w:rPr>
        <w:t>III. hücre sayısı artışı</w:t>
      </w:r>
    </w:p>
    <w:p w14:paraId="56A6E645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Bold" w:hAnsi="HelvaticaBold" w:cs="HelvaticaBold"/>
          <w:b/>
          <w:bCs/>
          <w:sz w:val="20"/>
          <w:szCs w:val="20"/>
        </w:rPr>
      </w:pPr>
      <w:r>
        <w:rPr>
          <w:rFonts w:ascii="HelvaticaBold" w:hAnsi="HelvaticaBold" w:cs="HelvaticaBold"/>
          <w:b/>
          <w:bCs/>
          <w:sz w:val="20"/>
          <w:szCs w:val="20"/>
        </w:rPr>
        <w:t>durumlarından hangileri gerçekleşir?</w:t>
      </w:r>
    </w:p>
    <w:p w14:paraId="5BDCD768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" w:hAnsi="Helvatica" w:cs="Helvatica"/>
          <w:b/>
          <w:sz w:val="20"/>
          <w:szCs w:val="20"/>
        </w:rPr>
      </w:pPr>
      <w:r>
        <w:rPr>
          <w:rFonts w:ascii="Helvatica" w:hAnsi="Helvatica" w:cs="Helvatica"/>
          <w:b/>
          <w:sz w:val="20"/>
          <w:szCs w:val="20"/>
        </w:rPr>
        <w:t>A) Yalnız I                     B) Yalnız II                       C) I ve II                       D) II ve III                       E) I, II ve III</w:t>
      </w:r>
    </w:p>
    <w:p w14:paraId="42409D21" w14:textId="77777777" w:rsidR="002F26B4" w:rsidRDefault="002F26B4">
      <w:pPr>
        <w:autoSpaceDE w:val="0"/>
        <w:autoSpaceDN w:val="0"/>
        <w:adjustRightInd w:val="0"/>
        <w:spacing w:after="0" w:line="240" w:lineRule="auto"/>
        <w:rPr>
          <w:rFonts w:ascii="Helvatica" w:hAnsi="Helvatica" w:cs="Helvatica"/>
          <w:b/>
          <w:sz w:val="20"/>
          <w:szCs w:val="20"/>
        </w:rPr>
      </w:pPr>
    </w:p>
    <w:p w14:paraId="43D8C77D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" w:hAnsi="Helvatica" w:cs="Helvatica"/>
          <w:b/>
          <w:sz w:val="20"/>
          <w:szCs w:val="20"/>
        </w:rPr>
      </w:pPr>
      <w:r>
        <w:rPr>
          <w:rFonts w:ascii="Helvatica" w:hAnsi="Helvatica" w:cs="Helvatica"/>
          <w:b/>
          <w:sz w:val="20"/>
          <w:szCs w:val="20"/>
        </w:rPr>
        <w:t>SÜRE:40’                                                                  BAŞARILAR DİLERİZ</w:t>
      </w:r>
    </w:p>
    <w:p w14:paraId="6E69F1B4" w14:textId="77777777" w:rsidR="002F26B4" w:rsidRDefault="002F26B4">
      <w:pPr>
        <w:autoSpaceDE w:val="0"/>
        <w:autoSpaceDN w:val="0"/>
        <w:adjustRightInd w:val="0"/>
        <w:spacing w:after="0" w:line="240" w:lineRule="auto"/>
        <w:rPr>
          <w:rFonts w:ascii="Helvatica" w:hAnsi="Helvatica" w:cs="Helvatica"/>
          <w:b/>
          <w:sz w:val="20"/>
          <w:szCs w:val="20"/>
        </w:rPr>
      </w:pPr>
    </w:p>
    <w:p w14:paraId="716A8AC9" w14:textId="77777777" w:rsidR="002F26B4" w:rsidRDefault="001C1316">
      <w:pPr>
        <w:autoSpaceDE w:val="0"/>
        <w:autoSpaceDN w:val="0"/>
        <w:adjustRightInd w:val="0"/>
        <w:spacing w:after="0" w:line="240" w:lineRule="auto"/>
        <w:rPr>
          <w:rFonts w:ascii="Helvatica" w:hAnsi="Helvatica" w:cs="Helvatica"/>
          <w:b/>
          <w:sz w:val="20"/>
          <w:szCs w:val="20"/>
        </w:rPr>
      </w:pPr>
      <w:r>
        <w:rPr>
          <w:rFonts w:ascii="Helvatica" w:hAnsi="Helvatica" w:cs="Helvatica"/>
          <w:b/>
          <w:sz w:val="20"/>
          <w:szCs w:val="20"/>
        </w:rPr>
        <w:t>NOT BAREMİ: Her doğru cevap 5’er PUAN       İBRAHİM SEMEN      BETÜL ASLAN     TÜRKAN TEKİN ERGUN</w:t>
      </w:r>
    </w:p>
    <w:p w14:paraId="1F5B3FBA" w14:textId="77777777" w:rsidR="002F26B4" w:rsidRDefault="002F26B4">
      <w:pPr>
        <w:spacing w:after="0"/>
        <w:rPr>
          <w:rFonts w:cs="Calibri"/>
          <w:b/>
        </w:rPr>
      </w:pPr>
    </w:p>
    <w:tbl>
      <w:tblPr>
        <w:tblStyle w:val="TabloKlavuzu"/>
        <w:tblW w:w="10706" w:type="dxa"/>
        <w:tblLook w:val="04A0" w:firstRow="1" w:lastRow="0" w:firstColumn="1" w:lastColumn="0" w:noHBand="0" w:noVBand="1"/>
      </w:tblPr>
      <w:tblGrid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6"/>
        <w:gridCol w:w="536"/>
        <w:gridCol w:w="536"/>
        <w:gridCol w:w="536"/>
        <w:gridCol w:w="536"/>
        <w:gridCol w:w="536"/>
      </w:tblGrid>
      <w:tr w:rsidR="002F26B4" w14:paraId="561CF5A9" w14:textId="77777777">
        <w:trPr>
          <w:trHeight w:val="464"/>
        </w:trPr>
        <w:tc>
          <w:tcPr>
            <w:tcW w:w="535" w:type="dxa"/>
            <w:vAlign w:val="center"/>
          </w:tcPr>
          <w:p w14:paraId="0AA87C0B" w14:textId="77777777" w:rsidR="002F26B4" w:rsidRDefault="001C1316">
            <w:pPr>
              <w:jc w:val="center"/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</w:pPr>
            <w:r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35" w:type="dxa"/>
            <w:vAlign w:val="center"/>
          </w:tcPr>
          <w:p w14:paraId="7CAB71AF" w14:textId="77777777" w:rsidR="002F26B4" w:rsidRDefault="001C1316">
            <w:pPr>
              <w:jc w:val="center"/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</w:pPr>
            <w:r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35" w:type="dxa"/>
            <w:vAlign w:val="center"/>
          </w:tcPr>
          <w:p w14:paraId="58352F8C" w14:textId="77777777" w:rsidR="002F26B4" w:rsidRDefault="001C1316">
            <w:pPr>
              <w:jc w:val="center"/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</w:pPr>
            <w:r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35" w:type="dxa"/>
            <w:vAlign w:val="center"/>
          </w:tcPr>
          <w:p w14:paraId="0B6DFA22" w14:textId="77777777" w:rsidR="002F26B4" w:rsidRDefault="001C1316">
            <w:pPr>
              <w:jc w:val="center"/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</w:pPr>
            <w:r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35" w:type="dxa"/>
            <w:vAlign w:val="center"/>
          </w:tcPr>
          <w:p w14:paraId="1521AFE3" w14:textId="77777777" w:rsidR="002F26B4" w:rsidRDefault="001C1316">
            <w:pPr>
              <w:jc w:val="center"/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</w:pPr>
            <w:r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35" w:type="dxa"/>
            <w:vAlign w:val="center"/>
          </w:tcPr>
          <w:p w14:paraId="48656085" w14:textId="77777777" w:rsidR="002F26B4" w:rsidRDefault="001C1316">
            <w:pPr>
              <w:jc w:val="center"/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</w:pPr>
            <w:r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35" w:type="dxa"/>
            <w:vAlign w:val="center"/>
          </w:tcPr>
          <w:p w14:paraId="7434ABF9" w14:textId="77777777" w:rsidR="002F26B4" w:rsidRDefault="001C1316">
            <w:pPr>
              <w:jc w:val="center"/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</w:pPr>
            <w:r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35" w:type="dxa"/>
            <w:vAlign w:val="center"/>
          </w:tcPr>
          <w:p w14:paraId="23B6719C" w14:textId="77777777" w:rsidR="002F26B4" w:rsidRDefault="001C1316">
            <w:pPr>
              <w:jc w:val="center"/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</w:pPr>
            <w:r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35" w:type="dxa"/>
            <w:vAlign w:val="center"/>
          </w:tcPr>
          <w:p w14:paraId="293134C8" w14:textId="77777777" w:rsidR="002F26B4" w:rsidRDefault="001C1316">
            <w:pPr>
              <w:jc w:val="center"/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</w:pPr>
            <w:r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535" w:type="dxa"/>
            <w:vAlign w:val="center"/>
          </w:tcPr>
          <w:p w14:paraId="5FC29E97" w14:textId="77777777" w:rsidR="002F26B4" w:rsidRDefault="001C1316">
            <w:pPr>
              <w:jc w:val="center"/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</w:pPr>
            <w:r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5" w:type="dxa"/>
            <w:vAlign w:val="center"/>
          </w:tcPr>
          <w:p w14:paraId="484B0110" w14:textId="77777777" w:rsidR="002F26B4" w:rsidRDefault="001C1316">
            <w:pPr>
              <w:jc w:val="center"/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</w:pPr>
            <w:r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5" w:type="dxa"/>
            <w:vAlign w:val="center"/>
          </w:tcPr>
          <w:p w14:paraId="0074A679" w14:textId="77777777" w:rsidR="002F26B4" w:rsidRDefault="001C1316">
            <w:pPr>
              <w:jc w:val="center"/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</w:pPr>
            <w:r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5" w:type="dxa"/>
            <w:vAlign w:val="center"/>
          </w:tcPr>
          <w:p w14:paraId="16231367" w14:textId="77777777" w:rsidR="002F26B4" w:rsidRDefault="001C1316">
            <w:pPr>
              <w:jc w:val="center"/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</w:pPr>
            <w:r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535" w:type="dxa"/>
            <w:vAlign w:val="center"/>
          </w:tcPr>
          <w:p w14:paraId="5AAC06AC" w14:textId="77777777" w:rsidR="002F26B4" w:rsidRDefault="001C1316">
            <w:pPr>
              <w:jc w:val="center"/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</w:pPr>
            <w:r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536" w:type="dxa"/>
            <w:vAlign w:val="center"/>
          </w:tcPr>
          <w:p w14:paraId="1488D8EE" w14:textId="77777777" w:rsidR="002F26B4" w:rsidRDefault="001C1316">
            <w:pPr>
              <w:jc w:val="center"/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</w:pPr>
            <w:r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536" w:type="dxa"/>
            <w:vAlign w:val="center"/>
          </w:tcPr>
          <w:p w14:paraId="60F6D58F" w14:textId="77777777" w:rsidR="002F26B4" w:rsidRDefault="001C1316">
            <w:pPr>
              <w:jc w:val="center"/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</w:pPr>
            <w:r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  <w:t>16</w:t>
            </w:r>
          </w:p>
        </w:tc>
        <w:tc>
          <w:tcPr>
            <w:tcW w:w="536" w:type="dxa"/>
            <w:vAlign w:val="center"/>
          </w:tcPr>
          <w:p w14:paraId="786BCA81" w14:textId="77777777" w:rsidR="002F26B4" w:rsidRDefault="001C1316">
            <w:pPr>
              <w:jc w:val="center"/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</w:pPr>
            <w:r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536" w:type="dxa"/>
            <w:vAlign w:val="center"/>
          </w:tcPr>
          <w:p w14:paraId="5A44A4DB" w14:textId="77777777" w:rsidR="002F26B4" w:rsidRDefault="001C1316">
            <w:pPr>
              <w:jc w:val="center"/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</w:pPr>
            <w:r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  <w:t>18</w:t>
            </w:r>
          </w:p>
        </w:tc>
        <w:tc>
          <w:tcPr>
            <w:tcW w:w="536" w:type="dxa"/>
            <w:vAlign w:val="center"/>
          </w:tcPr>
          <w:p w14:paraId="16755847" w14:textId="77777777" w:rsidR="002F26B4" w:rsidRDefault="001C1316">
            <w:pPr>
              <w:jc w:val="center"/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</w:pPr>
            <w:r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  <w:t>19</w:t>
            </w:r>
          </w:p>
        </w:tc>
        <w:tc>
          <w:tcPr>
            <w:tcW w:w="536" w:type="dxa"/>
            <w:vAlign w:val="center"/>
          </w:tcPr>
          <w:p w14:paraId="2EC852CB" w14:textId="77777777" w:rsidR="002F26B4" w:rsidRDefault="001C1316">
            <w:pPr>
              <w:jc w:val="center"/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</w:pPr>
            <w:r>
              <w:rPr>
                <w:rFonts w:ascii="Helvatica" w:hAnsi="Helvatica" w:cs="Helvatica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2F26B4" w14:paraId="556F093C" w14:textId="77777777">
        <w:trPr>
          <w:trHeight w:val="495"/>
        </w:trPr>
        <w:tc>
          <w:tcPr>
            <w:tcW w:w="535" w:type="dxa"/>
          </w:tcPr>
          <w:p w14:paraId="30092BE9" w14:textId="77777777" w:rsidR="002F26B4" w:rsidRDefault="001C1316">
            <w:pPr>
              <w:rPr>
                <w:rFonts w:ascii="Helvatica" w:hAnsi="Helvatica" w:cs="Helvatica"/>
                <w:color w:val="000000"/>
                <w:sz w:val="20"/>
                <w:szCs w:val="20"/>
              </w:rPr>
            </w:pPr>
            <w:r>
              <w:rPr>
                <w:rFonts w:hAnsi="Helvatica" w:cs="Helvatica"/>
                <w:color w:val="000000"/>
                <w:sz w:val="20"/>
                <w:szCs w:val="20"/>
                <w:lang w:val="en-US"/>
              </w:rPr>
              <w:t>D</w:t>
            </w:r>
          </w:p>
        </w:tc>
        <w:tc>
          <w:tcPr>
            <w:tcW w:w="535" w:type="dxa"/>
          </w:tcPr>
          <w:p w14:paraId="6AE6697A" w14:textId="77777777" w:rsidR="002F26B4" w:rsidRDefault="001C1316">
            <w:pPr>
              <w:rPr>
                <w:rFonts w:ascii="Helvatica" w:hAnsi="Helvatica" w:cs="Helvatica"/>
                <w:color w:val="000000"/>
                <w:sz w:val="20"/>
                <w:szCs w:val="20"/>
              </w:rPr>
            </w:pPr>
            <w:r>
              <w:rPr>
                <w:rFonts w:hAnsi="Helvatica" w:cs="Helvatica"/>
                <w:color w:val="000000"/>
                <w:sz w:val="20"/>
                <w:szCs w:val="20"/>
                <w:lang w:val="en-US"/>
              </w:rPr>
              <w:t>B</w:t>
            </w:r>
          </w:p>
        </w:tc>
        <w:tc>
          <w:tcPr>
            <w:tcW w:w="535" w:type="dxa"/>
          </w:tcPr>
          <w:p w14:paraId="24695360" w14:textId="77777777" w:rsidR="002F26B4" w:rsidRDefault="001C1316">
            <w:pPr>
              <w:rPr>
                <w:rFonts w:ascii="Helvatica" w:hAnsi="Helvatica" w:cs="Helvatica"/>
                <w:color w:val="000000"/>
                <w:sz w:val="20"/>
                <w:szCs w:val="20"/>
              </w:rPr>
            </w:pPr>
            <w:r>
              <w:rPr>
                <w:rFonts w:hAnsi="Helvatica" w:cs="Helvatica"/>
                <w:color w:val="000000"/>
                <w:sz w:val="20"/>
                <w:szCs w:val="20"/>
                <w:lang w:val="en-US"/>
              </w:rPr>
              <w:t>D</w:t>
            </w:r>
          </w:p>
        </w:tc>
        <w:tc>
          <w:tcPr>
            <w:tcW w:w="535" w:type="dxa"/>
          </w:tcPr>
          <w:p w14:paraId="77B04CA2" w14:textId="77777777" w:rsidR="002F26B4" w:rsidRDefault="001C1316">
            <w:pPr>
              <w:rPr>
                <w:rFonts w:ascii="Helvatica" w:hAnsi="Helvatica" w:cs="Helvatica"/>
                <w:color w:val="000000"/>
                <w:sz w:val="20"/>
                <w:szCs w:val="20"/>
              </w:rPr>
            </w:pPr>
            <w:r>
              <w:rPr>
                <w:rFonts w:hAnsi="Helvatica" w:cs="Helvatica"/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535" w:type="dxa"/>
          </w:tcPr>
          <w:p w14:paraId="4178DCFC" w14:textId="77777777" w:rsidR="002F26B4" w:rsidRDefault="001C1316">
            <w:pPr>
              <w:rPr>
                <w:rFonts w:ascii="Helvatica" w:hAnsi="Helvatica" w:cs="Helvatica"/>
                <w:color w:val="000000"/>
                <w:sz w:val="20"/>
                <w:szCs w:val="20"/>
              </w:rPr>
            </w:pPr>
            <w:r>
              <w:rPr>
                <w:rFonts w:hAnsi="Helvatica" w:cs="Helvatica"/>
                <w:color w:val="000000"/>
                <w:sz w:val="20"/>
                <w:szCs w:val="20"/>
                <w:lang w:val="en-US"/>
              </w:rPr>
              <w:t>A</w:t>
            </w:r>
          </w:p>
        </w:tc>
        <w:tc>
          <w:tcPr>
            <w:tcW w:w="535" w:type="dxa"/>
          </w:tcPr>
          <w:p w14:paraId="54C28C62" w14:textId="77777777" w:rsidR="002F26B4" w:rsidRDefault="001C1316">
            <w:pPr>
              <w:rPr>
                <w:rFonts w:ascii="Helvatica" w:hAnsi="Helvatica" w:cs="Helvatica"/>
                <w:color w:val="000000"/>
                <w:sz w:val="20"/>
                <w:szCs w:val="20"/>
              </w:rPr>
            </w:pPr>
            <w:r>
              <w:rPr>
                <w:rFonts w:hAnsi="Helvatica" w:cs="Helvatica"/>
                <w:color w:val="000000"/>
                <w:sz w:val="20"/>
                <w:szCs w:val="20"/>
                <w:lang w:val="en-US"/>
              </w:rPr>
              <w:t>D</w:t>
            </w:r>
          </w:p>
        </w:tc>
        <w:tc>
          <w:tcPr>
            <w:tcW w:w="535" w:type="dxa"/>
          </w:tcPr>
          <w:p w14:paraId="46906777" w14:textId="77777777" w:rsidR="002F26B4" w:rsidRDefault="001C1316">
            <w:pPr>
              <w:rPr>
                <w:rFonts w:ascii="Helvatica" w:hAnsi="Helvatica" w:cs="Helvatica"/>
                <w:color w:val="000000"/>
                <w:sz w:val="20"/>
                <w:szCs w:val="20"/>
              </w:rPr>
            </w:pPr>
            <w:r>
              <w:rPr>
                <w:rFonts w:hAnsi="Helvatica" w:cs="Helvatica"/>
                <w:color w:val="000000"/>
                <w:sz w:val="20"/>
                <w:szCs w:val="20"/>
                <w:lang w:val="en-US"/>
              </w:rPr>
              <w:t>B</w:t>
            </w:r>
          </w:p>
        </w:tc>
        <w:tc>
          <w:tcPr>
            <w:tcW w:w="535" w:type="dxa"/>
          </w:tcPr>
          <w:p w14:paraId="2CDE0E3B" w14:textId="77777777" w:rsidR="002F26B4" w:rsidRDefault="001C1316">
            <w:pPr>
              <w:rPr>
                <w:rFonts w:ascii="Helvatica" w:hAnsi="Helvatica" w:cs="Helvatica"/>
                <w:color w:val="000000"/>
                <w:sz w:val="20"/>
                <w:szCs w:val="20"/>
              </w:rPr>
            </w:pPr>
            <w:r>
              <w:rPr>
                <w:rFonts w:hAnsi="Helvatica" w:cs="Helvatica"/>
                <w:color w:val="000000"/>
                <w:sz w:val="20"/>
                <w:szCs w:val="20"/>
                <w:lang w:val="en-US"/>
              </w:rPr>
              <w:t>A</w:t>
            </w:r>
          </w:p>
        </w:tc>
        <w:tc>
          <w:tcPr>
            <w:tcW w:w="535" w:type="dxa"/>
          </w:tcPr>
          <w:p w14:paraId="5DD4CAA5" w14:textId="77777777" w:rsidR="002F26B4" w:rsidRDefault="001C1316">
            <w:pPr>
              <w:rPr>
                <w:rFonts w:ascii="Helvatica" w:hAnsi="Helvatica" w:cs="Helvatica"/>
                <w:color w:val="000000"/>
                <w:sz w:val="20"/>
                <w:szCs w:val="20"/>
              </w:rPr>
            </w:pPr>
            <w:r>
              <w:rPr>
                <w:rFonts w:hAnsi="Helvatica" w:cs="Helvatica"/>
                <w:color w:val="000000"/>
                <w:sz w:val="20"/>
                <w:szCs w:val="20"/>
                <w:lang w:val="en-US"/>
              </w:rPr>
              <w:t>D</w:t>
            </w:r>
          </w:p>
        </w:tc>
        <w:tc>
          <w:tcPr>
            <w:tcW w:w="535" w:type="dxa"/>
          </w:tcPr>
          <w:p w14:paraId="476EF448" w14:textId="77777777" w:rsidR="002F26B4" w:rsidRDefault="001C1316">
            <w:pPr>
              <w:rPr>
                <w:rFonts w:ascii="Helvatica" w:hAnsi="Helvatica" w:cs="Helvatica"/>
                <w:color w:val="000000"/>
                <w:sz w:val="20"/>
                <w:szCs w:val="20"/>
              </w:rPr>
            </w:pPr>
            <w:r>
              <w:rPr>
                <w:rFonts w:hAnsi="Helvatica" w:cs="Helvatica"/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535" w:type="dxa"/>
          </w:tcPr>
          <w:p w14:paraId="069E4DEB" w14:textId="77777777" w:rsidR="002F26B4" w:rsidRDefault="001C1316">
            <w:pPr>
              <w:rPr>
                <w:rFonts w:ascii="Helvatica" w:hAnsi="Helvatica" w:cs="Helvatica"/>
                <w:color w:val="000000"/>
                <w:sz w:val="20"/>
                <w:szCs w:val="20"/>
              </w:rPr>
            </w:pPr>
            <w:r>
              <w:rPr>
                <w:rFonts w:hAnsi="Helvatica" w:cs="Helvatica"/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535" w:type="dxa"/>
          </w:tcPr>
          <w:p w14:paraId="021FE919" w14:textId="77777777" w:rsidR="002F26B4" w:rsidRDefault="001C1316">
            <w:pPr>
              <w:rPr>
                <w:rFonts w:ascii="Helvatica" w:hAnsi="Helvatica" w:cs="Helvatica"/>
                <w:color w:val="000000"/>
                <w:sz w:val="20"/>
                <w:szCs w:val="20"/>
              </w:rPr>
            </w:pPr>
            <w:r>
              <w:rPr>
                <w:rFonts w:hAnsi="Helvatica" w:cs="Helvatica"/>
                <w:color w:val="000000"/>
                <w:sz w:val="20"/>
                <w:szCs w:val="20"/>
                <w:lang w:val="en-US"/>
              </w:rPr>
              <w:t>B</w:t>
            </w:r>
          </w:p>
        </w:tc>
        <w:tc>
          <w:tcPr>
            <w:tcW w:w="535" w:type="dxa"/>
          </w:tcPr>
          <w:p w14:paraId="1D3E0474" w14:textId="77777777" w:rsidR="002F26B4" w:rsidRDefault="001C1316">
            <w:pPr>
              <w:rPr>
                <w:rFonts w:ascii="Helvatica" w:hAnsi="Helvatica" w:cs="Helvatica"/>
                <w:color w:val="000000"/>
                <w:sz w:val="20"/>
                <w:szCs w:val="20"/>
              </w:rPr>
            </w:pPr>
            <w:r>
              <w:rPr>
                <w:rFonts w:hAnsi="Helvatica" w:cs="Helvatica"/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535" w:type="dxa"/>
          </w:tcPr>
          <w:p w14:paraId="6F3D9B99" w14:textId="77777777" w:rsidR="002F26B4" w:rsidRDefault="001C1316">
            <w:pPr>
              <w:rPr>
                <w:rFonts w:ascii="Helvatica" w:hAnsi="Helvatica" w:cs="Helvatica"/>
                <w:color w:val="000000"/>
                <w:sz w:val="20"/>
                <w:szCs w:val="20"/>
              </w:rPr>
            </w:pPr>
            <w:r>
              <w:rPr>
                <w:rFonts w:hAnsi="Helvatica" w:cs="Helvatica"/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536" w:type="dxa"/>
          </w:tcPr>
          <w:p w14:paraId="29873C09" w14:textId="77777777" w:rsidR="002F26B4" w:rsidRDefault="001C1316">
            <w:pPr>
              <w:rPr>
                <w:rFonts w:ascii="Helvatica" w:hAnsi="Helvatica" w:cs="Helvatica"/>
                <w:color w:val="000000"/>
                <w:sz w:val="20"/>
                <w:szCs w:val="20"/>
              </w:rPr>
            </w:pPr>
            <w:r>
              <w:rPr>
                <w:rFonts w:hAnsi="Helvatica" w:cs="Helvatica"/>
                <w:color w:val="000000"/>
                <w:sz w:val="20"/>
                <w:szCs w:val="20"/>
                <w:lang w:val="en-US"/>
              </w:rPr>
              <w:t>D</w:t>
            </w:r>
          </w:p>
        </w:tc>
        <w:tc>
          <w:tcPr>
            <w:tcW w:w="536" w:type="dxa"/>
          </w:tcPr>
          <w:p w14:paraId="4416FE0F" w14:textId="77777777" w:rsidR="002F26B4" w:rsidRDefault="001C1316">
            <w:pPr>
              <w:rPr>
                <w:rFonts w:ascii="Helvatica" w:hAnsi="Helvatica" w:cs="Helvatica"/>
                <w:color w:val="000000"/>
                <w:sz w:val="20"/>
                <w:szCs w:val="20"/>
              </w:rPr>
            </w:pPr>
            <w:r>
              <w:rPr>
                <w:rFonts w:hAnsi="Helvatica" w:cs="Helvatica"/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536" w:type="dxa"/>
          </w:tcPr>
          <w:p w14:paraId="411D68A8" w14:textId="77777777" w:rsidR="002F26B4" w:rsidRDefault="001C1316">
            <w:pPr>
              <w:rPr>
                <w:rFonts w:ascii="Helvatica" w:hAnsi="Helvatica" w:cs="Helvatica"/>
                <w:color w:val="000000"/>
                <w:sz w:val="20"/>
                <w:szCs w:val="20"/>
              </w:rPr>
            </w:pPr>
            <w:r>
              <w:rPr>
                <w:rFonts w:hAnsi="Helvatica" w:cs="Helvatica"/>
                <w:color w:val="000000"/>
                <w:sz w:val="20"/>
                <w:szCs w:val="20"/>
                <w:lang w:val="en-US"/>
              </w:rPr>
              <w:t>A</w:t>
            </w:r>
          </w:p>
        </w:tc>
        <w:tc>
          <w:tcPr>
            <w:tcW w:w="536" w:type="dxa"/>
          </w:tcPr>
          <w:p w14:paraId="2044BB64" w14:textId="77777777" w:rsidR="002F26B4" w:rsidRDefault="001C1316">
            <w:pPr>
              <w:rPr>
                <w:rFonts w:ascii="Helvatica" w:hAnsi="Helvatica" w:cs="Helvatica"/>
                <w:color w:val="000000"/>
                <w:sz w:val="20"/>
                <w:szCs w:val="20"/>
              </w:rPr>
            </w:pPr>
            <w:r>
              <w:rPr>
                <w:rFonts w:hAnsi="Helvatica" w:cs="Helvatica"/>
                <w:color w:val="000000"/>
                <w:sz w:val="20"/>
                <w:szCs w:val="20"/>
                <w:lang w:val="en-US"/>
              </w:rPr>
              <w:t>B</w:t>
            </w:r>
          </w:p>
        </w:tc>
        <w:tc>
          <w:tcPr>
            <w:tcW w:w="536" w:type="dxa"/>
          </w:tcPr>
          <w:p w14:paraId="07D5B450" w14:textId="77777777" w:rsidR="002F26B4" w:rsidRDefault="001C1316">
            <w:pPr>
              <w:rPr>
                <w:rFonts w:ascii="Helvatica" w:hAnsi="Helvatica" w:cs="Helvatica"/>
                <w:color w:val="000000"/>
                <w:sz w:val="20"/>
                <w:szCs w:val="20"/>
              </w:rPr>
            </w:pPr>
            <w:r>
              <w:rPr>
                <w:rFonts w:hAnsi="Helvatica" w:cs="Helvatica"/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536" w:type="dxa"/>
          </w:tcPr>
          <w:p w14:paraId="2C731165" w14:textId="77777777" w:rsidR="002F26B4" w:rsidRDefault="001C1316">
            <w:pPr>
              <w:rPr>
                <w:rFonts w:ascii="Helvatica" w:hAnsi="Helvatica" w:cs="Helvatica"/>
                <w:color w:val="000000"/>
                <w:sz w:val="20"/>
                <w:szCs w:val="20"/>
              </w:rPr>
            </w:pPr>
            <w:r>
              <w:rPr>
                <w:rFonts w:hAnsi="Helvatica" w:cs="Helvatica"/>
                <w:color w:val="000000"/>
                <w:sz w:val="20"/>
                <w:szCs w:val="20"/>
                <w:lang w:val="en-US"/>
              </w:rPr>
              <w:t>E</w:t>
            </w:r>
          </w:p>
        </w:tc>
      </w:tr>
    </w:tbl>
    <w:p w14:paraId="1FC22FD2" w14:textId="77777777" w:rsidR="002F26B4" w:rsidRDefault="001C1316">
      <w:pPr>
        <w:spacing w:after="0"/>
        <w:rPr>
          <w:rFonts w:ascii="Helvatica" w:hAnsi="Helvatica" w:cs="Helvatica"/>
          <w:color w:val="000000"/>
          <w:sz w:val="20"/>
          <w:szCs w:val="20"/>
        </w:rPr>
      </w:pPr>
      <w:r>
        <w:rPr>
          <w:rFonts w:ascii="Helvatica" w:hAnsi="Helvatica" w:cs="Helvatica"/>
          <w:color w:val="000000"/>
          <w:sz w:val="20"/>
          <w:szCs w:val="20"/>
        </w:rPr>
        <w:t xml:space="preserve"> </w:t>
      </w:r>
    </w:p>
    <w:p w14:paraId="77B149C7" w14:textId="77777777" w:rsidR="002F26B4" w:rsidRDefault="002F26B4"/>
    <w:sectPr w:rsidR="002F26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aticaBold">
    <w:altName w:val="Arial"/>
    <w:charset w:val="00"/>
    <w:family w:val="swiss"/>
    <w:pitch w:val="default"/>
    <w:sig w:usb0="00000007" w:usb1="00000000" w:usb2="00000000" w:usb3="00000000" w:csb0="00000011" w:csb1="00000000"/>
  </w:font>
  <w:font w:name="Helvatica">
    <w:altName w:val="Arial"/>
    <w:charset w:val="A2"/>
    <w:family w:val="auto"/>
    <w:pitch w:val="default"/>
    <w:sig w:usb0="00000005" w:usb1="00000000" w:usb2="00000000" w:usb3="00000000" w:csb0="00000010" w:csb1="00000000"/>
  </w:font>
  <w:font w:name="Franklin Gothic Medium">
    <w:altName w:val="Franklin Gothic Medium"/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26B4"/>
    <w:rsid w:val="000022FF"/>
    <w:rsid w:val="001C1316"/>
    <w:rsid w:val="002F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37768"/>
  <w15:docId w15:val="{341CC7F5-3E4D-4C16-87CB-0FA917984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1075</Words>
  <Characters>6129</Characters>
  <Application>Microsoft Office Word</Application>
  <DocSecurity>0</DocSecurity>
  <Lines>51</Lines>
  <Paragraphs>14</Paragraphs>
  <ScaleCrop>false</ScaleCrop>
  <Company/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serkan demir</cp:lastModifiedBy>
  <cp:revision>14</cp:revision>
  <dcterms:created xsi:type="dcterms:W3CDTF">2019-12-24T16:10:00Z</dcterms:created>
  <dcterms:modified xsi:type="dcterms:W3CDTF">2022-12-11T11:41:00Z</dcterms:modified>
</cp:coreProperties>
</file>