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0"/>
      </w:tblGrid>
      <w:tr w:rsidR="006F44CD" w:rsidRPr="004C3725" w:rsidTr="006F44CD">
        <w:trPr>
          <w:trHeight w:val="854"/>
        </w:trPr>
        <w:tc>
          <w:tcPr>
            <w:tcW w:w="8850" w:type="dxa"/>
            <w:shd w:val="clear" w:color="auto" w:fill="auto"/>
          </w:tcPr>
          <w:p w:rsidR="006F44CD" w:rsidRPr="006F44CD" w:rsidRDefault="006F44CD" w:rsidP="006F44CD">
            <w:pPr>
              <w:pStyle w:val="Balk1"/>
              <w:jc w:val="center"/>
              <w:rPr>
                <w:b w:val="0"/>
                <w:bCs w:val="0"/>
                <w:i/>
                <w:color w:val="000000"/>
              </w:rPr>
            </w:pPr>
            <w:r w:rsidRPr="006F44CD">
              <w:rPr>
                <w:b w:val="0"/>
                <w:bCs w:val="0"/>
                <w:i/>
                <w:color w:val="000000"/>
              </w:rPr>
              <w:t>…………….ORTAOKULU</w:t>
            </w:r>
          </w:p>
          <w:p w:rsidR="006F44CD" w:rsidRPr="006F44CD" w:rsidRDefault="006F44CD" w:rsidP="006F44CD">
            <w:pPr>
              <w:jc w:val="center"/>
            </w:pPr>
            <w:r>
              <w:t>8.SINIFLAR</w:t>
            </w:r>
          </w:p>
          <w:p w:rsidR="006F44CD" w:rsidRDefault="006F44CD" w:rsidP="006F44CD">
            <w:pPr>
              <w:pStyle w:val="Balk1"/>
              <w:jc w:val="center"/>
              <w:rPr>
                <w:b w:val="0"/>
                <w:bCs w:val="0"/>
                <w:iCs/>
                <w:color w:val="000000"/>
              </w:rPr>
            </w:pPr>
            <w:hyperlink r:id="rId5" w:history="1">
              <w:r>
                <w:rPr>
                  <w:rStyle w:val="Kpr"/>
                  <w:b w:val="0"/>
                  <w:bCs w:val="0"/>
                  <w:iCs/>
                  <w:color w:val="000000"/>
                  <w:u w:val="none"/>
                </w:rPr>
                <w:t xml:space="preserve">TEMEL DİNİ BİLGİLER 1. YAZILI SINAV </w:t>
              </w:r>
              <w:r w:rsidR="000A6C31">
                <w:rPr>
                  <w:rStyle w:val="Kpr"/>
                  <w:b w:val="0"/>
                  <w:bCs w:val="0"/>
                  <w:iCs/>
                  <w:color w:val="000000"/>
                  <w:u w:val="none"/>
                </w:rPr>
                <w:t>2</w:t>
              </w:r>
              <w:r w:rsidR="000A6C31">
                <w:rPr>
                  <w:rStyle w:val="Kpr"/>
                  <w:iCs/>
                  <w:color w:val="000000"/>
                  <w:u w:val="none"/>
                </w:rPr>
                <w:t>022-2023</w:t>
              </w:r>
            </w:hyperlink>
          </w:p>
        </w:tc>
      </w:tr>
    </w:tbl>
    <w:p w:rsidR="009C6648" w:rsidRDefault="00DB13E7" w:rsidP="009C6648">
      <w:r w:rsidRPr="004C3725">
        <w:rPr>
          <w:i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334645</wp:posOffset>
                </wp:positionV>
                <wp:extent cx="46355" cy="9098280"/>
                <wp:effectExtent l="0" t="0" r="10795" b="7620"/>
                <wp:wrapNone/>
                <wp:docPr id="1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6355" cy="90982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37E049" id=" 1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26.35pt" to="228.65pt,742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">
                <o:lock v:ext="edit" shapetype="f"/>
              </v:line>
            </w:pict>
          </mc:Fallback>
        </mc:AlternateContent>
      </w:r>
      <w:r w:rsidR="00AA5FDB">
        <w:rPr>
          <w:rFonts w:ascii="Arial" w:hAnsi="Arial" w:cs="Arial"/>
          <w:b/>
          <w:bCs/>
          <w:i/>
          <w:kern w:val="32"/>
          <w:sz w:val="32"/>
          <w:szCs w:val="32"/>
        </w:rPr>
        <w:t xml:space="preserve">       </w:t>
      </w:r>
    </w:p>
    <w:p w:rsidR="00BC0CCE" w:rsidRDefault="00D7120F" w:rsidP="00AA5FDB">
      <w:r>
        <w:t>1. Aşağıdakilerden doğru olanların başına D,</w:t>
      </w:r>
      <w:r w:rsidR="00BC0CCE">
        <w:t xml:space="preserve">         6.Ahlaki hükümler neye denir ? </w:t>
      </w:r>
    </w:p>
    <w:p w:rsidR="00D7120F" w:rsidRDefault="00D7120F" w:rsidP="00AA5FDB">
      <w:r>
        <w:t>Yanlış olanların başına Y koyunuz . (5.2=10)</w:t>
      </w:r>
    </w:p>
    <w:p w:rsidR="00D7120F" w:rsidRDefault="00D7120F" w:rsidP="00AA5FDB"/>
    <w:p w:rsidR="00D7120F" w:rsidRDefault="00D7120F" w:rsidP="00AA5FDB">
      <w:r>
        <w:t>(  ) Dini hükümler 3 kısma ayrılır.</w:t>
      </w:r>
    </w:p>
    <w:p w:rsidR="00D7120F" w:rsidRDefault="00D7120F" w:rsidP="00AA5FDB">
      <w:r>
        <w:t xml:space="preserve">(  ) İnançla alakalı meselelere </w:t>
      </w:r>
      <w:proofErr w:type="spellStart"/>
      <w:r>
        <w:t>Mübali</w:t>
      </w:r>
      <w:proofErr w:type="spellEnd"/>
      <w:r>
        <w:t xml:space="preserve"> hüküm-</w:t>
      </w:r>
    </w:p>
    <w:p w:rsidR="00D7120F" w:rsidRDefault="00D7120F" w:rsidP="00AA5FDB">
      <w:proofErr w:type="spellStart"/>
      <w:r>
        <w:t>ler</w:t>
      </w:r>
      <w:proofErr w:type="spellEnd"/>
      <w:r>
        <w:t xml:space="preserve"> denir. </w:t>
      </w:r>
    </w:p>
    <w:p w:rsidR="00D7120F" w:rsidRDefault="00D7120F" w:rsidP="00AA5FDB">
      <w:r>
        <w:t>(  ) Ahlaki hükümler sözle alakalıdır .</w:t>
      </w:r>
    </w:p>
    <w:p w:rsidR="00BC0CCE" w:rsidRDefault="00D7120F" w:rsidP="00AA5FDB">
      <w:r>
        <w:t xml:space="preserve">(  ) </w:t>
      </w:r>
      <w:proofErr w:type="spellStart"/>
      <w:r>
        <w:t>Ef</w:t>
      </w:r>
      <w:proofErr w:type="spellEnd"/>
      <w:r>
        <w:t>-al-i Mükellefin 8 tanedir .</w:t>
      </w:r>
      <w:r w:rsidR="00BC0CCE">
        <w:t xml:space="preserve">                                </w:t>
      </w:r>
    </w:p>
    <w:p w:rsidR="00D7120F" w:rsidRDefault="00D7120F" w:rsidP="00AA5FDB">
      <w:r>
        <w:t>(  ) Farz , Farz-</w:t>
      </w:r>
      <w:proofErr w:type="spellStart"/>
      <w:r>
        <w:t>ayn</w:t>
      </w:r>
      <w:proofErr w:type="spellEnd"/>
      <w:r>
        <w:t xml:space="preserve"> ve Farz-ı </w:t>
      </w:r>
      <w:proofErr w:type="spellStart"/>
      <w:r>
        <w:t>kifaye</w:t>
      </w:r>
      <w:proofErr w:type="spellEnd"/>
      <w:r>
        <w:t xml:space="preserve"> olarak </w:t>
      </w:r>
    </w:p>
    <w:p w:rsidR="00D7120F" w:rsidRDefault="00D7120F" w:rsidP="00AA5FDB">
      <w:r>
        <w:t xml:space="preserve">İkiye ayrılır . </w:t>
      </w:r>
    </w:p>
    <w:p w:rsidR="00D7120F" w:rsidRDefault="00D7120F" w:rsidP="00AA5FDB"/>
    <w:p w:rsidR="00D7120F" w:rsidRDefault="00D7120F" w:rsidP="00AA5FDB"/>
    <w:p w:rsidR="00D7120F" w:rsidRDefault="00D7120F" w:rsidP="00AA5FDB">
      <w:r>
        <w:t>2.Haram kaç kısma ayrılır , isimlerini yaz.</w:t>
      </w:r>
      <w:r w:rsidR="00BC0CCE">
        <w:t xml:space="preserve">           7. </w:t>
      </w:r>
      <w:proofErr w:type="spellStart"/>
      <w:r w:rsidR="00BC0CCE">
        <w:t>İtikadi</w:t>
      </w:r>
      <w:proofErr w:type="spellEnd"/>
      <w:r w:rsidR="00BC0CCE">
        <w:t xml:space="preserve"> hükümler neye denir ? </w:t>
      </w:r>
    </w:p>
    <w:p w:rsidR="00D7120F" w:rsidRDefault="00D7120F" w:rsidP="00AA5FDB"/>
    <w:p w:rsidR="00D7120F" w:rsidRDefault="00D7120F" w:rsidP="00AA5FDB"/>
    <w:p w:rsidR="00D7120F" w:rsidRDefault="00D7120F" w:rsidP="00AA5FDB"/>
    <w:p w:rsidR="00D7120F" w:rsidRDefault="00D7120F" w:rsidP="00AA5FDB"/>
    <w:p w:rsidR="00D7120F" w:rsidRDefault="00D7120F" w:rsidP="00AA5FDB"/>
    <w:p w:rsidR="00D7120F" w:rsidRDefault="00D7120F" w:rsidP="00AA5FDB"/>
    <w:p w:rsidR="00D7120F" w:rsidRDefault="00D7120F" w:rsidP="00AA5FDB"/>
    <w:p w:rsidR="00D7120F" w:rsidRDefault="00D7120F" w:rsidP="00AA5FDB"/>
    <w:p w:rsidR="00D7120F" w:rsidRDefault="00D7120F" w:rsidP="00AA5FDB"/>
    <w:p w:rsidR="00D7120F" w:rsidRDefault="00D7120F" w:rsidP="00AA5FDB">
      <w:r>
        <w:t xml:space="preserve">3.Sünnet kaç kısma ayrılır , isimlerini yazınız. </w:t>
      </w:r>
      <w:r w:rsidR="00BC0CCE">
        <w:t xml:space="preserve">  8. Ameli hükümler nedir ve neye denir ? </w:t>
      </w:r>
    </w:p>
    <w:p w:rsidR="00D7120F" w:rsidRDefault="00D7120F" w:rsidP="00AA5FDB"/>
    <w:p w:rsidR="00D7120F" w:rsidRDefault="00D7120F" w:rsidP="00AA5FDB"/>
    <w:p w:rsidR="00D7120F" w:rsidRDefault="00D7120F" w:rsidP="00AA5FDB"/>
    <w:p w:rsidR="00D7120F" w:rsidRDefault="00D7120F" w:rsidP="00AA5FDB"/>
    <w:p w:rsidR="00D7120F" w:rsidRDefault="00D7120F" w:rsidP="00AA5FDB"/>
    <w:p w:rsidR="00D7120F" w:rsidRDefault="00D7120F" w:rsidP="00AA5FDB"/>
    <w:p w:rsidR="00D7120F" w:rsidRDefault="00D7120F" w:rsidP="00AA5FDB"/>
    <w:p w:rsidR="00D7120F" w:rsidRDefault="00D7120F" w:rsidP="00AA5FDB"/>
    <w:p w:rsidR="00D7120F" w:rsidRDefault="00D7120F" w:rsidP="00AA5FDB">
      <w:r>
        <w:t>4.</w:t>
      </w:r>
      <w:r w:rsidR="00BC0CCE">
        <w:t xml:space="preserve">Efali mükelleflin şartlarını yazın .                     9. </w:t>
      </w:r>
      <w:proofErr w:type="spellStart"/>
      <w:r w:rsidR="00BC0CCE">
        <w:t>Ayetel</w:t>
      </w:r>
      <w:proofErr w:type="spellEnd"/>
      <w:r w:rsidR="00BC0CCE">
        <w:t xml:space="preserve"> </w:t>
      </w:r>
      <w:proofErr w:type="spellStart"/>
      <w:r w:rsidR="00BC0CCE">
        <w:t>Kürsi</w:t>
      </w:r>
      <w:proofErr w:type="spellEnd"/>
      <w:r w:rsidR="00BC0CCE">
        <w:t xml:space="preserve"> Allah’ın hangi özelliğini            </w:t>
      </w:r>
    </w:p>
    <w:p w:rsidR="00BC0CCE" w:rsidRDefault="00BC0CCE" w:rsidP="00AA5FDB">
      <w:r>
        <w:t xml:space="preserve">                                                                                  Vurgulamaktadır ? </w:t>
      </w:r>
    </w:p>
    <w:p w:rsidR="00BC0CCE" w:rsidRDefault="00BC0CCE" w:rsidP="00AA5FDB"/>
    <w:p w:rsidR="00BC0CCE" w:rsidRPr="00D5009B" w:rsidRDefault="00D5009B" w:rsidP="00AA5FDB">
      <w:pPr>
        <w:rPr>
          <w:color w:val="FFFFFF"/>
        </w:rPr>
      </w:pPr>
      <w:hyperlink r:id="rId6" w:history="1">
        <w:r w:rsidRPr="00D5009B">
          <w:rPr>
            <w:rStyle w:val="Kpr"/>
            <w:color w:val="FFFFFF"/>
          </w:rPr>
          <w:t>https://www.sorubak.com</w:t>
        </w:r>
      </w:hyperlink>
      <w:r w:rsidRPr="00D5009B">
        <w:rPr>
          <w:color w:val="FFFFFF"/>
        </w:rPr>
        <w:t xml:space="preserve"> </w:t>
      </w:r>
    </w:p>
    <w:p w:rsidR="00BC0CCE" w:rsidRDefault="00BC0CCE" w:rsidP="00AA5FDB"/>
    <w:p w:rsidR="00BC0CCE" w:rsidRDefault="00BC0CCE" w:rsidP="00AA5FDB"/>
    <w:tbl>
      <w:tblPr>
        <w:tblpPr w:leftFromText="141" w:rightFromText="141" w:vertAnchor="text" w:horzAnchor="page" w:tblpX="6530" w:tblpY="17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6"/>
      </w:tblGrid>
      <w:tr w:rsidR="00BC0CCE" w:rsidTr="004C3725">
        <w:trPr>
          <w:trHeight w:val="308"/>
        </w:trPr>
        <w:tc>
          <w:tcPr>
            <w:tcW w:w="4726" w:type="dxa"/>
            <w:shd w:val="clear" w:color="auto" w:fill="auto"/>
          </w:tcPr>
          <w:p w:rsidR="00BC0CCE" w:rsidRDefault="00BC0CCE" w:rsidP="004C3725">
            <w:pPr>
              <w:tabs>
                <w:tab w:val="left" w:pos="5280"/>
              </w:tabs>
            </w:pPr>
            <w:r>
              <w:t xml:space="preserve">BAŞARILAR HER SORU 10 PUAN ! </w:t>
            </w:r>
          </w:p>
          <w:p w:rsidR="00BC0CCE" w:rsidRDefault="00BC0CCE" w:rsidP="004C3725">
            <w:pPr>
              <w:tabs>
                <w:tab w:val="left" w:pos="5280"/>
              </w:tabs>
            </w:pPr>
          </w:p>
        </w:tc>
      </w:tr>
    </w:tbl>
    <w:p w:rsidR="004C3725" w:rsidRDefault="00BC0CCE" w:rsidP="00AA5FDB">
      <w:r>
        <w:t xml:space="preserve">5.Sünnet neye denir ?                                           10. Külli irade neye denir ? </w:t>
      </w:r>
    </w:p>
    <w:p w:rsidR="004C3725" w:rsidRPr="004C3725" w:rsidRDefault="004C3725" w:rsidP="004C3725"/>
    <w:p w:rsidR="004C3725" w:rsidRPr="004C3725" w:rsidRDefault="004C3725" w:rsidP="004C3725"/>
    <w:p w:rsidR="00BC0CCE" w:rsidRPr="007E2389" w:rsidRDefault="007E2389" w:rsidP="007E2389">
      <w:pPr>
        <w:rPr>
          <w:color w:val="FFFFFF"/>
        </w:rPr>
      </w:pPr>
      <w:hyperlink r:id="rId7" w:history="1">
        <w:r w:rsidRPr="007E2389">
          <w:rPr>
            <w:rStyle w:val="Kpr"/>
            <w:color w:val="FFFFFF"/>
          </w:rPr>
          <w:t>https://www.sorubak.com</w:t>
        </w:r>
      </w:hyperlink>
      <w:r w:rsidRPr="007E2389">
        <w:rPr>
          <w:color w:val="FFFFFF"/>
        </w:rPr>
        <w:t xml:space="preserve"> </w:t>
      </w:r>
    </w:p>
    <w:sectPr w:rsidR="00BC0CCE" w:rsidRPr="007E2389" w:rsidSect="009C66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56F64"/>
    <w:multiLevelType w:val="hybridMultilevel"/>
    <w:tmpl w:val="2A182A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5741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4FD"/>
    <w:rsid w:val="000A6C31"/>
    <w:rsid w:val="000E74FD"/>
    <w:rsid w:val="004C3725"/>
    <w:rsid w:val="006E15D9"/>
    <w:rsid w:val="006F44CD"/>
    <w:rsid w:val="00746005"/>
    <w:rsid w:val="007E2389"/>
    <w:rsid w:val="00877F98"/>
    <w:rsid w:val="009C6648"/>
    <w:rsid w:val="009F4D36"/>
    <w:rsid w:val="00AA5FDB"/>
    <w:rsid w:val="00BC0CCE"/>
    <w:rsid w:val="00D5009B"/>
    <w:rsid w:val="00D7120F"/>
    <w:rsid w:val="00DB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4A96AE5"/>
  <w15:chartTrackingRefBased/>
  <w15:docId w15:val="{EF5472C9-A963-6C41-803D-011F7D4B6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rsid w:val="000E74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0E7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unhideWhenUsed/>
    <w:rsid w:val="004C372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https://www.sorubak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s://www.sorubak.com" TargetMode="External" /><Relationship Id="rId5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1192</CharactersWithSpaces>
  <SharedDoc>false</SharedDoc>
  <HLinks>
    <vt:vector size="24" baseType="variant">
      <vt:variant>
        <vt:i4>6094918</vt:i4>
      </vt:variant>
      <vt:variant>
        <vt:i4>9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2022-10-23T11:00:00Z</dcterms:created>
  <dcterms:modified xsi:type="dcterms:W3CDTF">2022-10-23T11:01:00Z</dcterms:modified>
  <cp:category>https://www.sorubak.com</cp:category>
</cp:coreProperties>
</file>