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6170" w:type="dxa"/>
        <w:tblInd w:w="-998" w:type="dxa"/>
        <w:tblLook w:val="04A0" w:firstRow="1" w:lastRow="0" w:firstColumn="1" w:lastColumn="0" w:noHBand="0" w:noVBand="1"/>
      </w:tblPr>
      <w:tblGrid>
        <w:gridCol w:w="596"/>
        <w:gridCol w:w="676"/>
        <w:gridCol w:w="488"/>
        <w:gridCol w:w="602"/>
        <w:gridCol w:w="4233"/>
        <w:gridCol w:w="3210"/>
        <w:gridCol w:w="1300"/>
        <w:gridCol w:w="1377"/>
        <w:gridCol w:w="2803"/>
        <w:gridCol w:w="855"/>
        <w:gridCol w:w="30"/>
      </w:tblGrid>
      <w:tr w:rsidR="006E6A07" w:rsidRPr="00A27B03" w:rsidTr="0035521D">
        <w:trPr>
          <w:trHeight w:val="266"/>
        </w:trPr>
        <w:tc>
          <w:tcPr>
            <w:tcW w:w="16170" w:type="dxa"/>
            <w:gridSpan w:val="11"/>
            <w:tcBorders>
              <w:top w:val="nil"/>
              <w:left w:val="nil"/>
              <w:right w:val="nil"/>
            </w:tcBorders>
          </w:tcPr>
          <w:p w:rsidR="006E6A07" w:rsidRPr="00B8232B" w:rsidRDefault="006E6A07" w:rsidP="00DE2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6E1" w:rsidRPr="00A27B03" w:rsidTr="00295EB6">
        <w:trPr>
          <w:gridAfter w:val="1"/>
          <w:wAfter w:w="31" w:type="dxa"/>
          <w:cantSplit/>
          <w:trHeight w:val="1134"/>
        </w:trPr>
        <w:tc>
          <w:tcPr>
            <w:tcW w:w="459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681" w:type="dxa"/>
            <w:textDirection w:val="btLr"/>
          </w:tcPr>
          <w:p w:rsidR="005166E1" w:rsidRPr="00A27B03" w:rsidRDefault="00D52467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GÜN</w:t>
            </w:r>
          </w:p>
        </w:tc>
        <w:tc>
          <w:tcPr>
            <w:tcW w:w="489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05" w:type="dxa"/>
            <w:textDirection w:val="btLr"/>
            <w:vAlign w:val="center"/>
          </w:tcPr>
          <w:p w:rsidR="005166E1" w:rsidRPr="00A27B03" w:rsidRDefault="005166E1" w:rsidP="0047150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4290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53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300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377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2827" w:type="dxa"/>
          </w:tcPr>
          <w:p w:rsidR="005166E1" w:rsidRPr="00587074" w:rsidRDefault="005166E1" w:rsidP="00157261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5166E1" w:rsidRPr="00A27B03" w:rsidRDefault="005166E1" w:rsidP="001572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858" w:type="dxa"/>
            <w:textDirection w:val="btLr"/>
            <w:vAlign w:val="center"/>
          </w:tcPr>
          <w:p w:rsidR="005166E1" w:rsidRPr="00A27B03" w:rsidRDefault="005166E1" w:rsidP="00504C11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4C2CDE" w:rsidRPr="00A27B03" w:rsidTr="00295EB6">
        <w:trPr>
          <w:gridAfter w:val="1"/>
          <w:wAfter w:w="31" w:type="dxa"/>
          <w:trHeight w:val="1289"/>
        </w:trPr>
        <w:tc>
          <w:tcPr>
            <w:tcW w:w="459" w:type="dxa"/>
            <w:vMerge w:val="restart"/>
            <w:textDirection w:val="btLr"/>
            <w:vAlign w:val="center"/>
          </w:tcPr>
          <w:p w:rsidR="004C2CDE" w:rsidRPr="00523A61" w:rsidRDefault="004C2CDE" w:rsidP="004C2CDE">
            <w:pPr>
              <w:spacing w:after="160" w:line="259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681" w:type="dxa"/>
            <w:textDirection w:val="btLr"/>
            <w:vAlign w:val="center"/>
          </w:tcPr>
          <w:p w:rsidR="004C2CDE" w:rsidRPr="00523A61" w:rsidRDefault="004C2CDE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EYLÜL</w:t>
            </w:r>
          </w:p>
        </w:tc>
        <w:tc>
          <w:tcPr>
            <w:tcW w:w="489" w:type="dxa"/>
            <w:textDirection w:val="btLr"/>
          </w:tcPr>
          <w:p w:rsidR="004C2CDE" w:rsidRPr="00A27B03" w:rsidRDefault="004C2CDE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05" w:type="dxa"/>
            <w:vMerge w:val="restart"/>
            <w:textDirection w:val="btLr"/>
            <w:vAlign w:val="center"/>
          </w:tcPr>
          <w:p w:rsidR="004C2CDE" w:rsidRPr="00A27B03" w:rsidRDefault="004C2CDE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GEZEGENİMİZİ TANIYALIM</w:t>
            </w:r>
          </w:p>
        </w:tc>
        <w:tc>
          <w:tcPr>
            <w:tcW w:w="4290" w:type="dxa"/>
            <w:vAlign w:val="center"/>
          </w:tcPr>
          <w:p w:rsidR="004C2CDE" w:rsidRPr="00A711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103">
              <w:rPr>
                <w:rFonts w:ascii="Times New Roman" w:hAnsi="Times New Roman" w:cs="Times New Roman"/>
                <w:sz w:val="20"/>
                <w:szCs w:val="20"/>
              </w:rPr>
              <w:t xml:space="preserve">F.3.1.1.1. Dünya’nın şeklinin küreye benzediğinin farkına varır. </w:t>
            </w:r>
          </w:p>
          <w:p w:rsidR="004C2CDE" w:rsidRPr="00A71103" w:rsidRDefault="004C2CDE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20"/>
                <w:szCs w:val="20"/>
              </w:rPr>
              <w:t>F.3.1.1.2. Dünya’nın şekliyle ilgili model hazırlar.</w:t>
            </w: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253" w:type="dxa"/>
            <w:vAlign w:val="center"/>
          </w:tcPr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Dünya’nın Şekli </w:t>
            </w:r>
          </w:p>
          <w:p w:rsidR="004C2CDE" w:rsidRPr="00A27B03" w:rsidRDefault="004C2CDE" w:rsidP="0003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*Dünya’nın Şekli Küreye Benzer</w:t>
            </w:r>
          </w:p>
          <w:p w:rsidR="004C2CDE" w:rsidRPr="00A27B03" w:rsidRDefault="004C2CDE" w:rsidP="00031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vAlign w:val="center"/>
          </w:tcPr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377" w:type="dxa"/>
            <w:vMerge w:val="restart"/>
            <w:vAlign w:val="center"/>
          </w:tcPr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2827" w:type="dxa"/>
          </w:tcPr>
          <w:p w:rsidR="004C2CDE" w:rsidRPr="00157261" w:rsidRDefault="004C2CDE" w:rsidP="004F6136">
            <w:r>
              <w:rPr>
                <w:rFonts w:ascii="Times New Roman" w:hAnsi="Times New Roman" w:cs="Times New Roman"/>
                <w:sz w:val="20"/>
                <w:szCs w:val="20"/>
              </w:rPr>
              <w:t>29 Ekim Cumhuriyet Bayramı</w:t>
            </w:r>
          </w:p>
        </w:tc>
        <w:tc>
          <w:tcPr>
            <w:tcW w:w="858" w:type="dxa"/>
            <w:vMerge w:val="restart"/>
            <w:textDirection w:val="btLr"/>
            <w:vAlign w:val="center"/>
          </w:tcPr>
          <w:p w:rsidR="004C2CDE" w:rsidRDefault="004C2CDE" w:rsidP="00504C1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:rsidR="004C2CDE" w:rsidRPr="00504C11" w:rsidRDefault="004C2CDE" w:rsidP="00504C1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4C2CDE" w:rsidRPr="00A27B03" w:rsidTr="00295EB6">
        <w:trPr>
          <w:gridAfter w:val="1"/>
          <w:wAfter w:w="31" w:type="dxa"/>
        </w:trPr>
        <w:tc>
          <w:tcPr>
            <w:tcW w:w="459" w:type="dxa"/>
            <w:vMerge/>
            <w:textDirection w:val="btLr"/>
          </w:tcPr>
          <w:p w:rsidR="004C2CDE" w:rsidRPr="00D52467" w:rsidRDefault="004C2CDE" w:rsidP="00F344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extDirection w:val="btLr"/>
          </w:tcPr>
          <w:p w:rsidR="004C2CDE" w:rsidRPr="00F344BD" w:rsidRDefault="004C2CDE" w:rsidP="00476B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 EYLÜL</w:t>
            </w:r>
          </w:p>
        </w:tc>
        <w:tc>
          <w:tcPr>
            <w:tcW w:w="489" w:type="dxa"/>
            <w:textDirection w:val="btLr"/>
          </w:tcPr>
          <w:p w:rsidR="004C2CDE" w:rsidRPr="00A27B03" w:rsidRDefault="004C2CDE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:rsidR="004C2CDE" w:rsidRPr="00A27B03" w:rsidRDefault="004C2CDE" w:rsidP="004F613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vAlign w:val="center"/>
          </w:tcPr>
          <w:p w:rsidR="004C2CDE" w:rsidRPr="00A71103" w:rsidRDefault="004C2CDE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F.3.1.2.1. Dünya’nın yüzeyinde karaların ve suların yer aldığını kavrar. </w:t>
            </w:r>
          </w:p>
          <w:p w:rsidR="004C2CDE" w:rsidRPr="00A71103" w:rsidRDefault="004C2CDE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F.3.1.2.2. Dünya’da etrafımızı saran bir hava katmanının bulunduğunu açıklar.</w:t>
            </w:r>
          </w:p>
          <w:p w:rsidR="004C2CDE" w:rsidRPr="00A71103" w:rsidRDefault="004C2CDE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 F.3.1.2.3. Dünya yüzeyindeki kara ve suların kapladığı alanları model üzerinde karşılaştırır.</w:t>
            </w:r>
          </w:p>
        </w:tc>
        <w:tc>
          <w:tcPr>
            <w:tcW w:w="3253" w:type="dxa"/>
            <w:vAlign w:val="center"/>
          </w:tcPr>
          <w:p w:rsidR="004C2CDE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Dünya’nın Yapısı 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*Dünya’nın Katmanları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*Karaların ve Suların Kapladığı Alanlar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</w:tcPr>
          <w:p w:rsidR="004C2CDE" w:rsidRDefault="004C2CDE" w:rsidP="008D1F82">
            <w:proofErr w:type="gramStart"/>
            <w:r>
              <w:t>a</w:t>
            </w:r>
            <w:proofErr w:type="gramEnd"/>
            <w:r>
              <w:t xml:space="preserve">. Atatürk'ün "Bilim ve Teknik </w:t>
            </w:r>
            <w:proofErr w:type="spellStart"/>
            <w:r>
              <w:t>İçîn</w:t>
            </w:r>
            <w:proofErr w:type="spellEnd"/>
            <w:r>
              <w:t xml:space="preserve"> Sınır Yoktur" özdeyişinin, </w:t>
            </w:r>
            <w:proofErr w:type="spellStart"/>
            <w:r>
              <w:t>günümüzdekî</w:t>
            </w:r>
            <w:proofErr w:type="spellEnd"/>
            <w:r>
              <w:t xml:space="preserve"> uzay çalışmaları örnek verilerek, anlamının büyüklüğü ve önemi üzerinde durulmalıdır. </w:t>
            </w:r>
          </w:p>
          <w:p w:rsidR="004C2CDE" w:rsidRDefault="004C2CDE" w:rsidP="008D1F82">
            <w:pPr>
              <w:rPr>
                <w:rFonts w:ascii="Times New Roman" w:hAnsi="Times New Roman"/>
                <w:sz w:val="21"/>
                <w:szCs w:val="21"/>
                <w:lang w:eastAsia="tr-TR"/>
              </w:rPr>
            </w:pPr>
          </w:p>
          <w:p w:rsidR="004C2CDE" w:rsidRDefault="004C2CDE" w:rsidP="00F344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Atatürk Haftası</w:t>
            </w:r>
          </w:p>
          <w:p w:rsidR="004C2CDE" w:rsidRDefault="004C2CDE" w:rsidP="00F344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 xml:space="preserve"> Atatürk'ün "Hayatta En Hakiki Mürşit İlimdir" özdeyişinin </w:t>
            </w:r>
            <w:proofErr w:type="spellStart"/>
            <w:r>
              <w:t>bîlimin</w:t>
            </w:r>
            <w:proofErr w:type="spellEnd"/>
            <w:r>
              <w:t xml:space="preserve"> hızla </w:t>
            </w:r>
            <w:proofErr w:type="spellStart"/>
            <w:r>
              <w:t>gelîştiği</w:t>
            </w:r>
            <w:proofErr w:type="spellEnd"/>
            <w:r>
              <w:t xml:space="preserve"> bu çağdaki etki alanı ve önemi açıklanmalıdır.</w:t>
            </w: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C2CDE" w:rsidRDefault="004C2CDE" w:rsidP="00F344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C2CDE" w:rsidRDefault="004C2CDE" w:rsidP="00F344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C2CDE" w:rsidRPr="00A27B03" w:rsidRDefault="004C2CDE" w:rsidP="00F34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Öğretmenler Günü</w:t>
            </w:r>
          </w:p>
        </w:tc>
        <w:tc>
          <w:tcPr>
            <w:tcW w:w="858" w:type="dxa"/>
            <w:vMerge/>
            <w:vAlign w:val="center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CDE" w:rsidRPr="00A27B03" w:rsidTr="00295EB6">
        <w:trPr>
          <w:gridAfter w:val="1"/>
          <w:wAfter w:w="31" w:type="dxa"/>
          <w:cantSplit/>
          <w:trHeight w:val="1554"/>
        </w:trPr>
        <w:tc>
          <w:tcPr>
            <w:tcW w:w="459" w:type="dxa"/>
            <w:vMerge w:val="restart"/>
            <w:textDirection w:val="btLr"/>
          </w:tcPr>
          <w:p w:rsidR="004C2CDE" w:rsidRPr="004C2CDE" w:rsidRDefault="004C2CDE" w:rsidP="004C2CDE">
            <w:pPr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2CDE">
              <w:rPr>
                <w:rFonts w:ascii="Times New Roman" w:hAnsi="Times New Roman" w:cs="Times New Roman"/>
                <w:b/>
                <w:sz w:val="20"/>
                <w:szCs w:val="20"/>
              </w:rPr>
              <w:t>EKİM</w:t>
            </w:r>
          </w:p>
        </w:tc>
        <w:tc>
          <w:tcPr>
            <w:tcW w:w="681" w:type="dxa"/>
            <w:textDirection w:val="btLr"/>
          </w:tcPr>
          <w:p w:rsidR="004C2CDE" w:rsidRPr="00F344BD" w:rsidRDefault="004C2CDE" w:rsidP="00003E0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 EKİM</w:t>
            </w:r>
          </w:p>
        </w:tc>
        <w:tc>
          <w:tcPr>
            <w:tcW w:w="489" w:type="dxa"/>
            <w:textDirection w:val="btLr"/>
          </w:tcPr>
          <w:p w:rsidR="004C2CDE" w:rsidRPr="00A27B03" w:rsidRDefault="004C2CDE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5" w:type="dxa"/>
            <w:textDirection w:val="btLr"/>
            <w:vAlign w:val="center"/>
          </w:tcPr>
          <w:p w:rsidR="004C2CDE" w:rsidRPr="00A27B03" w:rsidRDefault="004C2CDE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BEŞ DUYUMUZ</w:t>
            </w:r>
          </w:p>
        </w:tc>
        <w:tc>
          <w:tcPr>
            <w:tcW w:w="4290" w:type="dxa"/>
            <w:vAlign w:val="center"/>
          </w:tcPr>
          <w:p w:rsidR="004C2CDE" w:rsidRPr="00A71103" w:rsidRDefault="004C2CDE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F.3.2.1.1. Duyu organlarının önemini fark eder. </w:t>
            </w:r>
          </w:p>
          <w:p w:rsidR="004C2CDE" w:rsidRPr="00A71103" w:rsidRDefault="004C2CDE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F.3.2.1.2. Duyu organlarının temel görevlerini açıklar. </w:t>
            </w:r>
          </w:p>
          <w:p w:rsidR="004C2CDE" w:rsidRDefault="004C2CDE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F.3.2.1.3. Duyu organlarının sağlığını korumak için yapılması gerekenleri açıklar.</w:t>
            </w:r>
            <w:r w:rsidRPr="004A3A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C2CDE" w:rsidRDefault="004C2CDE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C2CDE" w:rsidRPr="00A71103" w:rsidRDefault="004C2CDE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A31">
              <w:rPr>
                <w:rFonts w:ascii="Times New Roman" w:hAnsi="Times New Roman" w:cs="Times New Roman"/>
                <w:b/>
                <w:sz w:val="20"/>
                <w:szCs w:val="20"/>
              </w:rPr>
              <w:t>15-19 KASIM ARA TATİL</w:t>
            </w:r>
          </w:p>
        </w:tc>
        <w:tc>
          <w:tcPr>
            <w:tcW w:w="3253" w:type="dxa"/>
            <w:vAlign w:val="center"/>
          </w:tcPr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Duyu Organları ve Görevleri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*Duyu Organlarını Tanıyalım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*Duyu Organlarının Temel Görevleri</w:t>
            </w:r>
          </w:p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*Duyu Organlarının Sağlığı</w:t>
            </w:r>
          </w:p>
        </w:tc>
        <w:tc>
          <w:tcPr>
            <w:tcW w:w="1300" w:type="dxa"/>
            <w:vMerge/>
            <w:vAlign w:val="center"/>
          </w:tcPr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7" w:type="dxa"/>
            <w:vMerge/>
          </w:tcPr>
          <w:p w:rsidR="004C2CDE" w:rsidRPr="00A27B03" w:rsidRDefault="004C2CDE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CDE" w:rsidRPr="00A27B03" w:rsidTr="00295EB6">
        <w:trPr>
          <w:gridAfter w:val="1"/>
          <w:wAfter w:w="31" w:type="dxa"/>
          <w:cantSplit/>
          <w:trHeight w:val="1235"/>
        </w:trPr>
        <w:tc>
          <w:tcPr>
            <w:tcW w:w="459" w:type="dxa"/>
            <w:vMerge/>
            <w:textDirection w:val="btLr"/>
          </w:tcPr>
          <w:p w:rsidR="004C2CDE" w:rsidRPr="00A27B03" w:rsidRDefault="004C2CDE" w:rsidP="00F34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extDirection w:val="btLr"/>
          </w:tcPr>
          <w:p w:rsidR="004C2CDE" w:rsidRPr="00F344BD" w:rsidRDefault="004C2CDE" w:rsidP="00476B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 EKİM</w:t>
            </w:r>
          </w:p>
        </w:tc>
        <w:tc>
          <w:tcPr>
            <w:tcW w:w="489" w:type="dxa"/>
            <w:textDirection w:val="btLr"/>
          </w:tcPr>
          <w:p w:rsidR="004C2CDE" w:rsidRPr="00A27B03" w:rsidRDefault="004C2CDE" w:rsidP="004715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5" w:type="dxa"/>
            <w:vMerge w:val="restart"/>
            <w:textDirection w:val="btLr"/>
            <w:vAlign w:val="center"/>
          </w:tcPr>
          <w:p w:rsidR="004C2CDE" w:rsidRPr="00A27B03" w:rsidRDefault="004C2CDE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KUVVETİ TANIYALIM</w:t>
            </w:r>
          </w:p>
        </w:tc>
        <w:tc>
          <w:tcPr>
            <w:tcW w:w="4290" w:type="dxa"/>
            <w:vAlign w:val="center"/>
          </w:tcPr>
          <w:p w:rsidR="004C2CDE" w:rsidRPr="00A71103" w:rsidRDefault="004C2CDE" w:rsidP="00471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F.3.3.1.1. Hareket eden varlıkları gözlemler ve hareket özelliklerini ifade eder.</w:t>
            </w:r>
          </w:p>
        </w:tc>
        <w:tc>
          <w:tcPr>
            <w:tcW w:w="3253" w:type="dxa"/>
            <w:vAlign w:val="center"/>
          </w:tcPr>
          <w:p w:rsidR="004C2CDE" w:rsidRPr="00A27B03" w:rsidRDefault="004C2CDE" w:rsidP="00C81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Varlıkların Hareket Özellikleri *Varlıkların Hareket Özellikleri </w:t>
            </w:r>
          </w:p>
        </w:tc>
        <w:tc>
          <w:tcPr>
            <w:tcW w:w="1300" w:type="dxa"/>
            <w:vMerge/>
            <w:vAlign w:val="center"/>
          </w:tcPr>
          <w:p w:rsidR="004C2CDE" w:rsidRPr="00A27B03" w:rsidRDefault="004C2CDE" w:rsidP="0047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4C2CDE" w:rsidRPr="00A27B03" w:rsidRDefault="004C2CDE" w:rsidP="0047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7" w:type="dxa"/>
            <w:vMerge/>
          </w:tcPr>
          <w:p w:rsidR="004C2CDE" w:rsidRPr="00A27B03" w:rsidRDefault="004C2CDE" w:rsidP="0047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CDE" w:rsidRPr="00A27B03" w:rsidTr="00295EB6">
        <w:trPr>
          <w:gridAfter w:val="1"/>
          <w:wAfter w:w="31" w:type="dxa"/>
          <w:cantSplit/>
          <w:trHeight w:val="1125"/>
        </w:trPr>
        <w:tc>
          <w:tcPr>
            <w:tcW w:w="459" w:type="dxa"/>
            <w:vMerge/>
            <w:textDirection w:val="btLr"/>
          </w:tcPr>
          <w:p w:rsidR="004C2CDE" w:rsidRPr="00A27B03" w:rsidRDefault="004C2CDE" w:rsidP="00F34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extDirection w:val="btLr"/>
          </w:tcPr>
          <w:p w:rsidR="004C2CDE" w:rsidRPr="00F344BD" w:rsidRDefault="004C2CDE" w:rsidP="00476B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 EKİM</w:t>
            </w:r>
          </w:p>
        </w:tc>
        <w:tc>
          <w:tcPr>
            <w:tcW w:w="489" w:type="dxa"/>
            <w:textDirection w:val="btLr"/>
          </w:tcPr>
          <w:p w:rsidR="004C2CDE" w:rsidRPr="00A27B03" w:rsidRDefault="004C2CDE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:rsidR="004C2CDE" w:rsidRPr="00A27B03" w:rsidRDefault="004C2CDE" w:rsidP="00A27B0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vAlign w:val="center"/>
          </w:tcPr>
          <w:p w:rsidR="004C2CDE" w:rsidRPr="00A71103" w:rsidRDefault="004C2CDE" w:rsidP="00A27B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F.3.3.2.1. İtme ve çekmenin birer kuvvet olduğunu deneyerek keşfeder.</w:t>
            </w:r>
          </w:p>
        </w:tc>
        <w:tc>
          <w:tcPr>
            <w:tcW w:w="3253" w:type="dxa"/>
            <w:vAlign w:val="center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Cisimleri Hareket Ettirme ve Durdurma </w:t>
            </w:r>
          </w:p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*İtme ve Çekme Kuvveti</w:t>
            </w:r>
          </w:p>
        </w:tc>
        <w:tc>
          <w:tcPr>
            <w:tcW w:w="1300" w:type="dxa"/>
            <w:vMerge/>
            <w:vAlign w:val="center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7" w:type="dxa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CDE" w:rsidRPr="00A27B03" w:rsidTr="00295EB6">
        <w:trPr>
          <w:gridAfter w:val="1"/>
          <w:wAfter w:w="31" w:type="dxa"/>
          <w:cantSplit/>
          <w:trHeight w:val="1121"/>
        </w:trPr>
        <w:tc>
          <w:tcPr>
            <w:tcW w:w="459" w:type="dxa"/>
            <w:vMerge/>
            <w:textDirection w:val="btLr"/>
          </w:tcPr>
          <w:p w:rsidR="004C2CDE" w:rsidRPr="00F344BD" w:rsidRDefault="004C2CDE" w:rsidP="00F344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extDirection w:val="btLr"/>
          </w:tcPr>
          <w:p w:rsidR="004C2CDE" w:rsidRPr="00F344BD" w:rsidRDefault="004C2CDE" w:rsidP="00476B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 EKİM</w:t>
            </w:r>
          </w:p>
        </w:tc>
        <w:tc>
          <w:tcPr>
            <w:tcW w:w="489" w:type="dxa"/>
            <w:textDirection w:val="btLr"/>
          </w:tcPr>
          <w:p w:rsidR="004C2CDE" w:rsidRPr="00A27B03" w:rsidRDefault="004C2CDE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:rsidR="004C2CDE" w:rsidRPr="00A27B03" w:rsidRDefault="004C2CDE" w:rsidP="00A27B0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vAlign w:val="center"/>
          </w:tcPr>
          <w:p w:rsidR="004C2CDE" w:rsidRPr="00A71103" w:rsidRDefault="004C2CDE" w:rsidP="00A27B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3253" w:type="dxa"/>
            <w:vAlign w:val="center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Cisimleri Hareket Ettirme ve Durdurma </w:t>
            </w:r>
          </w:p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*İtme ve Ç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ekme Kuvvetinin Cisimlere Etkileri</w:t>
            </w:r>
          </w:p>
        </w:tc>
        <w:tc>
          <w:tcPr>
            <w:tcW w:w="1300" w:type="dxa"/>
            <w:vMerge/>
            <w:vAlign w:val="center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7" w:type="dxa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</w:tcPr>
          <w:p w:rsidR="004C2CDE" w:rsidRPr="00A27B03" w:rsidRDefault="004C2CDE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44BD" w:rsidRPr="00A27B03" w:rsidTr="00295EB6">
        <w:trPr>
          <w:gridAfter w:val="1"/>
          <w:wAfter w:w="31" w:type="dxa"/>
          <w:cantSplit/>
          <w:trHeight w:val="1121"/>
        </w:trPr>
        <w:tc>
          <w:tcPr>
            <w:tcW w:w="459" w:type="dxa"/>
            <w:textDirection w:val="btLr"/>
          </w:tcPr>
          <w:p w:rsidR="00F344BD" w:rsidRPr="004C2CDE" w:rsidRDefault="00476B3F" w:rsidP="00A27B0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2CDE">
              <w:rPr>
                <w:rFonts w:ascii="Times New Roman" w:hAnsi="Times New Roman" w:cs="Times New Roman"/>
                <w:b/>
                <w:sz w:val="20"/>
                <w:szCs w:val="20"/>
              </w:rPr>
              <w:t>KASIM</w:t>
            </w:r>
          </w:p>
        </w:tc>
        <w:tc>
          <w:tcPr>
            <w:tcW w:w="681" w:type="dxa"/>
            <w:textDirection w:val="btLr"/>
          </w:tcPr>
          <w:p w:rsidR="00F344BD" w:rsidRPr="00F344BD" w:rsidRDefault="00476B3F" w:rsidP="00003E0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03</w:t>
            </w:r>
            <w:r w:rsidR="00F64EE3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KASIM</w:t>
            </w:r>
          </w:p>
        </w:tc>
        <w:tc>
          <w:tcPr>
            <w:tcW w:w="489" w:type="dxa"/>
            <w:textDirection w:val="btLr"/>
          </w:tcPr>
          <w:p w:rsidR="00F344BD" w:rsidRPr="00FC63DF" w:rsidRDefault="00F344BD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:rsidR="00F344BD" w:rsidRPr="00A27B03" w:rsidRDefault="00F344BD" w:rsidP="00A27B0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vAlign w:val="center"/>
          </w:tcPr>
          <w:p w:rsidR="00F344BD" w:rsidRDefault="00F344BD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103">
              <w:rPr>
                <w:rFonts w:ascii="Times New Roman" w:hAnsi="Times New Roman" w:cs="Times New Roman"/>
                <w:sz w:val="20"/>
                <w:szCs w:val="20"/>
              </w:rPr>
              <w:t>F.3.3.2.3. Günlük yaşamda hareketli cisimlerin sebep olabileceği tehlikeleri tartışır.</w:t>
            </w:r>
          </w:p>
          <w:p w:rsidR="00F344BD" w:rsidRDefault="00F344BD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4BD" w:rsidRPr="004A3A31" w:rsidRDefault="00F344BD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3" w:type="dxa"/>
            <w:vAlign w:val="center"/>
          </w:tcPr>
          <w:p w:rsidR="00F344BD" w:rsidRPr="00A27B03" w:rsidRDefault="00F344BD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Cisimleri Hareket Ettirme ve Durdurma </w:t>
            </w:r>
          </w:p>
          <w:p w:rsidR="00F344BD" w:rsidRPr="00A27B03" w:rsidRDefault="00F344BD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*Hareketli Cisimlerin Yol Açacağı Tehlikeler</w:t>
            </w:r>
          </w:p>
        </w:tc>
        <w:tc>
          <w:tcPr>
            <w:tcW w:w="1300" w:type="dxa"/>
            <w:vMerge/>
            <w:vAlign w:val="center"/>
          </w:tcPr>
          <w:p w:rsidR="00F344BD" w:rsidRPr="00A27B03" w:rsidRDefault="00F344BD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F344BD" w:rsidRPr="00A27B03" w:rsidRDefault="00F344BD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7" w:type="dxa"/>
          </w:tcPr>
          <w:p w:rsidR="00F344BD" w:rsidRPr="00C731B3" w:rsidRDefault="00F344BD" w:rsidP="009E60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vMerge/>
            <w:vAlign w:val="center"/>
          </w:tcPr>
          <w:p w:rsidR="00F344BD" w:rsidRPr="00A27B03" w:rsidRDefault="00F344BD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F0028" w:rsidRPr="00A27B03" w:rsidRDefault="009F002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161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644"/>
        <w:gridCol w:w="491"/>
        <w:gridCol w:w="491"/>
        <w:gridCol w:w="3619"/>
        <w:gridCol w:w="4111"/>
        <w:gridCol w:w="1418"/>
        <w:gridCol w:w="1417"/>
        <w:gridCol w:w="2410"/>
        <w:gridCol w:w="1105"/>
      </w:tblGrid>
      <w:tr w:rsidR="005166E1" w:rsidRPr="00A27B03" w:rsidTr="001567F6">
        <w:trPr>
          <w:cantSplit/>
          <w:trHeight w:val="1266"/>
        </w:trPr>
        <w:tc>
          <w:tcPr>
            <w:tcW w:w="426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644" w:type="dxa"/>
            <w:textDirection w:val="btLr"/>
          </w:tcPr>
          <w:p w:rsidR="005166E1" w:rsidRPr="00A27B03" w:rsidRDefault="00EB72EC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GÜN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491" w:type="dxa"/>
            <w:textDirection w:val="btLr"/>
            <w:vAlign w:val="center"/>
          </w:tcPr>
          <w:p w:rsidR="005166E1" w:rsidRPr="00A27B03" w:rsidRDefault="005166E1" w:rsidP="00256195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3619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418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417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2410" w:type="dxa"/>
          </w:tcPr>
          <w:p w:rsidR="005166E1" w:rsidRPr="00587074" w:rsidRDefault="005166E1" w:rsidP="008D1F82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5166E1" w:rsidRPr="00A27B03" w:rsidRDefault="005166E1" w:rsidP="005166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1105" w:type="dxa"/>
            <w:textDirection w:val="btLr"/>
            <w:vAlign w:val="center"/>
          </w:tcPr>
          <w:p w:rsidR="005166E1" w:rsidRPr="00A27B03" w:rsidRDefault="005166E1" w:rsidP="00157261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295EB6" w:rsidRPr="00A27B03" w:rsidTr="001567F6">
        <w:trPr>
          <w:trHeight w:val="1261"/>
        </w:trPr>
        <w:tc>
          <w:tcPr>
            <w:tcW w:w="426" w:type="dxa"/>
            <w:vMerge w:val="restart"/>
            <w:textDirection w:val="btLr"/>
          </w:tcPr>
          <w:p w:rsidR="00295EB6" w:rsidRPr="00F344BD" w:rsidRDefault="00295EB6" w:rsidP="00F64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KASIM</w:t>
            </w:r>
          </w:p>
        </w:tc>
        <w:tc>
          <w:tcPr>
            <w:tcW w:w="644" w:type="dxa"/>
            <w:textDirection w:val="btLr"/>
          </w:tcPr>
          <w:p w:rsidR="00295EB6" w:rsidRPr="00F344BD" w:rsidRDefault="00476B3F" w:rsidP="00295EB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</w:t>
            </w:r>
            <w:r w:rsidR="00295EB6">
              <w:rPr>
                <w:rFonts w:ascii="Times New Roman" w:hAnsi="Times New Roman" w:cs="Times New Roman"/>
                <w:b/>
                <w:sz w:val="20"/>
                <w:szCs w:val="20"/>
              </w:rPr>
              <w:t>KASIM</w:t>
            </w:r>
          </w:p>
        </w:tc>
        <w:tc>
          <w:tcPr>
            <w:tcW w:w="491" w:type="dxa"/>
            <w:textDirection w:val="btLr"/>
          </w:tcPr>
          <w:p w:rsidR="00295EB6" w:rsidRPr="00F344BD" w:rsidRDefault="00295EB6" w:rsidP="003B49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1" w:type="dxa"/>
            <w:vMerge w:val="restart"/>
            <w:textDirection w:val="btLr"/>
            <w:vAlign w:val="center"/>
          </w:tcPr>
          <w:p w:rsidR="00295EB6" w:rsidRPr="00A27B03" w:rsidRDefault="00295EB6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MADDEYİ TANIYALIM</w:t>
            </w:r>
          </w:p>
        </w:tc>
        <w:tc>
          <w:tcPr>
            <w:tcW w:w="3619" w:type="dxa"/>
            <w:vAlign w:val="center"/>
          </w:tcPr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F.3.4.1.1. Beş duyu organını kullanarak maddeyi niteleyen temel özellikleri açıklar.</w:t>
            </w:r>
          </w:p>
        </w:tc>
        <w:tc>
          <w:tcPr>
            <w:tcW w:w="4111" w:type="dxa"/>
            <w:vAlign w:val="center"/>
          </w:tcPr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Maddeyi Niteleyen Özellikler 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*Maddeyi Niteleyen Temel Özellikler</w:t>
            </w:r>
          </w:p>
        </w:tc>
        <w:tc>
          <w:tcPr>
            <w:tcW w:w="1418" w:type="dxa"/>
            <w:vMerge w:val="restart"/>
            <w:vAlign w:val="center"/>
          </w:tcPr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417" w:type="dxa"/>
            <w:vMerge w:val="restart"/>
            <w:vAlign w:val="center"/>
          </w:tcPr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:rsidR="00295EB6" w:rsidRPr="00A27B03" w:rsidRDefault="00295EB6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2410" w:type="dxa"/>
            <w:vMerge w:val="restart"/>
          </w:tcPr>
          <w:p w:rsidR="00295EB6" w:rsidRPr="005166E1" w:rsidRDefault="00295EB6" w:rsidP="005166E1">
            <w:pPr>
              <w:rPr>
                <w:rFonts w:ascii="Times New Roman" w:hAnsi="Times New Roman"/>
                <w:sz w:val="21"/>
                <w:szCs w:val="21"/>
                <w:lang w:eastAsia="tr-TR"/>
              </w:rPr>
            </w:pPr>
          </w:p>
        </w:tc>
        <w:tc>
          <w:tcPr>
            <w:tcW w:w="1105" w:type="dxa"/>
            <w:vMerge w:val="restart"/>
            <w:textDirection w:val="btLr"/>
            <w:vAlign w:val="center"/>
          </w:tcPr>
          <w:p w:rsidR="00295EB6" w:rsidRDefault="00295EB6" w:rsidP="001572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:rsidR="00295EB6" w:rsidRPr="00A27B03" w:rsidRDefault="00295EB6" w:rsidP="001572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295EB6" w:rsidRPr="00A27B03" w:rsidTr="001567F6">
        <w:trPr>
          <w:cantSplit/>
          <w:trHeight w:val="1322"/>
        </w:trPr>
        <w:tc>
          <w:tcPr>
            <w:tcW w:w="426" w:type="dxa"/>
            <w:vMerge/>
            <w:textDirection w:val="btLr"/>
          </w:tcPr>
          <w:p w:rsidR="00295EB6" w:rsidRPr="00F344BD" w:rsidRDefault="00295EB6" w:rsidP="003B49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295EB6" w:rsidRPr="00F344BD" w:rsidRDefault="00476B3F" w:rsidP="00295EB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="00295E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KASIM</w:t>
            </w:r>
          </w:p>
        </w:tc>
        <w:tc>
          <w:tcPr>
            <w:tcW w:w="491" w:type="dxa"/>
            <w:textDirection w:val="btLr"/>
          </w:tcPr>
          <w:p w:rsidR="00295EB6" w:rsidRPr="00F344BD" w:rsidRDefault="00295EB6" w:rsidP="00C731B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1" w:type="dxa"/>
            <w:vMerge/>
            <w:textDirection w:val="btLr"/>
            <w:vAlign w:val="center"/>
          </w:tcPr>
          <w:p w:rsidR="00295EB6" w:rsidRPr="00A27B03" w:rsidRDefault="00295EB6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:rsidR="00295EB6" w:rsidRPr="00A27B03" w:rsidRDefault="00295EB6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F.3.4.1.2. Bazı maddelere dokunma, bakma, onları tatma ve koklamanın canlı vücuduna zarar verebileceğini tartışır.</w:t>
            </w:r>
          </w:p>
        </w:tc>
        <w:tc>
          <w:tcPr>
            <w:tcW w:w="4111" w:type="dxa"/>
            <w:vAlign w:val="center"/>
          </w:tcPr>
          <w:p w:rsidR="00295EB6" w:rsidRPr="00A27B03" w:rsidRDefault="00295EB6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Maddeyi Niteleyen Özellikler *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MaddelereDokunma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, Onları </w:t>
            </w:r>
            <w:proofErr w:type="gram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Tatma  ve</w:t>
            </w:r>
            <w:proofErr w:type="gram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Koklamanın Canlı Vücuduna Vereceği Zararlar </w:t>
            </w:r>
          </w:p>
        </w:tc>
        <w:tc>
          <w:tcPr>
            <w:tcW w:w="1418" w:type="dxa"/>
            <w:vMerge/>
            <w:vAlign w:val="center"/>
          </w:tcPr>
          <w:p w:rsidR="00295EB6" w:rsidRPr="00A27B03" w:rsidRDefault="00295EB6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5EB6" w:rsidRPr="00A27B03" w:rsidRDefault="00295EB6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95EB6" w:rsidRPr="00A27B03" w:rsidRDefault="00295EB6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  <w:vAlign w:val="center"/>
          </w:tcPr>
          <w:p w:rsidR="00295EB6" w:rsidRPr="00A27B03" w:rsidRDefault="00295EB6" w:rsidP="00C73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6B3F" w:rsidRPr="00A27B03" w:rsidTr="001567F6">
        <w:trPr>
          <w:cantSplit/>
          <w:trHeight w:val="2265"/>
        </w:trPr>
        <w:tc>
          <w:tcPr>
            <w:tcW w:w="426" w:type="dxa"/>
            <w:vMerge w:val="restart"/>
            <w:textDirection w:val="btLr"/>
          </w:tcPr>
          <w:p w:rsidR="00476B3F" w:rsidRPr="00F344BD" w:rsidRDefault="00476B3F" w:rsidP="00C731B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ARALIK</w:t>
            </w:r>
          </w:p>
        </w:tc>
        <w:tc>
          <w:tcPr>
            <w:tcW w:w="644" w:type="dxa"/>
            <w:textDirection w:val="btLr"/>
          </w:tcPr>
          <w:p w:rsidR="00476B3F" w:rsidRPr="00F344BD" w:rsidRDefault="00476B3F" w:rsidP="00E1053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01 ARALIK</w:t>
            </w:r>
          </w:p>
          <w:p w:rsidR="00476B3F" w:rsidRPr="00F344BD" w:rsidRDefault="00476B3F" w:rsidP="006C579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491" w:type="dxa"/>
            <w:textDirection w:val="btLr"/>
          </w:tcPr>
          <w:p w:rsidR="00476B3F" w:rsidRPr="00F344BD" w:rsidRDefault="00476B3F" w:rsidP="00C731B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1</w:t>
            </w:r>
          </w:p>
        </w:tc>
        <w:tc>
          <w:tcPr>
            <w:tcW w:w="491" w:type="dxa"/>
            <w:vMerge/>
            <w:vAlign w:val="center"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F.3.4.1.3. Bireysel olarak veya gruplar hâlinde çalışırken gerekli güvenlik tedbirlerini almada sorumluluk üstlenir.</w:t>
            </w:r>
          </w:p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F.3.4.2.1. Çevresindeki maddeleri, hâllerine göre sınıflandırır.</w:t>
            </w:r>
          </w:p>
        </w:tc>
        <w:tc>
          <w:tcPr>
            <w:tcW w:w="4111" w:type="dxa"/>
            <w:vAlign w:val="center"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Maddeyi Niteleyen Özellikler *Maddelerle Çalışırken Alınacak Güvenlik Önlemleri</w:t>
            </w:r>
          </w:p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Maddenin Halleri </w:t>
            </w:r>
          </w:p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*Katı, Sıvı, Gaz</w:t>
            </w:r>
          </w:p>
        </w:tc>
        <w:tc>
          <w:tcPr>
            <w:tcW w:w="1418" w:type="dxa"/>
            <w:vMerge/>
            <w:vAlign w:val="center"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  <w:vAlign w:val="center"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6B3F" w:rsidRPr="00A27B03" w:rsidTr="001567F6">
        <w:trPr>
          <w:cantSplit/>
          <w:trHeight w:val="2195"/>
        </w:trPr>
        <w:tc>
          <w:tcPr>
            <w:tcW w:w="426" w:type="dxa"/>
            <w:vMerge/>
            <w:textDirection w:val="btLr"/>
          </w:tcPr>
          <w:p w:rsidR="00476B3F" w:rsidRPr="00F344BD" w:rsidRDefault="00476B3F" w:rsidP="00C731B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476B3F" w:rsidRPr="00F344BD" w:rsidRDefault="00476B3F" w:rsidP="006C579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 ARALIK</w:t>
            </w:r>
          </w:p>
        </w:tc>
        <w:tc>
          <w:tcPr>
            <w:tcW w:w="491" w:type="dxa"/>
            <w:textDirection w:val="btLr"/>
          </w:tcPr>
          <w:p w:rsidR="00476B3F" w:rsidRPr="00F344BD" w:rsidRDefault="00476B3F" w:rsidP="00C731B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1" w:type="dxa"/>
            <w:textDirection w:val="btLr"/>
            <w:vAlign w:val="center"/>
          </w:tcPr>
          <w:p w:rsidR="00476B3F" w:rsidRPr="00A27B03" w:rsidRDefault="00476B3F" w:rsidP="00C731B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ÇEVREMİZDEKİ IŞIK VE SESLER</w:t>
            </w:r>
          </w:p>
        </w:tc>
        <w:tc>
          <w:tcPr>
            <w:tcW w:w="3619" w:type="dxa"/>
            <w:vAlign w:val="center"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F.3.5.1.1. Gözlemleri sonucunda görme olayının gerçekleşebilmesi için ışığın gerekli olduğu sonucunu çıkarır.</w:t>
            </w:r>
          </w:p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F.3.5.2.1. Çevresindeki ışık kaynaklarını doğal ve yapay ışık kaynakları şeklinde sınıflandırır.</w:t>
            </w:r>
          </w:p>
        </w:tc>
        <w:tc>
          <w:tcPr>
            <w:tcW w:w="4111" w:type="dxa"/>
            <w:vAlign w:val="center"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Işığın Görmedeki Rolü </w:t>
            </w:r>
          </w:p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*Işık Olmadan Görebilir miyiz? </w:t>
            </w:r>
          </w:p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Işık Kaynakları </w:t>
            </w:r>
          </w:p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*Çevremizdeki Işık Kaynakları</w:t>
            </w:r>
          </w:p>
        </w:tc>
        <w:tc>
          <w:tcPr>
            <w:tcW w:w="1418" w:type="dxa"/>
            <w:vMerge/>
            <w:vAlign w:val="center"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  <w:vAlign w:val="center"/>
          </w:tcPr>
          <w:p w:rsidR="00476B3F" w:rsidRPr="00A27B03" w:rsidRDefault="00476B3F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6195" w:rsidRDefault="00256195">
      <w:pPr>
        <w:rPr>
          <w:rFonts w:ascii="Times New Roman" w:hAnsi="Times New Roman" w:cs="Times New Roman"/>
          <w:sz w:val="20"/>
          <w:szCs w:val="20"/>
        </w:rPr>
      </w:pPr>
    </w:p>
    <w:p w:rsidR="00F344BD" w:rsidRDefault="00F344BD">
      <w:pPr>
        <w:rPr>
          <w:rFonts w:ascii="Times New Roman" w:hAnsi="Times New Roman" w:cs="Times New Roman"/>
          <w:sz w:val="20"/>
          <w:szCs w:val="20"/>
        </w:rPr>
      </w:pPr>
    </w:p>
    <w:p w:rsidR="00F344BD" w:rsidRDefault="00F344BD">
      <w:pPr>
        <w:rPr>
          <w:rFonts w:ascii="Times New Roman" w:hAnsi="Times New Roman" w:cs="Times New Roman"/>
          <w:sz w:val="20"/>
          <w:szCs w:val="20"/>
        </w:rPr>
      </w:pPr>
    </w:p>
    <w:p w:rsidR="00F344BD" w:rsidRPr="00A27B03" w:rsidRDefault="00F344BD">
      <w:pPr>
        <w:rPr>
          <w:rFonts w:ascii="Times New Roman" w:hAnsi="Times New Roman" w:cs="Times New Roman"/>
          <w:sz w:val="20"/>
          <w:szCs w:val="20"/>
        </w:rPr>
      </w:pPr>
    </w:p>
    <w:p w:rsidR="00EF2B12" w:rsidRPr="00A27B03" w:rsidRDefault="00EF2B1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16216" w:type="dxa"/>
        <w:tblInd w:w="-1082" w:type="dxa"/>
        <w:tblLayout w:type="fixed"/>
        <w:tblLook w:val="04A0" w:firstRow="1" w:lastRow="0" w:firstColumn="1" w:lastColumn="0" w:noHBand="0" w:noVBand="1"/>
      </w:tblPr>
      <w:tblGrid>
        <w:gridCol w:w="56"/>
        <w:gridCol w:w="453"/>
        <w:gridCol w:w="644"/>
        <w:gridCol w:w="491"/>
        <w:gridCol w:w="426"/>
        <w:gridCol w:w="81"/>
        <w:gridCol w:w="344"/>
        <w:gridCol w:w="2126"/>
        <w:gridCol w:w="2409"/>
        <w:gridCol w:w="284"/>
        <w:gridCol w:w="1418"/>
        <w:gridCol w:w="1133"/>
        <w:gridCol w:w="426"/>
        <w:gridCol w:w="991"/>
        <w:gridCol w:w="1560"/>
        <w:gridCol w:w="426"/>
        <w:gridCol w:w="1559"/>
        <w:gridCol w:w="283"/>
        <w:gridCol w:w="1050"/>
        <w:gridCol w:w="56"/>
      </w:tblGrid>
      <w:tr w:rsidR="005166E1" w:rsidRPr="00A27B03" w:rsidTr="001567F6">
        <w:trPr>
          <w:gridBefore w:val="1"/>
          <w:wBefore w:w="56" w:type="dxa"/>
          <w:cantSplit/>
          <w:trHeight w:val="1134"/>
        </w:trPr>
        <w:tc>
          <w:tcPr>
            <w:tcW w:w="453" w:type="dxa"/>
            <w:textDirection w:val="btLr"/>
          </w:tcPr>
          <w:p w:rsidR="005166E1" w:rsidRPr="00A27B03" w:rsidRDefault="005166E1" w:rsidP="007714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644" w:type="dxa"/>
            <w:textDirection w:val="btLr"/>
          </w:tcPr>
          <w:p w:rsidR="005166E1" w:rsidRPr="00A27B03" w:rsidRDefault="00EB72EC" w:rsidP="007714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GÜN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7714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507" w:type="dxa"/>
            <w:gridSpan w:val="2"/>
            <w:textDirection w:val="btLr"/>
            <w:vAlign w:val="center"/>
          </w:tcPr>
          <w:p w:rsidR="005166E1" w:rsidRPr="00A27B03" w:rsidRDefault="005166E1" w:rsidP="007714D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4879" w:type="dxa"/>
            <w:gridSpan w:val="3"/>
            <w:vAlign w:val="center"/>
          </w:tcPr>
          <w:p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835" w:type="dxa"/>
            <w:gridSpan w:val="3"/>
            <w:vAlign w:val="center"/>
          </w:tcPr>
          <w:p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417" w:type="dxa"/>
            <w:gridSpan w:val="2"/>
            <w:vAlign w:val="center"/>
          </w:tcPr>
          <w:p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560" w:type="dxa"/>
            <w:vAlign w:val="center"/>
          </w:tcPr>
          <w:p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2268" w:type="dxa"/>
            <w:gridSpan w:val="3"/>
          </w:tcPr>
          <w:p w:rsidR="005166E1" w:rsidRPr="00587074" w:rsidRDefault="005166E1" w:rsidP="008D1F82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5166E1" w:rsidRPr="00A27B03" w:rsidRDefault="005166E1" w:rsidP="008D1F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1106" w:type="dxa"/>
            <w:gridSpan w:val="2"/>
            <w:textDirection w:val="btLr"/>
            <w:vAlign w:val="center"/>
          </w:tcPr>
          <w:p w:rsidR="005166E1" w:rsidRPr="00A27B03" w:rsidRDefault="005166E1" w:rsidP="006E6A0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F344BD" w:rsidRPr="00A27B03" w:rsidTr="001567F6">
        <w:trPr>
          <w:gridBefore w:val="1"/>
          <w:wBefore w:w="56" w:type="dxa"/>
          <w:cantSplit/>
          <w:trHeight w:val="2294"/>
        </w:trPr>
        <w:tc>
          <w:tcPr>
            <w:tcW w:w="453" w:type="dxa"/>
            <w:vMerge w:val="restart"/>
            <w:textDirection w:val="btLr"/>
          </w:tcPr>
          <w:p w:rsidR="00F344BD" w:rsidRPr="00F344BD" w:rsidRDefault="00295EB6" w:rsidP="00A7110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ARALIK</w:t>
            </w:r>
          </w:p>
        </w:tc>
        <w:tc>
          <w:tcPr>
            <w:tcW w:w="644" w:type="dxa"/>
            <w:textDirection w:val="btLr"/>
          </w:tcPr>
          <w:p w:rsidR="00F344BD" w:rsidRPr="00F344BD" w:rsidRDefault="00295EB6" w:rsidP="00476B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1</w:t>
            </w:r>
            <w:r w:rsidR="00476B3F">
              <w:rPr>
                <w:rFonts w:ascii="Times New Roman" w:hAnsi="Times New Roman" w:cs="Times New Roman"/>
                <w:b/>
                <w:sz w:val="16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ARALIK</w:t>
            </w:r>
          </w:p>
        </w:tc>
        <w:tc>
          <w:tcPr>
            <w:tcW w:w="491" w:type="dxa"/>
            <w:textDirection w:val="btLr"/>
          </w:tcPr>
          <w:p w:rsidR="00F344BD" w:rsidRPr="00F344BD" w:rsidRDefault="00F344BD" w:rsidP="00A7110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1</w:t>
            </w:r>
          </w:p>
        </w:tc>
        <w:tc>
          <w:tcPr>
            <w:tcW w:w="507" w:type="dxa"/>
            <w:gridSpan w:val="2"/>
            <w:vMerge w:val="restart"/>
            <w:textDirection w:val="btLr"/>
            <w:vAlign w:val="center"/>
          </w:tcPr>
          <w:p w:rsidR="00F344BD" w:rsidRPr="00A27B03" w:rsidRDefault="00F344BD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ÇEVREMİZDEKİ IŞIK VE SESLER</w:t>
            </w:r>
          </w:p>
        </w:tc>
        <w:tc>
          <w:tcPr>
            <w:tcW w:w="4879" w:type="dxa"/>
            <w:gridSpan w:val="3"/>
            <w:vAlign w:val="center"/>
          </w:tcPr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F.3.5.3.1. Her sesin bir kaynağı olduğu ve sesin her yöne yayıldığı sonucunu çıkarır.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F.3.5.3.2. İşitme duyusunu kullanarak ses kaynağının yaklaşıp uzaklaşması ve ses kaynağının yeri hakkında çıkarımlarda bulunur.</w:t>
            </w:r>
          </w:p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F.3.5.3.3. Çevresindeki ses kaynaklarını doğal ve yapay ses kaynakları şeklinde sınıflandırır.</w:t>
            </w:r>
          </w:p>
        </w:tc>
        <w:tc>
          <w:tcPr>
            <w:tcW w:w="2835" w:type="dxa"/>
            <w:gridSpan w:val="3"/>
            <w:vAlign w:val="center"/>
          </w:tcPr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Çevremizdeki Sesler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*Ses Kaynakları ve Sesin Yayılması</w:t>
            </w:r>
          </w:p>
          <w:p w:rsidR="00F344BD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Çevremizdeki Sesler</w:t>
            </w:r>
          </w:p>
          <w:p w:rsidR="00F344BD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*Sesini Duyduğumuz Ses Kaynağının Yeri </w:t>
            </w:r>
          </w:p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*Doğal ve Yapay Ses Kaynakları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560" w:type="dxa"/>
            <w:vMerge w:val="restart"/>
            <w:vAlign w:val="center"/>
          </w:tcPr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:rsidR="00F344BD" w:rsidRPr="00A27B03" w:rsidRDefault="00F344BD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2268" w:type="dxa"/>
            <w:gridSpan w:val="3"/>
            <w:vMerge w:val="restart"/>
          </w:tcPr>
          <w:p w:rsidR="00F344BD" w:rsidRPr="00A27B03" w:rsidRDefault="00F344BD" w:rsidP="005166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t>c</w:t>
            </w:r>
            <w:proofErr w:type="gramEnd"/>
            <w:r>
              <w:t xml:space="preserve">. Atatürk'ün Bilim ve Fende, Fen 'in uygulaması olan tekniğe ne kadar önem verdiğini ifade eden Bursa nutuklarındaki "Hakiki Rehberimiz İlim ve Fen Olacaktır. " şeklindeki sözleri üzerinde durulmalıdır. </w:t>
            </w:r>
          </w:p>
        </w:tc>
        <w:tc>
          <w:tcPr>
            <w:tcW w:w="1106" w:type="dxa"/>
            <w:gridSpan w:val="2"/>
            <w:vMerge w:val="restart"/>
            <w:textDirection w:val="btLr"/>
            <w:vAlign w:val="center"/>
          </w:tcPr>
          <w:p w:rsidR="00F344BD" w:rsidRDefault="00F344BD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:rsidR="00F344BD" w:rsidRPr="00A27B03" w:rsidRDefault="00F344BD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F344BD" w:rsidRPr="00A27B03" w:rsidTr="001567F6">
        <w:trPr>
          <w:gridBefore w:val="1"/>
          <w:wBefore w:w="56" w:type="dxa"/>
          <w:cantSplit/>
          <w:trHeight w:val="1221"/>
        </w:trPr>
        <w:tc>
          <w:tcPr>
            <w:tcW w:w="453" w:type="dxa"/>
            <w:vMerge/>
            <w:textDirection w:val="btLr"/>
          </w:tcPr>
          <w:p w:rsidR="00F344BD" w:rsidRPr="00F344BD" w:rsidRDefault="00F344BD" w:rsidP="00EF2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4" w:type="dxa"/>
            <w:vMerge w:val="restart"/>
            <w:textDirection w:val="btLr"/>
          </w:tcPr>
          <w:p w:rsidR="00F344BD" w:rsidRPr="00F344BD" w:rsidRDefault="00476B3F" w:rsidP="00A66FD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</w:t>
            </w:r>
            <w:r w:rsidR="00295EB6">
              <w:rPr>
                <w:rFonts w:ascii="Times New Roman" w:hAnsi="Times New Roman" w:cs="Times New Roman"/>
                <w:b/>
                <w:sz w:val="20"/>
                <w:szCs w:val="20"/>
              </w:rPr>
              <w:t>ARALIK</w:t>
            </w:r>
          </w:p>
        </w:tc>
        <w:tc>
          <w:tcPr>
            <w:tcW w:w="491" w:type="dxa"/>
            <w:vMerge w:val="restart"/>
            <w:textDirection w:val="btLr"/>
          </w:tcPr>
          <w:p w:rsidR="00F344BD" w:rsidRPr="00F344BD" w:rsidRDefault="00F344BD" w:rsidP="00EF2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07" w:type="dxa"/>
            <w:gridSpan w:val="2"/>
            <w:vMerge/>
            <w:textDirection w:val="btLr"/>
            <w:vAlign w:val="center"/>
          </w:tcPr>
          <w:p w:rsidR="00F344BD" w:rsidRPr="00A27B03" w:rsidRDefault="00F344BD" w:rsidP="00EF2B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gridSpan w:val="3"/>
            <w:vMerge w:val="restart"/>
            <w:vAlign w:val="center"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F.3.5.4.1. Ses şiddetinin işitme için önemli olduğunu gözlemler ve her sesin insan kulağı tarafından işitilemeyeceğini fark eder. </w:t>
            </w:r>
          </w:p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F.3.5.4.2. Ses şiddeti ile uzaklık arasındaki ilişkiyi açıklar. </w:t>
            </w:r>
          </w:p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F.3.5.4.3. Şiddetli seslerin işitme kaybına sebep olabileceğini ifade eder.</w:t>
            </w:r>
          </w:p>
        </w:tc>
        <w:tc>
          <w:tcPr>
            <w:tcW w:w="2835" w:type="dxa"/>
            <w:gridSpan w:val="3"/>
            <w:vAlign w:val="center"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Sesin İşitmedeki Rolü </w:t>
            </w:r>
          </w:p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*Ses Şiddetinin İşitmedeki Rolü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vMerge/>
            <w:vAlign w:val="center"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4BD" w:rsidRPr="00A27B03" w:rsidTr="001567F6">
        <w:trPr>
          <w:gridBefore w:val="1"/>
          <w:wBefore w:w="56" w:type="dxa"/>
          <w:cantSplit/>
          <w:trHeight w:val="1206"/>
        </w:trPr>
        <w:tc>
          <w:tcPr>
            <w:tcW w:w="453" w:type="dxa"/>
            <w:vMerge/>
            <w:textDirection w:val="btLr"/>
          </w:tcPr>
          <w:p w:rsidR="00F344BD" w:rsidRPr="00F344BD" w:rsidRDefault="00F344BD" w:rsidP="00EF2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4" w:type="dxa"/>
            <w:vMerge/>
            <w:textDirection w:val="btLr"/>
          </w:tcPr>
          <w:p w:rsidR="00F344BD" w:rsidRPr="00F344BD" w:rsidRDefault="00F344BD" w:rsidP="00A66FD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  <w:vMerge/>
            <w:textDirection w:val="btLr"/>
          </w:tcPr>
          <w:p w:rsidR="00F344BD" w:rsidRPr="00F344BD" w:rsidRDefault="00F344BD" w:rsidP="00EF2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gridSpan w:val="2"/>
            <w:vMerge/>
            <w:vAlign w:val="center"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gridSpan w:val="3"/>
            <w:vMerge/>
            <w:vAlign w:val="center"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Sesin İşitmedeki Rolü</w:t>
            </w:r>
          </w:p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*Ses Şiddeti i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le Uzaklık Arasındaki İlişki</w:t>
            </w:r>
          </w:p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*Şiddetli Sesler Zararlıdır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vMerge/>
          </w:tcPr>
          <w:p w:rsidR="00F344BD" w:rsidRPr="00A27B03" w:rsidRDefault="00F344BD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EB6" w:rsidRPr="008D6516" w:rsidTr="001567F6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56" w:type="dxa"/>
          <w:cantSplit/>
          <w:trHeight w:val="335"/>
          <w:tblHeader/>
          <w:jc w:val="center"/>
        </w:trPr>
        <w:tc>
          <w:tcPr>
            <w:tcW w:w="2495" w:type="dxa"/>
            <w:gridSpan w:val="7"/>
            <w:vAlign w:val="center"/>
          </w:tcPr>
          <w:p w:rsidR="00295EB6" w:rsidRPr="00523A61" w:rsidRDefault="00295EB6" w:rsidP="002050D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3665" w:type="dxa"/>
            <w:gridSpan w:val="12"/>
            <w:vAlign w:val="center"/>
          </w:tcPr>
          <w:p w:rsidR="00295EB6" w:rsidRPr="00523A61" w:rsidRDefault="00295EB6" w:rsidP="002050D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295EB6" w:rsidRPr="00C2667D" w:rsidTr="001567F6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56" w:type="dxa"/>
          <w:cantSplit/>
          <w:trHeight w:val="20"/>
          <w:tblHeader/>
          <w:jc w:val="center"/>
        </w:trPr>
        <w:tc>
          <w:tcPr>
            <w:tcW w:w="2495" w:type="dxa"/>
            <w:gridSpan w:val="7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gridSpan w:val="3"/>
            <w:vMerge w:val="restart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95EB6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95EB6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333" w:type="dxa"/>
            <w:gridSpan w:val="2"/>
            <w:vMerge w:val="restart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95EB6" w:rsidRPr="00C2667D" w:rsidTr="001567F6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56" w:type="dxa"/>
          <w:cantSplit/>
          <w:trHeight w:val="20"/>
          <w:tblHeader/>
          <w:jc w:val="center"/>
        </w:trPr>
        <w:tc>
          <w:tcPr>
            <w:tcW w:w="1644" w:type="dxa"/>
            <w:gridSpan w:val="4"/>
            <w:textDirection w:val="btLr"/>
            <w:vAlign w:val="center"/>
          </w:tcPr>
          <w:p w:rsidR="00295EB6" w:rsidRPr="00523A61" w:rsidRDefault="00295EB6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95EB6" w:rsidRPr="00523A61" w:rsidRDefault="00295EB6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295EB6" w:rsidRPr="00523A61" w:rsidRDefault="00295EB6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33" w:type="dxa"/>
            <w:gridSpan w:val="2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EB6" w:rsidRPr="00C2667D" w:rsidTr="001567F6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56" w:type="dxa"/>
          <w:cantSplit/>
          <w:trHeight w:val="20"/>
          <w:tblHeader/>
          <w:jc w:val="center"/>
        </w:trPr>
        <w:tc>
          <w:tcPr>
            <w:tcW w:w="1644" w:type="dxa"/>
            <w:gridSpan w:val="4"/>
            <w:textDirection w:val="btLr"/>
            <w:vAlign w:val="center"/>
          </w:tcPr>
          <w:p w:rsidR="00295EB6" w:rsidRPr="00523A61" w:rsidRDefault="00295EB6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ARALIK</w:t>
            </w:r>
          </w:p>
        </w:tc>
        <w:tc>
          <w:tcPr>
            <w:tcW w:w="426" w:type="dxa"/>
            <w:textDirection w:val="btLr"/>
          </w:tcPr>
          <w:p w:rsidR="00295EB6" w:rsidRPr="00F344BD" w:rsidRDefault="00295EB6" w:rsidP="00476B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76B3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ARALIK</w:t>
            </w:r>
          </w:p>
        </w:tc>
        <w:tc>
          <w:tcPr>
            <w:tcW w:w="425" w:type="dxa"/>
            <w:gridSpan w:val="2"/>
            <w:textDirection w:val="btLr"/>
          </w:tcPr>
          <w:p w:rsidR="00295EB6" w:rsidRPr="00F344BD" w:rsidRDefault="00295EB6" w:rsidP="002050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295EB6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F.3.6.1.1. Çevresindeki örnekleri kullanarak varlıkları canlı ve cansız olarak sınıflandırır.</w:t>
            </w:r>
          </w:p>
          <w:p w:rsidR="00295EB6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EB6" w:rsidRPr="00523A61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F.3.6.1.2. Bir bitkinin yaşam döngüsüne ait gözlem sonuçlarını sunar.</w:t>
            </w:r>
          </w:p>
        </w:tc>
        <w:tc>
          <w:tcPr>
            <w:tcW w:w="2693" w:type="dxa"/>
            <w:gridSpan w:val="2"/>
            <w:vAlign w:val="center"/>
          </w:tcPr>
          <w:p w:rsidR="00295EB6" w:rsidRPr="002857BE" w:rsidRDefault="00295EB6" w:rsidP="002050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857BE">
              <w:rPr>
                <w:rFonts w:ascii="Tahoma" w:hAnsi="Tahoma" w:cs="Tahoma"/>
                <w:b/>
                <w:bCs/>
                <w:sz w:val="16"/>
                <w:szCs w:val="16"/>
              </w:rPr>
              <w:t>Çevremizdeki Varlıkları Tanıyalım</w:t>
            </w:r>
          </w:p>
          <w:p w:rsidR="00295EB6" w:rsidRPr="002857BE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bCs/>
                <w:sz w:val="16"/>
                <w:szCs w:val="16"/>
              </w:rPr>
              <w:t>* Çevremizdeki Canlı ve Cansız Varlıklar</w:t>
            </w:r>
          </w:p>
        </w:tc>
        <w:tc>
          <w:tcPr>
            <w:tcW w:w="1418" w:type="dxa"/>
            <w:vAlign w:val="center"/>
          </w:tcPr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95EB6" w:rsidRPr="00881710" w:rsidRDefault="00295EB6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95EB6" w:rsidRPr="00881710" w:rsidRDefault="00295EB6" w:rsidP="002050D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95EB6" w:rsidRPr="00264CD5" w:rsidRDefault="00295EB6" w:rsidP="002050D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95EB6" w:rsidRPr="00EB45D5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95EB6" w:rsidRPr="00EB45D5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95EB6" w:rsidRPr="00EB45D5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95EB6" w:rsidRPr="00EB45D5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95EB6" w:rsidRPr="00264CD5" w:rsidRDefault="00295EB6" w:rsidP="002050D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95EB6" w:rsidRPr="00EB45D5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95EB6" w:rsidRPr="00EB45D5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95EB6" w:rsidRPr="00264CD5" w:rsidRDefault="00295EB6" w:rsidP="002050D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95EB6" w:rsidRPr="00EB45D5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95EB6" w:rsidRPr="00EB45D5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95EB6" w:rsidRPr="00EB45D5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95EB6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EB6" w:rsidRPr="00881710" w:rsidRDefault="00295EB6" w:rsidP="002050D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gridSpan w:val="3"/>
            <w:vAlign w:val="center"/>
          </w:tcPr>
          <w:p w:rsidR="00295EB6" w:rsidRPr="008C48B9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C48B9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8C48B9">
              <w:rPr>
                <w:rFonts w:ascii="Tahoma" w:hAnsi="Tahoma" w:cs="Tahoma"/>
                <w:sz w:val="16"/>
                <w:szCs w:val="16"/>
              </w:rPr>
              <w:t>. Canlıların sistematik sınıflandırılmasına girilmez.</w:t>
            </w:r>
          </w:p>
          <w:p w:rsidR="00295EB6" w:rsidRPr="008C48B9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C48B9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8C48B9">
              <w:rPr>
                <w:rFonts w:ascii="Tahoma" w:hAnsi="Tahoma" w:cs="Tahoma"/>
                <w:sz w:val="16"/>
                <w:szCs w:val="16"/>
              </w:rPr>
              <w:t>. Canlı türlerinden sadece bitki ve hayvanlardan söz edilir.</w:t>
            </w:r>
          </w:p>
          <w:p w:rsidR="00295EB6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C48B9">
              <w:rPr>
                <w:rFonts w:ascii="Tahoma" w:hAnsi="Tahoma" w:cs="Tahoma"/>
                <w:sz w:val="16"/>
                <w:szCs w:val="16"/>
              </w:rPr>
              <w:t>c</w:t>
            </w:r>
            <w:proofErr w:type="gramEnd"/>
            <w:r w:rsidRPr="008C48B9">
              <w:rPr>
                <w:rFonts w:ascii="Tahoma" w:hAnsi="Tahoma" w:cs="Tahoma"/>
                <w:sz w:val="16"/>
                <w:szCs w:val="16"/>
              </w:rPr>
              <w:t>. Canlı ve cansız kavramlarında literatürdeki kavram yanılgılarına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95EB6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EB6" w:rsidRPr="00523A61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  <w:tc>
          <w:tcPr>
            <w:tcW w:w="1559" w:type="dxa"/>
            <w:vAlign w:val="center"/>
          </w:tcPr>
          <w:p w:rsidR="00295EB6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EB6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295EB6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EB6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D80594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6D2FD8" w:rsidRDefault="000A2299" w:rsidP="006D2FD8">
            <w:hyperlink r:id="rId7" w:history="1">
              <w:r w:rsidR="006D2FD8">
                <w:rPr>
                  <w:rStyle w:val="Kpr"/>
                  <w:rFonts w:ascii="Comic Sans MS" w:hAnsi="Comic Sans MS"/>
                </w:rPr>
                <w:t>www.egitimhane.com</w:t>
              </w:r>
            </w:hyperlink>
          </w:p>
          <w:p w:rsidR="00295EB6" w:rsidRPr="00523A61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295EB6" w:rsidRPr="00523A61" w:rsidRDefault="00295EB6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0"/>
      <w:tr w:rsidR="00295EB6" w:rsidRPr="008D6516" w:rsidTr="001567F6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56" w:type="dxa"/>
          <w:cantSplit/>
          <w:trHeight w:val="20"/>
          <w:tblHeader/>
          <w:jc w:val="center"/>
        </w:trPr>
        <w:tc>
          <w:tcPr>
            <w:tcW w:w="2495" w:type="dxa"/>
            <w:gridSpan w:val="7"/>
            <w:vAlign w:val="center"/>
          </w:tcPr>
          <w:p w:rsidR="00295EB6" w:rsidRPr="00523A61" w:rsidRDefault="00295EB6" w:rsidP="002050D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3665" w:type="dxa"/>
            <w:gridSpan w:val="12"/>
            <w:vAlign w:val="center"/>
          </w:tcPr>
          <w:p w:rsidR="00295EB6" w:rsidRPr="00523A61" w:rsidRDefault="00295EB6" w:rsidP="002050D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295EB6" w:rsidRPr="00C2667D" w:rsidTr="001567F6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56" w:type="dxa"/>
          <w:cantSplit/>
          <w:trHeight w:val="20"/>
          <w:tblHeader/>
          <w:jc w:val="center"/>
        </w:trPr>
        <w:tc>
          <w:tcPr>
            <w:tcW w:w="2495" w:type="dxa"/>
            <w:gridSpan w:val="7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gridSpan w:val="3"/>
            <w:vMerge w:val="restart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95EB6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95EB6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333" w:type="dxa"/>
            <w:gridSpan w:val="2"/>
            <w:vMerge w:val="restart"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95EB6" w:rsidRPr="00C2667D" w:rsidTr="001567F6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56" w:type="dxa"/>
          <w:cantSplit/>
          <w:trHeight w:val="20"/>
          <w:tblHeader/>
          <w:jc w:val="center"/>
        </w:trPr>
        <w:tc>
          <w:tcPr>
            <w:tcW w:w="1644" w:type="dxa"/>
            <w:gridSpan w:val="4"/>
            <w:textDirection w:val="btLr"/>
            <w:vAlign w:val="center"/>
          </w:tcPr>
          <w:p w:rsidR="00295EB6" w:rsidRPr="00523A61" w:rsidRDefault="00295EB6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95EB6" w:rsidRPr="00523A61" w:rsidRDefault="00295EB6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295EB6" w:rsidRPr="00523A61" w:rsidRDefault="00295EB6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33" w:type="dxa"/>
            <w:gridSpan w:val="2"/>
            <w:vMerge/>
            <w:vAlign w:val="center"/>
          </w:tcPr>
          <w:p w:rsidR="00295EB6" w:rsidRPr="00523A61" w:rsidRDefault="00295EB6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6B3F" w:rsidRPr="00C2667D" w:rsidTr="001567F6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56" w:type="dxa"/>
          <w:cantSplit/>
          <w:trHeight w:val="20"/>
          <w:tblHeader/>
          <w:jc w:val="center"/>
        </w:trPr>
        <w:tc>
          <w:tcPr>
            <w:tcW w:w="1644" w:type="dxa"/>
            <w:gridSpan w:val="4"/>
            <w:vMerge w:val="restart"/>
            <w:textDirection w:val="btLr"/>
            <w:vAlign w:val="center"/>
          </w:tcPr>
          <w:p w:rsidR="00476B3F" w:rsidRPr="00523A61" w:rsidRDefault="00476B3F" w:rsidP="00476B3F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76B3F" w:rsidRPr="00523A61" w:rsidRDefault="00476B3F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</w:tc>
        <w:tc>
          <w:tcPr>
            <w:tcW w:w="426" w:type="dxa"/>
            <w:textDirection w:val="btLr"/>
            <w:vAlign w:val="center"/>
          </w:tcPr>
          <w:p w:rsidR="00476B3F" w:rsidRPr="00523A61" w:rsidRDefault="00476B3F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OCAK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76B3F" w:rsidRPr="00523A61" w:rsidRDefault="00476B3F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476B3F" w:rsidRPr="00BD07F8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  <w:p w:rsidR="00476B3F" w:rsidRPr="00523A61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alır.</w:t>
            </w:r>
          </w:p>
        </w:tc>
        <w:tc>
          <w:tcPr>
            <w:tcW w:w="2693" w:type="dxa"/>
            <w:gridSpan w:val="2"/>
            <w:vAlign w:val="center"/>
          </w:tcPr>
          <w:p w:rsidR="00476B3F" w:rsidRPr="00D80594" w:rsidRDefault="00476B3F" w:rsidP="002050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80594"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476B3F" w:rsidRPr="00D80594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D80594">
              <w:rPr>
                <w:rFonts w:ascii="Tahoma" w:hAnsi="Tahoma" w:cs="Tahoma"/>
                <w:bCs/>
                <w:sz w:val="16"/>
                <w:szCs w:val="16"/>
              </w:rPr>
              <w:t>* Yaşadığımız Çevre ve Temizliği</w:t>
            </w:r>
          </w:p>
        </w:tc>
        <w:tc>
          <w:tcPr>
            <w:tcW w:w="1418" w:type="dxa"/>
            <w:vMerge w:val="restart"/>
            <w:vAlign w:val="center"/>
          </w:tcPr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76B3F" w:rsidRPr="00523A61" w:rsidRDefault="00476B3F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476B3F" w:rsidRPr="00F22E79" w:rsidRDefault="00476B3F" w:rsidP="002050D9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F22E79">
              <w:rPr>
                <w:rFonts w:ascii="Tahoma" w:hAnsi="Tahoma" w:cs="Tahoma"/>
                <w:b/>
                <w:sz w:val="14"/>
                <w:szCs w:val="14"/>
              </w:rPr>
              <w:t>A. Yazılı Kaynaklar</w:t>
            </w:r>
          </w:p>
          <w:p w:rsidR="00476B3F" w:rsidRPr="00F22E79" w:rsidRDefault="00476B3F" w:rsidP="002050D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1. Fen Bilimleri Ders Kitabımız</w:t>
            </w:r>
          </w:p>
          <w:p w:rsidR="00476B3F" w:rsidRPr="00F22E79" w:rsidRDefault="00476B3F" w:rsidP="002050D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2. Ansiklopediler</w:t>
            </w:r>
          </w:p>
          <w:p w:rsidR="00476B3F" w:rsidRPr="00F22E79" w:rsidRDefault="00476B3F" w:rsidP="002050D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76B3F" w:rsidRPr="00F22E79" w:rsidRDefault="00476B3F" w:rsidP="002050D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76B3F" w:rsidRPr="00F22E79" w:rsidRDefault="00476B3F" w:rsidP="002050D9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F22E79">
              <w:rPr>
                <w:rFonts w:ascii="Tahoma" w:hAnsi="Tahoma" w:cs="Tahoma"/>
                <w:b/>
                <w:sz w:val="14"/>
                <w:szCs w:val="14"/>
              </w:rPr>
              <w:t>B. Kaynak kişiler</w:t>
            </w:r>
          </w:p>
          <w:p w:rsidR="00476B3F" w:rsidRPr="00F22E79" w:rsidRDefault="00476B3F" w:rsidP="002050D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76B3F" w:rsidRPr="00F22E79" w:rsidRDefault="00476B3F" w:rsidP="002050D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2. Aile bireyleri</w:t>
            </w:r>
          </w:p>
          <w:p w:rsidR="00476B3F" w:rsidRPr="00F22E79" w:rsidRDefault="00476B3F" w:rsidP="002050D9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F22E79">
              <w:rPr>
                <w:rFonts w:ascii="Tahoma" w:hAnsi="Tahoma" w:cs="Tahoma"/>
                <w:b/>
                <w:sz w:val="14"/>
                <w:szCs w:val="14"/>
              </w:rPr>
              <w:t>C. Görsel Kaynaklar</w:t>
            </w:r>
          </w:p>
          <w:p w:rsidR="00476B3F" w:rsidRPr="00F22E79" w:rsidRDefault="00476B3F" w:rsidP="002050D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1. Video</w:t>
            </w:r>
          </w:p>
          <w:p w:rsidR="00476B3F" w:rsidRPr="00F22E79" w:rsidRDefault="00476B3F" w:rsidP="002050D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2. Etkinlik örnekleri</w:t>
            </w:r>
          </w:p>
          <w:p w:rsidR="00476B3F" w:rsidRPr="00F22E79" w:rsidRDefault="00476B3F" w:rsidP="002050D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3. Bilgisayar vb.</w:t>
            </w:r>
          </w:p>
          <w:p w:rsidR="00476B3F" w:rsidRPr="00F22E79" w:rsidRDefault="00476B3F" w:rsidP="002050D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b/>
                <w:sz w:val="14"/>
                <w:szCs w:val="14"/>
              </w:rPr>
              <w:t>D.EBA</w:t>
            </w:r>
          </w:p>
        </w:tc>
        <w:tc>
          <w:tcPr>
            <w:tcW w:w="2977" w:type="dxa"/>
            <w:gridSpan w:val="3"/>
            <w:vAlign w:val="center"/>
          </w:tcPr>
          <w:p w:rsidR="00476B3F" w:rsidRPr="00523A61" w:rsidRDefault="00476B3F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6B3F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476B3F" w:rsidRPr="00523A61" w:rsidRDefault="00476B3F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476B3F" w:rsidRPr="00523A61" w:rsidRDefault="00476B3F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76B3F" w:rsidRPr="00C2667D" w:rsidTr="001567F6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56" w:type="dxa"/>
          <w:cantSplit/>
          <w:trHeight w:val="20"/>
          <w:tblHeader/>
          <w:jc w:val="center"/>
        </w:trPr>
        <w:tc>
          <w:tcPr>
            <w:tcW w:w="1644" w:type="dxa"/>
            <w:gridSpan w:val="4"/>
            <w:vMerge/>
            <w:textDirection w:val="btLr"/>
            <w:vAlign w:val="center"/>
          </w:tcPr>
          <w:p w:rsidR="00476B3F" w:rsidRPr="00523A61" w:rsidRDefault="00476B3F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76B3F" w:rsidRPr="00523A61" w:rsidRDefault="00476B3F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OCAK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76B3F" w:rsidRPr="00523A61" w:rsidRDefault="00476B3F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476B3F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F.3.6.2.3. Doğal ve yapay çevre arasındaki farkları açıklar.</w:t>
            </w:r>
          </w:p>
          <w:p w:rsidR="00476B3F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6B3F" w:rsidRPr="00BD07F8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F.3.6.2.4. Yapay bir çevre tasarlar.</w:t>
            </w:r>
          </w:p>
          <w:p w:rsidR="00476B3F" w:rsidRPr="00523A61" w:rsidRDefault="00476B3F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476B3F" w:rsidRPr="00BD07F8" w:rsidRDefault="00476B3F" w:rsidP="002050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D07F8"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476B3F" w:rsidRPr="00523A61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Pr="00BD07F8">
              <w:rPr>
                <w:rFonts w:ascii="Tahoma" w:hAnsi="Tahoma" w:cs="Tahoma"/>
                <w:bCs/>
                <w:sz w:val="16"/>
                <w:szCs w:val="16"/>
              </w:rPr>
              <w:t>Doğal ve Yapay Çevre</w:t>
            </w:r>
          </w:p>
        </w:tc>
        <w:tc>
          <w:tcPr>
            <w:tcW w:w="1418" w:type="dxa"/>
            <w:vMerge/>
            <w:vAlign w:val="center"/>
          </w:tcPr>
          <w:p w:rsidR="00476B3F" w:rsidRPr="00523A61" w:rsidRDefault="00476B3F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476B3F" w:rsidRPr="00523A61" w:rsidRDefault="00476B3F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476B3F" w:rsidRPr="00523A61" w:rsidRDefault="00476B3F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6B3F" w:rsidRPr="00523A61" w:rsidRDefault="00476B3F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476B3F" w:rsidRPr="00523A61" w:rsidRDefault="00476B3F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76B3F" w:rsidRPr="00C2667D" w:rsidTr="001567F6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56" w:type="dxa"/>
          <w:cantSplit/>
          <w:trHeight w:val="20"/>
          <w:tblHeader/>
          <w:jc w:val="center"/>
        </w:trPr>
        <w:tc>
          <w:tcPr>
            <w:tcW w:w="1644" w:type="dxa"/>
            <w:gridSpan w:val="4"/>
            <w:vMerge/>
            <w:textDirection w:val="btLr"/>
            <w:vAlign w:val="center"/>
          </w:tcPr>
          <w:p w:rsidR="00476B3F" w:rsidRPr="00523A61" w:rsidRDefault="00476B3F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76B3F" w:rsidRPr="00523A61" w:rsidRDefault="00476B3F" w:rsidP="00476B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OCAK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76B3F" w:rsidRDefault="00476B3F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476B3F" w:rsidRPr="00BD07F8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F.3.6.2.5. Doğal çevrenin canlılar için öneminin farkına varır.</w:t>
            </w:r>
          </w:p>
          <w:p w:rsidR="00476B3F" w:rsidRPr="00523A61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F.3.6.2.6. Doğal çevreyi korumak için araştırma yaparak çözümler önerir.</w:t>
            </w:r>
          </w:p>
        </w:tc>
        <w:tc>
          <w:tcPr>
            <w:tcW w:w="2693" w:type="dxa"/>
            <w:gridSpan w:val="2"/>
            <w:vAlign w:val="center"/>
          </w:tcPr>
          <w:p w:rsidR="00476B3F" w:rsidRPr="00BD07F8" w:rsidRDefault="00476B3F" w:rsidP="002050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D07F8"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476B3F" w:rsidRPr="00523A61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bCs/>
                <w:sz w:val="16"/>
                <w:szCs w:val="16"/>
              </w:rPr>
              <w:t>* Doğal Çevrenin Canlılar İçin Önemi</w:t>
            </w:r>
          </w:p>
        </w:tc>
        <w:tc>
          <w:tcPr>
            <w:tcW w:w="1418" w:type="dxa"/>
            <w:vAlign w:val="center"/>
          </w:tcPr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76B3F" w:rsidRPr="00881710" w:rsidRDefault="00476B3F" w:rsidP="002050D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76B3F" w:rsidRPr="00881710" w:rsidRDefault="00476B3F" w:rsidP="002050D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76B3F" w:rsidRPr="00D21033" w:rsidRDefault="00476B3F" w:rsidP="002050D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D21033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D21033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76B3F" w:rsidRPr="00D21033" w:rsidRDefault="00476B3F" w:rsidP="002050D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D21033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Fen Bilimleri Kitabımız</w:t>
            </w:r>
          </w:p>
          <w:p w:rsidR="00476B3F" w:rsidRPr="00D21033" w:rsidRDefault="00476B3F" w:rsidP="002050D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D21033">
              <w:rPr>
                <w:rFonts w:ascii="Tahoma" w:hAnsi="Tahoma" w:cs="Tahoma"/>
                <w:sz w:val="14"/>
                <w:szCs w:val="14"/>
              </w:rPr>
              <w:t>2. Ansiklopediler</w:t>
            </w:r>
          </w:p>
          <w:p w:rsidR="00476B3F" w:rsidRPr="00D21033" w:rsidRDefault="00476B3F" w:rsidP="002050D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D21033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76B3F" w:rsidRPr="00D21033" w:rsidRDefault="00476B3F" w:rsidP="002050D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D21033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76B3F" w:rsidRPr="00881710" w:rsidRDefault="00476B3F" w:rsidP="002050D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476B3F" w:rsidRPr="00523A61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Millî parklar ve doğal anıtlara değinilir.</w:t>
            </w:r>
          </w:p>
        </w:tc>
        <w:tc>
          <w:tcPr>
            <w:tcW w:w="1559" w:type="dxa"/>
            <w:vAlign w:val="center"/>
          </w:tcPr>
          <w:p w:rsidR="00476B3F" w:rsidRPr="00523A61" w:rsidRDefault="00476B3F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333" w:type="dxa"/>
            <w:gridSpan w:val="2"/>
            <w:vAlign w:val="center"/>
          </w:tcPr>
          <w:p w:rsidR="00476B3F" w:rsidRPr="00D21033" w:rsidRDefault="00476B3F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295EB6" w:rsidRDefault="00295EB6" w:rsidP="008B3532">
      <w:pPr>
        <w:rPr>
          <w:rFonts w:ascii="Times New Roman" w:hAnsi="Times New Roman" w:cs="Times New Roman"/>
          <w:sz w:val="20"/>
          <w:szCs w:val="20"/>
        </w:rPr>
      </w:pPr>
    </w:p>
    <w:p w:rsidR="00E227E8" w:rsidRDefault="00F45124" w:rsidP="008B353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İŞ BU PLAN 3.SINIF MÜFREDATINA GÖRE HAZIRLANMIŞTIR.</w:t>
      </w:r>
    </w:p>
    <w:p w:rsidR="00476B3F" w:rsidRDefault="00476B3F" w:rsidP="008B3532">
      <w:pPr>
        <w:rPr>
          <w:rFonts w:ascii="Times New Roman" w:hAnsi="Times New Roman" w:cs="Times New Roman"/>
          <w:sz w:val="20"/>
          <w:szCs w:val="20"/>
        </w:rPr>
      </w:pPr>
    </w:p>
    <w:p w:rsidR="00476B3F" w:rsidRPr="00476B3F" w:rsidRDefault="00476B3F" w:rsidP="00476B3F">
      <w:pPr>
        <w:rPr>
          <w:rFonts w:ascii="Times New Roman" w:eastAsia="Calibri" w:hAnsi="Times New Roman" w:cs="Times New Roman"/>
          <w:sz w:val="20"/>
        </w:rPr>
      </w:pPr>
      <w:r w:rsidRPr="00476B3F">
        <w:rPr>
          <w:rFonts w:ascii="Times New Roman" w:eastAsia="Calibri" w:hAnsi="Times New Roman" w:cs="Times New Roman"/>
          <w:sz w:val="20"/>
        </w:rPr>
        <w:t>Yakup Yusuf AÇOĞLU                                                                                                                                                                                             Mustafa AŞÇI</w:t>
      </w:r>
    </w:p>
    <w:p w:rsidR="00476B3F" w:rsidRPr="00476B3F" w:rsidRDefault="00476B3F" w:rsidP="00476B3F">
      <w:pPr>
        <w:rPr>
          <w:rFonts w:ascii="Times New Roman" w:eastAsia="Calibri" w:hAnsi="Times New Roman" w:cs="Times New Roman"/>
          <w:sz w:val="20"/>
        </w:rPr>
      </w:pPr>
      <w:r w:rsidRPr="00476B3F">
        <w:rPr>
          <w:rFonts w:ascii="Times New Roman" w:eastAsia="Calibri" w:hAnsi="Times New Roman" w:cs="Times New Roman"/>
          <w:sz w:val="20"/>
        </w:rPr>
        <w:t xml:space="preserve">   Sınıf Öğretmeni      </w:t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</w:r>
      <w:r w:rsidRPr="00476B3F">
        <w:rPr>
          <w:rFonts w:ascii="Times New Roman" w:eastAsia="Calibri" w:hAnsi="Times New Roman" w:cs="Times New Roman"/>
          <w:sz w:val="20"/>
        </w:rPr>
        <w:tab/>
        <w:t xml:space="preserve">  Okul Müdürü</w:t>
      </w:r>
    </w:p>
    <w:p w:rsidR="006D2FD8" w:rsidRDefault="006D2FD8" w:rsidP="00476B3F">
      <w:pPr>
        <w:rPr>
          <w:rFonts w:ascii="Arial Black" w:hAnsi="Arial Black" w:cs="Times New Roman"/>
          <w:sz w:val="20"/>
          <w:szCs w:val="20"/>
        </w:rPr>
      </w:pPr>
    </w:p>
    <w:p w:rsidR="006D2FD8" w:rsidRPr="006D2FD8" w:rsidRDefault="006D2FD8" w:rsidP="006D2FD8">
      <w:pPr>
        <w:rPr>
          <w:rFonts w:ascii="Arial Black" w:hAnsi="Arial Black" w:cs="Times New Roman"/>
          <w:sz w:val="20"/>
          <w:szCs w:val="20"/>
        </w:rPr>
      </w:pPr>
    </w:p>
    <w:p w:rsidR="006D2FD8" w:rsidRDefault="006D2FD8" w:rsidP="006D2FD8">
      <w:pPr>
        <w:rPr>
          <w:rFonts w:ascii="Arial Black" w:hAnsi="Arial Black" w:cs="Times New Roman"/>
          <w:sz w:val="20"/>
          <w:szCs w:val="20"/>
        </w:rPr>
      </w:pPr>
    </w:p>
    <w:p w:rsidR="00F45124" w:rsidRPr="006D2FD8" w:rsidRDefault="00F45124" w:rsidP="006D2FD8">
      <w:pPr>
        <w:tabs>
          <w:tab w:val="left" w:pos="6386"/>
        </w:tabs>
        <w:rPr>
          <w:rFonts w:ascii="Arial Black" w:hAnsi="Arial Black" w:cs="Times New Roman"/>
          <w:sz w:val="20"/>
          <w:szCs w:val="20"/>
        </w:rPr>
      </w:pPr>
      <w:bookmarkStart w:id="1" w:name="_GoBack"/>
      <w:bookmarkEnd w:id="1"/>
    </w:p>
    <w:sectPr w:rsidR="00F45124" w:rsidRPr="006D2FD8" w:rsidSect="001567F6">
      <w:headerReference w:type="default" r:id="rId8"/>
      <w:pgSz w:w="16838" w:h="11906" w:orient="landscape" w:code="9"/>
      <w:pgMar w:top="568" w:right="1417" w:bottom="284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299" w:rsidRDefault="000A2299" w:rsidP="00295EB6">
      <w:pPr>
        <w:spacing w:after="0" w:line="240" w:lineRule="auto"/>
      </w:pPr>
      <w:r>
        <w:separator/>
      </w:r>
    </w:p>
  </w:endnote>
  <w:endnote w:type="continuationSeparator" w:id="0">
    <w:p w:rsidR="000A2299" w:rsidRDefault="000A2299" w:rsidP="0029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299" w:rsidRDefault="000A2299" w:rsidP="00295EB6">
      <w:pPr>
        <w:spacing w:after="0" w:line="240" w:lineRule="auto"/>
      </w:pPr>
      <w:r>
        <w:separator/>
      </w:r>
    </w:p>
  </w:footnote>
  <w:footnote w:type="continuationSeparator" w:id="0">
    <w:p w:rsidR="000A2299" w:rsidRDefault="000A2299" w:rsidP="00295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B6" w:rsidRPr="001567F6" w:rsidRDefault="00295EB6" w:rsidP="001567F6">
    <w:pPr>
      <w:jc w:val="center"/>
      <w:rPr>
        <w:b/>
      </w:rPr>
    </w:pPr>
    <w:r w:rsidRPr="001567F6">
      <w:rPr>
        <w:b/>
      </w:rPr>
      <w:t>202</w:t>
    </w:r>
    <w:r w:rsidR="001567F6">
      <w:rPr>
        <w:b/>
      </w:rPr>
      <w:t>2</w:t>
    </w:r>
    <w:r w:rsidRPr="001567F6">
      <w:rPr>
        <w:b/>
      </w:rPr>
      <w:t>-202</w:t>
    </w:r>
    <w:r w:rsidR="001567F6">
      <w:rPr>
        <w:b/>
      </w:rPr>
      <w:t>3</w:t>
    </w:r>
    <w:r w:rsidRPr="001567F6">
      <w:rPr>
        <w:b/>
      </w:rPr>
      <w:t xml:space="preserve"> EĞİTİM ÖĞRETİM YILI </w:t>
    </w:r>
    <w:r w:rsidR="00476B3F">
      <w:rPr>
        <w:b/>
      </w:rPr>
      <w:t>ŞEHİT ÖMER HALİSDEMİR</w:t>
    </w:r>
    <w:r w:rsidRPr="001567F6">
      <w:rPr>
        <w:b/>
      </w:rPr>
      <w:t xml:space="preserve"> İLKOKULU 4. SINIFLAR UYUM SINIFI SONRASI TELAFİ FEN BİLİMLERİ DERSİ PLANI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36"/>
    <w:rsid w:val="00003E04"/>
    <w:rsid w:val="00010971"/>
    <w:rsid w:val="00031840"/>
    <w:rsid w:val="00031D03"/>
    <w:rsid w:val="0003373E"/>
    <w:rsid w:val="000A2299"/>
    <w:rsid w:val="000D3CF9"/>
    <w:rsid w:val="0015649F"/>
    <w:rsid w:val="001567F6"/>
    <w:rsid w:val="00157261"/>
    <w:rsid w:val="0017128C"/>
    <w:rsid w:val="00201B82"/>
    <w:rsid w:val="00227383"/>
    <w:rsid w:val="00227509"/>
    <w:rsid w:val="00256195"/>
    <w:rsid w:val="00272399"/>
    <w:rsid w:val="00274DBB"/>
    <w:rsid w:val="00295EB6"/>
    <w:rsid w:val="003118D9"/>
    <w:rsid w:val="0033576C"/>
    <w:rsid w:val="00337317"/>
    <w:rsid w:val="00374483"/>
    <w:rsid w:val="003B49EA"/>
    <w:rsid w:val="003C7722"/>
    <w:rsid w:val="003E0E7F"/>
    <w:rsid w:val="004071F4"/>
    <w:rsid w:val="0047150D"/>
    <w:rsid w:val="00476B3F"/>
    <w:rsid w:val="004A3A31"/>
    <w:rsid w:val="004B5DF7"/>
    <w:rsid w:val="004C2CDE"/>
    <w:rsid w:val="004F6136"/>
    <w:rsid w:val="00504C11"/>
    <w:rsid w:val="00505CB7"/>
    <w:rsid w:val="00506867"/>
    <w:rsid w:val="005166E1"/>
    <w:rsid w:val="006C5795"/>
    <w:rsid w:val="006D2FD8"/>
    <w:rsid w:val="006E6A07"/>
    <w:rsid w:val="007114F1"/>
    <w:rsid w:val="0071213C"/>
    <w:rsid w:val="007212CD"/>
    <w:rsid w:val="00747445"/>
    <w:rsid w:val="00756573"/>
    <w:rsid w:val="007714D9"/>
    <w:rsid w:val="0086729B"/>
    <w:rsid w:val="008A46E4"/>
    <w:rsid w:val="008B3532"/>
    <w:rsid w:val="008D1F82"/>
    <w:rsid w:val="008D5E86"/>
    <w:rsid w:val="00915DC8"/>
    <w:rsid w:val="00941332"/>
    <w:rsid w:val="00997307"/>
    <w:rsid w:val="009E60C9"/>
    <w:rsid w:val="009F0028"/>
    <w:rsid w:val="00A26854"/>
    <w:rsid w:val="00A27B03"/>
    <w:rsid w:val="00A343C0"/>
    <w:rsid w:val="00A66FD1"/>
    <w:rsid w:val="00A71103"/>
    <w:rsid w:val="00A77641"/>
    <w:rsid w:val="00AB26FF"/>
    <w:rsid w:val="00AC64B8"/>
    <w:rsid w:val="00B8232B"/>
    <w:rsid w:val="00BE1566"/>
    <w:rsid w:val="00BF7E99"/>
    <w:rsid w:val="00C4290B"/>
    <w:rsid w:val="00C731B3"/>
    <w:rsid w:val="00C81814"/>
    <w:rsid w:val="00CE6153"/>
    <w:rsid w:val="00D52467"/>
    <w:rsid w:val="00D57833"/>
    <w:rsid w:val="00DE2189"/>
    <w:rsid w:val="00E10538"/>
    <w:rsid w:val="00E227E8"/>
    <w:rsid w:val="00E64B47"/>
    <w:rsid w:val="00E67BF4"/>
    <w:rsid w:val="00EB72EC"/>
    <w:rsid w:val="00EF2B12"/>
    <w:rsid w:val="00F32775"/>
    <w:rsid w:val="00F344BD"/>
    <w:rsid w:val="00F45124"/>
    <w:rsid w:val="00F53A67"/>
    <w:rsid w:val="00F562C1"/>
    <w:rsid w:val="00F647E3"/>
    <w:rsid w:val="00F64EE3"/>
    <w:rsid w:val="00F91D6F"/>
    <w:rsid w:val="00FA7BF4"/>
    <w:rsid w:val="00FC63DF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6FF"/>
  </w:style>
  <w:style w:type="paragraph" w:styleId="Balk1">
    <w:name w:val="heading 1"/>
    <w:basedOn w:val="Normal"/>
    <w:next w:val="Normal"/>
    <w:link w:val="Balk1Char"/>
    <w:uiPriority w:val="9"/>
    <w:qFormat/>
    <w:rsid w:val="001567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F6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1213C"/>
    <w:pPr>
      <w:ind w:left="720"/>
      <w:contextualSpacing/>
    </w:pPr>
  </w:style>
  <w:style w:type="paragraph" w:styleId="AralkYok">
    <w:name w:val="No Spacing"/>
    <w:uiPriority w:val="1"/>
    <w:qFormat/>
    <w:rsid w:val="008D1F82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03373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3373E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295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95EB6"/>
  </w:style>
  <w:style w:type="paragraph" w:styleId="Altbilgi">
    <w:name w:val="footer"/>
    <w:basedOn w:val="Normal"/>
    <w:link w:val="AltbilgiChar"/>
    <w:uiPriority w:val="99"/>
    <w:unhideWhenUsed/>
    <w:rsid w:val="00295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95EB6"/>
  </w:style>
  <w:style w:type="character" w:customStyle="1" w:styleId="Balk1Char">
    <w:name w:val="Başlık 1 Char"/>
    <w:basedOn w:val="VarsaylanParagrafYazTipi"/>
    <w:link w:val="Balk1"/>
    <w:uiPriority w:val="9"/>
    <w:rsid w:val="001567F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6FF"/>
  </w:style>
  <w:style w:type="paragraph" w:styleId="Balk1">
    <w:name w:val="heading 1"/>
    <w:basedOn w:val="Normal"/>
    <w:next w:val="Normal"/>
    <w:link w:val="Balk1Char"/>
    <w:uiPriority w:val="9"/>
    <w:qFormat/>
    <w:rsid w:val="001567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F6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1213C"/>
    <w:pPr>
      <w:ind w:left="720"/>
      <w:contextualSpacing/>
    </w:pPr>
  </w:style>
  <w:style w:type="paragraph" w:styleId="AralkYok">
    <w:name w:val="No Spacing"/>
    <w:uiPriority w:val="1"/>
    <w:qFormat/>
    <w:rsid w:val="008D1F82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03373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3373E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295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95EB6"/>
  </w:style>
  <w:style w:type="paragraph" w:styleId="Altbilgi">
    <w:name w:val="footer"/>
    <w:basedOn w:val="Normal"/>
    <w:link w:val="AltbilgiChar"/>
    <w:uiPriority w:val="99"/>
    <w:unhideWhenUsed/>
    <w:rsid w:val="00295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95EB6"/>
  </w:style>
  <w:style w:type="character" w:customStyle="1" w:styleId="Balk1Char">
    <w:name w:val="Başlık 1 Char"/>
    <w:basedOn w:val="VarsaylanParagrafYazTipi"/>
    <w:link w:val="Balk1"/>
    <w:uiPriority w:val="9"/>
    <w:rsid w:val="001567F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7</cp:revision>
  <dcterms:created xsi:type="dcterms:W3CDTF">2022-10-05T18:27:00Z</dcterms:created>
  <dcterms:modified xsi:type="dcterms:W3CDTF">2022-10-07T07:55:00Z</dcterms:modified>
</cp:coreProperties>
</file>