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3.12.0.0 -->
  <w:body>
    <w:p>
      <w:pPr>
        <w:jc w:val="center"/>
      </w:pPr>
      <w:r>
        <w:rPr>
          <w:b/>
          <w:sz w:val="48"/>
        </w:rPr>
        <w:t>.......................OKULU MATEMATİK DERSİ ...... SINIFI</w:t>
        <w:br/>
        <w:t>ÜNİTELENDİRİLMİŞ YILLIK DERS PLANI</w:t>
      </w:r>
    </w:p>
    <w:tbl>
      <w:tblPr>
        <w:tblStyle w:val="TableGrid"/>
        <w:tblW w:w="5000" w:type="pct"/>
        <w:tblInd w:w="-113" w:type="dxa"/>
        <w:tblLook w:val="04A0"/>
      </w:tblPr>
      <w:tblGrid>
        <w:gridCol w:w="1038"/>
        <w:gridCol w:w="1394"/>
        <w:gridCol w:w="706"/>
        <w:gridCol w:w="2304"/>
        <w:gridCol w:w="1187"/>
        <w:gridCol w:w="1023"/>
        <w:gridCol w:w="1328"/>
        <w:gridCol w:w="3766"/>
        <w:gridCol w:w="1183"/>
        <w:gridCol w:w="1583"/>
      </w:tblGrid>
      <w:tr>
        <w:tblPrEx>
          <w:tblW w:w="5000" w:type="pct"/>
          <w:tblInd w:w="-113" w:type="dxa"/>
          <w:tblLook w:val="04A0"/>
        </w:tblPrEx>
        <w:trPr>
          <w:cantSplit/>
          <w:trHeight w:val="1134"/>
          <w:tblHeader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KONU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AÇIKLAMALAR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KAVRAMLAR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1.HAFTA(12-18)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  <w:rPr>
                <w:b/>
              </w:rPr>
            </w:pPr>
            <w:r>
              <w:t>5 SAAT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M.8.1.1.1. Verilen pozitif tam sayıların pozitif tam sayı c¸arpanlarını bulur, pozitif tam sayıların pozitif tam sayı c¸arpanlarını u¨slu¨ ifadelerin c¸arpımı s¸eklinde yazar. M.8.1.1.2. I·ki dogˆal sayının en bu¨yu¨k ortak bo¨lenini (EBOB) ve en ku¨c¸u¨k ortak katını (EKOK) hesaplar, ilgili problemleri c¸o¨zer.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M.8.1.1. C¸arpanlar ve Katlar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Bir pozitif tam sayının asal c¸arpanlarını bulmaya yo¨nelik c¸alıs¸malara da yer verilir.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t>Terimler veya kavramlar: en bu¨yu¨k ortak bo¨len (EBOB), en ku¨c¸u¨k ortak kat (EKOK)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M.8.1.1.2. I·ki dogˆal sayının en bu¨yu¨k ortak bo¨lenini (EBOB) ve en ku¨c¸u¨k ortak katını (EKOK) hesaplar, ilgili problemleri c¸o¨zer. M.8.1.1.3. Verilen iki dogˆal sayının aralarında asal olup olmadıgˆını belirler.</w:t>
            </w:r>
          </w:p>
        </w:tc>
        <w:tc>
          <w:tcPr>
            <w:vAlign w:val="center"/>
          </w:tcPr>
          <w:p>
            <w:r>
              <w:t>M.8.1.1. C¸arpanlar ve Katlar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Alan ve hacim hesaplamayı gerektiren problemlere girilmez.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EYLÜL-EKİM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3.HAFTA(26-02)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M.8.1.2.1. Tam sayıların, tam sayı kuvvetlerini hesaplar. M.8.1.2.2. U¨slu¨ ifadelerle ilgili temel kuralları anlar, birbirine denk ifadeler olus¸turur.</w:t>
            </w:r>
          </w:p>
        </w:tc>
        <w:tc>
          <w:tcPr>
            <w:vAlign w:val="center"/>
          </w:tcPr>
          <w:p>
            <w:r>
              <w:t>M.8.1.2. U¨slu¨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 ? 0 k, m, n tam sayılar olmak u¨zere 0 1 -n n 1 n m n+m am m-n a=1,an=a,a=a-n,a.a=a ,an=a nm n.m k kk(a)kak Matematik Dersi O¨gˆretim Programı (a) =a ,(a.b) =a.b, b =bk (b?0)</w:t>
            </w:r>
          </w:p>
        </w:tc>
        <w:tc>
          <w:tcPr>
            <w:vAlign w:val="center"/>
          </w:tcPr>
          <w:p>
            <w:r>
              <w:t>Terimler veya kavramlar: c¸ok bu¨yu¨k ve c¸ok ku¨c¸u¨k sayılar, bilimsel go¨sterim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4.HAFTA(03-09)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M.8.1.2.3. Sayıların ondalık go¨sterimlerini 10’un tam sayı kuvvetlerini kullanarak c¸o¨zu¨mler. M.8.1.2.4. Verilen bir sayıyı 10’un farklı tam sayı kuvvetlerini kullanarak ifade eder.</w:t>
            </w:r>
          </w:p>
        </w:tc>
        <w:tc>
          <w:tcPr>
            <w:vAlign w:val="center"/>
          </w:tcPr>
          <w:p>
            <w:r>
              <w:t>M.8.1.2. U¨slu¨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O¨rnegˆin 82,53 = 8 .101 + 2 . 100 + 5 . 10 -1+ 3 . 10 -2 O¨rnegˆin 51,2×10 5 sayısı 512×10 4 veya 5,12×10 6 s¸eklinde de ifade edileb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M.8.1.2.4. Verilen bir sayıyı 10’un farklı tam sayı kuvvetlerini kullanarak ifade eder. M.8.1.2.5. C¸ok bu¨yu¨k ve c¸ok ku¨c¸u¨k sayıları bilimsel go¨sterimle ifade eder ve kars¸ılas¸tırır.</w:t>
            </w:r>
          </w:p>
        </w:tc>
        <w:tc>
          <w:tcPr>
            <w:vAlign w:val="center"/>
          </w:tcPr>
          <w:p>
            <w:r>
              <w:t>M.8.1.2. U¨slu¨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|a| , 1 veya 1’den bu¨yu¨k, 10’dan ku¨c¸u¨k bir gerc¸ek sayı ve n bir tam sayı olmak u¨zere a x10 n go¨sterimi “bilimsel go¨sterim”dir. a’nın pozitif oldugˆu durumlarla sınırlı kalınır.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6.HAFTA(17-23)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M.8.1.3.1. Tam kare pozitif tam sayılarla bu sayıların kareko¨kleri arasındaki ilis¸kiyi belirler. M.8.1.3.2. Tam kare olmayan kareko¨klu¨ bir sayının hangi iki dogˆal sayı arasında oldugˆunu belirler.</w:t>
            </w:r>
          </w:p>
        </w:tc>
        <w:tc>
          <w:tcPr>
            <w:vAlign w:val="center"/>
          </w:tcPr>
          <w:p>
            <w:r>
              <w:t>M.8.1.3. Kareko¨klu¨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Kare modelleri kullanılarak alanla kenar arasındaki ilis¸kiden yararlanılarak bir sayıyla kareko¨ku¨ arasındaki ilis¸ki ele alınabilir.</w:t>
            </w:r>
          </w:p>
        </w:tc>
        <w:tc>
          <w:tcPr>
            <w:vAlign w:val="center"/>
          </w:tcPr>
          <w:p>
            <w:r>
              <w:t>Terimler veya kavramlar: tam kare pozitif tam sayılar, kareko¨k, gerc¸ek sayı, irrasyonel sayı Semboller: , R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7.HAFTA(24-30)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M.8.1.3.2. Tam kare olmayan kareko¨klu¨ bir sayının hangi iki dogˆal sayı arasında oldugˆunu belirler. M.8.1.3.3. Kareko¨klu¨ bir ifadeyi a b s¸eklinde yazar ve a b s¸eklindeki ifadede katsayıyı ko¨k ic¸ine alır.</w:t>
            </w:r>
            <w:r>
              <w:t>M.8.1.3.2. Tam kare olmayan kareko¨klu¨ bir sayının hangi iki dogˆal sayı arasında oldugˆunu belirler. M.8.1.3.3. Kareko¨klu¨ bir ifadeyi a b s¸eklinde yazar ve a b s¸eklindeki ifadede katsayıyı ko¨k ic¸ine alır.</w:t>
            </w:r>
          </w:p>
        </w:tc>
        <w:tc>
          <w:tcPr>
            <w:vAlign w:val="center"/>
          </w:tcPr>
          <w:p>
            <w:r>
              <w:t>M.8.1.3. Kareko¨klu¨ I·fadeler</w:t>
            </w:r>
            <w:r>
              <w:t>M.8.1.3. Kareko¨klu¨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O¨rnegˆin 31 sayısının 5 ile 6 sayıları arasında bulundugˆunu ve 6’ya daha yakın oldugˆunu belirlemeye yo¨nelik c¸alıs¸malar yapılır.</w:t>
            </w:r>
            <w:r>
              <w:t>O¨rnegˆin 31 sayısının 5 ile 6 sayıları arasında bulundugˆunu ve 6’ya daha yakın oldugˆunu belirlemeye yo¨nelik c¸alıs¸malar yapılır.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Cumhuriyet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EKİM-KASIM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8.HAFTA(31-06)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M.8.1.3.3. Kareko¨klu¨ bir ifadeyi a b s¸eklinde yazar ve a b s¸eklindeki ifadede katsayıyı ko¨k ic¸ine alır. M.8.1.3.4. Kareko¨klu¨ ifadelerde c¸arpma ve bo¨lme is¸lemlerini yapar.</w:t>
            </w:r>
          </w:p>
        </w:tc>
        <w:tc>
          <w:tcPr>
            <w:vAlign w:val="center"/>
          </w:tcPr>
          <w:p>
            <w:r>
              <w:t>M.8.1.3. Kareko¨klu¨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Paydasında a ± c veya a ± b gibi birden fazla terim bulunan ifadelerle is¸lemlere girilmez.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Kızılay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9.HAFTA(07-13)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M.8.1.3.5. Kareko¨klu¨ ifadelerde toplama ve c¸ıkarma is¸lemlerini yapar. M.8.1.3.6. Kareko¨klu¨ bir ifade ile c¸arpıldıgˆında, sonucu bir dogˆal sayı yapan c¸arpanlara o¨rnek verir.</w:t>
            </w:r>
          </w:p>
        </w:tc>
        <w:tc>
          <w:tcPr>
            <w:vAlign w:val="center"/>
          </w:tcPr>
          <w:p>
            <w:r>
              <w:t>M.8.1.3. Kareko¨klu¨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Paydasında a ± c veya a ± b gibi birden fazla terim bulunan ifadelerle is¸lemlere girilmez.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Atatürk Haftası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10.HAFTA(21-27)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M.8.1.3.7. Ondalık ifadelerin kareko¨klerini belirler. M.8.1.3.8. Gerc¸ek sayıları tanır, rasyonel ve irrasyonel sayılarla ilis¸kilendirir.</w:t>
            </w:r>
          </w:p>
        </w:tc>
        <w:tc>
          <w:tcPr>
            <w:vAlign w:val="center"/>
          </w:tcPr>
          <w:p>
            <w:r>
              <w:t>M.8.1.3. Kareko¨klu¨ I·fadeler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O¨rnegˆin 18 ’i dogˆal sayı yapan c¸arpanlara 2 , 5 2 ve 18 sayıları o¨rnek olarak verilebilir. Tam kare olmayan sayıların kareko¨klerinin rasyonel sayı olarak belirtilemedigˆine (iki tam sayının oranı s¸eklinde yazılamadıgˆına) dikkat c¸ekilir. ? sayısı bir irrasyonel sayı olarak tanıtılır. I·rrasyonel sayı olmasına ragˆmen is¸lemlerde kolaylık sagˆlaması ac¸ısından ? sayısı yerine 3; 3,14 veya 22/7 de alınabilecegˆi vurgulanır.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Öğretmenler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KASIM-ARALIK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11.HAFTA(28-04)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M.8.4.1.1. En fazla u¨c¸ veri grubuna ait c¸izgi ve su¨tun gra klerini yorumlar.</w:t>
            </w:r>
          </w:p>
        </w:tc>
        <w:tc>
          <w:tcPr>
            <w:vAlign w:val="center"/>
          </w:tcPr>
          <w:p>
            <w:r>
              <w:t>M.8.4.1. Veri Analizi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Kesir olarak ifade edildigˆinde payı ve paydası tam kare olan ondalık go¨sterimlerin kareko¨klerini bulmaya yo¨nelik c¸alıs¸malara yer verilir.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Dünya Engelliler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12.HAFTA(05-11)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M.8.4.1.2. Verileri su¨tun, daire veya c¸izgi gra gˆi ile go¨sterir ve bu go¨sterimler arasında uygun olan do¨nu¨s¸u¨mleri yapar.</w:t>
            </w:r>
          </w:p>
        </w:tc>
        <w:tc>
          <w:tcPr>
            <w:vAlign w:val="center"/>
          </w:tcPr>
          <w:p>
            <w:r>
              <w:t>M.8.4.1. Veri Analizi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13.HAFTA(12-18)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M.8.4.1.2. Verileri su¨tun, daire veya c¸izgi gra gˆi ile go¨sterir ve bu go¨sterimler arasında uygun olan do¨nu¨s¸u¨mleri yapar. M.8.5.1.1. Bir olaya ait olası durumları belirler.</w:t>
            </w:r>
          </w:p>
        </w:tc>
        <w:tc>
          <w:tcPr>
            <w:vAlign w:val="center"/>
          </w:tcPr>
          <w:p>
            <w:r>
              <w:t>M.8.4.1. Veri Analizi 2 SAAT -- M.8.5.1. Basit Olayların Olma Olasılıgˆı 3 SAAT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Farklı go¨sterimlerin birbirlerine go¨re u¨stu¨n ve zayıf yo¨nleri u¨zerinde durulur.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14.HAFTA(19-25)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M.8.5.1.2. “Daha fazla”, “es¸it”, “daha az” olasılıklı olayları ayırt eder, o¨rnek verir. M.8.5.1.3. Es¸it s¸ansa sahip olan olaylarda her bir c¸ıktının olasılık degˆerinin es¸it oldugˆunu ve bu degˆerin 1/n oldugˆunu ac¸ıklar.</w:t>
            </w:r>
          </w:p>
        </w:tc>
        <w:tc>
          <w:tcPr>
            <w:vAlign w:val="center"/>
          </w:tcPr>
          <w:p>
            <w:r>
              <w:t>M.8.5.1. Basit Olayların Olma Olasılıgˆı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t>Terimler veya kavramlar: olasılık, c¸ıktı, olay, es¸ olasılık, imka^nsız olay, kesin olay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ARALIK-OCAK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15.HAFTA(26-01)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M.8.5.1.4. Olasılık degˆerinin 0 ile 1 arasında (0 ve 1 da^hil) oldugˆunu anlar. M.8.5.1.5. Basit bir olayın olma olasılıgˆını hesaplar. M.8.2.1.1. Basit cebirsel ifadeleri anlar ve farklı bic¸imlerde yazar.</w:t>
            </w:r>
          </w:p>
        </w:tc>
        <w:tc>
          <w:tcPr>
            <w:vAlign w:val="center"/>
          </w:tcPr>
          <w:p>
            <w:r>
              <w:t>M.8.5.1. Basit Olayların Olma Olasılıgˆı 4 SAAT --- M.8.2.1. Cebirsel I·fadeler ve O¨zdes¸likler 1 SAAT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16.HAFTA(02-08)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M.8.2.1.1. Basit cebirsel ifadeleri anlar ve farklı bic¸imlerde yazar. M.8.2.1.2. Cebirsel ifadelerin c¸arpımını yapar.</w:t>
            </w:r>
          </w:p>
        </w:tc>
        <w:tc>
          <w:tcPr>
            <w:vAlign w:val="center"/>
          </w:tcPr>
          <w:p>
            <w:r>
              <w:t>M.8.2.1. Cebirsel I·fadeler ve O¨zdes¸likler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Terim, katsayı ve degˆis¸kenin anlamları u¨zerinde durulur. Sabit terimin de bir katsayı oldugˆu vurgulanır. b) x+5, 3x, x2, -6y2, a2.b, 2a+2b gibi temel cebirsel ifadeler u¨zerinde durulur.</w:t>
            </w:r>
          </w:p>
        </w:tc>
        <w:tc>
          <w:tcPr>
            <w:vAlign w:val="center"/>
          </w:tcPr>
          <w:p>
            <w:r>
              <w:t>Terimler veya kavramlar: o¨zdes¸lik, c¸arpanlara ayırma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17.HAFTA(09-15)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M.8.2.1.3. O¨zdes¸likleri modellerle ac¸ıklar. M.8.2.1.4. Cebirsel ifadeleri c¸arpanlara ayırır.</w:t>
            </w:r>
          </w:p>
        </w:tc>
        <w:tc>
          <w:tcPr>
            <w:vAlign w:val="center"/>
          </w:tcPr>
          <w:p>
            <w:r>
              <w:t>M.8.2.1. Cebirsel I·fadeler ve O¨zdes¸ likler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y(3y-2), (2x+3)(5x-1) gibi is¸lemler u¨zerinde durulur. b) Cebirsel ifadelerdeki katsayılar tam sayılardan sec¸ilir. c) Cebirsel ifadelerle c¸arpma is¸lemini modellerle yapmaya yo¨nelik c¸alıs¸malara yer verilir.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OCAK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18.HAFTA(16-22)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M.8.2.1.4. Cebirsel ifadeleri c¸arpanlara ayırır. M.8.2.2.1. Birinci dereceden bir bilinmeyenli denklemleri c¸o¨zer.</w:t>
            </w:r>
          </w:p>
        </w:tc>
        <w:tc>
          <w:tcPr>
            <w:vAlign w:val="center"/>
          </w:tcPr>
          <w:p>
            <w:r>
              <w:t>M.8.2.1. Cebirsel I·fadeler ve O¨zdes¸likler 4 SAAT ---- M.8.2.2. Dogˆrusal Denklemler 1 SAAT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(a ± b)2 = a2 ± 2ab + b2 ve a2 - b2 = (a-b)(a+b) o¨zdes¸likleriyle sınırlı kalınır. b) O¨zdes¸liklerdeki katsayılar tam sayılardan sec¸ilir. a) Ortak c¸arpan parantezine alma ile iki kare farkı ve a2 ± 2ab + b2 bic¸imindeki tam kare ifadelerin c¸arpanlara ayırma is¸lemleri ele alınır. b) Cebirsel ifadelerdeki katsayılar ve ko¨kleri tam sayılar ic¸inde kalacak bic¸imde sec¸ilir. c) Gruplandırarak c¸arpanlarına ayırma yo¨ntemine girilmez. c¸) Tam kare olmayan ikinci dereceden ifadelerin c¸arpanlara ayrılma is¸lemlerine girilmez.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19.HAFTA(06-12)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M.8.2.2.1. Birinci dereceden bir bilinmeyenli denklemleri c¸o¨zer. M.8.2.2.2. Koordinat sistemini o¨zellikleriyle tanır ve sıralı ikilileri go¨sterir.</w:t>
            </w:r>
          </w:p>
        </w:tc>
        <w:tc>
          <w:tcPr>
            <w:vAlign w:val="center"/>
          </w:tcPr>
          <w:p>
            <w:r>
              <w:t>M.8.2.2. Dogˆrusal Denklemler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Bu sınıf du¨zeyinde katsayıları rasyonel sayı olan denklemlere yer verilir.</w:t>
            </w:r>
          </w:p>
        </w:tc>
        <w:tc>
          <w:tcPr>
            <w:vAlign w:val="center"/>
          </w:tcPr>
          <w:p>
            <w:r>
              <w:t>Terimler veya kavramlar: bagˆımlı degˆis¸ken, bagˆımsız degˆis¸ken, dogˆrusal denklem, egˆim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20.HAFTA(13-19)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M.8.2.2.2. Koordinat sistemini o¨zellikleriyle tanır ve sıralı ikilileri go¨sterir. M.8.2.2.3. Aralarında dogˆrusal ilis¸ki bulunan iki degˆis¸kenden birinin digˆerine bagˆlı olarak nasıl degˆis¸tigˆini tablo ve denklem ile ifade eder.</w:t>
            </w:r>
          </w:p>
        </w:tc>
        <w:tc>
          <w:tcPr>
            <w:vAlign w:val="center"/>
          </w:tcPr>
          <w:p>
            <w:r>
              <w:t>M.8.2.2. Dogˆrusal Denklemler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Koordinat sistemi u¨zerinde yer belirlemeyle gerc¸ek hayat durumlarını ilis¸kilendirmeye yo¨nelik c¸alıs¸malara yer verilir.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21.HAFTA(20-26)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M.8.2.2.3. Aralarında dogˆrusal ilis¸ki bulunan iki degˆis¸kenden birinin digˆerine bagˆlı olarak nasıl degˆis¸tigˆini tablo ve denklem ile ifade eder. M.8.2.2.4. Dogˆrusal denklemlerin gra gˆini c¸izer.</w:t>
            </w:r>
          </w:p>
        </w:tc>
        <w:tc>
          <w:tcPr>
            <w:vAlign w:val="center"/>
          </w:tcPr>
          <w:p>
            <w:r>
              <w:t>M.8.2.2. Dogˆrusal Denklemler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) Tablo ile yapılan go¨sterimlerde sıralı ikililer bic¸iminde ifadelere de yer verilir. b) I·ki degˆis¸kenden birinin degˆerinin, digˆer degˆis¸kenin aldıgˆı degˆere go¨re nasıl degˆis¸tigˆi ve bu durumda hangisinin bagˆımlı hangisinin bagˆımsız degˆis¸ken oldugˆu incelenir.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ŞUBAT-MART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22.HAFTA(27-05)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M.8.2.2.4. Dogˆrusal denklemlerin gra gˆini c¸izer. M.8.2.2.5. Dogˆrusal ilis¸ki ic¸eren gerc¸ek hayat durumlarına ait denklem, tablo ve gra gˆi olus¸turur ve yorumlar.</w:t>
            </w:r>
          </w:p>
        </w:tc>
        <w:tc>
          <w:tcPr>
            <w:vAlign w:val="center"/>
          </w:tcPr>
          <w:p>
            <w:r>
              <w:t>M.8.2.2. Dogˆrusal Denklemler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Dogˆrunun eksenleri hangi noktalarda kestigˆi, eksenlere paralelligˆi, orijinden gec¸ip gec¸medigˆi durumlar ele alınır.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23.HAFTA(06-12)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M.8.2.2.5. Dogˆrusal ilis¸ki ic¸eren gerc¸ek hayat durumlarına ait denklem, tablo ve gra gˆi olus¸turur ve yorumlar. M.8.2.2.6. Dogˆrunun egˆimini modellerle ac¸ıklar, dogˆrusal denklemleri ve gra klerini egˆimle ilis¸kilendirir.</w:t>
            </w:r>
          </w:p>
        </w:tc>
        <w:tc>
          <w:tcPr>
            <w:vAlign w:val="center"/>
          </w:tcPr>
          <w:p>
            <w:r>
              <w:t>M.8.2.2. Dogˆrusal Denklemler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Dogˆrunun gra gˆi yorumlanırken dogˆru u¨zerindeki noktaların x ve y koordinatları arasındaki ilis¸ki, eksenleri hangi noktalarda kestigˆi, orijinden gec¸ip gec¸medigˆi, eksenlere paralelligˆi durumları ele alınır.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24.HAFTA(13-19)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M.8.2.2.6. Dogˆrunun egˆimini modellerle ac¸ıklar, dogˆrusal denklemleri ve gra klerini egˆimle ilis¸kilendirir. M.8.2.3.1. Birinci dereceden bir bilinmeyenli es¸itsizlik ic¸eren gu¨nlu¨k hayat durumlarına uygun matematik cu¨mleleri yazar.</w:t>
            </w:r>
          </w:p>
        </w:tc>
        <w:tc>
          <w:tcPr>
            <w:vAlign w:val="center"/>
          </w:tcPr>
          <w:p>
            <w:r>
              <w:t>M.8.2.2. Dogˆrusal Denklemler 4 SAAT --- M.8.2.3. Es¸itsizlikler 1 SAAT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Egˆimin is¸aretinin ve bu¨yu¨klu¨gˆu¨nu¨n anlamı u¨zerinde durulur. b) Gu¨nlu¨k hayatla ilis¸kili modellemelerde egˆimin dikey uzunlugˆun yatay uzunlugˆa oranı oldugˆu dikkate alınarak is¸areti u¨zerinde durulmaz. c) Gerektigˆinde uygun bilgi ve iletis¸im teknolojilerinden yararlanılır.</w:t>
            </w:r>
          </w:p>
        </w:tc>
        <w:tc>
          <w:tcPr>
            <w:vAlign w:val="center"/>
          </w:tcPr>
          <w:p>
            <w:r>
              <w:t>Terimler veya kavramlar: bu¨yu¨k veya es¸it, ku¨c¸u¨k veya es¸it, es¸itsizlik Semboller: ?, ?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25.HAFTA(20-26)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M.8.2.3.1. Birinci dereceden bir bilinmeyenli es¸itsizlik ic¸eren gu¨nlu¨k hayat durumlarına uygun matematik cu¨mleleri yazar. M.8.2.3.2. Birinci dereceden bir bilinmeyenli es¸itsizlikleri sayı dogˆrusunda go¨sterir.</w:t>
            </w:r>
          </w:p>
        </w:tc>
        <w:tc>
          <w:tcPr>
            <w:vAlign w:val="center"/>
          </w:tcPr>
          <w:p>
            <w:r>
              <w:t>M.8.2.3. Es¸itsizlikler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O¨rnegˆin “Anaokuluna en az 3 yas¸ında olan c¸ocuklar kabul ediliyor.”ifadesinde c¸ocukların yas¸ı x ile temsil edildigˆinde, es¸itsizlik x ? 3 olarak belirtilebilir.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26.HAFTA(27-02)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M.8.2.3.2. Birinci dereceden bir bilinmeyenli es¸itsizlikleri sayı dogˆrusunda go¨sterir. M.8.2.3.3. Birinci dereceden bir bilinmeyenli es¸itsizlikleri c¸o¨zer. M.8.3.1.1. U¨c¸gende kenarortay, ac¸ıortay ve yu¨ksekligˆi ins¸a eder.</w:t>
            </w:r>
          </w:p>
        </w:tc>
        <w:tc>
          <w:tcPr>
            <w:vAlign w:val="center"/>
          </w:tcPr>
          <w:p>
            <w:r>
              <w:t>M.8.2.3. Es¸itsizlikler 4 SAAT ---- M.8.3.1. U¨c¸genler 1 SAAT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x ? -1, -3 ? t &lt; 7, a &lt; 1 gibi durumlar inceletilir. a) En c¸ok iki is¸lem gerektiren es¸itsizlikler sec¸ilir. b) Es¸itsizligˆin her iki tarafı negatif bir sayı ile c¸arpılır veya bo¨lu¨nu¨rse es¸itsizligˆin yo¨n degˆis¸tirecegˆinin fark edilmesine yo¨nelik c¸alıs¸malara yer verilir.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27.HAFTA(03-09)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M.8.3.1.1. U¨c¸gende kenarortay, ac¸ıortay ve yu¨ksekligˆi ins¸a eder. 2 saat ---M.8.3.1.2. U¨c¸genin iki kenar uzunlugˆunun toplamı veya farkı ile u¨c¸u¨ncu¨ kenarının uzunlugˆunu ilis¸kilendirir.</w:t>
            </w:r>
          </w:p>
        </w:tc>
        <w:tc>
          <w:tcPr>
            <w:vAlign w:val="center"/>
          </w:tcPr>
          <w:p>
            <w:r>
              <w:t>M.8.3.1. U¨c¸genler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Ka^gˆıtları katlayarak, keserek veya kareli ka^gˆıt u¨zerinde c¸izim yaparak u¨c¸genin elemanlarını olus¸turmaya yo¨nelik c¸alıs¸malara yer verilir. b) Es¸kenar, ikizkenar ve dik u¨c¸gen gibi o¨zel u¨c¸genlerde kenarortay, ac¸ıortay ve yu¨ksekligˆin o¨zelliklerini belirlemeye yo¨nelik c¸alıs¸malara da yer verilir.</w:t>
            </w:r>
          </w:p>
        </w:tc>
        <w:tc>
          <w:tcPr>
            <w:vAlign w:val="center"/>
          </w:tcPr>
          <w:p>
            <w:r>
              <w:t>Terimler veya kavramlar: kenarortay, ac¸ıortay, yu¨kseklik, u¨c¸gen es¸itsizligˆi, dik kenarlar, hipotenu¨s, Pisagor bagˆıntısı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28.HAFTA(10-16)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M.8.3.1.3. U¨c¸genin kenar uzunlukları ile bu kenarların kars¸ısındaki ac¸ıların o¨lc¸u¨lerini ilis¸kilendirir.3 saat M.8.3.1.4. Yeterli sayıda elemanının o¨lc¸u¨leri verilen bir u¨c¸geni c¸izer. 2 saat</w:t>
            </w:r>
          </w:p>
        </w:tc>
        <w:tc>
          <w:tcPr>
            <w:vAlign w:val="center"/>
          </w:tcPr>
          <w:p>
            <w:r>
              <w:t>M.8.3.1. U¨c¸genler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Somut modeller kullanılarak yapılacak etkinliklere yer verilebilir. b) Uygun bilgisayar yazılımları ile u¨c¸gen es¸itsizligˆini anlamaya yo¨nelik c¸alıs¸malara yer verilebilir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29.HAFTA(24-30)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M.8.3.1.4. Yeterli sayıda elemanının o¨lc¸u¨leri verilen bir u¨c¸geni c¸izer.M.8.3.1.5. Pisagor bagˆıntısını olus¸turur, ilgili problemleri c¸o¨zer.</w:t>
            </w:r>
          </w:p>
        </w:tc>
        <w:tc>
          <w:tcPr>
            <w:vAlign w:val="center"/>
          </w:tcPr>
          <w:p>
            <w:r>
              <w:t>M.8.3.1. U¨c¸genler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(1) U¨c¸ kenarının uzunlugˆu, (2) bir kenarının uzunlugˆu ile iki ac¸ısının o¨lc¸u¨su¨, (3) iki kenar uzunlugˆu ile bu kenarların arasındaki ac¸ının o¨lc¸u¨su¨ verilen u¨c¸genlerin uygun arac¸lar kullanılarak c¸izilmesi sagˆlanır. b) Dinamik geometri yazılımları ile yapılacak c¸alıs¸malara yer verilebilir.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30.HAFTA(01-07)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M.8.3.1.5. Pisagor bagˆıntısını olus¸turur, ilgili problemleri c¸o¨zer. M.8.3.3.1. Es¸lik ve benzerligˆi ilis¸kilendirir, es¸ ve benzer s¸ekillerin kenar ve ac¸ı ilis¸kilerini belirler.</w:t>
            </w:r>
          </w:p>
        </w:tc>
        <w:tc>
          <w:tcPr>
            <w:vAlign w:val="center"/>
          </w:tcPr>
          <w:p>
            <w:r>
              <w:t>M.8.3.1. U¨c¸genler 2 SAAT --- M.8.3.3. Es¸lik ve Benzerlik 3 SAAT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Pisagor bagˆıntısının gerc¸ek hayat uygulamalarına yo¨nelik c¸alıs¸malara yer verilir. b) Koordinat du¨zlemi u¨zerinde verilen iki nokta arasındaki uzaklıgˆı Pisagor bagˆıntısını kullanarak bulma c¸alıs¸malarına yer verilir. I·ki nokta arasındaki uzaklık formu¨lu¨ verilmez. c) Kenar uzunlukları verilen bir u¨c¸genin dik u¨c¸gen olup olmadıgˆına Pisagor bagˆıntısını kullanarak karar vermeye yo¨nelik c¸alıs¸malar yapılır.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31.HAFTA(08-14)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M.8.3.3.1. Es¸lik ve benzerligˆi ilis¸kilendirir, es¸ ve benzer s¸ekillerin kenar ve ac¸ı ilis¸kilerini belirler. M.8.3.3.2. Benzer c¸okgenlerin benzerlik oranını belirler, bir c¸okgene es¸ ve benzer c¸okgenler olus¸turur.</w:t>
            </w:r>
          </w:p>
        </w:tc>
        <w:tc>
          <w:tcPr>
            <w:vAlign w:val="center"/>
          </w:tcPr>
          <w:p>
            <w:r>
              <w:t>M.8.3.3. Es¸lik ve Benzerlik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) Du¨zlemsel s¸ekilleri kars¸ılas¸tırarak es¸ olup olmadıklarını belirlemeye yo¨nelik etkinliklere yer verilir. b) Es¸ c¸okgenlerde kars¸ılıklı kenar uzunluklarının ve ac¸ı o¨lc¸u¨lerinin es¸it, benzer c¸okgenlerde ise kars¸ılık gelen ac¸ı o¨lc¸u¨lerinin es¸it fakat kenar uzunluklarının orantılı oldugˆu vurgulanır. Es¸ c¸okgenlerin benzer oldugˆu ancak benzer c¸okgenlerin es¸ olmalarının gerekmedigˆi vurgulanır. KKK, AKA gibi u¨c¸genlerde es¸lik ve benzerlik kuralları o¨zel olarak verilmez. c) Somut modellerle, kareli ka^gˆıtla veya ka^gˆıtları katlayarak yapılacak c¸alıs¸malara yer verilir. a) Somut modellerle, kareli ka^gˆıtla veya ka^gˆıtları katlayarak yapılacak c¸alıs¸malara yer verilir. b) Gerektigˆinde uygun bilgi ve iletis¸im teknolojilerinden yararlanılır. c) C¸okgenlerde benzerlik problemlerine girilmez.</w:t>
            </w:r>
          </w:p>
        </w:tc>
        <w:tc>
          <w:tcPr>
            <w:vAlign w:val="center"/>
          </w:tcPr>
          <w:p>
            <w:r>
              <w:t>Terimler veya kavramlar: benzerlik oranı Semboller: es¸lik ic¸in “ =~ ” sembolu¨, benzerlik ic¸in “ ~ ”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32.HAFTA(15-21)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M.8.3.2.1. Nokta, dogˆru parc¸ası ve digˆer s¸ekillerin o¨teleme sonucundaki go¨ru¨ntu¨lerini c¸izer. M.8.3.2.2. Nokta, dogˆru parc¸ası ve digˆer s¸ekillerin yansıma sonucu olus¸an go¨ru¨ntu¨su¨nu¨ olus¸turur.</w:t>
            </w:r>
          </w:p>
        </w:tc>
        <w:tc>
          <w:tcPr>
            <w:vAlign w:val="center"/>
          </w:tcPr>
          <w:p>
            <w:r>
              <w:t>M.8.3.2. Do¨nu¨s¸u¨m Geometrisi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Kareli veya noktalı ka^gˆıt, koordinat sistemi u¨zerinde c¸alıs¸malar yapılır. b) Dinamik geometri yazılımları ile yapılacak c¸alıs¸malara da yer verilebilir . c) O¨telemede s¸ekil u¨zerindeki her bir noktanın aynı yo¨nde hareket ettigˆi ve s¸ekil ile go¨ru¨ntu¨su¨nu¨n es¸ oldugˆu fark ettirilir. a) Kareli veya noktalı ka^gˆıt, koordinat sistemi u¨zerinde c¸alıs¸malar yapılır. b) Dinamik geometri yazılımları ile yapılacak c¸alıs¸malara da yer verilebilir. c) Yansımada s¸ekil ile go¨ru¨ntu¨su¨ u¨zerinde birbirlerine kars¸ılık gelen noktaların simetri dogˆrusuna dik ve aralarındaki uzaklıkların es¸it oldugˆu bu nedenle s¸ekil ile go¨ru¨ntu¨su¨nu¨n es¸ oldugˆu fark ettirilir. c¸) Simetri dogˆrularının u¨zerinde olan s¸ekillerle de c¸alıs¸malar yapılır.</w:t>
            </w:r>
          </w:p>
        </w:tc>
        <w:tc>
          <w:tcPr>
            <w:vAlign w:val="center"/>
          </w:tcPr>
          <w:p>
            <w:r>
              <w:t>Terimler veya kavramlar: yansıma, o¨teleme, go¨ru¨ntu¨, simetri dogˆrusu</w:t>
            </w:r>
          </w:p>
        </w:tc>
        <w:tc>
          <w:tcPr>
            <w:vAlign w:val="center"/>
          </w:tcPr>
          <w:p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33.HAFTA(22-28)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M.8.3.2.2. Nokta, dogˆru parc¸ası ve digˆer s¸ekillerin yansıma sonucu olus¸an go¨ru¨ntu¨su¨nu¨ olus¸turur. M.8.3.2.3. C¸okgenlerin o¨teleme ve yansımalar sonucunda ortaya c¸ıkan go¨ru¨ntu¨su¨nu¨ olus¸turur.</w:t>
            </w:r>
          </w:p>
        </w:tc>
        <w:tc>
          <w:tcPr>
            <w:vAlign w:val="center"/>
          </w:tcPr>
          <w:p>
            <w:r>
              <w:t>M.8.3.2. Do¨nu¨s¸u¨m Geometrisi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En c¸ok iki ardıs¸ık o¨teleme veya yansımaya yer verilir. b)Desen, motif ve benzeri go¨rsellerde o¨teleme veya yansıma do¨nu¨s¸u¨mlerini belirlemeye yo¨nelik c¸alıs¸malara yer verilir. c) Geleneksel sanatlarımızdan (c¸ini, seramik, dokuma vb.) o¨rnekler de dikkate alınır.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34.HAFTA(29-04)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M.8.3.4.1. Dik prizmaları tanır, temel elemanlarını belirler, ins¸a eder ve ac¸ınımını c¸izer.M.8.3.4.2. Dik dairesel silindirin temel elemanlarını belirler, ins¸a eder ve ac¸ınımını c¸izer.</w:t>
            </w:r>
          </w:p>
        </w:tc>
        <w:tc>
          <w:tcPr>
            <w:vAlign w:val="center"/>
          </w:tcPr>
          <w:p>
            <w:r>
              <w:t>M.8.3.4. Geometrik Cisimler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Somut modellerle c¸alıs¸malara yer verilir. b) Bilgi ve iletis¸im teknolojilerinden yararlanılabilir. a) Somut modellerle c¸alıs¸malara yer verilir. b) Bilgi ve iletis¸im teknolojilerinden yararlanılabilir.</w:t>
            </w:r>
          </w:p>
        </w:tc>
        <w:tc>
          <w:tcPr>
            <w:vAlign w:val="center"/>
          </w:tcPr>
          <w:p>
            <w:r>
              <w:t>Terimler veya kavramlar: taban, yu¨kseklik, yu¨zey alanı, piramit, silindir, prizma</w:t>
            </w:r>
          </w:p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35.HAFTA(05-11)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M.8.3.4.3. Dik dairesel silindirin yu¨zey alanı bagˆıntısını olus¸turur, ilgili problemleri c¸o¨zer.M.8.3.4.4. Dik dairesel silindirin hacim bagˆıntısını olus¸turur; ilgili problemleri c¸o¨zer.</w:t>
            </w:r>
          </w:p>
        </w:tc>
        <w:tc>
          <w:tcPr>
            <w:vAlign w:val="center"/>
          </w:tcPr>
          <w:p>
            <w:r>
              <w:t>M.8.3.4. Geometrik Cisimler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Somut modellerle c¸alıs¸malara yer verilir. b) Bilgi ve iletis¸im teknolojilerinden yararlanılabilir. a) Somut modellerle c¸alıs¸malara yer verilir. b) Bilgi ve iletis¸im teknolojilerinden yararlanılabilir. c) Dik dairesel silindirin hacmini tahmin etmeye yo¨nelik c¸alıs¸malara yer verilir. c¸) Dik dairesel silindirin hacim bagˆıntısını dik prizmanın hacim bagˆıntısı ile ilis¸kilendirmeye yo¨nelik c¸alıs¸malara yer verilir.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/>
        </w:tc>
      </w:tr>
      <w:tr>
        <w:tblPrEx>
          <w:tblW w:w="5000" w:type="pct"/>
          <w:tblInd w:w="-113" w:type="dxa"/>
          <w:tblLook w:val="04A0"/>
        </w:tblPrEx>
        <w:trPr>
          <w:cantSplit/>
          <w:trHeight w:val="1134"/>
        </w:trPr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36.HAFTA(12-18)</w:t>
            </w:r>
          </w:p>
        </w:tc>
        <w:tc>
          <w:tcPr>
            <w:textDirection w:val="btLr"/>
          </w:tcPr>
          <w:p>
            <w:pPr>
              <w:ind w:left="113" w:right="113"/>
              <w:jc w:val="center"/>
            </w:pPr>
            <w:r>
              <w:t>5 SAAT</w:t>
            </w:r>
          </w:p>
        </w:tc>
        <w:tc>
          <w:tcPr>
            <w:vAlign w:val="center"/>
          </w:tcPr>
          <w:p>
            <w:r>
              <w:t>M.8.3.4.5. Dik piramidi tanır, temel elemanlarını belirler, ins¸a eder ve ac¸ınımını c¸izer. M.8.3.4.6. Dik koniyi tanır, temel elemanlarını belirler, ins¸a eder ve ac¸ınımını c¸izer.</w:t>
            </w:r>
          </w:p>
        </w:tc>
        <w:tc>
          <w:tcPr>
            <w:vAlign w:val="center"/>
          </w:tcPr>
          <w:p>
            <w:r>
              <w:t>M.8.3.4. Geometrik Cisimler</w:t>
            </w:r>
          </w:p>
        </w:tc>
        <w:tc>
          <w:tcPr>
            <w:vAlign w:val="center"/>
          </w:tcPr>
          <w:p>
            <w:r>
              <w:t>"Sözlü Anlatım Soru-cevap Problem çözme Mukayese etme Analiz etme, Uygulama"</w:t>
            </w:r>
          </w:p>
        </w:tc>
        <w:tc>
          <w:tcPr>
            <w:vAlign w:val="center"/>
          </w:tcPr>
          <w:p>
            <w:r>
              <w:t>Etkileşimli tahta sunuları ve EBA materyalleri. MEB Ders Kitabı Multimedya Araçları Çalışma Yaprakları ve Etkinlikler</w:t>
            </w:r>
          </w:p>
        </w:tc>
        <w:tc>
          <w:tcPr>
            <w:vAlign w:val="center"/>
          </w:tcPr>
          <w:p>
            <w:r>
              <w:t>a) Somut modellerle c¸alıs¸malara yer verilir. b) Bilgi ve iletis¸im teknolojilerinden yararlanılabilir. c) Alan ve hacim problemlerine girilmez. a) Somut modellerle c¸alıs¸malara yer verilir. b) Bilgi ve iletis¸im teknolojilerinden yararlanılabilir. c) Alan ve hacim problemlerine girilmez.</w:t>
            </w:r>
          </w:p>
        </w:tc>
        <w:tc>
          <w:tcPr>
            <w:vAlign w:val="center"/>
          </w:tcPr>
          <w:p/>
        </w:tc>
        <w:tc>
          <w:tcPr>
            <w:vAlign w:val="center"/>
          </w:tcPr>
          <w:p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>
      <w:r>
        <w:rPr>
          <w:b/>
          <w:sz w:val="16"/>
        </w:rPr>
        <w:t>Bu yıllık plan T.C. Milli Eğitim Bakanlığı Talim ve Terbiye Kurulu Başkanlığının yayınladığı öğretim programı esas alınarak yapılmıstır. Bu yıllık planda toplam eğitim öğretim haftası 36 haftadır.</w:t>
      </w:r>
    </w:p>
    <w:sectPr>
      <w:type w:val="nextPage"/>
      <w:pgSz w:w="16838" w:h="11906" w:orient="landscape" w:code="0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000000"/>
        <w:sz w:val="22"/>
        <w:u w:val="none"/>
        <w:vertAlign w:val="baseline"/>
        <w:lang w:val="tr-TR" w:eastAsia="en-US" w:bidi="ar-SA"/>
      </w:rPr>
    </w:rPrDefault>
    <w:pPrDefault>
      <w:pPr>
        <w:keepNext w:val="0"/>
        <w:keepLines w:val="0"/>
        <w:widowControl/>
        <w:suppressLineNumbers w:val="0"/>
        <w:shd w:val="clear" w:color="auto" w:fill="auto"/>
        <w:suppressAutoHyphens w:val="0"/>
        <w:spacing w:before="0" w:beforeAutospacing="0" w:after="160" w:afterAutospacing="0" w:line="259" w:lineRule="auto"/>
        <w:ind w:left="0" w:right="0" w:firstLine="0"/>
        <w:contextualSpacing w:val="0"/>
        <w:jc w:val="lef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/>
  </w:style>
  <w:style w:type="numbering" w:default="1" w:styleId="NoList">
    <w:name w:val="No List"/>
  </w:style>
  <w:style w:type="character" w:customStyle="1" w:styleId="LineNumber">
    <w:name w:val="Line Number"/>
    <w:basedOn w:val="DefaultParagraphFont"/>
    <w:semiHidden/>
  </w:style>
  <w:style w:type="character" w:styleId="Hyperlink">
    <w:name w:val="Hyperlink"/>
    <w:rPr>
      <w:color w:val="0000FF"/>
      <w:u w:val="single"/>
    </w:rPr>
  </w:style>
  <w:style w:type="character" w:styleId="LineNumber0">
    <w:name w:val="line number"/>
    <w:basedOn w:val="DefaultParagraphFont"/>
    <w:semiHidden/>
  </w:style>
  <w:style w:type="table" w:styleId="TableSimple1">
    <w:name w:val="Table Simple 1"/>
    <w:basedOn w:val="Table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  <w:style w:type="table" w:styleId="TableGrid">
    <w:name w:val="Table Grid"/>
    <w:basedOn w:val="TableNormal"/>
    <w:pPr>
      <w:spacing w:beforeAutospacing="0" w:after="0" w:afterAutospacing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revision>0</cp:revision>
</cp:coreProperties>
</file>