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8B" w:rsidRDefault="0054038B" w:rsidP="0054038B">
      <w:pPr>
        <w:jc w:val="center"/>
        <w:rPr>
          <w:b/>
          <w:sz w:val="28"/>
        </w:rPr>
      </w:pPr>
      <w:bookmarkStart w:id="0" w:name="_GoBack"/>
      <w:bookmarkEnd w:id="0"/>
      <w:r w:rsidRPr="0054038B">
        <w:rPr>
          <w:b/>
          <w:sz w:val="28"/>
        </w:rPr>
        <w:t>20</w:t>
      </w:r>
      <w:r w:rsidR="00AB6FD4">
        <w:rPr>
          <w:b/>
          <w:sz w:val="28"/>
        </w:rPr>
        <w:t>2</w:t>
      </w:r>
      <w:r w:rsidR="00307DE1">
        <w:rPr>
          <w:b/>
          <w:sz w:val="28"/>
        </w:rPr>
        <w:t>2</w:t>
      </w:r>
      <w:r w:rsidRPr="0054038B">
        <w:rPr>
          <w:b/>
          <w:sz w:val="28"/>
        </w:rPr>
        <w:t>/202</w:t>
      </w:r>
      <w:r w:rsidR="00307DE1">
        <w:rPr>
          <w:b/>
          <w:sz w:val="28"/>
        </w:rPr>
        <w:t>3</w:t>
      </w:r>
      <w:r w:rsidRPr="0054038B">
        <w:rPr>
          <w:b/>
          <w:sz w:val="28"/>
        </w:rPr>
        <w:t xml:space="preserve"> </w:t>
      </w:r>
      <w:r>
        <w:rPr>
          <w:b/>
          <w:sz w:val="28"/>
        </w:rPr>
        <w:t xml:space="preserve">EĞİTİM </w:t>
      </w:r>
      <w:r w:rsidRPr="0054038B">
        <w:rPr>
          <w:b/>
          <w:sz w:val="28"/>
        </w:rPr>
        <w:t xml:space="preserve">ÖĞRETİM YILI </w:t>
      </w:r>
    </w:p>
    <w:p w:rsidR="00C44EAC" w:rsidRPr="0054038B" w:rsidRDefault="00AB6FD4" w:rsidP="0054038B">
      <w:pPr>
        <w:jc w:val="center"/>
        <w:rPr>
          <w:b/>
          <w:sz w:val="28"/>
        </w:rPr>
      </w:pPr>
      <w:r>
        <w:rPr>
          <w:b/>
          <w:sz w:val="28"/>
        </w:rPr>
        <w:t>…………………………..</w:t>
      </w:r>
      <w:r w:rsidR="0054038B" w:rsidRPr="0054038B">
        <w:rPr>
          <w:b/>
          <w:sz w:val="28"/>
        </w:rPr>
        <w:t xml:space="preserve"> ORTAOKULU HALK KÜLTÜRÜ DERSİ </w:t>
      </w:r>
      <w:r w:rsidR="00B16D1E">
        <w:rPr>
          <w:b/>
          <w:sz w:val="28"/>
        </w:rPr>
        <w:t>6. SINIF</w:t>
      </w:r>
      <w:r w:rsidR="00FA72C5">
        <w:rPr>
          <w:b/>
          <w:sz w:val="28"/>
        </w:rPr>
        <w:t xml:space="preserve"> </w:t>
      </w:r>
      <w:r w:rsidR="00652324" w:rsidRPr="0054038B">
        <w:rPr>
          <w:b/>
          <w:sz w:val="28"/>
        </w:rPr>
        <w:t>ÜNİTELENDİRİLMİŞ YILLIK DERS PLANI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715"/>
        <w:gridCol w:w="426"/>
        <w:gridCol w:w="1457"/>
        <w:gridCol w:w="3056"/>
        <w:gridCol w:w="2989"/>
        <w:gridCol w:w="1412"/>
        <w:gridCol w:w="3149"/>
        <w:gridCol w:w="1912"/>
      </w:tblGrid>
      <w:tr w:rsidR="00C44EAC" w:rsidTr="00BF0264">
        <w:trPr>
          <w:cantSplit/>
          <w:trHeight w:val="1134"/>
          <w:tblHeader/>
        </w:trPr>
        <w:tc>
          <w:tcPr>
            <w:tcW w:w="498" w:type="dxa"/>
            <w:textDirection w:val="btLr"/>
          </w:tcPr>
          <w:p w:rsidR="00C44EAC" w:rsidRPr="00BF0264" w:rsidRDefault="00652324" w:rsidP="00BF026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F0264">
              <w:rPr>
                <w:b/>
              </w:rPr>
              <w:t>AY</w:t>
            </w:r>
          </w:p>
        </w:tc>
        <w:tc>
          <w:tcPr>
            <w:tcW w:w="715" w:type="dxa"/>
            <w:textDirection w:val="btLr"/>
          </w:tcPr>
          <w:p w:rsidR="00C44EAC" w:rsidRPr="00BF0264" w:rsidRDefault="00652324" w:rsidP="00BF026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F0264">
              <w:rPr>
                <w:b/>
              </w:rPr>
              <w:t>HAFTA</w:t>
            </w:r>
          </w:p>
        </w:tc>
        <w:tc>
          <w:tcPr>
            <w:tcW w:w="426" w:type="dxa"/>
            <w:textDirection w:val="btLr"/>
          </w:tcPr>
          <w:p w:rsidR="00C44EAC" w:rsidRPr="00BF0264" w:rsidRDefault="00652324" w:rsidP="00BF026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F0264">
              <w:rPr>
                <w:b/>
              </w:rPr>
              <w:t>SAAT</w:t>
            </w:r>
          </w:p>
        </w:tc>
        <w:tc>
          <w:tcPr>
            <w:tcW w:w="1457" w:type="dxa"/>
            <w:vAlign w:val="center"/>
          </w:tcPr>
          <w:p w:rsidR="00C44EAC" w:rsidRPr="00BF0264" w:rsidRDefault="00652324" w:rsidP="00BF0264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ÖĞRENME ALANI</w:t>
            </w:r>
          </w:p>
        </w:tc>
        <w:tc>
          <w:tcPr>
            <w:tcW w:w="3056" w:type="dxa"/>
            <w:vAlign w:val="center"/>
          </w:tcPr>
          <w:p w:rsidR="00C44EAC" w:rsidRPr="00BF0264" w:rsidRDefault="00652324" w:rsidP="00BF0264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KAZANIM</w:t>
            </w:r>
          </w:p>
        </w:tc>
        <w:tc>
          <w:tcPr>
            <w:tcW w:w="2989" w:type="dxa"/>
            <w:vAlign w:val="center"/>
          </w:tcPr>
          <w:p w:rsidR="00C44EAC" w:rsidRPr="00BF0264" w:rsidRDefault="00652324" w:rsidP="00BF0264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YÖNTEM-TEKNİK</w:t>
            </w:r>
          </w:p>
        </w:tc>
        <w:tc>
          <w:tcPr>
            <w:tcW w:w="1412" w:type="dxa"/>
            <w:vAlign w:val="center"/>
          </w:tcPr>
          <w:p w:rsidR="00C44EAC" w:rsidRPr="00BF0264" w:rsidRDefault="00652324" w:rsidP="00BF0264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ARAÇ-GEREÇ</w:t>
            </w:r>
          </w:p>
        </w:tc>
        <w:tc>
          <w:tcPr>
            <w:tcW w:w="3149" w:type="dxa"/>
            <w:vAlign w:val="center"/>
          </w:tcPr>
          <w:p w:rsidR="00C44EAC" w:rsidRPr="00BF0264" w:rsidRDefault="00652324" w:rsidP="00BF0264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AÇIKLAMALAR</w:t>
            </w:r>
          </w:p>
        </w:tc>
        <w:tc>
          <w:tcPr>
            <w:tcW w:w="1912" w:type="dxa"/>
            <w:vAlign w:val="center"/>
          </w:tcPr>
          <w:p w:rsidR="00C44EAC" w:rsidRPr="00BF0264" w:rsidRDefault="00652324" w:rsidP="00BF0264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DEĞERLENDİRME</w:t>
            </w:r>
          </w:p>
        </w:tc>
      </w:tr>
      <w:tr w:rsidR="006D43E3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6D43E3" w:rsidRPr="00BF0264" w:rsidRDefault="006D43E3" w:rsidP="00BF026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316B37">
              <w:rPr>
                <w:sz w:val="16"/>
                <w:szCs w:val="16"/>
              </w:rPr>
              <w:t>. HAFTA</w:t>
            </w:r>
          </w:p>
          <w:p w:rsidR="006D43E3" w:rsidRPr="00BF0264" w:rsidRDefault="00307DE1" w:rsidP="00307D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 xml:space="preserve">12-16 </w:t>
            </w:r>
            <w:r w:rsidRPr="00316B37">
              <w:rPr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</w:tcPr>
          <w:p w:rsidR="006D43E3" w:rsidRPr="00BF0264" w:rsidRDefault="006D43E3" w:rsidP="00BF026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6D43E3" w:rsidRPr="00BF0264" w:rsidRDefault="006D43E3" w:rsidP="00BF0264">
            <w:pPr>
              <w:spacing w:after="0" w:line="240" w:lineRule="auto"/>
              <w:rPr>
                <w:b/>
              </w:rPr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6D43E3" w:rsidRPr="00BF0264" w:rsidRDefault="00B16D1E" w:rsidP="00BF0264">
            <w:pPr>
              <w:spacing w:after="0" w:line="240" w:lineRule="auto"/>
              <w:rPr>
                <w:b/>
              </w:rPr>
            </w:pPr>
            <w:r>
              <w:t>HK.6.1.1. Bilmece ve bulmacaları sosyal çevresinden araştırır.</w:t>
            </w:r>
          </w:p>
        </w:tc>
        <w:tc>
          <w:tcPr>
            <w:tcW w:w="2989" w:type="dxa"/>
            <w:vAlign w:val="center"/>
          </w:tcPr>
          <w:p w:rsidR="006D43E3" w:rsidRPr="00BF0264" w:rsidRDefault="006D43E3" w:rsidP="00BF0264">
            <w:pPr>
              <w:spacing w:after="0" w:line="240" w:lineRule="auto"/>
              <w:rPr>
                <w:b/>
              </w:rPr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vAlign w:val="center"/>
          </w:tcPr>
          <w:p w:rsidR="006D43E3" w:rsidRPr="00BF0264" w:rsidRDefault="006D43E3" w:rsidP="00BF0264">
            <w:pPr>
              <w:spacing w:after="0" w:line="240" w:lineRule="auto"/>
              <w:rPr>
                <w:b/>
              </w:rPr>
            </w:pPr>
            <w:r>
              <w:t>Sesli ve görüntülü eğitim araçları</w:t>
            </w:r>
          </w:p>
        </w:tc>
        <w:tc>
          <w:tcPr>
            <w:tcW w:w="3149" w:type="dxa"/>
            <w:vMerge w:val="restart"/>
            <w:vAlign w:val="center"/>
          </w:tcPr>
          <w:p w:rsidR="006D43E3" w:rsidRPr="00BF0264" w:rsidRDefault="006D43E3" w:rsidP="00BF0264">
            <w:pPr>
              <w:spacing w:after="0" w:line="240" w:lineRule="auto"/>
              <w:rPr>
                <w:b/>
              </w:rPr>
            </w:pPr>
            <w:r>
              <w:t>Halk kültüründe türkü,</w:t>
            </w:r>
            <w:r w:rsidR="00FC223C">
              <w:t xml:space="preserve"> </w:t>
            </w:r>
            <w:r>
              <w:t>mani ve ninnilerin halkın düşüncesini ve değer yargılarını yansıttığı öğrencilere fark ettirilmelidir.</w:t>
            </w:r>
          </w:p>
        </w:tc>
        <w:tc>
          <w:tcPr>
            <w:tcW w:w="1912" w:type="dxa"/>
            <w:vAlign w:val="center"/>
          </w:tcPr>
          <w:p w:rsidR="006D43E3" w:rsidRPr="00BF0264" w:rsidRDefault="006D43E3" w:rsidP="00383B67">
            <w:pPr>
              <w:spacing w:after="0" w:line="240" w:lineRule="auto"/>
              <w:rPr>
                <w:b/>
              </w:rPr>
            </w:pPr>
            <w:r>
              <w:br/>
            </w:r>
            <w:r w:rsidRPr="00BF0264">
              <w:rPr>
                <w:b/>
              </w:rPr>
              <w:t>20</w:t>
            </w:r>
            <w:r w:rsidR="00FC223C">
              <w:rPr>
                <w:b/>
              </w:rPr>
              <w:t>2</w:t>
            </w:r>
            <w:r w:rsidR="00383B67">
              <w:rPr>
                <w:b/>
              </w:rPr>
              <w:t>2-2023</w:t>
            </w:r>
            <w:r w:rsidRPr="00BF0264">
              <w:rPr>
                <w:b/>
              </w:rPr>
              <w:t xml:space="preserve"> Eğitim-Öğretim yılı başlangıcı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19-23 </w:t>
            </w:r>
            <w:r w:rsidRPr="00316B37">
              <w:rPr>
                <w:sz w:val="16"/>
                <w:szCs w:val="16"/>
              </w:rPr>
              <w:t>EYLÜL</w:t>
            </w:r>
          </w:p>
          <w:p w:rsidR="00307DE1" w:rsidRPr="00316B37" w:rsidRDefault="00307DE1" w:rsidP="00307DE1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HK.6.1.2. Öğrendiği bilmece ve bulmacaları sorar.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  <w:r w:rsidRPr="00316B37">
              <w:rPr>
                <w:sz w:val="16"/>
              </w:rPr>
              <w:t>. HAFTA</w:t>
            </w:r>
          </w:p>
          <w:p w:rsidR="00307DE1" w:rsidRDefault="00307DE1" w:rsidP="00307DE1">
            <w:pPr>
              <w:pStyle w:val="AralkYok"/>
              <w:jc w:val="center"/>
            </w:pPr>
            <w:r>
              <w:rPr>
                <w:sz w:val="16"/>
              </w:rPr>
              <w:t>26-30</w:t>
            </w:r>
            <w:r w:rsidRPr="00316B37">
              <w:rPr>
                <w:sz w:val="16"/>
              </w:rPr>
              <w:t xml:space="preserve"> EYLÜL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HK.6.1.3. Atasözü ve deyimleri sosyal çevresinden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 w:rsidRPr="005E1835">
              <w:rPr>
                <w:sz w:val="16"/>
              </w:rPr>
              <w:t>www.sosyalbilgiler.biz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rPr>
                <w:sz w:val="20"/>
              </w:rPr>
              <w:t>EKİM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Pr="00316B37">
              <w:rPr>
                <w:sz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03-07 </w:t>
            </w:r>
            <w:r w:rsidRPr="00316B37">
              <w:rPr>
                <w:sz w:val="16"/>
              </w:rPr>
              <w:t>EKİM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HK.6.1.4. Atasözü ve deyimlerin kültürel süreklilik içindeki yeri ve önemini kavrar.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kültüründe türkü, mani ve ninnilerin halkın düşüncesini ve değer yargılarını yansıttığı öğrencilere fark ettirilmelidir</w:t>
            </w:r>
          </w:p>
        </w:tc>
        <w:tc>
          <w:tcPr>
            <w:tcW w:w="1912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Pr="00316B37">
              <w:rPr>
                <w:sz w:val="16"/>
              </w:rPr>
              <w:t>.HAFTA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10-14</w:t>
            </w:r>
            <w:r w:rsidRPr="00316B37">
              <w:rPr>
                <w:sz w:val="16"/>
              </w:rPr>
              <w:t xml:space="preserve"> EKİM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HK.6.1.5. Atasözü ve deyimlerin ortaya çıkış hikayelerini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 w:val="restart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kültüründe türkü, mani ve ninnilerin halkın düşüncesini ve değer yargılarını yansıttığı öğrencilere fark ettirilmelidir</w:t>
            </w:r>
          </w:p>
        </w:tc>
        <w:tc>
          <w:tcPr>
            <w:tcW w:w="1912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  <w:r w:rsidRPr="00316B37">
              <w:rPr>
                <w:sz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17-21</w:t>
            </w:r>
            <w:r w:rsidRPr="00316B37">
              <w:rPr>
                <w:sz w:val="16"/>
              </w:rPr>
              <w:t xml:space="preserve"> EKİM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HK.6.1.5. Atasözü ve deyimlerin ortaya çıkış hikayelerini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7Sözlü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C44EAC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C44EAC" w:rsidRDefault="00652324" w:rsidP="00BF0264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  <w:r w:rsidRPr="00316B37">
              <w:rPr>
                <w:sz w:val="16"/>
                <w:szCs w:val="16"/>
              </w:rPr>
              <w:t>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24-28</w:t>
            </w:r>
            <w:r w:rsidRPr="00316B37">
              <w:rPr>
                <w:sz w:val="16"/>
                <w:szCs w:val="16"/>
              </w:rPr>
              <w:t xml:space="preserve"> EKİM</w:t>
            </w:r>
          </w:p>
          <w:p w:rsidR="00C44EAC" w:rsidRDefault="00C44EAC" w:rsidP="00AB6FD4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26" w:type="dxa"/>
            <w:textDirection w:val="btLr"/>
          </w:tcPr>
          <w:p w:rsidR="00C44EAC" w:rsidRDefault="00652324" w:rsidP="00BF0264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54038B" w:rsidRDefault="0054038B" w:rsidP="00BF0264">
            <w:pPr>
              <w:spacing w:after="0" w:line="240" w:lineRule="auto"/>
            </w:pPr>
          </w:p>
          <w:p w:rsidR="00C44EAC" w:rsidRDefault="00652324" w:rsidP="00BF0264">
            <w:pPr>
              <w:spacing w:after="0" w:line="240" w:lineRule="auto"/>
            </w:pPr>
            <w:r>
              <w:t>Sözlü Anlatımlar</w:t>
            </w:r>
          </w:p>
          <w:p w:rsidR="0054038B" w:rsidRDefault="0054038B" w:rsidP="00BF0264">
            <w:pPr>
              <w:spacing w:after="0" w:line="240" w:lineRule="auto"/>
            </w:pPr>
          </w:p>
          <w:p w:rsidR="0054038B" w:rsidRDefault="0054038B" w:rsidP="00BF0264">
            <w:pPr>
              <w:spacing w:after="0" w:line="240" w:lineRule="auto"/>
            </w:pPr>
          </w:p>
        </w:tc>
        <w:tc>
          <w:tcPr>
            <w:tcW w:w="3056" w:type="dxa"/>
            <w:vAlign w:val="center"/>
          </w:tcPr>
          <w:p w:rsidR="00C44EAC" w:rsidRDefault="007F0674" w:rsidP="00BF0264">
            <w:pPr>
              <w:spacing w:after="0" w:line="240" w:lineRule="auto"/>
            </w:pPr>
            <w:r>
              <w:t>H</w:t>
            </w:r>
            <w:r w:rsidR="00AA2A24">
              <w:t>K.6.1.6 Öğrendiği bilmece, bulmaca, atasözü ve deyimleri sosyal çevresi ile paylaşır.</w:t>
            </w:r>
          </w:p>
          <w:p w:rsidR="0054038B" w:rsidRDefault="0054038B" w:rsidP="00BF0264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C44EAC" w:rsidRDefault="00652324" w:rsidP="00BF0264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C44EAC" w:rsidRDefault="00652324" w:rsidP="00BF0264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C44EAC" w:rsidRDefault="00C44EAC" w:rsidP="00BF0264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C44EAC" w:rsidRDefault="00C44EAC" w:rsidP="00BF0264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Pr="00316B37">
              <w:rPr>
                <w:sz w:val="16"/>
                <w:szCs w:val="16"/>
              </w:rPr>
              <w:t xml:space="preserve"> EKİM</w:t>
            </w:r>
            <w:r>
              <w:rPr>
                <w:sz w:val="16"/>
                <w:szCs w:val="16"/>
              </w:rPr>
              <w:t>- 04 KASIM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 xml:space="preserve">Gösteri Sanatları 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HK.6.2.1. Halk müziğinin seslendirme ortamlarını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Gösteri/Dramatizasyon 4.Grup Tartışması 5.Bireysel Çalışmalar 6.Grup Çalışması 7. Sözlü tarih</w:t>
            </w:r>
          </w:p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Öğrencilerin seyirlik oyunlar hakkında bilgi toplamaları ve mevcut imkânlar dâhilinde oynanabilir olanları oynamaları sağlanmalıdır.</w:t>
            </w:r>
          </w:p>
        </w:tc>
        <w:tc>
          <w:tcPr>
            <w:tcW w:w="1912" w:type="dxa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>
              <w:br/>
            </w:r>
            <w:r w:rsidRPr="00BF0264">
              <w:rPr>
                <w:b/>
              </w:rPr>
              <w:t>Cumhuriyet Bayramı</w:t>
            </w:r>
          </w:p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</w:p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</w:t>
            </w:r>
            <w:r w:rsidRPr="00316B37">
              <w:rPr>
                <w:sz w:val="16"/>
                <w:szCs w:val="16"/>
              </w:rPr>
              <w:t xml:space="preserve"> KASIM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HK.6.2.1. Halk müziğinin seslendirme ortamlarını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Gösteri/Dramatizasyon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Öğrencilerin seyirlik oyunlar hakkında bilgi toplamaları ve mevcut imkânlar dâhilinde oynanabilir olanları oynamaları sağlanmalıdır.</w:t>
            </w:r>
          </w:p>
        </w:tc>
        <w:tc>
          <w:tcPr>
            <w:tcW w:w="1912" w:type="dxa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>
              <w:br/>
            </w:r>
            <w:r>
              <w:rPr>
                <w:b/>
              </w:rPr>
              <w:t xml:space="preserve"> </w:t>
            </w:r>
          </w:p>
        </w:tc>
      </w:tr>
      <w:tr w:rsidR="00307DE1" w:rsidTr="00307DE1">
        <w:trPr>
          <w:cantSplit/>
          <w:trHeight w:val="552"/>
        </w:trPr>
        <w:tc>
          <w:tcPr>
            <w:tcW w:w="15614" w:type="dxa"/>
            <w:gridSpan w:val="9"/>
          </w:tcPr>
          <w:p w:rsidR="00307DE1" w:rsidRDefault="00307DE1" w:rsidP="00307DE1">
            <w:pPr>
              <w:spacing w:after="0" w:line="240" w:lineRule="auto"/>
              <w:jc w:val="center"/>
            </w:pPr>
            <w:r w:rsidRPr="00BF0264">
              <w:rPr>
                <w:b/>
                <w:color w:val="FF0000"/>
                <w:sz w:val="32"/>
              </w:rPr>
              <w:t>1</w:t>
            </w:r>
            <w:r>
              <w:rPr>
                <w:b/>
                <w:color w:val="FF0000"/>
                <w:sz w:val="32"/>
              </w:rPr>
              <w:t>4-18</w:t>
            </w:r>
            <w:r w:rsidRPr="00BF0264">
              <w:rPr>
                <w:b/>
                <w:color w:val="FF0000"/>
                <w:sz w:val="32"/>
              </w:rPr>
              <w:t xml:space="preserve"> KASIM 1. ARA TATİL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:rsidR="00307DE1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</w:t>
            </w:r>
            <w:r w:rsidRPr="00316B37">
              <w:rPr>
                <w:sz w:val="16"/>
                <w:szCs w:val="16"/>
              </w:rPr>
              <w:t xml:space="preserve"> KASIM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 xml:space="preserve">HK.6.2.2. Yöresine ait halk müziği eserlerini tanır. 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3.Gösteri/Dramatizasyon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sz w:val="20"/>
              </w:rPr>
            </w:pPr>
            <w:r w:rsidRPr="00BF0264">
              <w:rPr>
                <w:sz w:val="20"/>
              </w:rPr>
              <w:t>Gezi gözlem inceleme çalışmaları,</w:t>
            </w:r>
          </w:p>
          <w:p w:rsidR="00307DE1" w:rsidRDefault="00307DE1" w:rsidP="00307DE1">
            <w:pPr>
              <w:spacing w:after="0" w:line="240" w:lineRule="auto"/>
              <w:rPr>
                <w:b/>
              </w:rPr>
            </w:pPr>
            <w:r w:rsidRPr="00BF0264">
              <w:rPr>
                <w:sz w:val="20"/>
              </w:rPr>
              <w:t>İmkanlar dahilinde müze örenyeri toplumsal alanlar sinema tiyatro vb gezi düzenlenmesi</w:t>
            </w:r>
            <w:r w:rsidRPr="00BF0264">
              <w:rPr>
                <w:b/>
              </w:rPr>
              <w:t xml:space="preserve"> </w:t>
            </w:r>
          </w:p>
          <w:p w:rsidR="00307DE1" w:rsidRPr="00FC223C" w:rsidRDefault="00307DE1" w:rsidP="00307DE1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I. Dönem I. Yazılı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 w:rsidRPr="00AB6FD4">
              <w:t>KASIM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316B37">
              <w:rPr>
                <w:bCs/>
                <w:sz w:val="16"/>
                <w:szCs w:val="16"/>
              </w:rPr>
              <w:t>. HAFTA</w:t>
            </w:r>
          </w:p>
          <w:p w:rsidR="00307DE1" w:rsidRDefault="00307DE1" w:rsidP="00307DE1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</w:t>
            </w:r>
            <w:r w:rsidRPr="00316B37">
              <w:rPr>
                <w:bCs/>
                <w:sz w:val="16"/>
                <w:szCs w:val="16"/>
              </w:rPr>
              <w:t xml:space="preserve"> KASIM</w:t>
            </w:r>
            <w:r>
              <w:rPr>
                <w:bCs/>
                <w:sz w:val="16"/>
                <w:szCs w:val="16"/>
              </w:rPr>
              <w:t xml:space="preserve"> –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02 ARALIK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HK.6.2.3. Halk müziğinin yörelere göre farklı özelliklerini karşılaştırır.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Gösteri/Dramatizasyon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C44EAC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C44EAC" w:rsidRDefault="00652324" w:rsidP="00BF0264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. HAFTA</w:t>
            </w:r>
          </w:p>
          <w:p w:rsidR="00C44EAC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rPr>
                <w:sz w:val="16"/>
                <w:szCs w:val="16"/>
              </w:rPr>
              <w:t>05-09 ARALIK</w:t>
            </w:r>
          </w:p>
        </w:tc>
        <w:tc>
          <w:tcPr>
            <w:tcW w:w="426" w:type="dxa"/>
            <w:textDirection w:val="btLr"/>
          </w:tcPr>
          <w:p w:rsidR="00C44EAC" w:rsidRDefault="00652324" w:rsidP="00BF0264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C44EAC" w:rsidRDefault="00652324" w:rsidP="00BF0264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C44EAC" w:rsidRDefault="007F0674" w:rsidP="00BF0264">
            <w:pPr>
              <w:spacing w:after="0" w:line="240" w:lineRule="auto"/>
            </w:pPr>
            <w:r>
              <w:t>HK.6.2.3. Halk müziğinin yörelere göre farklı özelliklerini karşılaştırır.</w:t>
            </w:r>
          </w:p>
        </w:tc>
        <w:tc>
          <w:tcPr>
            <w:tcW w:w="2989" w:type="dxa"/>
            <w:vAlign w:val="center"/>
          </w:tcPr>
          <w:p w:rsidR="00C44EAC" w:rsidRDefault="00652324" w:rsidP="00BF0264">
            <w:pPr>
              <w:spacing w:after="0" w:line="240" w:lineRule="auto"/>
            </w:pPr>
            <w:r>
              <w:t>1.Anlatım 2.Soru-cevap 3. Gösteri/Dramatizasyon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C44EAC" w:rsidRDefault="00652324" w:rsidP="00BF0264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C44EAC" w:rsidRDefault="00C44EAC" w:rsidP="00BF0264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C44EAC" w:rsidRPr="00BF0264" w:rsidRDefault="00652324" w:rsidP="00FC223C">
            <w:pPr>
              <w:spacing w:after="0" w:line="240" w:lineRule="auto"/>
              <w:rPr>
                <w:b/>
              </w:rPr>
            </w:pPr>
            <w:r>
              <w:br/>
            </w:r>
            <w:r w:rsidR="00FC223C">
              <w:rPr>
                <w:b/>
              </w:rPr>
              <w:t xml:space="preserve"> 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 </w:t>
            </w:r>
            <w:r w:rsidRPr="00316B37">
              <w:rPr>
                <w:sz w:val="16"/>
                <w:szCs w:val="16"/>
              </w:rPr>
              <w:t>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12-16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 xml:space="preserve">Gösteri Sanatları 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HK.6.2.4. Halk müziğinin oluşumunda aşıklık geleneğinin önemini kavrar.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Gösteri/Dramatizasyon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Toplumsal aidiyet duygusunu geliştirici örnekler verilmelidir.</w:t>
            </w:r>
          </w:p>
        </w:tc>
        <w:tc>
          <w:tcPr>
            <w:tcW w:w="1912" w:type="dxa"/>
            <w:vMerge w:val="restart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sz w:val="20"/>
              </w:rPr>
            </w:pPr>
            <w:r w:rsidRPr="00BF0264">
              <w:rPr>
                <w:sz w:val="20"/>
              </w:rPr>
              <w:t>Gezi gözlem inceleme çalışmaları,</w:t>
            </w:r>
          </w:p>
          <w:p w:rsidR="00307DE1" w:rsidRDefault="00307DE1" w:rsidP="00307DE1">
            <w:pPr>
              <w:spacing w:after="0" w:line="240" w:lineRule="auto"/>
            </w:pPr>
            <w:r w:rsidRPr="00BF0264">
              <w:rPr>
                <w:sz w:val="20"/>
              </w:rPr>
              <w:t>İmkanlar dahilinde müze ören</w:t>
            </w:r>
            <w:r>
              <w:rPr>
                <w:sz w:val="20"/>
              </w:rPr>
              <w:t xml:space="preserve"> </w:t>
            </w:r>
            <w:r w:rsidRPr="00BF0264">
              <w:rPr>
                <w:sz w:val="20"/>
              </w:rPr>
              <w:t>yeri toplumsal alanlar sinema tiyatro vb gezi düzenlenmesi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19-23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HK.6.2.5. Halk müziğinde kullanılan çalgıları kavrar.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26-30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HK.6.2.5. Halk müziğinde kullanılan çalgıları kavrar.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 w:rsidRPr="00BF0264">
              <w:rPr>
                <w:b/>
              </w:rPr>
              <w:br/>
            </w:r>
            <w:r>
              <w:rPr>
                <w:b/>
              </w:rPr>
              <w:t xml:space="preserve"> 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 OCAK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HK.6.2.6. Halk oyunlarını sosyal çevresinden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İmece, toplumsal birliktelik, misafirperverlik v.b. unsurlar ile ilgili örnekler verilmelidir.</w:t>
            </w:r>
          </w:p>
        </w:tc>
        <w:tc>
          <w:tcPr>
            <w:tcW w:w="1912" w:type="dxa"/>
            <w:vMerge w:val="restart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>
              <w:br/>
            </w:r>
            <w:r>
              <w:rPr>
                <w:b/>
              </w:rPr>
              <w:t xml:space="preserve"> </w:t>
            </w:r>
          </w:p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I. Dönem II. Yazılı</w:t>
            </w:r>
          </w:p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</w:p>
          <w:p w:rsidR="00307DE1" w:rsidRPr="00BF0264" w:rsidRDefault="00307DE1" w:rsidP="00307DE1">
            <w:pPr>
              <w:spacing w:after="0" w:line="240" w:lineRule="auto"/>
              <w:rPr>
                <w:sz w:val="20"/>
              </w:rPr>
            </w:pPr>
            <w:r w:rsidRPr="00BF0264">
              <w:rPr>
                <w:sz w:val="20"/>
              </w:rPr>
              <w:t>Gezi gözlem inceleme çalışmaları,</w:t>
            </w:r>
          </w:p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 w:rsidRPr="00BF0264">
              <w:rPr>
                <w:sz w:val="20"/>
              </w:rPr>
              <w:t>İmkanlar dahilinde müze ören</w:t>
            </w:r>
            <w:r>
              <w:rPr>
                <w:sz w:val="20"/>
              </w:rPr>
              <w:t xml:space="preserve"> </w:t>
            </w:r>
            <w:r w:rsidRPr="00BF0264">
              <w:rPr>
                <w:sz w:val="20"/>
              </w:rPr>
              <w:t>yeri toplumsal alanlar sinema tiyatro vb gezi düzenlenmesi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7</w:t>
            </w:r>
            <w:r w:rsidRPr="00316B37">
              <w:rPr>
                <w:sz w:val="16"/>
                <w:szCs w:val="16"/>
              </w:rPr>
              <w:t>.H 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09-13</w:t>
            </w:r>
            <w:r w:rsidRPr="00316B37">
              <w:rPr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HK.6.2.7. Halk oyunlarının halk yaşamındaki yerini ve rolünü fark eder.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6D43E3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6D43E3" w:rsidRDefault="006D43E3" w:rsidP="00BF0264">
            <w:pPr>
              <w:spacing w:after="0" w:line="240" w:lineRule="auto"/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316B37">
              <w:rPr>
                <w:sz w:val="16"/>
                <w:szCs w:val="16"/>
              </w:rPr>
              <w:t>. HAFTA</w:t>
            </w:r>
          </w:p>
          <w:p w:rsidR="006D43E3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rPr>
                <w:sz w:val="16"/>
                <w:szCs w:val="16"/>
              </w:rPr>
              <w:t>16-20</w:t>
            </w:r>
            <w:r w:rsidRPr="00316B37">
              <w:rPr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</w:tcPr>
          <w:p w:rsidR="006D43E3" w:rsidRDefault="006D43E3" w:rsidP="00BF0264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6D43E3" w:rsidRDefault="00CD0EFA" w:rsidP="00BF0264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6D43E3" w:rsidRDefault="007F0674" w:rsidP="00BF0264">
            <w:pPr>
              <w:spacing w:after="0" w:line="240" w:lineRule="auto"/>
            </w:pPr>
            <w:r>
              <w:t>HK.6.2.7. Halk oyunlarının halk yaşamındaki yerini ve rolünü fark eder.</w:t>
            </w:r>
          </w:p>
        </w:tc>
        <w:tc>
          <w:tcPr>
            <w:tcW w:w="2989" w:type="dxa"/>
            <w:vAlign w:val="center"/>
          </w:tcPr>
          <w:p w:rsidR="006D43E3" w:rsidRDefault="006D43E3" w:rsidP="00BF0264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6D43E3" w:rsidRDefault="006D43E3" w:rsidP="00BF0264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6D43E3" w:rsidRDefault="006D43E3" w:rsidP="00BF0264">
            <w:pPr>
              <w:spacing w:after="0" w:line="240" w:lineRule="auto"/>
            </w:pPr>
            <w:r>
              <w:t>İmece,</w:t>
            </w:r>
            <w:r w:rsidR="00FC223C">
              <w:t xml:space="preserve"> </w:t>
            </w:r>
            <w:r>
              <w:t>toplumsal birliktelik,</w:t>
            </w:r>
            <w:r w:rsidR="00FC223C">
              <w:t xml:space="preserve"> </w:t>
            </w:r>
            <w:r>
              <w:t>misafirperverlik v.b. unsurlar ile ilgili örnekler verilmelidir.</w:t>
            </w:r>
          </w:p>
        </w:tc>
        <w:tc>
          <w:tcPr>
            <w:tcW w:w="1912" w:type="dxa"/>
            <w:vMerge/>
            <w:vAlign w:val="center"/>
          </w:tcPr>
          <w:p w:rsidR="006D43E3" w:rsidRPr="00BF0264" w:rsidRDefault="006D43E3" w:rsidP="00BF0264">
            <w:pPr>
              <w:spacing w:after="0" w:line="240" w:lineRule="auto"/>
              <w:rPr>
                <w:b/>
              </w:rPr>
            </w:pPr>
          </w:p>
        </w:tc>
      </w:tr>
      <w:tr w:rsidR="00307DE1" w:rsidTr="00307DE1">
        <w:trPr>
          <w:cantSplit/>
          <w:trHeight w:val="1499"/>
        </w:trPr>
        <w:tc>
          <w:tcPr>
            <w:tcW w:w="15614" w:type="dxa"/>
            <w:gridSpan w:val="9"/>
            <w:tcBorders>
              <w:bottom w:val="single" w:sz="4" w:space="0" w:color="auto"/>
            </w:tcBorders>
          </w:tcPr>
          <w:p w:rsidR="00307DE1" w:rsidRDefault="00307DE1" w:rsidP="00307DE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color w:val="FF0000"/>
                <w:sz w:val="44"/>
              </w:rPr>
              <w:t>24 OCAK- 04 ŞUBAT</w:t>
            </w:r>
            <w:r w:rsidRPr="00BF0264">
              <w:rPr>
                <w:b/>
                <w:color w:val="FF0000"/>
                <w:sz w:val="44"/>
              </w:rPr>
              <w:t xml:space="preserve"> 20</w:t>
            </w:r>
            <w:r>
              <w:rPr>
                <w:b/>
                <w:color w:val="FF0000"/>
                <w:sz w:val="44"/>
              </w:rPr>
              <w:t>22</w:t>
            </w:r>
            <w:r w:rsidRPr="00BF0264">
              <w:rPr>
                <w:b/>
                <w:color w:val="FF0000"/>
                <w:sz w:val="44"/>
              </w:rPr>
              <w:t xml:space="preserve"> SÖMESTR TATİLİ</w:t>
            </w:r>
          </w:p>
        </w:tc>
      </w:tr>
      <w:tr w:rsidR="00307DE1" w:rsidTr="00AB6FD4">
        <w:trPr>
          <w:cantSplit/>
          <w:trHeight w:val="1499"/>
        </w:trPr>
        <w:tc>
          <w:tcPr>
            <w:tcW w:w="498" w:type="dxa"/>
            <w:tcBorders>
              <w:bottom w:val="single" w:sz="4" w:space="0" w:color="auto"/>
            </w:tcBorders>
            <w:textDirection w:val="btLr"/>
          </w:tcPr>
          <w:p w:rsidR="00307DE1" w:rsidRDefault="00307DE1" w:rsidP="00307DE1">
            <w:pPr>
              <w:spacing w:after="0" w:line="240" w:lineRule="auto"/>
              <w:ind w:right="113"/>
              <w:jc w:val="center"/>
            </w:pPr>
            <w:r>
              <w:lastRenderedPageBreak/>
              <w:t>ŞUBAT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  <w:r w:rsidRPr="00316B37">
              <w:rPr>
                <w:b/>
                <w:sz w:val="16"/>
                <w:szCs w:val="16"/>
              </w:rPr>
              <w:t>.</w:t>
            </w:r>
            <w:r w:rsidRPr="00316B37">
              <w:rPr>
                <w:sz w:val="16"/>
                <w:szCs w:val="16"/>
              </w:rPr>
              <w:t>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 ŞUBAT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307DE1" w:rsidRDefault="00307DE1" w:rsidP="00307DE1">
            <w:pPr>
              <w:spacing w:after="0" w:line="240" w:lineRule="auto"/>
              <w:ind w:right="113"/>
              <w:jc w:val="center"/>
            </w:pPr>
            <w:r>
              <w:t>2 SAAT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HK.6.2.8. Halk oyunlarında kullanılan çalgıları tanır.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hukukunun toplumdaki yeri ve önemi fark ettirilmelidir.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</w:t>
            </w:r>
            <w:r w:rsidRPr="00316B37">
              <w:rPr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Toplumsal</w:t>
            </w:r>
          </w:p>
          <w:p w:rsidR="00307DE1" w:rsidRDefault="00307DE1" w:rsidP="00307DE1">
            <w:pPr>
              <w:spacing w:after="0" w:line="240" w:lineRule="auto"/>
            </w:pPr>
            <w:r>
              <w:t>Uygulamalar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HK.6.3.1. Kutlama ve şenlikleri sosyal çevresinden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Merge w:val="restart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sz w:val="20"/>
              </w:rPr>
            </w:pPr>
            <w:r w:rsidRPr="00BF0264">
              <w:rPr>
                <w:sz w:val="20"/>
              </w:rPr>
              <w:t>Gezi gözlem inceleme çalışmaları,</w:t>
            </w:r>
          </w:p>
          <w:p w:rsidR="00307DE1" w:rsidRDefault="00307DE1" w:rsidP="00307DE1">
            <w:pPr>
              <w:spacing w:after="0" w:line="240" w:lineRule="auto"/>
            </w:pPr>
            <w:r w:rsidRPr="00BF0264">
              <w:rPr>
                <w:sz w:val="20"/>
              </w:rPr>
              <w:t>İmkanlar dahilinde müze ören</w:t>
            </w:r>
            <w:r>
              <w:rPr>
                <w:sz w:val="20"/>
              </w:rPr>
              <w:t xml:space="preserve"> </w:t>
            </w:r>
            <w:r w:rsidRPr="00BF0264">
              <w:rPr>
                <w:sz w:val="20"/>
              </w:rPr>
              <w:t>yeri toplumsal alanlar sinema tiyatro vb gezi düzenlenmesi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20-24</w:t>
            </w:r>
            <w:r w:rsidRPr="00316B37">
              <w:rPr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Toplumsal</w:t>
            </w:r>
          </w:p>
          <w:p w:rsidR="00307DE1" w:rsidRDefault="00307DE1" w:rsidP="00307DE1">
            <w:pPr>
              <w:spacing w:after="0" w:line="240" w:lineRule="auto"/>
            </w:pPr>
            <w:r>
              <w:t>Uygulamalar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HK.6.3.1. Kutlama ve şenlikleri sosyal çevresinden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hukukunun töre, gelenek, görenek v.b. unsurlardan oluştuğu değişebilir olduğu anlatılmalıdır.</w:t>
            </w:r>
          </w:p>
        </w:tc>
        <w:tc>
          <w:tcPr>
            <w:tcW w:w="1912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 w:rsidRPr="00AB6FD4">
              <w:t>ŞUBAT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Pr="00316B37">
              <w:rPr>
                <w:sz w:val="16"/>
                <w:szCs w:val="16"/>
              </w:rPr>
              <w:t xml:space="preserve"> ŞUBAT</w:t>
            </w:r>
            <w:r>
              <w:rPr>
                <w:sz w:val="16"/>
                <w:szCs w:val="16"/>
              </w:rPr>
              <w:t xml:space="preserve"> -03 MART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Toplumsal</w:t>
            </w:r>
          </w:p>
          <w:p w:rsidR="00307DE1" w:rsidRDefault="00307DE1" w:rsidP="00307DE1">
            <w:pPr>
              <w:spacing w:after="0" w:line="240" w:lineRule="auto"/>
            </w:pPr>
            <w:r>
              <w:t>Uygulamalar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 xml:space="preserve">HK.6.3.2. Kutlamaların, şenliklerin sosyal ve kültürel işlevini kavrar. 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tari/Yerel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23</w:t>
            </w:r>
            <w:r w:rsidRPr="00316B37">
              <w:rPr>
                <w:rFonts w:eastAsia="Arial Unicode MS"/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Bilgisi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HK.6.4.1.Geleneksel tarım ve hayvancılığı sosyal çevresinden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hukukunun töre, gelenek, görenek v.b. unsurlardan oluştuğu değişebilir olduğu anlatılmalıdır.</w:t>
            </w:r>
          </w:p>
        </w:tc>
        <w:tc>
          <w:tcPr>
            <w:tcW w:w="1912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rFonts w:eastAsia="Arial Unicode MS"/>
                <w:sz w:val="16"/>
                <w:szCs w:val="16"/>
              </w:rPr>
            </w:pPr>
            <w:r w:rsidRPr="00316B37">
              <w:rPr>
                <w:rFonts w:eastAsia="Arial Unicode MS"/>
                <w:sz w:val="16"/>
                <w:szCs w:val="16"/>
              </w:rPr>
              <w:t>2</w:t>
            </w:r>
            <w:r>
              <w:rPr>
                <w:rFonts w:eastAsia="Arial Unicode MS"/>
                <w:sz w:val="16"/>
                <w:szCs w:val="16"/>
              </w:rPr>
              <w:t>4</w:t>
            </w:r>
            <w:r w:rsidRPr="00316B37">
              <w:rPr>
                <w:rFonts w:eastAsia="Arial Unicode MS"/>
                <w:sz w:val="16"/>
                <w:szCs w:val="16"/>
              </w:rPr>
              <w:t>.HAFTA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13-17 </w:t>
            </w:r>
            <w:r w:rsidRPr="00316B37">
              <w:rPr>
                <w:sz w:val="16"/>
                <w:szCs w:val="16"/>
              </w:rPr>
              <w:t>MART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Bilgisi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HK.6.4.1.Geleneksel tarım ve hayvancılığı sosyal çevresinden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Öğrencilerin çevrelerindeki zanaat ve zanaatçıları tanımaları ve onlarla ilgili topladıkları bilgileri paylaşmaları sağlanmalıdır.</w:t>
            </w:r>
          </w:p>
        </w:tc>
        <w:tc>
          <w:tcPr>
            <w:tcW w:w="1912" w:type="dxa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>
              <w:br/>
            </w:r>
            <w:r w:rsidRPr="00BF0264">
              <w:rPr>
                <w:b/>
              </w:rPr>
              <w:t>İstiklâl Marşı’nın Kabulü ve Mehmet Akif Ersoy’u Anma Günü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20-24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Bilgisi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HK.6.4.2. Geleneksel tarım ve hayvancılığın önemini kavrar.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>
              <w:br/>
            </w:r>
            <w:r w:rsidRPr="00BF0264">
              <w:rPr>
                <w:b/>
              </w:rPr>
              <w:t>Şehitler Günü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27-31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Bilgisi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HK.6.4.3.Halk takviminin gün, ay, yıl vb. isim ve diğer özelliklerini sosyal çevresinden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 w:rsidRPr="00BF0264">
              <w:rPr>
                <w:sz w:val="20"/>
              </w:rPr>
              <w:t>MART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03-07</w:t>
            </w:r>
            <w:r w:rsidRPr="00316B37">
              <w:rPr>
                <w:sz w:val="16"/>
                <w:szCs w:val="16"/>
              </w:rPr>
              <w:t xml:space="preserve"> NİSAN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Bilgisi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HK.6.4.3.Halk takviminin gün, ay, yıl vb. isim ve diğer özelliklerini sosyal çevresinden araştırır.</w:t>
            </w: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II. Dönem I. Yazılı</w:t>
            </w:r>
          </w:p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AB6FD4">
        <w:trPr>
          <w:cantSplit/>
          <w:trHeight w:val="2052"/>
        </w:trPr>
        <w:tc>
          <w:tcPr>
            <w:tcW w:w="498" w:type="dxa"/>
            <w:tcBorders>
              <w:bottom w:val="single" w:sz="4" w:space="0" w:color="auto"/>
            </w:tcBorders>
            <w:textDirection w:val="btLr"/>
          </w:tcPr>
          <w:p w:rsidR="00307DE1" w:rsidRDefault="00307DE1" w:rsidP="00307DE1">
            <w:pPr>
              <w:spacing w:after="0" w:line="240" w:lineRule="auto"/>
              <w:ind w:right="113"/>
              <w:jc w:val="center"/>
            </w:pPr>
            <w:r>
              <w:t>NİSAN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28</w:t>
            </w:r>
            <w:r w:rsidRPr="00316B37">
              <w:rPr>
                <w:rFonts w:cs="Calibri"/>
                <w:sz w:val="16"/>
                <w:szCs w:val="16"/>
              </w:rPr>
              <w:t>.Hafta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10-14 </w:t>
            </w:r>
            <w:r w:rsidRPr="00316B37">
              <w:rPr>
                <w:rFonts w:cs="Calibri"/>
                <w:sz w:val="16"/>
                <w:szCs w:val="16"/>
              </w:rPr>
              <w:t>NİSAN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307DE1" w:rsidRDefault="00307DE1" w:rsidP="00307DE1">
            <w:pPr>
              <w:spacing w:after="0" w:line="240" w:lineRule="auto"/>
              <w:ind w:right="113"/>
              <w:jc w:val="center"/>
            </w:pPr>
            <w:r>
              <w:t>2 SAAT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Bilgisi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HK.6.4.4.Halk takviminin halk yaşamına etkisini fark eder.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Zanaatkârların önemi üzerinde durulmalı, zanaatları icra eden yaşayan insan hazinelerinden örnekler verilmelidir.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AB6FD4" w:rsidTr="00AB6FD4">
        <w:trPr>
          <w:cantSplit/>
          <w:trHeight w:val="270"/>
        </w:trPr>
        <w:tc>
          <w:tcPr>
            <w:tcW w:w="15614" w:type="dxa"/>
            <w:gridSpan w:val="9"/>
            <w:tcBorders>
              <w:top w:val="single" w:sz="4" w:space="0" w:color="auto"/>
            </w:tcBorders>
          </w:tcPr>
          <w:p w:rsidR="00AB6FD4" w:rsidRDefault="00AB6FD4" w:rsidP="00307DE1">
            <w:pPr>
              <w:jc w:val="center"/>
            </w:pPr>
            <w:r w:rsidRPr="00AB6FD4">
              <w:rPr>
                <w:b/>
                <w:color w:val="FF0000"/>
                <w:sz w:val="28"/>
                <w:szCs w:val="18"/>
              </w:rPr>
              <w:t>2.</w:t>
            </w:r>
            <w:r w:rsidR="00FC223C">
              <w:rPr>
                <w:b/>
                <w:color w:val="FF0000"/>
                <w:sz w:val="28"/>
                <w:szCs w:val="18"/>
              </w:rPr>
              <w:t xml:space="preserve"> </w:t>
            </w:r>
            <w:r w:rsidRPr="00AB6FD4">
              <w:rPr>
                <w:b/>
                <w:color w:val="FF0000"/>
                <w:sz w:val="28"/>
                <w:szCs w:val="18"/>
              </w:rPr>
              <w:t>ARA TATİL 1</w:t>
            </w:r>
            <w:r w:rsidR="00307DE1">
              <w:rPr>
                <w:b/>
                <w:color w:val="FF0000"/>
                <w:sz w:val="28"/>
                <w:szCs w:val="18"/>
              </w:rPr>
              <w:t>7-21</w:t>
            </w:r>
            <w:r w:rsidRPr="00AB6FD4">
              <w:rPr>
                <w:b/>
                <w:color w:val="FF0000"/>
                <w:sz w:val="28"/>
                <w:szCs w:val="18"/>
              </w:rPr>
              <w:t xml:space="preserve"> NİSAN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4-</w:t>
            </w: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8 NİSAN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Halk Bilgisi</w:t>
            </w:r>
          </w:p>
          <w:p w:rsidR="00307DE1" w:rsidRDefault="00307DE1" w:rsidP="00307DE1">
            <w:pPr>
              <w:spacing w:after="0" w:line="240" w:lineRule="auto"/>
            </w:pPr>
            <w:r>
              <w:t>El Sanatları Geleneği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HK.6.4.4.Halk takviminin halk yaşamına etkisini fark eder.</w:t>
            </w:r>
          </w:p>
          <w:p w:rsidR="00307DE1" w:rsidRDefault="00307DE1" w:rsidP="00307DE1">
            <w:pPr>
              <w:spacing w:after="0" w:line="240" w:lineRule="auto"/>
            </w:pPr>
            <w:r>
              <w:t>HK.6.5.1.El işi ürünlerini sosyal çevresinden araştırır.</w:t>
            </w:r>
          </w:p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Zanaatkârların önemi üzerinde durulmalı, zanaatları icra eden yaşayan insan hazinelerinden örnekler verilmelidir.</w:t>
            </w:r>
          </w:p>
        </w:tc>
        <w:tc>
          <w:tcPr>
            <w:tcW w:w="1912" w:type="dxa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>
              <w:br/>
            </w:r>
            <w:r w:rsidRPr="00BF0264">
              <w:rPr>
                <w:b/>
              </w:rPr>
              <w:t>23 Nisan Ulusal Egemenlik ve Çocuk Bayramı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  <w:r w:rsidRPr="00316B37">
              <w:rPr>
                <w:sz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01-05 MAYIS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El Sanatları Geleneği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HK.6.5.1.El işi ürünlerini sosyal çevresinden araştırır.</w:t>
            </w:r>
          </w:p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Merge w:val="restart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>
              <w:t xml:space="preserve"> </w:t>
            </w:r>
          </w:p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</w:p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</w:p>
          <w:p w:rsidR="00307DE1" w:rsidRPr="00BF0264" w:rsidRDefault="00307DE1" w:rsidP="00307DE1">
            <w:pPr>
              <w:spacing w:after="0" w:line="240" w:lineRule="auto"/>
              <w:rPr>
                <w:sz w:val="20"/>
              </w:rPr>
            </w:pPr>
            <w:r w:rsidRPr="00BF0264">
              <w:rPr>
                <w:sz w:val="20"/>
              </w:rPr>
              <w:t>Gezi gözlem inceleme çalışmaları,</w:t>
            </w:r>
          </w:p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 w:rsidRPr="00BF0264">
              <w:rPr>
                <w:sz w:val="20"/>
              </w:rPr>
              <w:t>İmkanlar dahilinde müze ören</w:t>
            </w:r>
            <w:r>
              <w:rPr>
                <w:sz w:val="20"/>
              </w:rPr>
              <w:t xml:space="preserve"> </w:t>
            </w:r>
            <w:r w:rsidRPr="00BF0264">
              <w:rPr>
                <w:sz w:val="20"/>
              </w:rPr>
              <w:t xml:space="preserve">yeri toplumsal alanlar </w:t>
            </w:r>
            <w:r w:rsidRPr="00BF0264">
              <w:rPr>
                <w:sz w:val="20"/>
              </w:rPr>
              <w:lastRenderedPageBreak/>
              <w:t>sinema tiyatro vb gezi düzenlenmesi</w:t>
            </w:r>
            <w:r>
              <w:rPr>
                <w:sz w:val="20"/>
              </w:rPr>
              <w:t xml:space="preserve"> </w:t>
            </w:r>
            <w:r w:rsidRPr="00BF0264">
              <w:rPr>
                <w:b/>
              </w:rPr>
              <w:t>19 Mayıs Atatürk’ü Anma Gençlik ve Spor Bayramı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31</w:t>
            </w:r>
            <w:r w:rsidRPr="00316B37">
              <w:rPr>
                <w:sz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08-12 MAYIS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El Sanatları Geleneği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HK.6.5.2.El işi ürünlerin halk yaşamındaki yeri ve önemini fark eder.</w:t>
            </w:r>
          </w:p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</w:t>
            </w:r>
            <w:r w:rsidRPr="00316B37">
              <w:rPr>
                <w:sz w:val="16"/>
                <w:szCs w:val="16"/>
              </w:rPr>
              <w:t xml:space="preserve"> MAYIS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El Sanatları Geleneği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HK.6.5.2.El işi ürünlerin halk yaşamındaki yeri ve önemini fark eder.</w:t>
            </w:r>
          </w:p>
          <w:p w:rsidR="00307DE1" w:rsidRDefault="00307DE1" w:rsidP="00307DE1">
            <w:pPr>
              <w:spacing w:after="0" w:line="240" w:lineRule="auto"/>
            </w:pPr>
            <w:r>
              <w:t>HK.6.5.3.El işi ürünlerin ekonomiye katkısını kavrar.</w:t>
            </w:r>
          </w:p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Merge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316B37">
              <w:rPr>
                <w:sz w:val="16"/>
                <w:szCs w:val="16"/>
              </w:rPr>
              <w:t>3.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</w:t>
            </w:r>
            <w:r w:rsidRPr="00316B37">
              <w:rPr>
                <w:sz w:val="16"/>
                <w:szCs w:val="16"/>
              </w:rPr>
              <w:t xml:space="preserve"> MAYIS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El Sanatları Geleneği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HK.6.5.3.El işi ürünlerin ekonomiye katkısını kavrar.</w:t>
            </w:r>
          </w:p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 w:rsidRPr="00BF0264">
              <w:rPr>
                <w:b/>
              </w:rPr>
              <w:t>II. Dönem II. Yazılı</w:t>
            </w:r>
          </w:p>
          <w:p w:rsidR="00307DE1" w:rsidRPr="00BF0264" w:rsidRDefault="00307DE1" w:rsidP="00307DE1">
            <w:pPr>
              <w:spacing w:after="0" w:line="240" w:lineRule="auto"/>
              <w:rPr>
                <w:b/>
              </w:rPr>
            </w:pPr>
            <w:r>
              <w:br/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316B37">
              <w:rPr>
                <w:sz w:val="16"/>
                <w:szCs w:val="16"/>
              </w:rPr>
              <w:t>4.HAFTA</w:t>
            </w:r>
          </w:p>
          <w:p w:rsidR="00307DE1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16B37">
              <w:rPr>
                <w:sz w:val="16"/>
                <w:szCs w:val="16"/>
              </w:rPr>
              <w:t xml:space="preserve"> MAYIS</w:t>
            </w:r>
            <w:r>
              <w:rPr>
                <w:sz w:val="16"/>
                <w:szCs w:val="16"/>
              </w:rPr>
              <w:t xml:space="preserve"> –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 HAZİRAN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Somut Olmayan Kültürel Mirası Koruma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HK.6.6.1.Kültürel ögelerin toplanması, korunması ve müzeleştirilmesinin önemini kavrar.</w:t>
            </w:r>
          </w:p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 / Sanal Gezi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Kültür turizminde kullanılan halk kültürü örneklerine değinilir.</w:t>
            </w:r>
          </w:p>
        </w:tc>
        <w:tc>
          <w:tcPr>
            <w:tcW w:w="1912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05-09</w:t>
            </w:r>
            <w:r w:rsidRPr="00316B37">
              <w:rPr>
                <w:sz w:val="16"/>
                <w:szCs w:val="16"/>
              </w:rPr>
              <w:t xml:space="preserve"> HAZİRAN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Somut Olmayan Kültürel Mirası Koruma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HK.6.6.1.Kültürel ögelerin toplanması, korunması ve müzeleştirilmesinin önemini kavrar.</w:t>
            </w:r>
          </w:p>
          <w:p w:rsidR="00307DE1" w:rsidRDefault="00307DE1" w:rsidP="00307DE1">
            <w:pPr>
              <w:spacing w:after="0" w:line="240" w:lineRule="auto"/>
            </w:pPr>
            <w:r>
              <w:t>HK.6.6.2.Kültürel mirası benimseme ve koruma konusunda duyarlı olur.</w:t>
            </w:r>
          </w:p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 / Sanal Gezi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Merge w:val="restart"/>
          </w:tcPr>
          <w:p w:rsidR="00307DE1" w:rsidRPr="00BF0264" w:rsidRDefault="00307DE1" w:rsidP="00307DE1">
            <w:pPr>
              <w:spacing w:after="0" w:line="240" w:lineRule="auto"/>
              <w:rPr>
                <w:sz w:val="20"/>
              </w:rPr>
            </w:pPr>
          </w:p>
          <w:p w:rsidR="00307DE1" w:rsidRPr="00BF0264" w:rsidRDefault="00307DE1" w:rsidP="00307DE1">
            <w:pPr>
              <w:spacing w:after="0" w:line="240" w:lineRule="auto"/>
              <w:rPr>
                <w:sz w:val="20"/>
              </w:rPr>
            </w:pPr>
          </w:p>
          <w:p w:rsidR="00307DE1" w:rsidRPr="00BF0264" w:rsidRDefault="00307DE1" w:rsidP="00307DE1">
            <w:pPr>
              <w:spacing w:after="0" w:line="240" w:lineRule="auto"/>
              <w:rPr>
                <w:sz w:val="20"/>
              </w:rPr>
            </w:pPr>
            <w:r w:rsidRPr="00BF0264">
              <w:rPr>
                <w:sz w:val="20"/>
              </w:rPr>
              <w:t>Gezi gözlem inceleme çalışmaları,</w:t>
            </w:r>
          </w:p>
          <w:p w:rsidR="00307DE1" w:rsidRPr="00BF0264" w:rsidRDefault="00307DE1" w:rsidP="00307DE1">
            <w:pPr>
              <w:spacing w:after="0" w:line="240" w:lineRule="auto"/>
              <w:rPr>
                <w:sz w:val="20"/>
              </w:rPr>
            </w:pPr>
            <w:r w:rsidRPr="00BF0264">
              <w:rPr>
                <w:sz w:val="20"/>
              </w:rPr>
              <w:t>İmkanlar dahilinde müze ören</w:t>
            </w:r>
            <w:r>
              <w:rPr>
                <w:sz w:val="20"/>
              </w:rPr>
              <w:t xml:space="preserve"> </w:t>
            </w:r>
            <w:r w:rsidRPr="00BF0264">
              <w:rPr>
                <w:sz w:val="20"/>
              </w:rPr>
              <w:t>yeri toplumsal alanlar sinema tiyatro vb gezi düzenlenmesi</w:t>
            </w:r>
          </w:p>
        </w:tc>
      </w:tr>
      <w:tr w:rsidR="00307DE1" w:rsidTr="00BF0264">
        <w:trPr>
          <w:cantSplit/>
          <w:trHeight w:val="1134"/>
        </w:trPr>
        <w:tc>
          <w:tcPr>
            <w:tcW w:w="498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:rsidR="00307DE1" w:rsidRPr="00316B37" w:rsidRDefault="00307DE1" w:rsidP="00307D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Pr="00316B37">
              <w:rPr>
                <w:sz w:val="16"/>
                <w:szCs w:val="16"/>
              </w:rPr>
              <w:t>. HAFTA</w:t>
            </w:r>
          </w:p>
          <w:p w:rsidR="00307DE1" w:rsidRPr="00316B37" w:rsidRDefault="00307DE1" w:rsidP="00307DE1">
            <w:pPr>
              <w:pStyle w:val="AralkYok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12-16 </w:t>
            </w:r>
            <w:r w:rsidRPr="00316B37">
              <w:rPr>
                <w:sz w:val="16"/>
                <w:szCs w:val="16"/>
              </w:rPr>
              <w:t>HAZİRAN</w:t>
            </w:r>
          </w:p>
        </w:tc>
        <w:tc>
          <w:tcPr>
            <w:tcW w:w="426" w:type="dxa"/>
            <w:textDirection w:val="btLr"/>
          </w:tcPr>
          <w:p w:rsidR="00307DE1" w:rsidRDefault="00307DE1" w:rsidP="00307DE1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Somut Olmayan Kültürel Mirası Koruma</w:t>
            </w:r>
          </w:p>
        </w:tc>
        <w:tc>
          <w:tcPr>
            <w:tcW w:w="3056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HK.6.6.2.Kültürel mirası benimseme ve koruma konusunda duyarlı olur.</w:t>
            </w:r>
          </w:p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1.Anlatım 2.Soru-cevap 3. İnceleme 4.Grup Tartışması 5.Bireysel Çalışmalar 6.Grup Çalışması 7. Gezi ve Gözlem / Sanal Gezi</w:t>
            </w:r>
          </w:p>
        </w:tc>
        <w:tc>
          <w:tcPr>
            <w:tcW w:w="1412" w:type="dxa"/>
            <w:vAlign w:val="center"/>
          </w:tcPr>
          <w:p w:rsidR="00307DE1" w:rsidRDefault="00307DE1" w:rsidP="00307DE1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307DE1" w:rsidRDefault="00307DE1" w:rsidP="00307DE1">
            <w:pPr>
              <w:spacing w:after="0" w:line="240" w:lineRule="auto"/>
            </w:pPr>
          </w:p>
        </w:tc>
        <w:tc>
          <w:tcPr>
            <w:tcW w:w="1912" w:type="dxa"/>
            <w:vMerge/>
          </w:tcPr>
          <w:p w:rsidR="00307DE1" w:rsidRDefault="00307DE1" w:rsidP="00307DE1">
            <w:pPr>
              <w:spacing w:after="0" w:line="240" w:lineRule="auto"/>
            </w:pPr>
          </w:p>
        </w:tc>
      </w:tr>
    </w:tbl>
    <w:p w:rsidR="00DD3CAC" w:rsidRPr="00307DE1" w:rsidRDefault="00652324" w:rsidP="00307DE1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r w:rsidR="001C53D7">
        <w:rPr>
          <w:b/>
          <w:sz w:val="16"/>
        </w:rPr>
        <w:t>yapılmıştır</w:t>
      </w:r>
      <w:r>
        <w:rPr>
          <w:b/>
          <w:sz w:val="16"/>
        </w:rPr>
        <w:t xml:space="preserve">. </w:t>
      </w:r>
      <w:r w:rsidR="00F5146C">
        <w:rPr>
          <w:b/>
          <w:sz w:val="16"/>
        </w:rPr>
        <w:t xml:space="preserve"> </w:t>
      </w:r>
      <w:r>
        <w:rPr>
          <w:b/>
          <w:sz w:val="16"/>
        </w:rPr>
        <w:t>Bu yıllık planda toplam eğitim öğretim haftası 37 haftadır.</w:t>
      </w:r>
      <w:r w:rsidR="00F5146C" w:rsidRPr="00F5146C">
        <w:rPr>
          <w:b/>
          <w:sz w:val="20"/>
        </w:rPr>
        <w:tab/>
      </w:r>
      <w:r w:rsidR="00F5146C" w:rsidRPr="00F5146C">
        <w:rPr>
          <w:b/>
          <w:sz w:val="20"/>
        </w:rPr>
        <w:tab/>
      </w:r>
      <w:r w:rsidR="00F5146C" w:rsidRPr="00F5146C">
        <w:rPr>
          <w:b/>
          <w:sz w:val="20"/>
        </w:rPr>
        <w:tab/>
      </w:r>
      <w:r w:rsidR="00F5146C">
        <w:rPr>
          <w:b/>
          <w:sz w:val="20"/>
        </w:rPr>
        <w:t xml:space="preserve">                                   </w:t>
      </w:r>
    </w:p>
    <w:p w:rsidR="00DD3CAC" w:rsidRDefault="00FC223C" w:rsidP="00DD3CAC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DD3CAC">
        <w:rPr>
          <w:b/>
          <w:sz w:val="24"/>
        </w:rPr>
        <w:tab/>
      </w:r>
      <w:r w:rsidR="00DD3CAC">
        <w:rPr>
          <w:b/>
          <w:sz w:val="24"/>
        </w:rPr>
        <w:tab/>
      </w:r>
      <w:r w:rsidR="00DD3CAC">
        <w:rPr>
          <w:b/>
          <w:sz w:val="24"/>
        </w:rPr>
        <w:tab/>
      </w:r>
      <w:r w:rsidR="00DD3CAC">
        <w:rPr>
          <w:b/>
          <w:sz w:val="24"/>
        </w:rPr>
        <w:tab/>
      </w:r>
      <w:r w:rsidR="00DD3CAC">
        <w:rPr>
          <w:b/>
          <w:sz w:val="24"/>
        </w:rPr>
        <w:tab/>
      </w:r>
      <w:r w:rsidR="00DD3CAC">
        <w:rPr>
          <w:b/>
          <w:sz w:val="24"/>
        </w:rPr>
        <w:tab/>
      </w:r>
      <w:r>
        <w:rPr>
          <w:b/>
          <w:sz w:val="24"/>
        </w:rPr>
        <w:t xml:space="preserve"> </w:t>
      </w:r>
    </w:p>
    <w:p w:rsidR="00DD3CAC" w:rsidRPr="00F5146C" w:rsidRDefault="00DD3CAC" w:rsidP="00DD3CAC">
      <w:p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     </w:t>
      </w:r>
      <w:r w:rsidRPr="00F5146C">
        <w:rPr>
          <w:b/>
          <w:sz w:val="24"/>
        </w:rPr>
        <w:t>Sosyal Bilgiler Öğretmeni</w:t>
      </w:r>
      <w:r w:rsidRPr="00DD3CAC"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</w:t>
      </w:r>
      <w:r w:rsidRPr="00F5146C">
        <w:rPr>
          <w:b/>
          <w:sz w:val="24"/>
        </w:rPr>
        <w:t>Sosyal Bilgiler Öğretmeni</w:t>
      </w:r>
      <w:r>
        <w:rPr>
          <w:b/>
          <w:sz w:val="24"/>
        </w:rPr>
        <w:t xml:space="preserve">                                                      </w:t>
      </w:r>
      <w:r w:rsidR="00307DE1">
        <w:rPr>
          <w:b/>
          <w:sz w:val="24"/>
        </w:rPr>
        <w:t xml:space="preserve">          </w:t>
      </w:r>
      <w:r>
        <w:rPr>
          <w:b/>
          <w:sz w:val="24"/>
        </w:rPr>
        <w:t xml:space="preserve"> </w:t>
      </w:r>
      <w:r w:rsidR="00307DE1">
        <w:rPr>
          <w:b/>
          <w:sz w:val="24"/>
        </w:rPr>
        <w:t>Okul Müdürü</w:t>
      </w:r>
    </w:p>
    <w:p w:rsidR="00F5146C" w:rsidRPr="00F5146C" w:rsidRDefault="00DD3CAC" w:rsidP="00307DE1">
      <w:pPr>
        <w:ind w:left="12036" w:firstLine="708"/>
        <w:rPr>
          <w:b/>
          <w:sz w:val="24"/>
        </w:rPr>
      </w:pPr>
      <w:r>
        <w:rPr>
          <w:b/>
          <w:sz w:val="24"/>
        </w:rPr>
        <w:t xml:space="preserve"> </w:t>
      </w:r>
      <w:r w:rsidR="00307DE1">
        <w:rPr>
          <w:b/>
          <w:sz w:val="24"/>
        </w:rPr>
        <w:t xml:space="preserve">    </w:t>
      </w:r>
      <w:r>
        <w:rPr>
          <w:b/>
          <w:sz w:val="24"/>
        </w:rPr>
        <w:t xml:space="preserve"> </w:t>
      </w:r>
      <w:r w:rsidR="00F5146C" w:rsidRPr="00F5146C">
        <w:rPr>
          <w:b/>
          <w:sz w:val="24"/>
        </w:rPr>
        <w:t>UYGUNDUR</w:t>
      </w:r>
    </w:p>
    <w:p w:rsidR="00F5146C" w:rsidRPr="00307DE1" w:rsidRDefault="00F5146C" w:rsidP="00307DE1">
      <w:pPr>
        <w:spacing w:after="0" w:line="240" w:lineRule="auto"/>
        <w:ind w:left="11328" w:firstLine="708"/>
        <w:jc w:val="center"/>
        <w:rPr>
          <w:b/>
          <w:sz w:val="24"/>
        </w:rPr>
      </w:pPr>
      <w:r w:rsidRPr="00F5146C">
        <w:rPr>
          <w:b/>
          <w:sz w:val="24"/>
        </w:rPr>
        <w:t>0</w:t>
      </w:r>
      <w:r w:rsidR="00307DE1">
        <w:rPr>
          <w:b/>
          <w:sz w:val="24"/>
        </w:rPr>
        <w:t>5</w:t>
      </w:r>
      <w:r w:rsidRPr="00F5146C">
        <w:rPr>
          <w:b/>
          <w:sz w:val="24"/>
        </w:rPr>
        <w:t>/09/20</w:t>
      </w:r>
      <w:r w:rsidR="00FC223C">
        <w:rPr>
          <w:b/>
          <w:sz w:val="24"/>
        </w:rPr>
        <w:t>2</w:t>
      </w:r>
      <w:r w:rsidR="00307DE1">
        <w:rPr>
          <w:b/>
          <w:sz w:val="24"/>
        </w:rPr>
        <w:t>2</w:t>
      </w:r>
      <w:r w:rsidRPr="00F5146C">
        <w:rPr>
          <w:b/>
          <w:sz w:val="24"/>
        </w:rPr>
        <w:t xml:space="preserve"> </w:t>
      </w:r>
    </w:p>
    <w:sectPr w:rsidR="00F5146C" w:rsidRPr="00307DE1" w:rsidSect="0054038B">
      <w:pgSz w:w="16838" w:h="11906" w:orient="landscape"/>
      <w:pgMar w:top="426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EAC"/>
    <w:rsid w:val="001C53D7"/>
    <w:rsid w:val="00307DE1"/>
    <w:rsid w:val="00332DC8"/>
    <w:rsid w:val="0037261F"/>
    <w:rsid w:val="00383B67"/>
    <w:rsid w:val="004E7F20"/>
    <w:rsid w:val="0054038B"/>
    <w:rsid w:val="005E1835"/>
    <w:rsid w:val="005E6AC4"/>
    <w:rsid w:val="00633C1C"/>
    <w:rsid w:val="006460F1"/>
    <w:rsid w:val="00652324"/>
    <w:rsid w:val="006D43E3"/>
    <w:rsid w:val="007F0674"/>
    <w:rsid w:val="008334E8"/>
    <w:rsid w:val="00AA2A24"/>
    <w:rsid w:val="00AB6FD4"/>
    <w:rsid w:val="00B16D1E"/>
    <w:rsid w:val="00BF0264"/>
    <w:rsid w:val="00C44EAC"/>
    <w:rsid w:val="00CD0EFA"/>
    <w:rsid w:val="00D623AE"/>
    <w:rsid w:val="00D8474E"/>
    <w:rsid w:val="00D927A7"/>
    <w:rsid w:val="00DD3CAC"/>
    <w:rsid w:val="00EF5E2B"/>
    <w:rsid w:val="00F5146C"/>
    <w:rsid w:val="00FA72C5"/>
    <w:rsid w:val="00FC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AC"/>
    <w:pPr>
      <w:spacing w:after="160" w:line="259" w:lineRule="auto"/>
    </w:pPr>
    <w:rPr>
      <w:color w:val="000000"/>
      <w:sz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C44EAC"/>
  </w:style>
  <w:style w:type="character" w:styleId="Kpr">
    <w:name w:val="Hyperlink"/>
    <w:rsid w:val="00C44EA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C44EAC"/>
  </w:style>
  <w:style w:type="table" w:styleId="TabloBasit1">
    <w:name w:val="Table Simple 1"/>
    <w:basedOn w:val="NormalTablo"/>
    <w:rsid w:val="00C44E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C44E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D43E3"/>
    <w:rPr>
      <w:color w:val="000000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AC"/>
    <w:pPr>
      <w:spacing w:after="160" w:line="259" w:lineRule="auto"/>
    </w:pPr>
    <w:rPr>
      <w:color w:val="000000"/>
      <w:sz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C44EAC"/>
  </w:style>
  <w:style w:type="character" w:styleId="Kpr">
    <w:name w:val="Hyperlink"/>
    <w:rsid w:val="00C44EA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C44EAC"/>
  </w:style>
  <w:style w:type="table" w:styleId="TabloBasit1">
    <w:name w:val="Table Simple 1"/>
    <w:basedOn w:val="NormalTablo"/>
    <w:rsid w:val="00C44E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C44E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D43E3"/>
    <w:rPr>
      <w:color w:val="00000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13329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ersencan</dc:creator>
  <cp:keywords>https:/www.sorubak.com</cp:keywords>
  <dc:description>https://www.sorubak.com/</dc:description>
  <cp:lastModifiedBy>Buro</cp:lastModifiedBy>
  <cp:revision>2</cp:revision>
  <dcterms:created xsi:type="dcterms:W3CDTF">2022-09-06T12:33:00Z</dcterms:created>
  <dcterms:modified xsi:type="dcterms:W3CDTF">2022-09-06T12:33:00Z</dcterms:modified>
</cp:coreProperties>
</file>