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7737B" w14:textId="3AA7A7F3" w:rsidR="0075430C" w:rsidRPr="000B5B71" w:rsidRDefault="007A2B18" w:rsidP="00296CE7">
      <w:pPr>
        <w:spacing w:after="0" w:line="240" w:lineRule="auto"/>
        <w:ind w:left="-570" w:right="-435"/>
        <w:jc w:val="center"/>
        <w:rPr>
          <w:rFonts w:asciiTheme="majorHAnsi" w:eastAsia="Arial" w:hAnsiTheme="majorHAnsi" w:cstheme="majorHAnsi"/>
          <w:b/>
        </w:rPr>
      </w:pPr>
      <w:r w:rsidRPr="000B5B71">
        <w:rPr>
          <w:rFonts w:asciiTheme="majorHAnsi" w:eastAsia="Arial" w:hAnsiTheme="majorHAnsi" w:cstheme="majorHAnsi"/>
          <w:b/>
        </w:rPr>
        <w:t>202</w:t>
      </w:r>
      <w:r w:rsidR="00E01569">
        <w:rPr>
          <w:rFonts w:asciiTheme="majorHAnsi" w:eastAsia="Arial" w:hAnsiTheme="majorHAnsi" w:cstheme="majorHAnsi"/>
          <w:b/>
        </w:rPr>
        <w:t>2</w:t>
      </w:r>
      <w:r w:rsidRPr="000B5B71">
        <w:rPr>
          <w:rFonts w:asciiTheme="majorHAnsi" w:eastAsia="Arial" w:hAnsiTheme="majorHAnsi" w:cstheme="majorHAnsi"/>
          <w:b/>
        </w:rPr>
        <w:t xml:space="preserve"> / 202</w:t>
      </w:r>
      <w:r w:rsidR="00E01569">
        <w:rPr>
          <w:rFonts w:asciiTheme="majorHAnsi" w:eastAsia="Arial" w:hAnsiTheme="majorHAnsi" w:cstheme="majorHAnsi"/>
          <w:b/>
        </w:rPr>
        <w:t>3</w:t>
      </w:r>
      <w:r w:rsidRPr="000B5B71">
        <w:rPr>
          <w:rFonts w:asciiTheme="majorHAnsi" w:eastAsia="Arial" w:hAnsiTheme="majorHAnsi" w:cstheme="majorHAnsi"/>
          <w:b/>
        </w:rPr>
        <w:t xml:space="preserve"> Eğitim-Öğretim Yılı</w:t>
      </w:r>
    </w:p>
    <w:p w14:paraId="28962807" w14:textId="337F2539" w:rsidR="00D622A2" w:rsidRPr="000B5B71" w:rsidRDefault="00D622A2" w:rsidP="00296CE7">
      <w:pPr>
        <w:spacing w:after="0" w:line="240" w:lineRule="auto"/>
        <w:ind w:left="-570" w:right="-435"/>
        <w:jc w:val="center"/>
        <w:rPr>
          <w:rFonts w:asciiTheme="majorHAnsi" w:eastAsia="Arial" w:hAnsiTheme="majorHAnsi" w:cstheme="majorHAnsi"/>
          <w:b/>
        </w:rPr>
      </w:pPr>
    </w:p>
    <w:p w14:paraId="11DBF60C" w14:textId="13C29568" w:rsidR="00735968" w:rsidRPr="000B5B71" w:rsidRDefault="00735968" w:rsidP="00735968">
      <w:pPr>
        <w:spacing w:after="0" w:line="240" w:lineRule="auto"/>
        <w:ind w:left="-570" w:right="-435"/>
        <w:jc w:val="center"/>
        <w:rPr>
          <w:rFonts w:asciiTheme="majorHAnsi" w:eastAsia="Arial" w:hAnsiTheme="majorHAnsi" w:cstheme="majorHAnsi"/>
          <w:b/>
        </w:rPr>
      </w:pPr>
      <w:r>
        <w:rPr>
          <w:rFonts w:asciiTheme="majorHAnsi" w:eastAsia="Arial" w:hAnsiTheme="majorHAnsi" w:cstheme="majorHAnsi"/>
          <w:b/>
        </w:rPr>
        <w:t>12</w:t>
      </w:r>
      <w:r w:rsidRPr="000B5B71">
        <w:rPr>
          <w:rFonts w:asciiTheme="majorHAnsi" w:eastAsia="Arial" w:hAnsiTheme="majorHAnsi" w:cstheme="majorHAnsi"/>
          <w:b/>
        </w:rPr>
        <w:t xml:space="preserve">.Sınıf </w:t>
      </w:r>
      <w:r w:rsidR="00EA1795">
        <w:rPr>
          <w:rFonts w:asciiTheme="majorHAnsi" w:eastAsia="Arial" w:hAnsiTheme="majorHAnsi" w:cstheme="majorHAnsi"/>
          <w:b/>
        </w:rPr>
        <w:t>Coğrafya</w:t>
      </w:r>
      <w:r w:rsidRPr="000B5B71">
        <w:rPr>
          <w:rFonts w:asciiTheme="majorHAnsi" w:eastAsia="Arial" w:hAnsiTheme="majorHAnsi" w:cstheme="majorHAnsi"/>
          <w:b/>
        </w:rPr>
        <w:t xml:space="preserve"> Dersi</w:t>
      </w:r>
    </w:p>
    <w:p w14:paraId="3E7AD85E" w14:textId="77777777" w:rsidR="00735968" w:rsidRPr="000B5B71" w:rsidRDefault="00735968" w:rsidP="00735968">
      <w:pPr>
        <w:spacing w:after="0" w:line="240" w:lineRule="auto"/>
        <w:ind w:left="-570" w:right="-435"/>
        <w:jc w:val="center"/>
        <w:rPr>
          <w:rFonts w:asciiTheme="majorHAnsi" w:eastAsia="Arial" w:hAnsiTheme="majorHAnsi" w:cstheme="majorHAnsi"/>
          <w:b/>
        </w:rPr>
      </w:pPr>
      <w:r w:rsidRPr="000B5B71">
        <w:rPr>
          <w:rFonts w:asciiTheme="majorHAnsi" w:eastAsia="Arial" w:hAnsiTheme="majorHAnsi" w:cstheme="majorHAnsi"/>
          <w:b/>
        </w:rPr>
        <w:t>Destekleme ve Yetiştirme Kursu Yıllık Planı  </w:t>
      </w:r>
    </w:p>
    <w:p w14:paraId="2728AB86" w14:textId="77777777" w:rsidR="00D622A2" w:rsidRPr="000B5B71" w:rsidRDefault="00D622A2">
      <w:pPr>
        <w:spacing w:after="0" w:line="240" w:lineRule="auto"/>
        <w:rPr>
          <w:rFonts w:asciiTheme="majorHAnsi" w:eastAsia="Arial" w:hAnsiTheme="majorHAnsi" w:cstheme="majorHAnsi"/>
          <w:bCs/>
        </w:rPr>
      </w:pPr>
    </w:p>
    <w:tbl>
      <w:tblPr>
        <w:tblStyle w:val="TabloKlavuzuAk"/>
        <w:tblW w:w="15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548"/>
        <w:gridCol w:w="723"/>
        <w:gridCol w:w="1418"/>
        <w:gridCol w:w="708"/>
        <w:gridCol w:w="3544"/>
        <w:gridCol w:w="6662"/>
        <w:gridCol w:w="1984"/>
      </w:tblGrid>
      <w:tr w:rsidR="003E6933" w:rsidRPr="000B5B71" w14:paraId="6D8A4276" w14:textId="77777777" w:rsidTr="00735968">
        <w:trPr>
          <w:trHeight w:val="285"/>
        </w:trPr>
        <w:tc>
          <w:tcPr>
            <w:tcW w:w="548" w:type="dxa"/>
            <w:shd w:val="clear" w:color="auto" w:fill="C2D69B" w:themeFill="accent3" w:themeFillTint="99"/>
            <w:vAlign w:val="center"/>
          </w:tcPr>
          <w:p w14:paraId="5E48FEC2" w14:textId="77777777" w:rsidR="003E6933" w:rsidRPr="000B5B71" w:rsidRDefault="003E6933" w:rsidP="007A2B18">
            <w:pPr>
              <w:jc w:val="center"/>
              <w:rPr>
                <w:rFonts w:asciiTheme="majorHAnsi" w:eastAsia="Arial" w:hAnsiTheme="majorHAnsi" w:cstheme="majorHAnsi"/>
                <w:b/>
              </w:rPr>
            </w:pPr>
            <w:r w:rsidRPr="000B5B71">
              <w:rPr>
                <w:rFonts w:asciiTheme="majorHAnsi" w:eastAsia="Arial" w:hAnsiTheme="majorHAnsi" w:cstheme="majorHAnsi"/>
                <w:b/>
              </w:rPr>
              <w:t>Ay</w:t>
            </w:r>
          </w:p>
        </w:tc>
        <w:tc>
          <w:tcPr>
            <w:tcW w:w="723" w:type="dxa"/>
            <w:shd w:val="clear" w:color="auto" w:fill="C2D69B" w:themeFill="accent3" w:themeFillTint="99"/>
            <w:vAlign w:val="center"/>
          </w:tcPr>
          <w:p w14:paraId="31623277" w14:textId="77777777" w:rsidR="003E6933" w:rsidRPr="000B5B71" w:rsidRDefault="003E6933" w:rsidP="007A2B18">
            <w:pPr>
              <w:jc w:val="center"/>
              <w:rPr>
                <w:rFonts w:asciiTheme="majorHAnsi" w:eastAsia="Arial" w:hAnsiTheme="majorHAnsi" w:cstheme="majorHAnsi"/>
                <w:b/>
              </w:rPr>
            </w:pPr>
            <w:r w:rsidRPr="000B5B71">
              <w:rPr>
                <w:rFonts w:asciiTheme="majorHAnsi" w:eastAsia="Arial" w:hAnsiTheme="majorHAnsi" w:cstheme="majorHAnsi"/>
                <w:b/>
              </w:rPr>
              <w:t>Hafta</w:t>
            </w:r>
          </w:p>
        </w:tc>
        <w:tc>
          <w:tcPr>
            <w:tcW w:w="1418" w:type="dxa"/>
            <w:shd w:val="clear" w:color="auto" w:fill="C2D69B" w:themeFill="accent3" w:themeFillTint="99"/>
            <w:vAlign w:val="center"/>
          </w:tcPr>
          <w:p w14:paraId="1F36DED7" w14:textId="77777777" w:rsidR="003E6933" w:rsidRPr="000B5B71" w:rsidRDefault="003E6933" w:rsidP="007A2B18">
            <w:pPr>
              <w:jc w:val="center"/>
              <w:rPr>
                <w:rFonts w:asciiTheme="majorHAnsi" w:eastAsia="Arial" w:hAnsiTheme="majorHAnsi" w:cstheme="majorHAnsi"/>
                <w:b/>
              </w:rPr>
            </w:pPr>
            <w:r w:rsidRPr="000B5B71">
              <w:rPr>
                <w:rFonts w:asciiTheme="majorHAnsi" w:eastAsia="Arial" w:hAnsiTheme="majorHAnsi" w:cstheme="majorHAnsi"/>
                <w:b/>
              </w:rPr>
              <w:t>Tarih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14:paraId="170FAF41" w14:textId="77777777" w:rsidR="003E6933" w:rsidRPr="000B5B71" w:rsidRDefault="003E6933" w:rsidP="003E6933">
            <w:pPr>
              <w:rPr>
                <w:rFonts w:asciiTheme="majorHAnsi" w:hAnsiTheme="majorHAnsi" w:cstheme="majorHAnsi"/>
                <w:b/>
                <w:bCs/>
              </w:rPr>
            </w:pPr>
            <w:r w:rsidRPr="000B5B71">
              <w:rPr>
                <w:rFonts w:asciiTheme="majorHAnsi" w:hAnsiTheme="majorHAnsi" w:cstheme="majorHAnsi"/>
                <w:b/>
                <w:bCs/>
              </w:rPr>
              <w:t>Saat</w:t>
            </w:r>
          </w:p>
        </w:tc>
        <w:tc>
          <w:tcPr>
            <w:tcW w:w="3544" w:type="dxa"/>
            <w:shd w:val="clear" w:color="auto" w:fill="C2D69B" w:themeFill="accent3" w:themeFillTint="99"/>
            <w:vAlign w:val="center"/>
          </w:tcPr>
          <w:p w14:paraId="4FC31F96" w14:textId="77777777" w:rsidR="003E6933" w:rsidRPr="000B5B71" w:rsidRDefault="003E6933" w:rsidP="007A2B18">
            <w:pPr>
              <w:ind w:right="1020"/>
              <w:jc w:val="center"/>
              <w:rPr>
                <w:rFonts w:asciiTheme="majorHAnsi" w:eastAsia="Arial" w:hAnsiTheme="majorHAnsi" w:cstheme="majorHAnsi"/>
                <w:b/>
              </w:rPr>
            </w:pPr>
            <w:r w:rsidRPr="000B5B71">
              <w:rPr>
                <w:rFonts w:asciiTheme="majorHAnsi" w:eastAsia="Arial" w:hAnsiTheme="majorHAnsi" w:cstheme="majorHAnsi"/>
                <w:b/>
              </w:rPr>
              <w:t>Konu</w:t>
            </w:r>
          </w:p>
        </w:tc>
        <w:tc>
          <w:tcPr>
            <w:tcW w:w="6662" w:type="dxa"/>
            <w:shd w:val="clear" w:color="auto" w:fill="C2D69B" w:themeFill="accent3" w:themeFillTint="99"/>
            <w:vAlign w:val="center"/>
          </w:tcPr>
          <w:p w14:paraId="0B9FA891" w14:textId="77777777" w:rsidR="003E6933" w:rsidRPr="000B5B71" w:rsidRDefault="003E6933" w:rsidP="007A2B18">
            <w:pPr>
              <w:ind w:left="1440" w:right="2190"/>
              <w:jc w:val="center"/>
              <w:rPr>
                <w:rFonts w:asciiTheme="majorHAnsi" w:eastAsia="Arial" w:hAnsiTheme="majorHAnsi" w:cstheme="majorHAnsi"/>
                <w:b/>
              </w:rPr>
            </w:pPr>
            <w:r w:rsidRPr="000B5B71">
              <w:rPr>
                <w:rFonts w:asciiTheme="majorHAnsi" w:eastAsia="Arial" w:hAnsiTheme="majorHAnsi" w:cstheme="majorHAnsi"/>
                <w:b/>
              </w:rPr>
              <w:t>Kazanımlar</w:t>
            </w:r>
          </w:p>
        </w:tc>
        <w:tc>
          <w:tcPr>
            <w:tcW w:w="1984" w:type="dxa"/>
            <w:shd w:val="clear" w:color="auto" w:fill="C2D69B" w:themeFill="accent3" w:themeFillTint="99"/>
            <w:vAlign w:val="center"/>
          </w:tcPr>
          <w:p w14:paraId="07128BCF" w14:textId="77777777" w:rsidR="003E6933" w:rsidRPr="000B5B71" w:rsidRDefault="00BE71F8" w:rsidP="007A2B18">
            <w:pPr>
              <w:ind w:left="90" w:right="90"/>
              <w:jc w:val="center"/>
              <w:rPr>
                <w:rFonts w:asciiTheme="majorHAnsi" w:eastAsia="Arial" w:hAnsiTheme="majorHAnsi" w:cstheme="majorHAnsi"/>
                <w:b/>
              </w:rPr>
            </w:pPr>
            <w:r>
              <w:rPr>
                <w:rFonts w:asciiTheme="majorHAnsi" w:eastAsia="Arial" w:hAnsiTheme="majorHAnsi" w:cstheme="majorHAnsi"/>
                <w:b/>
              </w:rPr>
              <w:t>Temel Kaynaklar</w:t>
            </w:r>
          </w:p>
        </w:tc>
      </w:tr>
      <w:tr w:rsidR="00EA1795" w:rsidRPr="000B5B71" w14:paraId="6EBDE38A" w14:textId="77777777" w:rsidTr="00735968">
        <w:trPr>
          <w:trHeight w:val="360"/>
        </w:trPr>
        <w:tc>
          <w:tcPr>
            <w:tcW w:w="548" w:type="dxa"/>
            <w:vMerge w:val="restart"/>
            <w:textDirection w:val="btLr"/>
            <w:vAlign w:val="center"/>
          </w:tcPr>
          <w:p w14:paraId="6C24A6E5" w14:textId="77777777" w:rsidR="00EA1795" w:rsidRPr="000B5B71" w:rsidRDefault="00EA1795" w:rsidP="00EA1795">
            <w:pP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EYLÜL</w:t>
            </w:r>
          </w:p>
        </w:tc>
        <w:tc>
          <w:tcPr>
            <w:tcW w:w="723" w:type="dxa"/>
            <w:vAlign w:val="center"/>
          </w:tcPr>
          <w:p w14:paraId="55238D1C" w14:textId="77777777" w:rsidR="00EA1795" w:rsidRPr="000B5B71" w:rsidRDefault="00EA1795" w:rsidP="00EA1795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4FE956FE" w14:textId="34626CE3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1. Hafta:</w:t>
            </w:r>
            <w:r>
              <w:rPr>
                <w:color w:val="000000"/>
              </w:rPr>
              <w:br/>
              <w:t xml:space="preserve"> 5-11 Eylül</w:t>
            </w:r>
          </w:p>
        </w:tc>
        <w:tc>
          <w:tcPr>
            <w:tcW w:w="708" w:type="dxa"/>
            <w:vAlign w:val="center"/>
          </w:tcPr>
          <w:p w14:paraId="45BB36B9" w14:textId="77777777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A2F38FD" w14:textId="4767636E" w:rsidR="00EA1795" w:rsidRPr="00735968" w:rsidRDefault="00EA1795" w:rsidP="00EA1795"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Ekstrem Doğa Olayları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40AA1D53" w14:textId="645E580A" w:rsidR="00EA1795" w:rsidRPr="00735968" w:rsidRDefault="00EA1795" w:rsidP="00EA1795"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12.1.1. Doğa olaylarının ekstrem durumlarını ve etkilerini açıklar.</w:t>
            </w:r>
          </w:p>
        </w:tc>
        <w:tc>
          <w:tcPr>
            <w:tcW w:w="1984" w:type="dxa"/>
            <w:vMerge w:val="restart"/>
            <w:vAlign w:val="center"/>
          </w:tcPr>
          <w:p w14:paraId="5933C3B4" w14:textId="77777777" w:rsidR="00EA1795" w:rsidRPr="00BE71F8" w:rsidRDefault="00EA1795" w:rsidP="00EA1795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Cs/>
              </w:rPr>
            </w:pPr>
            <w:r>
              <w:t>Ders kitapları</w:t>
            </w:r>
          </w:p>
          <w:p w14:paraId="31E7C654" w14:textId="77777777" w:rsidR="00EA1795" w:rsidRPr="00BE71F8" w:rsidRDefault="00EA1795" w:rsidP="00EA1795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Cs/>
              </w:rPr>
            </w:pPr>
            <w:r>
              <w:t>Eğitim Bilişim Ağı (EBA)</w:t>
            </w:r>
          </w:p>
          <w:p w14:paraId="23B05A9C" w14:textId="77777777" w:rsidR="00EA1795" w:rsidRPr="00BE71F8" w:rsidRDefault="00EA1795" w:rsidP="00EA1795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Cs/>
              </w:rPr>
            </w:pPr>
            <w:r>
              <w:t>EBA Akademik Destek Platformu</w:t>
            </w:r>
          </w:p>
          <w:p w14:paraId="3F90E132" w14:textId="77777777" w:rsidR="00EA1795" w:rsidRPr="00BE71F8" w:rsidRDefault="00EA1795" w:rsidP="00EA1795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Cs/>
              </w:rPr>
            </w:pPr>
            <w:r>
              <w:t>OGM Materyal</w:t>
            </w:r>
          </w:p>
          <w:p w14:paraId="341C22CA" w14:textId="77777777" w:rsidR="00EA1795" w:rsidRPr="00BE71F8" w:rsidRDefault="00EA1795" w:rsidP="00EA1795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Cs/>
              </w:rPr>
            </w:pPr>
            <w:r>
              <w:t>EBA TV</w:t>
            </w:r>
          </w:p>
          <w:p w14:paraId="366F813D" w14:textId="77777777" w:rsidR="00EA1795" w:rsidRPr="00BE71F8" w:rsidRDefault="00EA1795" w:rsidP="00EA1795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Cs/>
              </w:rPr>
            </w:pPr>
            <w:r>
              <w:t>Bakanlıkça belirlenen diğer eğitim içeriği ve materyali</w:t>
            </w:r>
          </w:p>
        </w:tc>
      </w:tr>
      <w:tr w:rsidR="00EA1795" w:rsidRPr="000B5B71" w14:paraId="2C87D7C3" w14:textId="77777777" w:rsidTr="00735968">
        <w:trPr>
          <w:trHeight w:val="262"/>
        </w:trPr>
        <w:tc>
          <w:tcPr>
            <w:tcW w:w="548" w:type="dxa"/>
            <w:vMerge/>
            <w:vAlign w:val="center"/>
          </w:tcPr>
          <w:p w14:paraId="05CF11EF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73EFA768" w14:textId="77777777" w:rsidR="00EA1795" w:rsidRPr="000B5B71" w:rsidRDefault="00EA1795" w:rsidP="00EA1795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401101EA" w14:textId="3EF80ED5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2. Hafta:</w:t>
            </w:r>
            <w:r>
              <w:rPr>
                <w:color w:val="000000"/>
              </w:rPr>
              <w:br/>
              <w:t xml:space="preserve"> 12-18 Eylül</w:t>
            </w:r>
          </w:p>
        </w:tc>
        <w:tc>
          <w:tcPr>
            <w:tcW w:w="708" w:type="dxa"/>
            <w:vAlign w:val="center"/>
          </w:tcPr>
          <w:p w14:paraId="67833F14" w14:textId="77777777" w:rsidR="00EA1795" w:rsidRPr="000B5B71" w:rsidRDefault="00EA1795" w:rsidP="00EA1795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117D0A3" w14:textId="126452C0" w:rsidR="00EA1795" w:rsidRPr="00735968" w:rsidRDefault="00EA1795" w:rsidP="00EA1795"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Ekstrem Doğa Olayları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79ABC60B" w14:textId="2DC73E6F" w:rsidR="00EA1795" w:rsidRPr="00735968" w:rsidRDefault="00EA1795" w:rsidP="00EA1795"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12.1.1. Doğa olaylarının ekstrem durumlarını ve etkilerini açıklar.</w:t>
            </w:r>
          </w:p>
        </w:tc>
        <w:tc>
          <w:tcPr>
            <w:tcW w:w="1984" w:type="dxa"/>
            <w:vMerge/>
            <w:vAlign w:val="center"/>
          </w:tcPr>
          <w:p w14:paraId="4DD9831D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A1795" w:rsidRPr="000B5B71" w14:paraId="20126FC8" w14:textId="77777777" w:rsidTr="00735968">
        <w:trPr>
          <w:trHeight w:val="360"/>
        </w:trPr>
        <w:tc>
          <w:tcPr>
            <w:tcW w:w="548" w:type="dxa"/>
            <w:vMerge/>
            <w:vAlign w:val="center"/>
          </w:tcPr>
          <w:p w14:paraId="726D20B7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5F8CF441" w14:textId="77777777" w:rsidR="00EA1795" w:rsidRPr="000B5B71" w:rsidRDefault="00EA1795" w:rsidP="00EA1795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3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3D83517B" w14:textId="4D5DCBD2" w:rsidR="00EA1795" w:rsidRPr="000B5B71" w:rsidRDefault="00EA1795" w:rsidP="00EA1795">
            <w:pPr>
              <w:ind w:right="-106"/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3. Hafta:</w:t>
            </w:r>
            <w:r>
              <w:rPr>
                <w:color w:val="000000"/>
              </w:rPr>
              <w:br/>
              <w:t xml:space="preserve"> 19-25 Eylül</w:t>
            </w:r>
          </w:p>
        </w:tc>
        <w:tc>
          <w:tcPr>
            <w:tcW w:w="708" w:type="dxa"/>
            <w:vAlign w:val="center"/>
          </w:tcPr>
          <w:p w14:paraId="71D9BCCA" w14:textId="77777777" w:rsidR="00EA1795" w:rsidRPr="000B5B71" w:rsidRDefault="00EA1795" w:rsidP="00EA1795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92C7ACF" w14:textId="4FB2E205" w:rsidR="00EA1795" w:rsidRPr="00735968" w:rsidRDefault="00EA1795" w:rsidP="00EA1795"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Doğal Sistemlerdeki Değişimlerin Geleceğe Etkisi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4A70208E" w14:textId="1C95AE6A" w:rsidR="00EA1795" w:rsidRPr="00735968" w:rsidRDefault="00EA1795" w:rsidP="00EA1795"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12.1.2. Doğal sistemlerdeki değişimlerle ilgili geleceğe yönelik çıkarımlarda bulunur.</w:t>
            </w:r>
          </w:p>
        </w:tc>
        <w:tc>
          <w:tcPr>
            <w:tcW w:w="1984" w:type="dxa"/>
            <w:vMerge/>
            <w:vAlign w:val="center"/>
          </w:tcPr>
          <w:p w14:paraId="4A9DBAC2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A1795" w:rsidRPr="000B5B71" w14:paraId="460A82DD" w14:textId="77777777" w:rsidTr="00735968">
        <w:trPr>
          <w:trHeight w:val="411"/>
        </w:trPr>
        <w:tc>
          <w:tcPr>
            <w:tcW w:w="548" w:type="dxa"/>
            <w:vMerge/>
            <w:vAlign w:val="center"/>
          </w:tcPr>
          <w:p w14:paraId="7E57142F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6DAE48AE" w14:textId="77777777" w:rsidR="00EA1795" w:rsidRPr="000B5B71" w:rsidRDefault="00EA1795" w:rsidP="00EA1795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4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522733EB" w14:textId="22610F8F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4. Hafta:</w:t>
            </w:r>
            <w:r>
              <w:rPr>
                <w:color w:val="000000"/>
              </w:rPr>
              <w:br/>
              <w:t xml:space="preserve"> 26 Eylül-2 Ekim</w:t>
            </w:r>
          </w:p>
        </w:tc>
        <w:tc>
          <w:tcPr>
            <w:tcW w:w="708" w:type="dxa"/>
            <w:vAlign w:val="center"/>
          </w:tcPr>
          <w:p w14:paraId="44FFB030" w14:textId="77777777" w:rsidR="00EA1795" w:rsidRPr="000B5B71" w:rsidRDefault="00EA1795" w:rsidP="00EA1795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016F7E8" w14:textId="3550CEC2" w:rsidR="00EA1795" w:rsidRPr="00735968" w:rsidRDefault="00EA1795" w:rsidP="00EA1795"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Ekonomik Faaliyetlerin Sosyal ve Kültürel Etkileri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C314A49" w14:textId="7818AF6E" w:rsidR="00EA1795" w:rsidRPr="00735968" w:rsidRDefault="00EA1795" w:rsidP="00EA1795"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12.2.1.Bir bölgedeki baskın ekonomik faaliyet türünü sosyal ve kültürel hayata etkileri açısından analiz eder.</w:t>
            </w:r>
          </w:p>
        </w:tc>
        <w:tc>
          <w:tcPr>
            <w:tcW w:w="1984" w:type="dxa"/>
            <w:vMerge/>
            <w:vAlign w:val="center"/>
          </w:tcPr>
          <w:p w14:paraId="79FBA589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A1795" w:rsidRPr="000B5B71" w14:paraId="613A1B42" w14:textId="77777777" w:rsidTr="00735968">
        <w:trPr>
          <w:trHeight w:val="411"/>
        </w:trPr>
        <w:tc>
          <w:tcPr>
            <w:tcW w:w="548" w:type="dxa"/>
            <w:vMerge w:val="restart"/>
            <w:textDirection w:val="btLr"/>
            <w:vAlign w:val="center"/>
          </w:tcPr>
          <w:p w14:paraId="1C4B2923" w14:textId="77777777" w:rsidR="00EA1795" w:rsidRPr="000B5B71" w:rsidRDefault="00EA1795" w:rsidP="00EA1795">
            <w:pP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EKİM</w:t>
            </w:r>
          </w:p>
        </w:tc>
        <w:tc>
          <w:tcPr>
            <w:tcW w:w="723" w:type="dxa"/>
            <w:vAlign w:val="center"/>
          </w:tcPr>
          <w:p w14:paraId="0A75D6D2" w14:textId="77777777" w:rsidR="00EA1795" w:rsidRPr="000B5B71" w:rsidRDefault="00EA1795" w:rsidP="00EA1795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5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65BEE51E" w14:textId="009E9361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5. Hafta:</w:t>
            </w:r>
            <w:r>
              <w:rPr>
                <w:color w:val="000000"/>
              </w:rPr>
              <w:br/>
              <w:t xml:space="preserve"> 3-9 Ekim</w:t>
            </w:r>
          </w:p>
        </w:tc>
        <w:tc>
          <w:tcPr>
            <w:tcW w:w="708" w:type="dxa"/>
            <w:vAlign w:val="center"/>
          </w:tcPr>
          <w:p w14:paraId="67689DE4" w14:textId="77777777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37E268B" w14:textId="660F0FB0" w:rsidR="00EA1795" w:rsidRPr="00735968" w:rsidRDefault="00EA1795" w:rsidP="00EA1795"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Şehirleşme, Göç ve Sanayi İlişkisinin Toplumsal Etkileri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6AD9AF2C" w14:textId="77777777" w:rsidR="00EA1795" w:rsidRDefault="00EA1795" w:rsidP="00EA1795">
            <w:pPr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12.2.2. Şehirleşme, göç ve sanayileşme ilişkisini toplumsal etkileri açısından yorumlar.</w:t>
            </w:r>
          </w:p>
          <w:p w14:paraId="09997FDC" w14:textId="3C221BD4" w:rsidR="00EA1795" w:rsidRPr="00735968" w:rsidRDefault="00EA1795" w:rsidP="00EA1795"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12.2.3. Nüfus, yerleşme ve ekonomik faaliyetlerde gelecekte olabilecek değişimlerle ilgili çıkarımlarda bulunur.</w:t>
            </w:r>
          </w:p>
        </w:tc>
        <w:tc>
          <w:tcPr>
            <w:tcW w:w="1984" w:type="dxa"/>
            <w:vMerge/>
            <w:vAlign w:val="center"/>
          </w:tcPr>
          <w:p w14:paraId="60CADAD6" w14:textId="77777777" w:rsidR="00EA1795" w:rsidRPr="000B5B71" w:rsidRDefault="00EA1795" w:rsidP="00EA1795">
            <w:pPr>
              <w:ind w:right="180"/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A1795" w:rsidRPr="000B5B71" w14:paraId="73987BB0" w14:textId="77777777" w:rsidTr="00735968">
        <w:trPr>
          <w:trHeight w:val="411"/>
        </w:trPr>
        <w:tc>
          <w:tcPr>
            <w:tcW w:w="548" w:type="dxa"/>
            <w:vMerge/>
            <w:vAlign w:val="center"/>
          </w:tcPr>
          <w:p w14:paraId="0D3492D0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34F0F541" w14:textId="77777777" w:rsidR="00EA1795" w:rsidRPr="000B5B71" w:rsidRDefault="00EA1795" w:rsidP="00EA1795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6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0A5353E8" w14:textId="5E88AD14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6. Hafta:</w:t>
            </w:r>
            <w:r>
              <w:rPr>
                <w:color w:val="000000"/>
              </w:rPr>
              <w:br/>
              <w:t xml:space="preserve"> 10-16 Ekim</w:t>
            </w:r>
          </w:p>
        </w:tc>
        <w:tc>
          <w:tcPr>
            <w:tcW w:w="708" w:type="dxa"/>
            <w:vAlign w:val="center"/>
          </w:tcPr>
          <w:p w14:paraId="39C6A9D9" w14:textId="77777777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56EB703" w14:textId="03925CC6" w:rsidR="00EA1795" w:rsidRPr="00735968" w:rsidRDefault="00EA1795" w:rsidP="00EA1795"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Şehirleşme, Göç ve Sanayi İlişkisinin Toplumsal Etkileri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0FDD9B8" w14:textId="77777777" w:rsidR="00EA1795" w:rsidRDefault="00EA1795" w:rsidP="00EA1795">
            <w:pPr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12.2.2. Şehirleşme, göç ve sanayileşme ilişkisini toplumsal etkileri açısından yorumlar.</w:t>
            </w:r>
          </w:p>
          <w:p w14:paraId="536FA503" w14:textId="45962DC0" w:rsidR="00EA1795" w:rsidRPr="00735968" w:rsidRDefault="00EA1795" w:rsidP="00EA1795"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12.2.3. Nüfus, yerleşme ve ekonomik faaliyetlerde gelecekte olabilecek değişimlerle ilgili çıkarımlarda bulunur.</w:t>
            </w:r>
          </w:p>
        </w:tc>
        <w:tc>
          <w:tcPr>
            <w:tcW w:w="1984" w:type="dxa"/>
            <w:vMerge/>
            <w:vAlign w:val="center"/>
          </w:tcPr>
          <w:p w14:paraId="7D1A4365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A1795" w:rsidRPr="000B5B71" w14:paraId="1E5D1570" w14:textId="77777777" w:rsidTr="00735968">
        <w:trPr>
          <w:trHeight w:val="411"/>
        </w:trPr>
        <w:tc>
          <w:tcPr>
            <w:tcW w:w="548" w:type="dxa"/>
            <w:vMerge/>
            <w:vAlign w:val="center"/>
          </w:tcPr>
          <w:p w14:paraId="3BCE14D6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6C021FFE" w14:textId="77777777" w:rsidR="00EA1795" w:rsidRPr="000B5B71" w:rsidRDefault="00EA1795" w:rsidP="00EA1795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7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10A1E0C2" w14:textId="3C64C4FD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7. Hafta:</w:t>
            </w:r>
            <w:r>
              <w:rPr>
                <w:color w:val="000000"/>
              </w:rPr>
              <w:br/>
              <w:t xml:space="preserve"> 17-23 Ekim</w:t>
            </w:r>
          </w:p>
        </w:tc>
        <w:tc>
          <w:tcPr>
            <w:tcW w:w="708" w:type="dxa"/>
            <w:vAlign w:val="center"/>
          </w:tcPr>
          <w:p w14:paraId="2D382714" w14:textId="77777777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E3FF15F" w14:textId="2D660AA6" w:rsidR="00EA1795" w:rsidRPr="00735968" w:rsidRDefault="00EA1795" w:rsidP="00EA1795"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Türkiye’deki Bölgesel Kalkınma Projeleri ve İşlevsel Bölgeler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3EB34B5C" w14:textId="77777777" w:rsidR="00EA1795" w:rsidRDefault="00EA1795" w:rsidP="00EA1795">
            <w:pPr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12.2.4. Ülkemizdeki işlevsel bölgeleri özelliklerine göre analiz eder.</w:t>
            </w:r>
          </w:p>
          <w:p w14:paraId="561BB1D0" w14:textId="7F5EE614" w:rsidR="00EA1795" w:rsidRPr="00735968" w:rsidRDefault="00EA1795" w:rsidP="00EA1795"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12.2.5. Türkiye’deki bölgesel kalkınma projelerini ekonomik, sosyal ve kültürel etkileri açısından değerlendirir.</w:t>
            </w:r>
          </w:p>
        </w:tc>
        <w:tc>
          <w:tcPr>
            <w:tcW w:w="1984" w:type="dxa"/>
            <w:vMerge/>
            <w:vAlign w:val="center"/>
          </w:tcPr>
          <w:p w14:paraId="7F814C67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A1795" w:rsidRPr="000B5B71" w14:paraId="60601C7C" w14:textId="77777777" w:rsidTr="00735968">
        <w:trPr>
          <w:trHeight w:val="411"/>
        </w:trPr>
        <w:tc>
          <w:tcPr>
            <w:tcW w:w="548" w:type="dxa"/>
            <w:vMerge/>
            <w:vAlign w:val="center"/>
          </w:tcPr>
          <w:p w14:paraId="740C33A4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1325FF23" w14:textId="77777777" w:rsidR="00EA1795" w:rsidRPr="000B5B71" w:rsidRDefault="00EA1795" w:rsidP="00EA1795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8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33B98C33" w14:textId="00E5F25C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8. Hafta:</w:t>
            </w:r>
            <w:r>
              <w:rPr>
                <w:color w:val="000000"/>
              </w:rPr>
              <w:br/>
              <w:t xml:space="preserve"> 24-30 Ekim</w:t>
            </w:r>
          </w:p>
        </w:tc>
        <w:tc>
          <w:tcPr>
            <w:tcW w:w="708" w:type="dxa"/>
            <w:vAlign w:val="center"/>
          </w:tcPr>
          <w:p w14:paraId="704459FD" w14:textId="77777777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93D3A78" w14:textId="76AD8F6A" w:rsidR="00EA1795" w:rsidRPr="00735968" w:rsidRDefault="00EA1795" w:rsidP="00EA1795"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Türkiye’deki Bölgesel Kalkınma Projeleri ve İşlevsel Bölgeler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7B63C2FA" w14:textId="77777777" w:rsidR="00EA1795" w:rsidRDefault="00EA1795" w:rsidP="00EA1795">
            <w:pPr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12.2.4. Ülkemizdeki işlevsel bölgeleri özelliklerine göre analiz eder.</w:t>
            </w:r>
          </w:p>
          <w:p w14:paraId="0CF8D54E" w14:textId="3D3BD932" w:rsidR="00EA1795" w:rsidRPr="00735968" w:rsidRDefault="00EA1795" w:rsidP="00EA1795"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12.2.5. Türkiye’deki bölgesel kalkınma projelerini ekonomik, sosyal ve kültürel etkileri açısından değerlendirir.</w:t>
            </w:r>
          </w:p>
        </w:tc>
        <w:tc>
          <w:tcPr>
            <w:tcW w:w="1984" w:type="dxa"/>
            <w:vMerge/>
            <w:vAlign w:val="center"/>
          </w:tcPr>
          <w:p w14:paraId="411BBE4B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A1795" w:rsidRPr="000B5B71" w14:paraId="645910EB" w14:textId="77777777" w:rsidTr="00735968">
        <w:trPr>
          <w:trHeight w:val="544"/>
        </w:trPr>
        <w:tc>
          <w:tcPr>
            <w:tcW w:w="548" w:type="dxa"/>
            <w:vMerge w:val="restart"/>
            <w:textDirection w:val="btLr"/>
            <w:vAlign w:val="center"/>
          </w:tcPr>
          <w:p w14:paraId="6231A7B2" w14:textId="77777777" w:rsidR="00EA1795" w:rsidRPr="000B5B71" w:rsidRDefault="00EA1795" w:rsidP="00EA1795">
            <w:pP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KASIM</w:t>
            </w:r>
          </w:p>
        </w:tc>
        <w:tc>
          <w:tcPr>
            <w:tcW w:w="723" w:type="dxa"/>
            <w:vAlign w:val="center"/>
          </w:tcPr>
          <w:p w14:paraId="25FB5206" w14:textId="77777777" w:rsidR="00EA1795" w:rsidRPr="000B5B71" w:rsidRDefault="00EA1795" w:rsidP="00EA1795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9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03392CB6" w14:textId="108F5BBD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9. Hafta:</w:t>
            </w:r>
            <w:r>
              <w:rPr>
                <w:color w:val="000000"/>
              </w:rPr>
              <w:br/>
              <w:t xml:space="preserve"> 31 Ekim - 6 Kasım</w:t>
            </w:r>
          </w:p>
        </w:tc>
        <w:tc>
          <w:tcPr>
            <w:tcW w:w="708" w:type="dxa"/>
            <w:vAlign w:val="center"/>
          </w:tcPr>
          <w:p w14:paraId="4374F31F" w14:textId="77777777" w:rsidR="00EA1795" w:rsidRPr="000B5B71" w:rsidRDefault="00EA1795" w:rsidP="00EA1795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89FBE28" w14:textId="3C082E0D" w:rsidR="00EA1795" w:rsidRPr="00735968" w:rsidRDefault="00EA1795" w:rsidP="00EA1795"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Ulaşım Sistemlerinin Gelişimini Etkileyen Faktörler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34F09D5" w14:textId="20DB8F3A" w:rsidR="00EA1795" w:rsidRPr="00735968" w:rsidRDefault="00EA1795" w:rsidP="00EA1795"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12.2.6. Hizmet sektörünün Türkiye’nin ekonomik kalkınmasıyla olan ilişkisini açıklar.</w:t>
            </w:r>
          </w:p>
        </w:tc>
        <w:tc>
          <w:tcPr>
            <w:tcW w:w="1984" w:type="dxa"/>
            <w:vMerge/>
            <w:vAlign w:val="center"/>
          </w:tcPr>
          <w:p w14:paraId="2A38E940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A1795" w:rsidRPr="000B5B71" w14:paraId="1AAA20EB" w14:textId="77777777" w:rsidTr="00735968">
        <w:trPr>
          <w:trHeight w:val="411"/>
        </w:trPr>
        <w:tc>
          <w:tcPr>
            <w:tcW w:w="548" w:type="dxa"/>
            <w:vMerge/>
            <w:vAlign w:val="center"/>
          </w:tcPr>
          <w:p w14:paraId="47EAEAF3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1A44557B" w14:textId="77777777" w:rsidR="00EA1795" w:rsidRPr="000B5B71" w:rsidRDefault="00EA1795" w:rsidP="00EA1795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10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4A90040F" w14:textId="66BF0A7F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10. Hafta:</w:t>
            </w:r>
            <w:r>
              <w:rPr>
                <w:color w:val="000000"/>
              </w:rPr>
              <w:br/>
              <w:t xml:space="preserve"> 7-13 Kasım</w:t>
            </w:r>
          </w:p>
        </w:tc>
        <w:tc>
          <w:tcPr>
            <w:tcW w:w="708" w:type="dxa"/>
            <w:vAlign w:val="center"/>
          </w:tcPr>
          <w:p w14:paraId="11F88C05" w14:textId="77777777" w:rsidR="00EA1795" w:rsidRPr="000B5B71" w:rsidRDefault="00EA1795" w:rsidP="00EA1795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72043C2" w14:textId="22126A21" w:rsidR="00EA1795" w:rsidRPr="00735968" w:rsidRDefault="00EA1795" w:rsidP="00EA1795"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Ulaşım Sistemlerinin Gelişimini Etkileyen Faktörler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7BD415D5" w14:textId="377E4776" w:rsidR="00EA1795" w:rsidRPr="00735968" w:rsidRDefault="00EA1795" w:rsidP="00EA1795"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12.2.7. Ulaşım sisteminin gelişiminde etkili olan faktörleri açıklar.</w:t>
            </w:r>
          </w:p>
        </w:tc>
        <w:tc>
          <w:tcPr>
            <w:tcW w:w="1984" w:type="dxa"/>
            <w:vMerge/>
            <w:vAlign w:val="center"/>
          </w:tcPr>
          <w:p w14:paraId="12567A9A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A1795" w:rsidRPr="000B5B71" w14:paraId="6FC1A4C5" w14:textId="77777777" w:rsidTr="00735968">
        <w:trPr>
          <w:trHeight w:val="411"/>
        </w:trPr>
        <w:tc>
          <w:tcPr>
            <w:tcW w:w="548" w:type="dxa"/>
            <w:vMerge/>
            <w:vAlign w:val="center"/>
          </w:tcPr>
          <w:p w14:paraId="0BBD88FA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13055" w:type="dxa"/>
            <w:gridSpan w:val="5"/>
            <w:vAlign w:val="center"/>
          </w:tcPr>
          <w:p w14:paraId="013C9BBE" w14:textId="0ECAC158" w:rsidR="00EA1795" w:rsidRPr="000B5B71" w:rsidRDefault="00EA1795" w:rsidP="00EA1795">
            <w:pPr>
              <w:jc w:val="center"/>
              <w:rPr>
                <w:rFonts w:asciiTheme="majorHAnsi" w:eastAsia="Arial" w:hAnsiTheme="majorHAnsi" w:cstheme="majorHAnsi"/>
                <w:b/>
              </w:rPr>
            </w:pP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>1. DÖNEM ARA TATİL (1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4</w:t>
            </w: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>- 1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8</w:t>
            </w: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 xml:space="preserve"> Kasım 202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2</w:t>
            </w: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>)</w:t>
            </w:r>
          </w:p>
        </w:tc>
        <w:tc>
          <w:tcPr>
            <w:tcW w:w="1984" w:type="dxa"/>
            <w:vAlign w:val="center"/>
          </w:tcPr>
          <w:p w14:paraId="0D2F6EFD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A1795" w:rsidRPr="000B5B71" w14:paraId="21961177" w14:textId="77777777" w:rsidTr="00735968">
        <w:trPr>
          <w:trHeight w:val="411"/>
        </w:trPr>
        <w:tc>
          <w:tcPr>
            <w:tcW w:w="548" w:type="dxa"/>
            <w:vMerge/>
            <w:vAlign w:val="center"/>
          </w:tcPr>
          <w:p w14:paraId="72DAFC22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56078F6C" w14:textId="77777777" w:rsidR="00EA1795" w:rsidRPr="000B5B71" w:rsidRDefault="00EA1795" w:rsidP="00EA1795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11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7B1611CD" w14:textId="29BBC7C6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11. Hafta:</w:t>
            </w:r>
            <w:r>
              <w:rPr>
                <w:color w:val="000000"/>
              </w:rPr>
              <w:br/>
              <w:t xml:space="preserve"> 21-27 Kasım</w:t>
            </w:r>
          </w:p>
        </w:tc>
        <w:tc>
          <w:tcPr>
            <w:tcW w:w="708" w:type="dxa"/>
            <w:vAlign w:val="center"/>
          </w:tcPr>
          <w:p w14:paraId="18B5D113" w14:textId="77777777" w:rsidR="00EA1795" w:rsidRPr="000B5B71" w:rsidRDefault="00EA1795" w:rsidP="00EA1795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2227316" w14:textId="03A28694" w:rsidR="00EA1795" w:rsidRPr="000B5B71" w:rsidRDefault="00EA1795" w:rsidP="00EA1795">
            <w:pPr>
              <w:rPr>
                <w:rFonts w:asciiTheme="majorHAnsi" w:hAnsiTheme="majorHAnsi" w:cstheme="majorHAnsi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Ulaşım Sistemlerinin Gelişimini Etkileyen Faktörler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4EA5DAC6" w14:textId="0D1198E9" w:rsidR="00EA1795" w:rsidRPr="000B5B71" w:rsidRDefault="00EA1795" w:rsidP="00EA1795">
            <w:pPr>
              <w:rPr>
                <w:rFonts w:asciiTheme="majorHAnsi" w:hAnsiTheme="majorHAnsi" w:cstheme="majorHAnsi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12.2.8. Ulaşım ağları ile yerleşme ve ekonomik faaliyetler arasında ilişki kurar.</w:t>
            </w:r>
          </w:p>
        </w:tc>
        <w:tc>
          <w:tcPr>
            <w:tcW w:w="1984" w:type="dxa"/>
            <w:vMerge w:val="restart"/>
            <w:vAlign w:val="center"/>
          </w:tcPr>
          <w:p w14:paraId="4BC6B838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A1795" w:rsidRPr="000B5B71" w14:paraId="18A0D2B9" w14:textId="77777777" w:rsidTr="00735968">
        <w:trPr>
          <w:trHeight w:val="411"/>
        </w:trPr>
        <w:tc>
          <w:tcPr>
            <w:tcW w:w="548" w:type="dxa"/>
            <w:vMerge w:val="restart"/>
            <w:textDirection w:val="btLr"/>
            <w:vAlign w:val="center"/>
          </w:tcPr>
          <w:p w14:paraId="1528C2E6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lastRenderedPageBreak/>
              <w:t>ARALIK</w:t>
            </w:r>
          </w:p>
        </w:tc>
        <w:tc>
          <w:tcPr>
            <w:tcW w:w="723" w:type="dxa"/>
            <w:vAlign w:val="center"/>
          </w:tcPr>
          <w:p w14:paraId="57C99BAA" w14:textId="77777777" w:rsidR="00EA1795" w:rsidRPr="000B5B71" w:rsidRDefault="00EA1795" w:rsidP="00EA1795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12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6C65A5BE" w14:textId="26E61C10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12. Hafta:</w:t>
            </w:r>
            <w:r>
              <w:rPr>
                <w:color w:val="000000"/>
              </w:rPr>
              <w:br/>
              <w:t xml:space="preserve"> 28 Kasım - 4 Aralık</w:t>
            </w:r>
          </w:p>
        </w:tc>
        <w:tc>
          <w:tcPr>
            <w:tcW w:w="708" w:type="dxa"/>
            <w:vAlign w:val="center"/>
          </w:tcPr>
          <w:p w14:paraId="129453D3" w14:textId="77777777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F608B69" w14:textId="7723DE82" w:rsidR="00EA1795" w:rsidRPr="000B5B71" w:rsidRDefault="00EA1795" w:rsidP="00EA1795">
            <w:pPr>
              <w:rPr>
                <w:rFonts w:asciiTheme="majorHAnsi" w:hAnsiTheme="majorHAnsi" w:cstheme="majorHAnsi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Türkiye’de Ulaşım Sistemlerinin Gelişimi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15D1191C" w14:textId="361C2673" w:rsidR="00EA1795" w:rsidRPr="000B5B71" w:rsidRDefault="00EA1795" w:rsidP="00EA1795">
            <w:pPr>
              <w:rPr>
                <w:rFonts w:asciiTheme="majorHAnsi" w:hAnsiTheme="majorHAnsi" w:cstheme="majorHAnsi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12.2.9. Türkiye’deki ulaşım sisteminin gelişim sürecini açıklar.</w:t>
            </w:r>
          </w:p>
        </w:tc>
        <w:tc>
          <w:tcPr>
            <w:tcW w:w="1984" w:type="dxa"/>
            <w:vMerge/>
            <w:vAlign w:val="center"/>
          </w:tcPr>
          <w:p w14:paraId="11BCF21C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A1795" w:rsidRPr="000B5B71" w14:paraId="04A6C4B9" w14:textId="77777777" w:rsidTr="00735968">
        <w:trPr>
          <w:trHeight w:val="411"/>
        </w:trPr>
        <w:tc>
          <w:tcPr>
            <w:tcW w:w="548" w:type="dxa"/>
            <w:vMerge/>
            <w:vAlign w:val="center"/>
          </w:tcPr>
          <w:p w14:paraId="6CC0BFAC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398619BA" w14:textId="77777777" w:rsidR="00EA1795" w:rsidRPr="000B5B71" w:rsidRDefault="00EA1795" w:rsidP="00EA1795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13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56B1DD17" w14:textId="0042C6CE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13. Hafta:</w:t>
            </w:r>
            <w:r>
              <w:rPr>
                <w:color w:val="000000"/>
              </w:rPr>
              <w:br/>
              <w:t xml:space="preserve"> 5-11 Aralık</w:t>
            </w:r>
          </w:p>
        </w:tc>
        <w:tc>
          <w:tcPr>
            <w:tcW w:w="708" w:type="dxa"/>
            <w:vAlign w:val="center"/>
          </w:tcPr>
          <w:p w14:paraId="007BA4A2" w14:textId="77777777" w:rsidR="00EA1795" w:rsidRPr="000B5B71" w:rsidRDefault="00EA1795" w:rsidP="00EA1795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2679632" w14:textId="70FBE21D" w:rsidR="00EA1795" w:rsidRPr="000B5B71" w:rsidRDefault="00EA1795" w:rsidP="00EA1795">
            <w:pPr>
              <w:rPr>
                <w:rFonts w:asciiTheme="majorHAnsi" w:hAnsiTheme="majorHAnsi" w:cstheme="majorHAnsi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Türkiye’de Ulaşım Sistemlerinin Gelişimi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7AF9D09B" w14:textId="0A1E78A9" w:rsidR="00EA1795" w:rsidRPr="000B5B71" w:rsidRDefault="00EA1795" w:rsidP="00EA1795">
            <w:pPr>
              <w:rPr>
                <w:rFonts w:asciiTheme="majorHAnsi" w:hAnsiTheme="majorHAnsi" w:cstheme="majorHAnsi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12.2.9. Türkiye’deki ulaşım sisteminin gelişim sürecini açıklar.</w:t>
            </w:r>
          </w:p>
        </w:tc>
        <w:tc>
          <w:tcPr>
            <w:tcW w:w="1984" w:type="dxa"/>
            <w:vMerge/>
            <w:vAlign w:val="center"/>
          </w:tcPr>
          <w:p w14:paraId="5CC4CAD9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A1795" w:rsidRPr="000B5B71" w14:paraId="3216D0A0" w14:textId="77777777" w:rsidTr="00735968">
        <w:trPr>
          <w:trHeight w:val="411"/>
        </w:trPr>
        <w:tc>
          <w:tcPr>
            <w:tcW w:w="548" w:type="dxa"/>
            <w:vMerge/>
            <w:vAlign w:val="center"/>
          </w:tcPr>
          <w:p w14:paraId="0CD5912D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782F2603" w14:textId="77777777" w:rsidR="00EA1795" w:rsidRPr="000B5B71" w:rsidRDefault="00EA1795" w:rsidP="00EA1795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14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756A3D31" w14:textId="2E92D373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14. Hafta:</w:t>
            </w:r>
            <w:r>
              <w:rPr>
                <w:color w:val="000000"/>
              </w:rPr>
              <w:br/>
              <w:t xml:space="preserve"> 12-18 Aralık</w:t>
            </w:r>
          </w:p>
        </w:tc>
        <w:tc>
          <w:tcPr>
            <w:tcW w:w="708" w:type="dxa"/>
            <w:vAlign w:val="center"/>
          </w:tcPr>
          <w:p w14:paraId="07BA80EF" w14:textId="77777777" w:rsidR="00EA1795" w:rsidRPr="000B5B71" w:rsidRDefault="00EA1795" w:rsidP="00EA1795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8F0F551" w14:textId="4E07A444" w:rsidR="00EA1795" w:rsidRPr="000B5B71" w:rsidRDefault="00EA1795" w:rsidP="00EA1795">
            <w:pPr>
              <w:rPr>
                <w:rFonts w:asciiTheme="majorHAnsi" w:hAnsiTheme="majorHAnsi" w:cstheme="majorHAnsi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Dünya Ticaret Ağlarının Küresel Ekonomiye Etkisi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16359960" w14:textId="77777777" w:rsidR="00EA1795" w:rsidRDefault="00EA1795" w:rsidP="00EA1795">
            <w:pPr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12.2.10. Dünya ticaret merkezleri ve ağlarını küresel ekonomideki yerleri açısından analiz eder.</w:t>
            </w:r>
          </w:p>
          <w:p w14:paraId="6EFFE982" w14:textId="2149B518" w:rsidR="00EA1795" w:rsidRPr="000B5B71" w:rsidRDefault="00EA1795" w:rsidP="00EA1795">
            <w:pPr>
              <w:rPr>
                <w:rFonts w:asciiTheme="majorHAnsi" w:hAnsiTheme="majorHAnsi" w:cstheme="majorHAnsi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12.2.11. Türkiye’deki ticaret merkezlerinin ticarete konu olan ürünlere ve akış yönlerine etkilerini açıklar.</w:t>
            </w:r>
          </w:p>
        </w:tc>
        <w:tc>
          <w:tcPr>
            <w:tcW w:w="1984" w:type="dxa"/>
            <w:vMerge/>
            <w:vAlign w:val="center"/>
          </w:tcPr>
          <w:p w14:paraId="6AAE0C32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A1795" w:rsidRPr="000B5B71" w14:paraId="242AB7FA" w14:textId="77777777" w:rsidTr="00735968">
        <w:trPr>
          <w:trHeight w:val="411"/>
        </w:trPr>
        <w:tc>
          <w:tcPr>
            <w:tcW w:w="548" w:type="dxa"/>
            <w:vMerge/>
            <w:vAlign w:val="center"/>
          </w:tcPr>
          <w:p w14:paraId="304E6AA2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4B5DA0E4" w14:textId="77777777" w:rsidR="00EA1795" w:rsidRPr="000B5B71" w:rsidRDefault="00EA1795" w:rsidP="00EA1795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15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61F23513" w14:textId="4E813F1D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15. Hafta:</w:t>
            </w:r>
            <w:r>
              <w:rPr>
                <w:color w:val="000000"/>
              </w:rPr>
              <w:br/>
              <w:t xml:space="preserve"> 19-25 Aralık</w:t>
            </w:r>
          </w:p>
        </w:tc>
        <w:tc>
          <w:tcPr>
            <w:tcW w:w="708" w:type="dxa"/>
            <w:vAlign w:val="center"/>
          </w:tcPr>
          <w:p w14:paraId="23EB0979" w14:textId="77777777" w:rsidR="00EA1795" w:rsidRPr="000B5B71" w:rsidRDefault="00EA1795" w:rsidP="00EA1795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AD72C32" w14:textId="23B51C8F" w:rsidR="00EA1795" w:rsidRPr="00615A95" w:rsidRDefault="00EA1795" w:rsidP="00EA1795"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Dünya Ticaret Ağlarının Küresel Ekonomiye Etkisi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76154E52" w14:textId="77777777" w:rsidR="00EA1795" w:rsidRDefault="00EA1795" w:rsidP="00EA1795">
            <w:pPr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12.2.10. Dünya ticaret merkezleri ve ağlarını küresel ekonomideki yerleri açısından analiz eder.</w:t>
            </w:r>
          </w:p>
          <w:p w14:paraId="7BC72758" w14:textId="2A6A9EB8" w:rsidR="00EA1795" w:rsidRPr="00615A95" w:rsidRDefault="00EA1795" w:rsidP="00EA1795"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12.2.11. Türkiye’deki ticaret merkezlerinin ticarete konu olan ürünlere ve akış yönlerine etkilerini açıklar.</w:t>
            </w:r>
          </w:p>
        </w:tc>
        <w:tc>
          <w:tcPr>
            <w:tcW w:w="1984" w:type="dxa"/>
            <w:vMerge/>
            <w:vAlign w:val="center"/>
          </w:tcPr>
          <w:p w14:paraId="223D491E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A1795" w:rsidRPr="000B5B71" w14:paraId="5AEB260D" w14:textId="77777777" w:rsidTr="00735968">
        <w:trPr>
          <w:trHeight w:val="411"/>
        </w:trPr>
        <w:tc>
          <w:tcPr>
            <w:tcW w:w="548" w:type="dxa"/>
            <w:vMerge/>
            <w:vAlign w:val="center"/>
          </w:tcPr>
          <w:p w14:paraId="15E0AE84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6793B65F" w14:textId="77777777" w:rsidR="00EA1795" w:rsidRPr="000B5B71" w:rsidRDefault="00EA1795" w:rsidP="00EA1795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16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28C85219" w14:textId="116FCB43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16. Hafta:</w:t>
            </w:r>
            <w:r>
              <w:rPr>
                <w:color w:val="000000"/>
              </w:rPr>
              <w:br/>
              <w:t xml:space="preserve"> 26 Aralık-1 Ocak</w:t>
            </w:r>
          </w:p>
        </w:tc>
        <w:tc>
          <w:tcPr>
            <w:tcW w:w="708" w:type="dxa"/>
            <w:vAlign w:val="center"/>
          </w:tcPr>
          <w:p w14:paraId="28025F07" w14:textId="77777777" w:rsidR="00EA1795" w:rsidRPr="000B5B71" w:rsidRDefault="00EA1795" w:rsidP="00EA1795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E045021" w14:textId="5757C74B" w:rsidR="00EA1795" w:rsidRPr="00615A95" w:rsidRDefault="00EA1795" w:rsidP="00EA1795"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Türkiye’nin İç ve Dış Ticareti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5D8568E7" w14:textId="77777777" w:rsidR="00EA1795" w:rsidRDefault="00EA1795" w:rsidP="00EA1795">
            <w:pPr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12.2.12. Tarihî ticaret yollarını Türkiye'nin konumu açısından değerlendirir.</w:t>
            </w:r>
          </w:p>
          <w:p w14:paraId="0682F1DC" w14:textId="62164BE5" w:rsidR="00EA1795" w:rsidRPr="00615A95" w:rsidRDefault="00EA1795" w:rsidP="00EA1795"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12.2.13. Türkiye’nin dış ticaretini ve dünya pazarlarındaki yerini ticarete konu olan ürünler açısından analiz eder.</w:t>
            </w:r>
          </w:p>
        </w:tc>
        <w:tc>
          <w:tcPr>
            <w:tcW w:w="1984" w:type="dxa"/>
            <w:vMerge/>
            <w:vAlign w:val="center"/>
          </w:tcPr>
          <w:p w14:paraId="68853FBD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A1795" w:rsidRPr="000B5B71" w14:paraId="004E8C72" w14:textId="77777777" w:rsidTr="00735968">
        <w:trPr>
          <w:trHeight w:val="411"/>
        </w:trPr>
        <w:tc>
          <w:tcPr>
            <w:tcW w:w="548" w:type="dxa"/>
            <w:vMerge w:val="restart"/>
            <w:textDirection w:val="btLr"/>
            <w:vAlign w:val="center"/>
          </w:tcPr>
          <w:p w14:paraId="0A1FAC40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OCAK</w:t>
            </w:r>
          </w:p>
        </w:tc>
        <w:tc>
          <w:tcPr>
            <w:tcW w:w="723" w:type="dxa"/>
            <w:vAlign w:val="center"/>
          </w:tcPr>
          <w:p w14:paraId="7C1FB976" w14:textId="77777777" w:rsidR="00EA1795" w:rsidRPr="000B5B71" w:rsidRDefault="00EA1795" w:rsidP="00EA1795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17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681AD621" w14:textId="005618C9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17. Hafta:</w:t>
            </w:r>
            <w:r>
              <w:rPr>
                <w:color w:val="000000"/>
              </w:rPr>
              <w:br/>
              <w:t xml:space="preserve"> 2-8 Ocak</w:t>
            </w:r>
          </w:p>
        </w:tc>
        <w:tc>
          <w:tcPr>
            <w:tcW w:w="708" w:type="dxa"/>
            <w:vAlign w:val="center"/>
          </w:tcPr>
          <w:p w14:paraId="6895B057" w14:textId="77777777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19AD937" w14:textId="0C6A7233" w:rsidR="00EA1795" w:rsidRPr="00615A95" w:rsidRDefault="00EA1795" w:rsidP="00EA1795"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Türkiye’yi Sembolize Eden Doğal ve Kültürel Değerler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3C8BE421" w14:textId="6AABD87B" w:rsidR="00EA1795" w:rsidRPr="00615A95" w:rsidRDefault="00EA1795" w:rsidP="00EA1795"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12.2.14. Türkiye'deki doğal ve kültürel sembollerin mekânla ilişkisini açıklar.</w:t>
            </w:r>
          </w:p>
        </w:tc>
        <w:tc>
          <w:tcPr>
            <w:tcW w:w="1984" w:type="dxa"/>
            <w:vMerge/>
            <w:vAlign w:val="center"/>
          </w:tcPr>
          <w:p w14:paraId="5DBB94F6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A1795" w:rsidRPr="000B5B71" w14:paraId="74A8C88D" w14:textId="77777777" w:rsidTr="00735968">
        <w:trPr>
          <w:trHeight w:val="411"/>
        </w:trPr>
        <w:tc>
          <w:tcPr>
            <w:tcW w:w="548" w:type="dxa"/>
            <w:vMerge/>
            <w:vAlign w:val="center"/>
          </w:tcPr>
          <w:p w14:paraId="606E942E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0D378D58" w14:textId="77777777" w:rsidR="00EA1795" w:rsidRPr="000B5B71" w:rsidRDefault="00EA1795" w:rsidP="00EA1795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18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273628A9" w14:textId="0DF4B54A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18. Hafta:</w:t>
            </w:r>
            <w:r>
              <w:rPr>
                <w:color w:val="000000"/>
              </w:rPr>
              <w:br/>
              <w:t xml:space="preserve"> 9-15 Ocak</w:t>
            </w:r>
          </w:p>
        </w:tc>
        <w:tc>
          <w:tcPr>
            <w:tcW w:w="708" w:type="dxa"/>
            <w:vAlign w:val="center"/>
          </w:tcPr>
          <w:p w14:paraId="63C29E01" w14:textId="77777777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  <w:p w14:paraId="3C34788F" w14:textId="77777777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401EAE1" w14:textId="5D9CCB3C" w:rsidR="00EA1795" w:rsidRPr="00615A95" w:rsidRDefault="00EA1795" w:rsidP="00EA1795"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Türkiye’yi Sembolize Eden Doğal ve Kültürel Değerler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189C86EB" w14:textId="632DB3DB" w:rsidR="00EA1795" w:rsidRPr="00615A95" w:rsidRDefault="00EA1795" w:rsidP="00EA1795"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12.2.14. Türkiye'deki doğal ve kültürel sembollerin mekânla ilişkisini açıklar.</w:t>
            </w:r>
          </w:p>
        </w:tc>
        <w:tc>
          <w:tcPr>
            <w:tcW w:w="1984" w:type="dxa"/>
            <w:vMerge/>
            <w:vAlign w:val="center"/>
          </w:tcPr>
          <w:p w14:paraId="47F09C4B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A1795" w:rsidRPr="000B5B71" w14:paraId="065627DD" w14:textId="77777777" w:rsidTr="00735968">
        <w:trPr>
          <w:trHeight w:val="411"/>
        </w:trPr>
        <w:tc>
          <w:tcPr>
            <w:tcW w:w="548" w:type="dxa"/>
            <w:vMerge/>
            <w:vAlign w:val="center"/>
          </w:tcPr>
          <w:p w14:paraId="0A22CB3A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73DB293D" w14:textId="77777777" w:rsidR="00EA1795" w:rsidRPr="000B5B71" w:rsidRDefault="00EA1795" w:rsidP="00EA1795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19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39C9F9B4" w14:textId="2782E454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19. Hafta:</w:t>
            </w:r>
            <w:r>
              <w:rPr>
                <w:color w:val="000000"/>
              </w:rPr>
              <w:br/>
              <w:t xml:space="preserve"> 16-22 Ocak</w:t>
            </w:r>
          </w:p>
        </w:tc>
        <w:tc>
          <w:tcPr>
            <w:tcW w:w="708" w:type="dxa"/>
            <w:vAlign w:val="center"/>
          </w:tcPr>
          <w:p w14:paraId="147D41A4" w14:textId="77777777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  <w:p w14:paraId="244BDC7D" w14:textId="77777777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D566BD3" w14:textId="6B59CA73" w:rsidR="00EA1795" w:rsidRPr="00615A95" w:rsidRDefault="00EA1795" w:rsidP="00EA1795"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Türkiye’nin Turizm Potansiyeli ve Politikaları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6EB87B36" w14:textId="77777777" w:rsidR="00EA1795" w:rsidRDefault="00EA1795" w:rsidP="00EA1795">
            <w:pPr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12.2.15. Türkiye’nin turizm potansiyelini ve varlıklarını açıklar.</w:t>
            </w:r>
          </w:p>
          <w:p w14:paraId="47732AE9" w14:textId="365BB3F0" w:rsidR="00EA1795" w:rsidRPr="00615A95" w:rsidRDefault="00EA1795" w:rsidP="00EA1795"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12.2.16.Türkiye’nin turizm politikalarını çevresel, kültürel ve ekonomik etkileri açısından değerlendirir.</w:t>
            </w:r>
          </w:p>
        </w:tc>
        <w:tc>
          <w:tcPr>
            <w:tcW w:w="1984" w:type="dxa"/>
            <w:vMerge/>
            <w:vAlign w:val="center"/>
          </w:tcPr>
          <w:p w14:paraId="2841FB65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A1795" w:rsidRPr="000B5B71" w14:paraId="286857BA" w14:textId="77777777" w:rsidTr="00735968">
        <w:trPr>
          <w:trHeight w:val="411"/>
        </w:trPr>
        <w:tc>
          <w:tcPr>
            <w:tcW w:w="13603" w:type="dxa"/>
            <w:gridSpan w:val="6"/>
            <w:vAlign w:val="center"/>
          </w:tcPr>
          <w:p w14:paraId="749DDE02" w14:textId="6FC02544" w:rsidR="00EA1795" w:rsidRPr="000B5B71" w:rsidRDefault="00EA1795" w:rsidP="00EA1795">
            <w:pPr>
              <w:jc w:val="center"/>
              <w:rPr>
                <w:rFonts w:asciiTheme="majorHAnsi" w:eastAsia="Arial" w:hAnsiTheme="majorHAnsi" w:cstheme="majorHAnsi"/>
                <w:b/>
                <w:color w:val="FF0000"/>
              </w:rPr>
            </w:pP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>2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3</w:t>
            </w: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 xml:space="preserve"> OCAK – 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3</w:t>
            </w: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 xml:space="preserve"> ŞUBAT 202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3</w:t>
            </w: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 xml:space="preserve"> YARIYIL TATİLİ</w:t>
            </w:r>
          </w:p>
        </w:tc>
        <w:tc>
          <w:tcPr>
            <w:tcW w:w="1984" w:type="dxa"/>
            <w:vAlign w:val="center"/>
          </w:tcPr>
          <w:p w14:paraId="675AFB52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A1795" w:rsidRPr="000B5B71" w14:paraId="0F049DEF" w14:textId="77777777" w:rsidTr="00735968">
        <w:trPr>
          <w:trHeight w:val="411"/>
        </w:trPr>
        <w:tc>
          <w:tcPr>
            <w:tcW w:w="548" w:type="dxa"/>
            <w:vMerge w:val="restart"/>
            <w:textDirection w:val="btLr"/>
            <w:vAlign w:val="center"/>
          </w:tcPr>
          <w:p w14:paraId="45FA335E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ŞUBAT</w:t>
            </w:r>
          </w:p>
        </w:tc>
        <w:tc>
          <w:tcPr>
            <w:tcW w:w="723" w:type="dxa"/>
            <w:vAlign w:val="center"/>
          </w:tcPr>
          <w:p w14:paraId="2A916ADA" w14:textId="77777777" w:rsidR="00EA1795" w:rsidRPr="000B5B71" w:rsidRDefault="00EA1795" w:rsidP="00EA1795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20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27BCEE89" w14:textId="056B9C81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20. Hafta:</w:t>
            </w:r>
            <w:r>
              <w:rPr>
                <w:color w:val="000000"/>
              </w:rPr>
              <w:br/>
              <w:t xml:space="preserve"> 6-12 Şubat</w:t>
            </w:r>
          </w:p>
        </w:tc>
        <w:tc>
          <w:tcPr>
            <w:tcW w:w="708" w:type="dxa"/>
            <w:vAlign w:val="center"/>
          </w:tcPr>
          <w:p w14:paraId="1617C03C" w14:textId="77777777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83675B2" w14:textId="053D2D4B" w:rsidR="00EA1795" w:rsidRPr="000B5B71" w:rsidRDefault="00EA1795" w:rsidP="00EA1795">
            <w:pPr>
              <w:rPr>
                <w:rFonts w:asciiTheme="majorHAnsi" w:hAnsiTheme="majorHAnsi" w:cstheme="majorHAnsi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Türkiye’nin Turizm Potansiyeli ve Politikaları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4C4DF479" w14:textId="16FF423B" w:rsidR="00EA1795" w:rsidRPr="000B5B71" w:rsidRDefault="00EA1795" w:rsidP="00EA1795">
            <w:pPr>
              <w:rPr>
                <w:rFonts w:asciiTheme="majorHAnsi" w:hAnsiTheme="majorHAnsi" w:cstheme="majorHAnsi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12.2.17. Turizmin Türkiye ekonomisindeki yerini değerlendirir.</w:t>
            </w:r>
          </w:p>
        </w:tc>
        <w:tc>
          <w:tcPr>
            <w:tcW w:w="1984" w:type="dxa"/>
            <w:vMerge w:val="restart"/>
            <w:vAlign w:val="center"/>
          </w:tcPr>
          <w:p w14:paraId="65A89262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A1795" w:rsidRPr="000B5B71" w14:paraId="6AB43D68" w14:textId="77777777" w:rsidTr="00735968">
        <w:trPr>
          <w:trHeight w:val="411"/>
        </w:trPr>
        <w:tc>
          <w:tcPr>
            <w:tcW w:w="548" w:type="dxa"/>
            <w:vMerge/>
            <w:vAlign w:val="center"/>
          </w:tcPr>
          <w:p w14:paraId="3F2B959E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0617A64B" w14:textId="77777777" w:rsidR="00EA1795" w:rsidRPr="000B5B71" w:rsidRDefault="00EA1795" w:rsidP="00EA1795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21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18F8EC9D" w14:textId="50F7A3DC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21. Hafta:</w:t>
            </w:r>
            <w:r>
              <w:rPr>
                <w:color w:val="000000"/>
              </w:rPr>
              <w:br/>
              <w:t xml:space="preserve"> 13-19 Şubat</w:t>
            </w:r>
          </w:p>
        </w:tc>
        <w:tc>
          <w:tcPr>
            <w:tcW w:w="708" w:type="dxa"/>
            <w:vAlign w:val="center"/>
          </w:tcPr>
          <w:p w14:paraId="209A0786" w14:textId="77777777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01F53E7" w14:textId="599C9CCF" w:rsidR="00EA1795" w:rsidRPr="000B5B71" w:rsidRDefault="00EA1795" w:rsidP="00EA1795">
            <w:pPr>
              <w:rPr>
                <w:rFonts w:asciiTheme="majorHAnsi" w:hAnsiTheme="majorHAnsi" w:cstheme="majorHAnsi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Kıtaların, Okyanusların ve Ülkelerin Konumunun Küresel ve Bölgesel Önemi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6838A70F" w14:textId="77777777" w:rsidR="00EA1795" w:rsidRDefault="00EA1795" w:rsidP="00EA1795">
            <w:pPr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12.3.1. Kıtaların ve okyanusların </w:t>
            </w:r>
            <w:proofErr w:type="spellStart"/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konumsal</w:t>
            </w:r>
            <w:proofErr w:type="spellEnd"/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önemindeki değişimi örneklerle açıklar.</w:t>
            </w:r>
          </w:p>
          <w:p w14:paraId="5CE2B5E9" w14:textId="606DDFEF" w:rsidR="00EA1795" w:rsidRPr="000B5B71" w:rsidRDefault="00EA1795" w:rsidP="00EA1795">
            <w:pPr>
              <w:rPr>
                <w:rFonts w:asciiTheme="majorHAnsi" w:hAnsiTheme="majorHAnsi" w:cstheme="majorHAnsi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12.3.2. Ülkelerin konumunun bölgesel ve küresel etkilerini değerlendirir.</w:t>
            </w:r>
          </w:p>
        </w:tc>
        <w:tc>
          <w:tcPr>
            <w:tcW w:w="1984" w:type="dxa"/>
            <w:vMerge/>
            <w:vAlign w:val="center"/>
          </w:tcPr>
          <w:p w14:paraId="00698231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A1795" w:rsidRPr="000B5B71" w14:paraId="262E23AA" w14:textId="77777777" w:rsidTr="00735968">
        <w:trPr>
          <w:trHeight w:val="411"/>
        </w:trPr>
        <w:tc>
          <w:tcPr>
            <w:tcW w:w="548" w:type="dxa"/>
            <w:vMerge/>
            <w:vAlign w:val="center"/>
          </w:tcPr>
          <w:p w14:paraId="1FA4B40C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0C9BFC7D" w14:textId="77777777" w:rsidR="00EA1795" w:rsidRPr="000B5B71" w:rsidRDefault="00EA1795" w:rsidP="00EA1795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22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369783ED" w14:textId="4BD72449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22. Hafta:</w:t>
            </w:r>
            <w:r>
              <w:rPr>
                <w:color w:val="000000"/>
              </w:rPr>
              <w:br/>
              <w:t xml:space="preserve"> 20-26 Şubat</w:t>
            </w:r>
          </w:p>
        </w:tc>
        <w:tc>
          <w:tcPr>
            <w:tcW w:w="708" w:type="dxa"/>
            <w:vAlign w:val="center"/>
          </w:tcPr>
          <w:p w14:paraId="6DACF17D" w14:textId="77777777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EB932D0" w14:textId="7234CCD5" w:rsidR="00EA1795" w:rsidRPr="000B5B71" w:rsidRDefault="00EA1795" w:rsidP="00EA1795">
            <w:pPr>
              <w:rPr>
                <w:rFonts w:asciiTheme="majorHAnsi" w:hAnsiTheme="majorHAnsi" w:cstheme="majorHAnsi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Kıtaların, Okyanusların ve Ülkelerin Konumunun Küresel ve Bölgesel Önemi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6EA2EEA1" w14:textId="77777777" w:rsidR="00EA1795" w:rsidRDefault="00EA1795" w:rsidP="00EA1795">
            <w:pPr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12.3.1. Kıtaların ve okyanusların </w:t>
            </w:r>
            <w:proofErr w:type="spellStart"/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konumsal</w:t>
            </w:r>
            <w:proofErr w:type="spellEnd"/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önemindeki değişimi örneklerle açıklar.</w:t>
            </w:r>
          </w:p>
          <w:p w14:paraId="41DF0657" w14:textId="7BA97C03" w:rsidR="00EA1795" w:rsidRPr="000B5B71" w:rsidRDefault="00EA1795" w:rsidP="00EA1795">
            <w:pPr>
              <w:rPr>
                <w:rFonts w:asciiTheme="majorHAnsi" w:hAnsiTheme="majorHAnsi" w:cstheme="majorHAnsi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12.3.2. Ülkelerin konumunun bölgesel ve küresel etkilerini değerlendirir.</w:t>
            </w:r>
          </w:p>
        </w:tc>
        <w:tc>
          <w:tcPr>
            <w:tcW w:w="1984" w:type="dxa"/>
            <w:vMerge/>
            <w:vAlign w:val="center"/>
          </w:tcPr>
          <w:p w14:paraId="24031AF6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A1795" w:rsidRPr="000B5B71" w14:paraId="1769F9DF" w14:textId="77777777" w:rsidTr="00735968">
        <w:trPr>
          <w:trHeight w:val="411"/>
        </w:trPr>
        <w:tc>
          <w:tcPr>
            <w:tcW w:w="548" w:type="dxa"/>
            <w:vMerge w:val="restart"/>
            <w:textDirection w:val="btLr"/>
            <w:vAlign w:val="center"/>
          </w:tcPr>
          <w:p w14:paraId="531AF17F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>
              <w:rPr>
                <w:rFonts w:asciiTheme="majorHAnsi" w:eastAsia="Arial" w:hAnsiTheme="majorHAnsi" w:cstheme="majorHAnsi"/>
                <w:bCs/>
              </w:rPr>
              <w:t>MART</w:t>
            </w:r>
          </w:p>
        </w:tc>
        <w:tc>
          <w:tcPr>
            <w:tcW w:w="723" w:type="dxa"/>
            <w:vAlign w:val="center"/>
          </w:tcPr>
          <w:p w14:paraId="4BAF6C94" w14:textId="77777777" w:rsidR="00EA1795" w:rsidRPr="000B5B71" w:rsidRDefault="00EA1795" w:rsidP="00EA1795">
            <w:pPr>
              <w:jc w:val="center"/>
              <w:rPr>
                <w:rFonts w:asciiTheme="majorHAnsi" w:hAnsiTheme="majorHAnsi" w:cstheme="majorHAnsi"/>
              </w:rPr>
            </w:pPr>
            <w:r w:rsidRPr="000B5B71">
              <w:rPr>
                <w:rFonts w:asciiTheme="majorHAnsi" w:hAnsiTheme="majorHAnsi" w:cstheme="majorHAnsi"/>
              </w:rPr>
              <w:t>23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23E542A2" w14:textId="393735B7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23. Hafta:</w:t>
            </w:r>
            <w:r>
              <w:rPr>
                <w:color w:val="000000"/>
              </w:rPr>
              <w:br/>
              <w:t xml:space="preserve"> 27 Şubat - 5 Mart</w:t>
            </w:r>
          </w:p>
        </w:tc>
        <w:tc>
          <w:tcPr>
            <w:tcW w:w="708" w:type="dxa"/>
            <w:vAlign w:val="center"/>
          </w:tcPr>
          <w:p w14:paraId="2D3A04AA" w14:textId="77777777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5D1AFFF" w14:textId="30078417" w:rsidR="00EA1795" w:rsidRPr="000B5B71" w:rsidRDefault="00EA1795" w:rsidP="00EA1795">
            <w:pPr>
              <w:rPr>
                <w:rFonts w:asciiTheme="majorHAnsi" w:hAnsiTheme="majorHAnsi" w:cstheme="majorHAnsi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Tarihsel Süreçte Türkiye’nin Jeopolitiği · Türk Kültür Bölgeleri ile Türkiye İlişkisi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B6329B8" w14:textId="77777777" w:rsidR="00EA1795" w:rsidRDefault="00EA1795" w:rsidP="00EA1795">
            <w:pPr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12.3.3. Tarihsel süreçte Türkiye’nin jeopolitik konumunu değerlendirir.</w:t>
            </w:r>
          </w:p>
          <w:p w14:paraId="164436A3" w14:textId="77777777" w:rsidR="00EA1795" w:rsidRDefault="00EA1795" w:rsidP="00EA1795">
            <w:pPr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12.3.4. Türkiye’nin içinde yer aldığı jeopolitik bölgelerle olan ilişkisini açıklar.</w:t>
            </w:r>
          </w:p>
          <w:p w14:paraId="785992FD" w14:textId="51F0C6EF" w:rsidR="00EA1795" w:rsidRPr="000B5B71" w:rsidRDefault="00EA1795" w:rsidP="00EA1795">
            <w:pPr>
              <w:rPr>
                <w:rFonts w:asciiTheme="majorHAnsi" w:hAnsiTheme="majorHAnsi" w:cstheme="majorHAnsi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12.3.5. Türk kültür bölgeleri ile ülkemiz arasındaki tarihî ve kültürel bağları açıklar.</w:t>
            </w:r>
          </w:p>
        </w:tc>
        <w:tc>
          <w:tcPr>
            <w:tcW w:w="1984" w:type="dxa"/>
            <w:vMerge/>
            <w:vAlign w:val="center"/>
          </w:tcPr>
          <w:p w14:paraId="1F68ED72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A1795" w:rsidRPr="000B5B71" w14:paraId="2600C763" w14:textId="77777777" w:rsidTr="00735968">
        <w:trPr>
          <w:trHeight w:val="411"/>
        </w:trPr>
        <w:tc>
          <w:tcPr>
            <w:tcW w:w="548" w:type="dxa"/>
            <w:vMerge/>
            <w:vAlign w:val="center"/>
          </w:tcPr>
          <w:p w14:paraId="57A3901D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38DC99E7" w14:textId="77777777" w:rsidR="00EA1795" w:rsidRPr="000B5B71" w:rsidRDefault="00EA1795" w:rsidP="00EA1795">
            <w:pPr>
              <w:jc w:val="center"/>
              <w:rPr>
                <w:rFonts w:asciiTheme="majorHAnsi" w:hAnsiTheme="majorHAnsi" w:cstheme="majorHAnsi"/>
              </w:rPr>
            </w:pPr>
            <w:r w:rsidRPr="000B5B71">
              <w:rPr>
                <w:rFonts w:asciiTheme="majorHAnsi" w:hAnsiTheme="majorHAnsi" w:cstheme="majorHAnsi"/>
              </w:rPr>
              <w:t>24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2F35ABEB" w14:textId="29EC053E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24. Hafta:</w:t>
            </w:r>
            <w:r>
              <w:rPr>
                <w:color w:val="000000"/>
              </w:rPr>
              <w:br/>
              <w:t xml:space="preserve"> 6-12 Mart</w:t>
            </w:r>
          </w:p>
        </w:tc>
        <w:tc>
          <w:tcPr>
            <w:tcW w:w="708" w:type="dxa"/>
            <w:vAlign w:val="center"/>
          </w:tcPr>
          <w:p w14:paraId="39112726" w14:textId="77777777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2179FF0" w14:textId="1D0C8FC0" w:rsidR="00EA1795" w:rsidRPr="000B5B71" w:rsidRDefault="00EA1795" w:rsidP="00EA1795">
            <w:pPr>
              <w:rPr>
                <w:rFonts w:asciiTheme="majorHAnsi" w:hAnsiTheme="majorHAnsi" w:cstheme="majorHAnsi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Tarihsel Süreçte Türkiye’nin Jeopolitiği · Türk Kültür Bölgeleri ile Türkiye İlişkisi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5F372D3" w14:textId="77777777" w:rsidR="00EA1795" w:rsidRDefault="00EA1795" w:rsidP="00EA1795">
            <w:pPr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12.3.3. Tarihsel süreçte Türkiye’nin jeopolitik konumunu değerlendirir.</w:t>
            </w:r>
          </w:p>
          <w:p w14:paraId="6788B35C" w14:textId="77777777" w:rsidR="00EA1795" w:rsidRDefault="00EA1795" w:rsidP="00EA1795">
            <w:pPr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12.3.4. Türkiye’nin içinde yer aldığı jeopolitik bölgelerle olan ilişkisini açıklar.</w:t>
            </w:r>
          </w:p>
          <w:p w14:paraId="3F5FB0CD" w14:textId="0255BECC" w:rsidR="00EA1795" w:rsidRPr="000B5B71" w:rsidRDefault="00EA1795" w:rsidP="00EA1795">
            <w:pPr>
              <w:rPr>
                <w:rFonts w:asciiTheme="majorHAnsi" w:hAnsiTheme="majorHAnsi" w:cstheme="majorHAnsi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12.3.5. Türk kültür bölgeleri ile ülkemiz arasındaki tarihî ve kültürel bağları açıklar.</w:t>
            </w:r>
          </w:p>
        </w:tc>
        <w:tc>
          <w:tcPr>
            <w:tcW w:w="1984" w:type="dxa"/>
            <w:vMerge/>
            <w:vAlign w:val="center"/>
          </w:tcPr>
          <w:p w14:paraId="550E708D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A1795" w:rsidRPr="000B5B71" w14:paraId="5B0BCD01" w14:textId="77777777" w:rsidTr="00735968">
        <w:trPr>
          <w:trHeight w:val="411"/>
        </w:trPr>
        <w:tc>
          <w:tcPr>
            <w:tcW w:w="548" w:type="dxa"/>
            <w:vMerge/>
            <w:vAlign w:val="center"/>
          </w:tcPr>
          <w:p w14:paraId="06EDE59A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6F8E071B" w14:textId="77777777" w:rsidR="00EA1795" w:rsidRPr="000B5B71" w:rsidRDefault="00EA1795" w:rsidP="00EA1795">
            <w:pPr>
              <w:jc w:val="center"/>
              <w:rPr>
                <w:rFonts w:asciiTheme="majorHAnsi" w:hAnsiTheme="majorHAnsi" w:cstheme="majorHAnsi"/>
              </w:rPr>
            </w:pPr>
            <w:r w:rsidRPr="000B5B71">
              <w:rPr>
                <w:rFonts w:asciiTheme="majorHAnsi" w:hAnsiTheme="majorHAnsi" w:cstheme="majorHAnsi"/>
              </w:rPr>
              <w:t>25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1F316865" w14:textId="1DEF5FF2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25. Hafta:</w:t>
            </w:r>
            <w:r>
              <w:rPr>
                <w:color w:val="000000"/>
              </w:rPr>
              <w:br/>
              <w:t xml:space="preserve"> 13-19 Mart</w:t>
            </w:r>
          </w:p>
        </w:tc>
        <w:tc>
          <w:tcPr>
            <w:tcW w:w="708" w:type="dxa"/>
            <w:vAlign w:val="center"/>
          </w:tcPr>
          <w:p w14:paraId="457E9D31" w14:textId="77777777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5614AFA" w14:textId="2E853A94" w:rsidR="00EA1795" w:rsidRPr="000B5B71" w:rsidRDefault="00EA1795" w:rsidP="00EA1795">
            <w:pPr>
              <w:rPr>
                <w:rFonts w:asciiTheme="majorHAnsi" w:hAnsiTheme="majorHAnsi" w:cstheme="majorHAnsi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Gelişmişlik Seviyelerine Göre Ülkeler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48250886" w14:textId="77777777" w:rsidR="00EA1795" w:rsidRDefault="00EA1795" w:rsidP="00EA1795">
            <w:pPr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12.3.6. Teknolojik gelişmelerin, bölgeler ve ülkeler arası kültürel ve ekonomik etkileşimdeki rolünü açıklar.</w:t>
            </w:r>
          </w:p>
          <w:p w14:paraId="20861B0F" w14:textId="4FC4D578" w:rsidR="00EA1795" w:rsidRPr="000B5B71" w:rsidRDefault="00EA1795" w:rsidP="00EA1795">
            <w:pPr>
              <w:rPr>
                <w:rFonts w:asciiTheme="majorHAnsi" w:hAnsiTheme="majorHAnsi" w:cstheme="majorHAnsi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12.3.7. Ülkelerin gelişmişlik seviyelerinin belirlenmesinde etkili olan faktörleri açıklar.</w:t>
            </w:r>
          </w:p>
        </w:tc>
        <w:tc>
          <w:tcPr>
            <w:tcW w:w="1984" w:type="dxa"/>
            <w:vMerge/>
            <w:vAlign w:val="center"/>
          </w:tcPr>
          <w:p w14:paraId="53C8D7CE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A1795" w:rsidRPr="000B5B71" w14:paraId="01EB0BEF" w14:textId="77777777" w:rsidTr="00735968">
        <w:trPr>
          <w:trHeight w:val="411"/>
        </w:trPr>
        <w:tc>
          <w:tcPr>
            <w:tcW w:w="548" w:type="dxa"/>
            <w:vMerge/>
            <w:vAlign w:val="center"/>
          </w:tcPr>
          <w:p w14:paraId="6EC49107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05FCA871" w14:textId="77777777" w:rsidR="00EA1795" w:rsidRPr="000B5B71" w:rsidRDefault="00EA1795" w:rsidP="00EA1795">
            <w:pPr>
              <w:jc w:val="center"/>
              <w:rPr>
                <w:rFonts w:asciiTheme="majorHAnsi" w:hAnsiTheme="majorHAnsi" w:cstheme="majorHAnsi"/>
              </w:rPr>
            </w:pPr>
            <w:r w:rsidRPr="000B5B71">
              <w:rPr>
                <w:rFonts w:asciiTheme="majorHAnsi" w:hAnsiTheme="majorHAnsi" w:cstheme="majorHAnsi"/>
              </w:rPr>
              <w:t>26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6D5BDA18" w14:textId="5E67402F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26. Hafta:</w:t>
            </w:r>
            <w:r>
              <w:rPr>
                <w:color w:val="000000"/>
              </w:rPr>
              <w:br/>
              <w:t xml:space="preserve"> 20-26 Mart</w:t>
            </w:r>
          </w:p>
        </w:tc>
        <w:tc>
          <w:tcPr>
            <w:tcW w:w="708" w:type="dxa"/>
            <w:vAlign w:val="center"/>
          </w:tcPr>
          <w:p w14:paraId="77CAB57D" w14:textId="77777777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6A17678" w14:textId="4D3E3FCC" w:rsidR="00EA1795" w:rsidRPr="000B5B71" w:rsidRDefault="00EA1795" w:rsidP="00EA1795">
            <w:pPr>
              <w:rPr>
                <w:rFonts w:asciiTheme="majorHAnsi" w:hAnsiTheme="majorHAnsi" w:cstheme="majorHAnsi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Gelişmişlik Seviyelerine Göre Ülkeler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682261D4" w14:textId="77777777" w:rsidR="00EA1795" w:rsidRDefault="00EA1795" w:rsidP="00EA1795">
            <w:pPr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12.3.6. Teknolojik gelişmelerin, bölgeler ve ülkeler arası kültürel ve ekonomik etkileşimdeki rolünü açıklar.</w:t>
            </w:r>
          </w:p>
          <w:p w14:paraId="6B4AAF62" w14:textId="0A0FF15D" w:rsidR="00EA1795" w:rsidRPr="000B5B71" w:rsidRDefault="00EA1795" w:rsidP="00EA1795">
            <w:pPr>
              <w:rPr>
                <w:rFonts w:asciiTheme="majorHAnsi" w:hAnsiTheme="majorHAnsi" w:cstheme="majorHAnsi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12.3.7. Ülkelerin gelişmişlik seviyelerinin belirlenmesinde etkili olan faktörleri açıklar.</w:t>
            </w:r>
          </w:p>
        </w:tc>
        <w:tc>
          <w:tcPr>
            <w:tcW w:w="1984" w:type="dxa"/>
            <w:vMerge/>
            <w:vAlign w:val="center"/>
          </w:tcPr>
          <w:p w14:paraId="2B3741FB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A1795" w:rsidRPr="000B5B71" w14:paraId="413BDDE2" w14:textId="77777777" w:rsidTr="00735968">
        <w:trPr>
          <w:trHeight w:val="411"/>
        </w:trPr>
        <w:tc>
          <w:tcPr>
            <w:tcW w:w="548" w:type="dxa"/>
            <w:vMerge/>
            <w:vAlign w:val="center"/>
          </w:tcPr>
          <w:p w14:paraId="313589D2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6DF50765" w14:textId="77777777" w:rsidR="00EA1795" w:rsidRPr="000B5B71" w:rsidRDefault="00EA1795" w:rsidP="00EA1795">
            <w:pPr>
              <w:jc w:val="center"/>
              <w:rPr>
                <w:rFonts w:asciiTheme="majorHAnsi" w:eastAsia="Arial" w:hAnsiTheme="majorHAnsi" w:cstheme="majorHAnsi"/>
              </w:rPr>
            </w:pPr>
            <w:r w:rsidRPr="000B5B71">
              <w:rPr>
                <w:rFonts w:asciiTheme="majorHAnsi" w:eastAsia="Arial" w:hAnsiTheme="majorHAnsi" w:cstheme="majorHAnsi"/>
              </w:rPr>
              <w:t>27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6C2990D2" w14:textId="01CEE871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27. Hafta:</w:t>
            </w:r>
            <w:r>
              <w:rPr>
                <w:color w:val="000000"/>
              </w:rPr>
              <w:br/>
              <w:t xml:space="preserve"> 27 Mart-2 Nisan</w:t>
            </w:r>
          </w:p>
        </w:tc>
        <w:tc>
          <w:tcPr>
            <w:tcW w:w="708" w:type="dxa"/>
            <w:vAlign w:val="center"/>
          </w:tcPr>
          <w:p w14:paraId="11A5AE1F" w14:textId="77777777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C15890C" w14:textId="20AB2D1E" w:rsidR="00EA1795" w:rsidRPr="000B5B71" w:rsidRDefault="00EA1795" w:rsidP="00EA1795">
            <w:pPr>
              <w:rPr>
                <w:rFonts w:asciiTheme="majorHAnsi" w:hAnsiTheme="majorHAnsi" w:cstheme="majorHAnsi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Gelişmişlik Seviyelerine Göre Ülkeler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61EE9171" w14:textId="77777777" w:rsidR="00EA1795" w:rsidRDefault="00EA1795" w:rsidP="00EA1795">
            <w:pPr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12.3.6. Teknolojik gelişmelerin, bölgeler ve ülkeler arası kültürel ve ekonomik etkileşimdeki rolünü açıklar.</w:t>
            </w:r>
          </w:p>
          <w:p w14:paraId="0137442A" w14:textId="184E8913" w:rsidR="00EA1795" w:rsidRPr="000B5B71" w:rsidRDefault="00EA1795" w:rsidP="00EA1795">
            <w:pPr>
              <w:rPr>
                <w:rFonts w:asciiTheme="majorHAnsi" w:hAnsiTheme="majorHAnsi" w:cstheme="majorHAnsi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12.3.7. Ülkelerin gelişmişlik seviyelerinin belirlenmesinde etkili olan faktörleri açıklar.</w:t>
            </w:r>
          </w:p>
        </w:tc>
        <w:tc>
          <w:tcPr>
            <w:tcW w:w="1984" w:type="dxa"/>
            <w:vMerge/>
            <w:vAlign w:val="center"/>
          </w:tcPr>
          <w:p w14:paraId="403EB894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A1795" w:rsidRPr="000B5B71" w14:paraId="3ECD837E" w14:textId="77777777" w:rsidTr="00735968">
        <w:trPr>
          <w:trHeight w:val="411"/>
        </w:trPr>
        <w:tc>
          <w:tcPr>
            <w:tcW w:w="548" w:type="dxa"/>
            <w:vMerge w:val="restart"/>
            <w:textDirection w:val="btLr"/>
            <w:vAlign w:val="center"/>
          </w:tcPr>
          <w:p w14:paraId="30BBFD6C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NİSAN</w:t>
            </w:r>
          </w:p>
        </w:tc>
        <w:tc>
          <w:tcPr>
            <w:tcW w:w="723" w:type="dxa"/>
            <w:vAlign w:val="center"/>
          </w:tcPr>
          <w:p w14:paraId="36F5D54D" w14:textId="77777777" w:rsidR="00EA1795" w:rsidRPr="000B5B71" w:rsidRDefault="00EA1795" w:rsidP="00EA1795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28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2235CEC7" w14:textId="1E9BFB01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28. Hafta:</w:t>
            </w:r>
            <w:r>
              <w:rPr>
                <w:color w:val="000000"/>
              </w:rPr>
              <w:br/>
              <w:t xml:space="preserve"> 3-9 Nisan</w:t>
            </w:r>
          </w:p>
        </w:tc>
        <w:tc>
          <w:tcPr>
            <w:tcW w:w="708" w:type="dxa"/>
            <w:vAlign w:val="center"/>
          </w:tcPr>
          <w:p w14:paraId="054A801D" w14:textId="77777777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6218785" w14:textId="17ED5C65" w:rsidR="00EA1795" w:rsidRPr="00615A95" w:rsidRDefault="00EA1795" w:rsidP="00EA1795"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Gelişmiş ve Gelişmekte Olan Ülkelerin Ekonomik Özellikleri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1F58A886" w14:textId="07FE54E7" w:rsidR="00EA1795" w:rsidRPr="00615A95" w:rsidRDefault="00EA1795" w:rsidP="00EA1795"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12.3.8. Gelişmiş ve gelişmekte olan ülkelerin ekonomik özelliklerini karşılaştırır.</w:t>
            </w:r>
          </w:p>
        </w:tc>
        <w:tc>
          <w:tcPr>
            <w:tcW w:w="1984" w:type="dxa"/>
            <w:vMerge/>
            <w:vAlign w:val="center"/>
          </w:tcPr>
          <w:p w14:paraId="2745E0CB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A1795" w:rsidRPr="000B5B71" w14:paraId="26B58C91" w14:textId="77777777" w:rsidTr="00735968">
        <w:trPr>
          <w:trHeight w:val="411"/>
        </w:trPr>
        <w:tc>
          <w:tcPr>
            <w:tcW w:w="548" w:type="dxa"/>
            <w:vMerge/>
            <w:textDirection w:val="btLr"/>
            <w:vAlign w:val="center"/>
          </w:tcPr>
          <w:p w14:paraId="0D747EE7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49350D6E" w14:textId="4C4BF8E9" w:rsidR="00EA1795" w:rsidRPr="000B5B71" w:rsidRDefault="00EA1795" w:rsidP="00EA1795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>
              <w:rPr>
                <w:rFonts w:asciiTheme="majorHAnsi" w:eastAsia="Arial" w:hAnsiTheme="majorHAnsi" w:cstheme="majorHAnsi"/>
                <w:bCs/>
              </w:rPr>
              <w:t>29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7F49FF1B" w14:textId="77777777" w:rsidR="00EA1795" w:rsidRDefault="00EA1795" w:rsidP="00EA1795">
            <w:pPr>
              <w:rPr>
                <w:color w:val="000000"/>
              </w:rPr>
            </w:pPr>
            <w:r>
              <w:rPr>
                <w:color w:val="000000"/>
              </w:rPr>
              <w:t>29. Hafta:</w:t>
            </w:r>
          </w:p>
          <w:p w14:paraId="13510091" w14:textId="07AE37C3" w:rsidR="00EA1795" w:rsidRDefault="00EA1795" w:rsidP="00EA1795">
            <w:pPr>
              <w:rPr>
                <w:color w:val="000000"/>
              </w:rPr>
            </w:pPr>
            <w:r>
              <w:rPr>
                <w:color w:val="000000"/>
              </w:rPr>
              <w:t>10-16 Nisan</w:t>
            </w:r>
          </w:p>
        </w:tc>
        <w:tc>
          <w:tcPr>
            <w:tcW w:w="708" w:type="dxa"/>
            <w:vAlign w:val="center"/>
          </w:tcPr>
          <w:p w14:paraId="258F78B8" w14:textId="419DD82E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C16ED9C" w14:textId="1C4CDA87" w:rsidR="00EA1795" w:rsidRPr="000B5B71" w:rsidRDefault="00EA1795" w:rsidP="00EA1795">
            <w:pPr>
              <w:rPr>
                <w:rFonts w:asciiTheme="majorHAnsi" w:hAnsiTheme="majorHAnsi" w:cstheme="majorHAnsi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Gelişmiş ve Gelişmekte Olan Ülkelerin Ekonomik Özellikleri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66A62714" w14:textId="4B682B02" w:rsidR="00EA1795" w:rsidRPr="000B5B71" w:rsidRDefault="00EA1795" w:rsidP="00EA1795">
            <w:pPr>
              <w:rPr>
                <w:rFonts w:asciiTheme="majorHAnsi" w:hAnsiTheme="majorHAnsi" w:cstheme="majorHAnsi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12.3.8. Gelişmiş ve gelişmekte olan ülkelerin ekonomik özelliklerini karşılaştırır.</w:t>
            </w:r>
          </w:p>
        </w:tc>
        <w:tc>
          <w:tcPr>
            <w:tcW w:w="1984" w:type="dxa"/>
            <w:vMerge/>
            <w:vAlign w:val="center"/>
          </w:tcPr>
          <w:p w14:paraId="0F3606F5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A1795" w:rsidRPr="000B5B71" w14:paraId="69BECF14" w14:textId="77777777" w:rsidTr="00735968">
        <w:trPr>
          <w:trHeight w:val="411"/>
        </w:trPr>
        <w:tc>
          <w:tcPr>
            <w:tcW w:w="13603" w:type="dxa"/>
            <w:gridSpan w:val="6"/>
            <w:vAlign w:val="center"/>
          </w:tcPr>
          <w:p w14:paraId="724F1965" w14:textId="71D694D7" w:rsidR="00EA1795" w:rsidRPr="000B5B71" w:rsidRDefault="00EA1795" w:rsidP="00EA1795">
            <w:pPr>
              <w:jc w:val="center"/>
              <w:rPr>
                <w:rFonts w:asciiTheme="majorHAnsi" w:hAnsiTheme="majorHAnsi" w:cstheme="majorHAnsi"/>
              </w:rPr>
            </w:pPr>
            <w:r w:rsidRPr="0075430C">
              <w:rPr>
                <w:rFonts w:asciiTheme="majorHAnsi" w:eastAsia="Arial" w:hAnsiTheme="majorHAnsi" w:cstheme="majorHAnsi"/>
                <w:b/>
                <w:color w:val="FF0000"/>
              </w:rPr>
              <w:t>2. DÖNEM ARA TATİL (1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7</w:t>
            </w:r>
            <w:r w:rsidRPr="0075430C">
              <w:rPr>
                <w:rFonts w:asciiTheme="majorHAnsi" w:eastAsia="Arial" w:hAnsiTheme="majorHAnsi" w:cstheme="majorHAnsi"/>
                <w:b/>
                <w:color w:val="FF0000"/>
              </w:rPr>
              <w:t>- 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20</w:t>
            </w:r>
            <w:r w:rsidRPr="0075430C">
              <w:rPr>
                <w:rFonts w:asciiTheme="majorHAnsi" w:eastAsia="Arial" w:hAnsiTheme="majorHAnsi" w:cstheme="majorHAnsi"/>
                <w:b/>
                <w:color w:val="FF0000"/>
              </w:rPr>
              <w:t xml:space="preserve"> Nisan 202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3</w:t>
            </w:r>
            <w:r w:rsidRPr="0075430C">
              <w:rPr>
                <w:rFonts w:asciiTheme="majorHAnsi" w:eastAsia="Arial" w:hAnsiTheme="majorHAnsi" w:cstheme="majorHAnsi"/>
                <w:b/>
                <w:color w:val="FF0000"/>
              </w:rPr>
              <w:t>)</w:t>
            </w:r>
          </w:p>
        </w:tc>
        <w:tc>
          <w:tcPr>
            <w:tcW w:w="1984" w:type="dxa"/>
            <w:vAlign w:val="center"/>
          </w:tcPr>
          <w:p w14:paraId="5F8E1B6B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A1795" w:rsidRPr="000B5B71" w14:paraId="6D8F6C79" w14:textId="77777777" w:rsidTr="00735968">
        <w:trPr>
          <w:trHeight w:val="411"/>
        </w:trPr>
        <w:tc>
          <w:tcPr>
            <w:tcW w:w="548" w:type="dxa"/>
            <w:vAlign w:val="center"/>
          </w:tcPr>
          <w:p w14:paraId="581B3218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265D97EA" w14:textId="7D8C14EE" w:rsidR="00EA1795" w:rsidRPr="000B5B71" w:rsidRDefault="00EA1795" w:rsidP="00EA1795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>
              <w:rPr>
                <w:rFonts w:asciiTheme="majorHAnsi" w:eastAsia="Arial" w:hAnsiTheme="majorHAnsi" w:cstheme="majorHAnsi"/>
                <w:bCs/>
              </w:rPr>
              <w:t>30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768D66ED" w14:textId="2020105B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30. Hafta:</w:t>
            </w:r>
            <w:r>
              <w:rPr>
                <w:color w:val="000000"/>
              </w:rPr>
              <w:br/>
              <w:t xml:space="preserve"> 24-30 Nisan</w:t>
            </w:r>
          </w:p>
        </w:tc>
        <w:tc>
          <w:tcPr>
            <w:tcW w:w="708" w:type="dxa"/>
            <w:vAlign w:val="center"/>
          </w:tcPr>
          <w:p w14:paraId="29B295E6" w14:textId="77777777" w:rsidR="00EA1795" w:rsidRPr="000B5B71" w:rsidRDefault="00EA1795" w:rsidP="00EA1795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32D5F83" w14:textId="488C1BD5" w:rsidR="00EA1795" w:rsidRPr="000B5B71" w:rsidRDefault="00EA1795" w:rsidP="00EA1795">
            <w:pPr>
              <w:rPr>
                <w:rFonts w:asciiTheme="majorHAnsi" w:hAnsiTheme="majorHAnsi" w:cstheme="majorHAnsi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Ülkelerin Doğal Kaynak Potansiyelinin Küresel ve Bölgesel İlişkilerine Etkisi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3EB5FEF4" w14:textId="42148562" w:rsidR="00EA1795" w:rsidRPr="000B5B71" w:rsidRDefault="00EA1795" w:rsidP="00EA1795">
            <w:pPr>
              <w:rPr>
                <w:rFonts w:asciiTheme="majorHAnsi" w:hAnsiTheme="majorHAnsi" w:cstheme="majorHAnsi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12.3.9. Ülkelerin bölgesel ve küresel ilişkilerini doğal kaynak potansiyeli açısından değerlendirir.</w:t>
            </w:r>
          </w:p>
        </w:tc>
        <w:tc>
          <w:tcPr>
            <w:tcW w:w="1984" w:type="dxa"/>
            <w:vMerge w:val="restart"/>
            <w:vAlign w:val="center"/>
          </w:tcPr>
          <w:p w14:paraId="6702B2BA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A1795" w:rsidRPr="000B5B71" w14:paraId="435E8965" w14:textId="77777777" w:rsidTr="00735968">
        <w:trPr>
          <w:trHeight w:val="411"/>
        </w:trPr>
        <w:tc>
          <w:tcPr>
            <w:tcW w:w="548" w:type="dxa"/>
            <w:vMerge w:val="restart"/>
            <w:textDirection w:val="btLr"/>
            <w:vAlign w:val="center"/>
          </w:tcPr>
          <w:p w14:paraId="3241552B" w14:textId="5005C6A3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MAYIS</w:t>
            </w:r>
          </w:p>
        </w:tc>
        <w:tc>
          <w:tcPr>
            <w:tcW w:w="723" w:type="dxa"/>
            <w:vAlign w:val="center"/>
          </w:tcPr>
          <w:p w14:paraId="0F6D2C2A" w14:textId="020BE24E" w:rsidR="00EA1795" w:rsidRPr="000B5B71" w:rsidRDefault="00EA1795" w:rsidP="00EA1795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>
              <w:rPr>
                <w:rFonts w:asciiTheme="majorHAnsi" w:eastAsia="Arial" w:hAnsiTheme="majorHAnsi" w:cstheme="majorHAnsi"/>
                <w:bCs/>
              </w:rPr>
              <w:t>31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4D4FEBF6" w14:textId="3652AF51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31. Hafta:</w:t>
            </w:r>
            <w:r>
              <w:rPr>
                <w:color w:val="000000"/>
              </w:rPr>
              <w:br/>
              <w:t xml:space="preserve"> 1-7 Mayıs</w:t>
            </w:r>
          </w:p>
        </w:tc>
        <w:tc>
          <w:tcPr>
            <w:tcW w:w="708" w:type="dxa"/>
            <w:vAlign w:val="center"/>
          </w:tcPr>
          <w:p w14:paraId="0E1C0919" w14:textId="77777777" w:rsidR="00EA1795" w:rsidRPr="000B5B71" w:rsidRDefault="00EA1795" w:rsidP="00EA1795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495B78E" w14:textId="284DD3A0" w:rsidR="00EA1795" w:rsidRPr="000B5B71" w:rsidRDefault="00EA1795" w:rsidP="00EA1795">
            <w:pPr>
              <w:rPr>
                <w:rFonts w:asciiTheme="majorHAnsi" w:hAnsiTheme="majorHAnsi" w:cstheme="majorHAnsi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Enerji Taşımacılığı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5EAFBA9F" w14:textId="4CBC5E7E" w:rsidR="00EA1795" w:rsidRPr="000B5B71" w:rsidRDefault="00EA1795" w:rsidP="00EA1795">
            <w:pPr>
              <w:rPr>
                <w:rFonts w:asciiTheme="majorHAnsi" w:hAnsiTheme="majorHAnsi" w:cstheme="majorHAnsi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12.3.10. Dünyadaki başlıca enerji nakil hatlarının bölge ve ülkelere etkisini açıklar.</w:t>
            </w:r>
          </w:p>
        </w:tc>
        <w:tc>
          <w:tcPr>
            <w:tcW w:w="1984" w:type="dxa"/>
            <w:vMerge/>
            <w:vAlign w:val="center"/>
          </w:tcPr>
          <w:p w14:paraId="16973F27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A1795" w:rsidRPr="000B5B71" w14:paraId="4FE1B122" w14:textId="77777777" w:rsidTr="00735968">
        <w:trPr>
          <w:trHeight w:val="411"/>
        </w:trPr>
        <w:tc>
          <w:tcPr>
            <w:tcW w:w="548" w:type="dxa"/>
            <w:vMerge/>
            <w:textDirection w:val="btLr"/>
            <w:vAlign w:val="center"/>
          </w:tcPr>
          <w:p w14:paraId="1CC9B372" w14:textId="2FA4600E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00F5E865" w14:textId="1CF576EC" w:rsidR="00EA1795" w:rsidRPr="000B5B71" w:rsidRDefault="00EA1795" w:rsidP="00EA1795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>
              <w:rPr>
                <w:rFonts w:asciiTheme="majorHAnsi" w:eastAsia="Arial" w:hAnsiTheme="majorHAnsi" w:cstheme="majorHAnsi"/>
                <w:bCs/>
              </w:rPr>
              <w:t>32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74E12535" w14:textId="6833FC46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32. Hafta:</w:t>
            </w:r>
            <w:r>
              <w:rPr>
                <w:color w:val="000000"/>
              </w:rPr>
              <w:br/>
              <w:t xml:space="preserve"> 8-14 Mayıs</w:t>
            </w:r>
          </w:p>
        </w:tc>
        <w:tc>
          <w:tcPr>
            <w:tcW w:w="708" w:type="dxa"/>
            <w:vAlign w:val="center"/>
          </w:tcPr>
          <w:p w14:paraId="7C5D5D22" w14:textId="77777777" w:rsidR="00EA1795" w:rsidRPr="000B5B71" w:rsidRDefault="00EA1795" w:rsidP="00EA1795">
            <w:pPr>
              <w:ind w:right="60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4CAE8E6" w14:textId="7181D88B" w:rsidR="00EA1795" w:rsidRPr="000B5B71" w:rsidRDefault="00EA1795" w:rsidP="00EA1795">
            <w:pPr>
              <w:rPr>
                <w:rFonts w:asciiTheme="majorHAnsi" w:hAnsiTheme="majorHAnsi" w:cstheme="majorHAnsi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Ülkeler Arasında Sorun Oluşturan Mekânsal Unsurlar ve Sıcak Çatışma Bölgeleri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175589A9" w14:textId="1D5D455C" w:rsidR="00EA1795" w:rsidRPr="000B5B71" w:rsidRDefault="00EA1795" w:rsidP="00EA1795">
            <w:pPr>
              <w:rPr>
                <w:rFonts w:asciiTheme="majorHAnsi" w:hAnsiTheme="majorHAnsi" w:cstheme="majorHAnsi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12.3.11.Ülkeler arasında sorun oluşturan mekânsal unsurları günümüz çatışma alanlarıyla ilişkilendirir.</w:t>
            </w:r>
          </w:p>
        </w:tc>
        <w:tc>
          <w:tcPr>
            <w:tcW w:w="1984" w:type="dxa"/>
            <w:vMerge/>
            <w:vAlign w:val="center"/>
          </w:tcPr>
          <w:p w14:paraId="478EE486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A1795" w:rsidRPr="000B5B71" w14:paraId="4E35F0D8" w14:textId="77777777" w:rsidTr="00735968">
        <w:trPr>
          <w:trHeight w:val="411"/>
        </w:trPr>
        <w:tc>
          <w:tcPr>
            <w:tcW w:w="548" w:type="dxa"/>
            <w:vMerge/>
            <w:vAlign w:val="center"/>
          </w:tcPr>
          <w:p w14:paraId="205557FE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051D81AB" w14:textId="0FDFF223" w:rsidR="00EA1795" w:rsidRPr="000B5B71" w:rsidRDefault="00EA1795" w:rsidP="00EA1795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>
              <w:rPr>
                <w:rFonts w:asciiTheme="majorHAnsi" w:eastAsia="Arial" w:hAnsiTheme="majorHAnsi" w:cstheme="majorHAnsi"/>
                <w:bCs/>
              </w:rPr>
              <w:t>33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58044128" w14:textId="23E7AB3C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33. Hafta:</w:t>
            </w:r>
            <w:r>
              <w:rPr>
                <w:color w:val="000000"/>
              </w:rPr>
              <w:br/>
              <w:t xml:space="preserve"> 15-21 Mayıs</w:t>
            </w:r>
          </w:p>
        </w:tc>
        <w:tc>
          <w:tcPr>
            <w:tcW w:w="708" w:type="dxa"/>
            <w:vAlign w:val="center"/>
          </w:tcPr>
          <w:p w14:paraId="364472AC" w14:textId="77777777" w:rsidR="00EA1795" w:rsidRPr="000B5B71" w:rsidRDefault="00EA1795" w:rsidP="00EA1795">
            <w:pPr>
              <w:ind w:right="60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AF013D6" w14:textId="1E3A8D73" w:rsidR="00EA1795" w:rsidRPr="000B5B71" w:rsidRDefault="00EA1795" w:rsidP="00EA1795">
            <w:pPr>
              <w:rPr>
                <w:rFonts w:asciiTheme="majorHAnsi" w:hAnsiTheme="majorHAnsi" w:cstheme="majorHAnsi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Doğal Çevrenin Sınırlılığı ve Sürdürülebilirlik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6735F366" w14:textId="47514301" w:rsidR="00EA1795" w:rsidRPr="000B5B71" w:rsidRDefault="00EA1795" w:rsidP="00EA1795">
            <w:pPr>
              <w:rPr>
                <w:rFonts w:asciiTheme="majorHAnsi" w:hAnsiTheme="majorHAnsi" w:cstheme="majorHAnsi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12.4.1. Doğal çevrenin sınırlılığını açıklar.</w:t>
            </w:r>
          </w:p>
        </w:tc>
        <w:tc>
          <w:tcPr>
            <w:tcW w:w="1984" w:type="dxa"/>
            <w:vMerge/>
            <w:vAlign w:val="center"/>
          </w:tcPr>
          <w:p w14:paraId="1BC7773C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A1795" w:rsidRPr="000B5B71" w14:paraId="106BE55C" w14:textId="77777777" w:rsidTr="00735968">
        <w:trPr>
          <w:trHeight w:val="411"/>
        </w:trPr>
        <w:tc>
          <w:tcPr>
            <w:tcW w:w="548" w:type="dxa"/>
            <w:vMerge/>
            <w:vAlign w:val="center"/>
          </w:tcPr>
          <w:p w14:paraId="06656337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7A9BF929" w14:textId="1D58EE40" w:rsidR="00EA1795" w:rsidRPr="000B5B71" w:rsidRDefault="00EA1795" w:rsidP="00EA1795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>
              <w:rPr>
                <w:rFonts w:asciiTheme="majorHAnsi" w:eastAsia="Arial" w:hAnsiTheme="majorHAnsi" w:cstheme="majorHAnsi"/>
                <w:bCs/>
              </w:rPr>
              <w:t>34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4CB2A556" w14:textId="7B8AC645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34. Hafta:</w:t>
            </w:r>
            <w:r>
              <w:rPr>
                <w:color w:val="000000"/>
              </w:rPr>
              <w:br/>
              <w:t xml:space="preserve"> 22-28 Mayıs</w:t>
            </w:r>
          </w:p>
        </w:tc>
        <w:tc>
          <w:tcPr>
            <w:tcW w:w="708" w:type="dxa"/>
            <w:vAlign w:val="center"/>
          </w:tcPr>
          <w:p w14:paraId="7C7DAF6D" w14:textId="77777777" w:rsidR="00EA1795" w:rsidRPr="000B5B71" w:rsidRDefault="00EA1795" w:rsidP="00EA1795">
            <w:pPr>
              <w:ind w:right="60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CBFEAF8" w14:textId="1384491E" w:rsidR="00EA1795" w:rsidRPr="000B5B71" w:rsidRDefault="00EA1795" w:rsidP="00EA1795">
            <w:pPr>
              <w:rPr>
                <w:rFonts w:asciiTheme="majorHAnsi" w:hAnsiTheme="majorHAnsi" w:cstheme="majorHAnsi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Ortak Doğal ve Kültürel Mirasın Korunması · Çevre Sorunlarının Önlenmesine Yönelik Politikalar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69A62E64" w14:textId="54F5CFE0" w:rsidR="00EA1795" w:rsidRPr="000B5B71" w:rsidRDefault="00EA1795" w:rsidP="00EA1795">
            <w:pPr>
              <w:rPr>
                <w:rFonts w:asciiTheme="majorHAnsi" w:hAnsiTheme="majorHAnsi" w:cstheme="majorHAnsi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12.4.2. Farklı gelişmişlik düzeyine sahip ülkelerin çevre sorunlarının önlenmesine yönelik politika ve uygulamalarını karşılaştırır.</w:t>
            </w:r>
          </w:p>
        </w:tc>
        <w:tc>
          <w:tcPr>
            <w:tcW w:w="1984" w:type="dxa"/>
            <w:vMerge/>
            <w:vAlign w:val="center"/>
          </w:tcPr>
          <w:p w14:paraId="274EADBD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A1795" w:rsidRPr="000B5B71" w14:paraId="7C7122A7" w14:textId="77777777" w:rsidTr="00735968">
        <w:trPr>
          <w:trHeight w:val="411"/>
        </w:trPr>
        <w:tc>
          <w:tcPr>
            <w:tcW w:w="548" w:type="dxa"/>
            <w:vMerge w:val="restart"/>
            <w:textDirection w:val="btLr"/>
            <w:vAlign w:val="center"/>
          </w:tcPr>
          <w:p w14:paraId="164AA8A8" w14:textId="178E2CA2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HAZİRAN</w:t>
            </w:r>
          </w:p>
        </w:tc>
        <w:tc>
          <w:tcPr>
            <w:tcW w:w="723" w:type="dxa"/>
            <w:vAlign w:val="center"/>
          </w:tcPr>
          <w:p w14:paraId="4934EB47" w14:textId="77B8D64D" w:rsidR="00EA1795" w:rsidRPr="000B5B71" w:rsidRDefault="00EA1795" w:rsidP="00EA1795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3</w:t>
            </w:r>
            <w:r>
              <w:rPr>
                <w:rFonts w:asciiTheme="majorHAnsi" w:eastAsia="Arial" w:hAnsiTheme="majorHAnsi" w:cstheme="majorHAnsi"/>
                <w:bCs/>
              </w:rPr>
              <w:t>5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0E32F01E" w14:textId="13F623FA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35. Hafta:</w:t>
            </w:r>
            <w:r>
              <w:rPr>
                <w:color w:val="000000"/>
              </w:rPr>
              <w:br/>
              <w:t xml:space="preserve"> 29 Mayıs - 4 Haziran</w:t>
            </w:r>
          </w:p>
        </w:tc>
        <w:tc>
          <w:tcPr>
            <w:tcW w:w="708" w:type="dxa"/>
            <w:vAlign w:val="center"/>
          </w:tcPr>
          <w:p w14:paraId="533262E6" w14:textId="77777777" w:rsidR="00EA1795" w:rsidRPr="000B5B71" w:rsidRDefault="00EA1795" w:rsidP="00EA1795">
            <w:pPr>
              <w:ind w:right="60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F08EDA4" w14:textId="7534A541" w:rsidR="00EA1795" w:rsidRPr="000B5B71" w:rsidRDefault="00EA1795" w:rsidP="00EA1795">
            <w:pPr>
              <w:rPr>
                <w:rFonts w:asciiTheme="majorHAnsi" w:hAnsiTheme="majorHAnsi" w:cstheme="majorHAnsi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Ortak Doğal ve Kültürel Mirasın Korunması · Çevre Sorunlarının Önlenmesine Yönelik Politikalar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4918F7C" w14:textId="7FB4A97E" w:rsidR="00EA1795" w:rsidRPr="000B5B71" w:rsidRDefault="00EA1795" w:rsidP="00EA1795">
            <w:pPr>
              <w:rPr>
                <w:rFonts w:asciiTheme="majorHAnsi" w:hAnsiTheme="majorHAnsi" w:cstheme="majorHAnsi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12.4.3. Çevresel örgüt ve anlaşmaların çevre yönetimi ve korunmasına etkilerini açıklar.</w:t>
            </w:r>
          </w:p>
        </w:tc>
        <w:tc>
          <w:tcPr>
            <w:tcW w:w="1984" w:type="dxa"/>
            <w:vMerge/>
            <w:vAlign w:val="center"/>
          </w:tcPr>
          <w:p w14:paraId="7F3A58E4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A1795" w:rsidRPr="000B5B71" w14:paraId="63EC2978" w14:textId="77777777" w:rsidTr="00735968">
        <w:trPr>
          <w:trHeight w:val="411"/>
        </w:trPr>
        <w:tc>
          <w:tcPr>
            <w:tcW w:w="548" w:type="dxa"/>
            <w:vMerge/>
            <w:textDirection w:val="btLr"/>
            <w:vAlign w:val="center"/>
          </w:tcPr>
          <w:p w14:paraId="1B4B5C61" w14:textId="0BF6D676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3523A485" w14:textId="382A5193" w:rsidR="00EA1795" w:rsidRPr="000B5B71" w:rsidRDefault="00EA1795" w:rsidP="00EA1795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>
              <w:rPr>
                <w:rFonts w:asciiTheme="majorHAnsi" w:eastAsia="Arial" w:hAnsiTheme="majorHAnsi" w:cstheme="majorHAnsi"/>
                <w:bCs/>
              </w:rPr>
              <w:t>36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336B4D65" w14:textId="70BCC5BC" w:rsidR="00EA1795" w:rsidRPr="000B5B71" w:rsidRDefault="00EA1795" w:rsidP="00EA1795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36. Hafta:</w:t>
            </w:r>
            <w:r>
              <w:rPr>
                <w:color w:val="000000"/>
              </w:rPr>
              <w:br/>
              <w:t xml:space="preserve"> 5-11 Haziran</w:t>
            </w:r>
          </w:p>
        </w:tc>
        <w:tc>
          <w:tcPr>
            <w:tcW w:w="708" w:type="dxa"/>
            <w:vAlign w:val="center"/>
          </w:tcPr>
          <w:p w14:paraId="3684F5AE" w14:textId="77777777" w:rsidR="00EA1795" w:rsidRPr="000B5B71" w:rsidRDefault="00EA1795" w:rsidP="00EA1795">
            <w:pPr>
              <w:ind w:right="60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5D1F3D2" w14:textId="50D742C7" w:rsidR="00EA1795" w:rsidRPr="000B5B71" w:rsidRDefault="00EA1795" w:rsidP="00EA1795">
            <w:pPr>
              <w:rPr>
                <w:rFonts w:asciiTheme="majorHAnsi" w:hAnsiTheme="majorHAnsi" w:cstheme="majorHAnsi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Ortak Doğal ve Kültürel Mirasın Korunması · Çevre Sorunlarının Önlenmesine Yönelik Politikalar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2839071" w14:textId="6D29BDCF" w:rsidR="00EA1795" w:rsidRPr="000B5B71" w:rsidRDefault="00EA1795" w:rsidP="00EA1795">
            <w:pPr>
              <w:rPr>
                <w:rFonts w:asciiTheme="majorHAnsi" w:hAnsiTheme="majorHAnsi" w:cstheme="majorHAnsi"/>
              </w:rPr>
            </w:pPr>
            <w:r w:rsidRPr="00E97B7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12.4.4. Ortak doğal ve kültürel mirasa yönelik tehditleri açıklar.</w:t>
            </w:r>
          </w:p>
        </w:tc>
        <w:tc>
          <w:tcPr>
            <w:tcW w:w="1984" w:type="dxa"/>
            <w:vMerge/>
            <w:vAlign w:val="center"/>
          </w:tcPr>
          <w:p w14:paraId="0C48E7AA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A1795" w:rsidRPr="000B5B71" w14:paraId="7EAD8F27" w14:textId="77777777" w:rsidTr="00735968">
        <w:trPr>
          <w:trHeight w:val="411"/>
        </w:trPr>
        <w:tc>
          <w:tcPr>
            <w:tcW w:w="548" w:type="dxa"/>
            <w:vAlign w:val="center"/>
          </w:tcPr>
          <w:p w14:paraId="46E3C2C9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13055" w:type="dxa"/>
            <w:gridSpan w:val="5"/>
            <w:vAlign w:val="center"/>
          </w:tcPr>
          <w:p w14:paraId="2AB47748" w14:textId="46B8703B" w:rsidR="00EA1795" w:rsidRPr="000B5B71" w:rsidRDefault="00EA1795" w:rsidP="00EA1795">
            <w:pPr>
              <w:jc w:val="center"/>
              <w:rPr>
                <w:rFonts w:asciiTheme="majorHAnsi" w:eastAsia="Arial" w:hAnsiTheme="majorHAnsi" w:cstheme="majorHAnsi"/>
                <w:b/>
              </w:rPr>
            </w:pP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>1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1</w:t>
            </w: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 xml:space="preserve"> HAZİRAN 202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3</w:t>
            </w: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 xml:space="preserve"> KURSLARIN TAMAMLANMASI</w:t>
            </w:r>
          </w:p>
        </w:tc>
        <w:tc>
          <w:tcPr>
            <w:tcW w:w="1984" w:type="dxa"/>
          </w:tcPr>
          <w:p w14:paraId="6850CBF6" w14:textId="77777777" w:rsidR="00EA1795" w:rsidRPr="000B5B71" w:rsidRDefault="00EA1795" w:rsidP="00EA1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</w:tbl>
    <w:p w14:paraId="6359D5DC" w14:textId="77777777" w:rsidR="00D622A2" w:rsidRPr="000B5B71" w:rsidRDefault="0075430C" w:rsidP="007A2B18">
      <w:pPr>
        <w:spacing w:after="0" w:line="240" w:lineRule="auto"/>
        <w:jc w:val="center"/>
        <w:rPr>
          <w:rFonts w:asciiTheme="majorHAnsi" w:eastAsia="Arial" w:hAnsiTheme="majorHAnsi" w:cstheme="majorHAnsi"/>
          <w:bCs/>
        </w:rPr>
      </w:pPr>
      <w:r w:rsidRPr="000B5B71">
        <w:rPr>
          <w:rFonts w:asciiTheme="majorHAnsi" w:eastAsia="Arial" w:hAnsiTheme="majorHAnsi" w:cstheme="majorHAnsi"/>
          <w:bCs/>
        </w:rPr>
        <w:t> </w:t>
      </w:r>
    </w:p>
    <w:p w14:paraId="7C8AAC6C" w14:textId="0D318107" w:rsidR="007A2B18" w:rsidRPr="000B5B71" w:rsidRDefault="0075430C" w:rsidP="0073062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eastAsia="Arial" w:hAnsiTheme="majorHAnsi" w:cstheme="majorHAnsi"/>
        </w:rPr>
      </w:pPr>
      <w:r w:rsidRPr="000B5B71">
        <w:rPr>
          <w:rFonts w:asciiTheme="majorHAnsi" w:eastAsia="Arial" w:hAnsiTheme="majorHAnsi" w:cstheme="majorHAnsi"/>
          <w:bCs/>
          <w:color w:val="000000"/>
        </w:rPr>
        <w:tab/>
      </w:r>
    </w:p>
    <w:sectPr w:rsidR="007A2B18" w:rsidRPr="000B5B71">
      <w:pgSz w:w="16838" w:h="11906" w:orient="landscape"/>
      <w:pgMar w:top="720" w:right="720" w:bottom="720" w:left="72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2A758D"/>
    <w:multiLevelType w:val="hybridMultilevel"/>
    <w:tmpl w:val="DFE6FCCE"/>
    <w:lvl w:ilvl="0" w:tplc="041F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17893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2A2"/>
    <w:rsid w:val="000031FB"/>
    <w:rsid w:val="00006AA2"/>
    <w:rsid w:val="000B232D"/>
    <w:rsid w:val="000B5B71"/>
    <w:rsid w:val="000F115E"/>
    <w:rsid w:val="00247DFF"/>
    <w:rsid w:val="00296CE7"/>
    <w:rsid w:val="003451D8"/>
    <w:rsid w:val="003E6933"/>
    <w:rsid w:val="00615A95"/>
    <w:rsid w:val="006910A2"/>
    <w:rsid w:val="00730622"/>
    <w:rsid w:val="00735968"/>
    <w:rsid w:val="0075430C"/>
    <w:rsid w:val="007A2B18"/>
    <w:rsid w:val="00987897"/>
    <w:rsid w:val="009D748E"/>
    <w:rsid w:val="00B024DD"/>
    <w:rsid w:val="00BE71F8"/>
    <w:rsid w:val="00D622A2"/>
    <w:rsid w:val="00E01569"/>
    <w:rsid w:val="00E6604A"/>
    <w:rsid w:val="00EA1795"/>
    <w:rsid w:val="00EB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6ED4C"/>
  <w15:docId w15:val="{DDAEFE24-76F5-410B-821C-409AA6F5B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Balk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ltyaz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styleId="TabloKlavuzuAk">
    <w:name w:val="Grid Table Light"/>
    <w:basedOn w:val="NormalTablo"/>
    <w:uiPriority w:val="40"/>
    <w:rsid w:val="00247DF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Kpr">
    <w:name w:val="Hyperlink"/>
    <w:rsid w:val="007A2B18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3E6933"/>
    <w:pPr>
      <w:widowControl w:val="0"/>
      <w:autoSpaceDE w:val="0"/>
      <w:autoSpaceDN w:val="0"/>
      <w:spacing w:before="41" w:after="0" w:line="240" w:lineRule="auto"/>
      <w:ind w:left="240"/>
      <w:jc w:val="center"/>
    </w:pPr>
    <w:rPr>
      <w:rFonts w:ascii="Arial" w:eastAsia="Arial" w:hAnsi="Arial" w:cs="Arial"/>
      <w:lang w:eastAsia="en-US"/>
    </w:rPr>
  </w:style>
  <w:style w:type="paragraph" w:styleId="ListeParagraf">
    <w:name w:val="List Paragraph"/>
    <w:basedOn w:val="Normal"/>
    <w:uiPriority w:val="34"/>
    <w:qFormat/>
    <w:rsid w:val="00BE71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1250</Words>
  <Characters>7126</Characters>
  <Application>Microsoft Office Word</Application>
  <DocSecurity>0</DocSecurity>
  <Lines>59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Hasan Ayık</cp:lastModifiedBy>
  <cp:revision>3</cp:revision>
  <dcterms:created xsi:type="dcterms:W3CDTF">2021-09-11T19:15:00Z</dcterms:created>
  <dcterms:modified xsi:type="dcterms:W3CDTF">2022-09-22T17:53:00Z</dcterms:modified>
</cp:coreProperties>
</file>