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0824" w:type="dxa"/>
        <w:tblInd w:w="-4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10824"/>
      </w:tblGrid>
      <w:tr w:rsidR="00FB1D83" w:rsidRPr="005919C9" w:rsidTr="00331CF6">
        <w:trPr>
          <w:trHeight w:val="267"/>
        </w:trPr>
        <w:tc>
          <w:tcPr>
            <w:tcW w:w="10824" w:type="dxa"/>
          </w:tcPr>
          <w:p w:rsidR="00FB1D83" w:rsidRPr="00331CF6" w:rsidRDefault="00331CF6" w:rsidP="004A4518">
            <w:pPr>
              <w:rPr>
                <w:b/>
                <w:sz w:val="28"/>
                <w:szCs w:val="28"/>
              </w:rPr>
            </w:pPr>
            <w:r>
              <w:rPr>
                <w:rFonts w:ascii="Times New Roman" w:hAnsi="Times New Roman"/>
                <w:b/>
                <w:sz w:val="28"/>
                <w:szCs w:val="28"/>
              </w:rPr>
              <w:t xml:space="preserve">           </w:t>
            </w:r>
            <w:r w:rsidR="005131DE">
              <w:rPr>
                <w:rFonts w:ascii="Times New Roman" w:hAnsi="Times New Roman"/>
                <w:b/>
                <w:sz w:val="28"/>
                <w:szCs w:val="28"/>
              </w:rPr>
              <w:t xml:space="preserve">           </w:t>
            </w:r>
            <w:r>
              <w:rPr>
                <w:rFonts w:ascii="Times New Roman" w:hAnsi="Times New Roman"/>
                <w:b/>
                <w:sz w:val="28"/>
                <w:szCs w:val="28"/>
              </w:rPr>
              <w:t xml:space="preserve"> </w:t>
            </w:r>
            <w:r w:rsidR="00A542F9" w:rsidRPr="00331CF6">
              <w:rPr>
                <w:b/>
                <w:sz w:val="28"/>
                <w:szCs w:val="28"/>
              </w:rPr>
              <w:t>RAUF NAİL AKMAN İLKOKULU 1</w:t>
            </w:r>
            <w:r w:rsidR="00DE1B84">
              <w:rPr>
                <w:b/>
                <w:sz w:val="28"/>
                <w:szCs w:val="28"/>
              </w:rPr>
              <w:t>-C</w:t>
            </w:r>
            <w:r w:rsidR="008A786D">
              <w:rPr>
                <w:b/>
                <w:sz w:val="28"/>
                <w:szCs w:val="28"/>
              </w:rPr>
              <w:t xml:space="preserve"> </w:t>
            </w:r>
            <w:r w:rsidR="00DE1B84">
              <w:rPr>
                <w:b/>
                <w:sz w:val="28"/>
                <w:szCs w:val="28"/>
              </w:rPr>
              <w:t xml:space="preserve">SINIFI </w:t>
            </w:r>
            <w:r w:rsidR="00DE1B84" w:rsidRPr="00331CF6">
              <w:rPr>
                <w:b/>
                <w:sz w:val="28"/>
                <w:szCs w:val="28"/>
              </w:rPr>
              <w:t>İHTİYAÇ</w:t>
            </w:r>
            <w:r w:rsidR="00FB1D83" w:rsidRPr="00331CF6">
              <w:rPr>
                <w:b/>
                <w:sz w:val="28"/>
                <w:szCs w:val="28"/>
              </w:rPr>
              <w:t xml:space="preserve"> LİSTESİ</w:t>
            </w:r>
          </w:p>
        </w:tc>
      </w:tr>
    </w:tbl>
    <w:tbl>
      <w:tblPr>
        <w:tblpPr w:leftFromText="141" w:rightFromText="141" w:vertAnchor="text" w:horzAnchor="margin" w:tblpX="-459" w:tblpY="213"/>
        <w:tblW w:w="1088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10881"/>
      </w:tblGrid>
      <w:tr w:rsidR="00FB1D83" w:rsidRPr="005919C9" w:rsidTr="00331CF6">
        <w:trPr>
          <w:trHeight w:val="126"/>
        </w:trPr>
        <w:tc>
          <w:tcPr>
            <w:tcW w:w="10881" w:type="dxa"/>
            <w:shd w:val="clear" w:color="auto" w:fill="auto"/>
            <w:vAlign w:val="center"/>
          </w:tcPr>
          <w:p w:rsidR="00FB1D83" w:rsidRPr="00331CF6" w:rsidRDefault="00CD4CBA" w:rsidP="00FB1D83">
            <w:pPr>
              <w:spacing w:after="0" w:line="240" w:lineRule="auto"/>
              <w:rPr>
                <w:b/>
                <w:sz w:val="24"/>
                <w:szCs w:val="24"/>
              </w:rPr>
            </w:pPr>
            <w:r>
              <w:rPr>
                <w:b/>
                <w:sz w:val="24"/>
                <w:szCs w:val="24"/>
              </w:rPr>
              <w:t xml:space="preserve">                                </w:t>
            </w:r>
            <w:r w:rsidR="00FB1D83" w:rsidRPr="00331CF6">
              <w:rPr>
                <w:b/>
                <w:sz w:val="24"/>
                <w:szCs w:val="24"/>
              </w:rPr>
              <w:t>ÖĞRETMENE TESLİM EDİLECEK MALZEMELER</w:t>
            </w:r>
          </w:p>
        </w:tc>
      </w:tr>
      <w:tr w:rsidR="00FB1D83" w:rsidRPr="005919C9" w:rsidTr="00331CF6">
        <w:trPr>
          <w:trHeight w:val="387"/>
        </w:trPr>
        <w:tc>
          <w:tcPr>
            <w:tcW w:w="10881" w:type="dxa"/>
            <w:shd w:val="clear" w:color="auto" w:fill="auto"/>
          </w:tcPr>
          <w:p w:rsidR="00CD4CBA" w:rsidRPr="00CD4CBA" w:rsidRDefault="00CD4CBA" w:rsidP="00CD4CBA">
            <w:pPr>
              <w:spacing w:after="0" w:line="240" w:lineRule="auto"/>
              <w:rPr>
                <w:b/>
                <w:sz w:val="24"/>
                <w:szCs w:val="24"/>
              </w:rPr>
            </w:pPr>
            <w:r w:rsidRPr="00331CF6">
              <w:rPr>
                <w:b/>
                <w:sz w:val="24"/>
                <w:szCs w:val="24"/>
              </w:rPr>
              <w:t xml:space="preserve">2 </w:t>
            </w:r>
            <w:r w:rsidR="00DE1B84" w:rsidRPr="00331CF6">
              <w:rPr>
                <w:b/>
                <w:sz w:val="24"/>
                <w:szCs w:val="24"/>
              </w:rPr>
              <w:t>Adet yazı</w:t>
            </w:r>
            <w:r w:rsidRPr="00331CF6">
              <w:rPr>
                <w:b/>
                <w:sz w:val="24"/>
                <w:szCs w:val="24"/>
              </w:rPr>
              <w:t xml:space="preserve"> tahtası kalemi (  </w:t>
            </w:r>
            <w:r w:rsidR="00DE1B84" w:rsidRPr="00331CF6">
              <w:rPr>
                <w:b/>
                <w:sz w:val="24"/>
                <w:szCs w:val="24"/>
              </w:rPr>
              <w:t>Mavi ve</w:t>
            </w:r>
            <w:r w:rsidRPr="00331CF6">
              <w:rPr>
                <w:b/>
                <w:sz w:val="24"/>
                <w:szCs w:val="24"/>
              </w:rPr>
              <w:t xml:space="preserve"> Siyah renkte )</w:t>
            </w:r>
          </w:p>
        </w:tc>
      </w:tr>
      <w:tr w:rsidR="00DE1B84" w:rsidRPr="005919C9" w:rsidTr="00331CF6">
        <w:trPr>
          <w:trHeight w:val="387"/>
        </w:trPr>
        <w:tc>
          <w:tcPr>
            <w:tcW w:w="10881" w:type="dxa"/>
            <w:shd w:val="clear" w:color="auto" w:fill="auto"/>
          </w:tcPr>
          <w:p w:rsidR="00DE1B84" w:rsidRPr="00331CF6" w:rsidRDefault="00DE1B84" w:rsidP="00CD4CBA">
            <w:pPr>
              <w:spacing w:after="0" w:line="240" w:lineRule="auto"/>
              <w:rPr>
                <w:b/>
                <w:sz w:val="24"/>
                <w:szCs w:val="24"/>
              </w:rPr>
            </w:pPr>
            <w:r w:rsidRPr="00DE1B84">
              <w:rPr>
                <w:b/>
                <w:sz w:val="24"/>
                <w:szCs w:val="24"/>
              </w:rPr>
              <w:t>KALEM KUTUSUNDA BULUNMASI GEREKEN MALZEMELER</w:t>
            </w:r>
          </w:p>
        </w:tc>
      </w:tr>
      <w:tr w:rsidR="00DE1B84" w:rsidRPr="005919C9" w:rsidTr="00331CF6">
        <w:trPr>
          <w:trHeight w:val="387"/>
        </w:trPr>
        <w:tc>
          <w:tcPr>
            <w:tcW w:w="10881" w:type="dxa"/>
            <w:shd w:val="clear" w:color="auto" w:fill="auto"/>
          </w:tcPr>
          <w:p w:rsidR="00DE1B84" w:rsidRPr="00DE1B84" w:rsidRDefault="00DE1B84" w:rsidP="00DE1B84">
            <w:pPr>
              <w:spacing w:after="0" w:line="240" w:lineRule="auto"/>
              <w:rPr>
                <w:b/>
                <w:sz w:val="24"/>
                <w:szCs w:val="24"/>
              </w:rPr>
            </w:pPr>
            <w:r w:rsidRPr="00DE1B84">
              <w:rPr>
                <w:b/>
                <w:sz w:val="24"/>
                <w:szCs w:val="24"/>
              </w:rPr>
              <w:t xml:space="preserve">3 Adet kaliteli yuvarlak kurşun kalem </w:t>
            </w:r>
          </w:p>
          <w:p w:rsidR="00DE1B84" w:rsidRPr="00DE1B84" w:rsidRDefault="00DE1B84" w:rsidP="00DE1B84">
            <w:pPr>
              <w:spacing w:after="0" w:line="240" w:lineRule="auto"/>
              <w:rPr>
                <w:b/>
                <w:sz w:val="24"/>
                <w:szCs w:val="24"/>
              </w:rPr>
            </w:pPr>
            <w:r w:rsidRPr="00DE1B84">
              <w:rPr>
                <w:b/>
                <w:sz w:val="24"/>
                <w:szCs w:val="24"/>
              </w:rPr>
              <w:t>2 Adet yuvarlak kırmızı kurşun kalem</w:t>
            </w:r>
          </w:p>
          <w:p w:rsidR="00DE1B84" w:rsidRPr="00331CF6" w:rsidRDefault="00DE1B84" w:rsidP="00DE1B84">
            <w:pPr>
              <w:spacing w:after="0" w:line="240" w:lineRule="auto"/>
              <w:rPr>
                <w:b/>
                <w:sz w:val="24"/>
                <w:szCs w:val="24"/>
              </w:rPr>
            </w:pPr>
            <w:r w:rsidRPr="00DE1B84">
              <w:rPr>
                <w:b/>
                <w:sz w:val="24"/>
                <w:szCs w:val="24"/>
              </w:rPr>
              <w:t>Yumuşak, Leke Bırakmayan Kaliteli Silgi (Kanserojen Olduğu İçin Kokulu Silgi Alınmamalı)</w:t>
            </w:r>
          </w:p>
        </w:tc>
      </w:tr>
      <w:tr w:rsidR="00FB1D83" w:rsidRPr="005919C9" w:rsidTr="00331CF6">
        <w:trPr>
          <w:trHeight w:val="143"/>
        </w:trPr>
        <w:tc>
          <w:tcPr>
            <w:tcW w:w="10881" w:type="dxa"/>
            <w:shd w:val="clear" w:color="auto" w:fill="auto"/>
            <w:vAlign w:val="center"/>
          </w:tcPr>
          <w:p w:rsidR="00FB1D83" w:rsidRPr="00331CF6" w:rsidRDefault="00DE1B84" w:rsidP="005919C9">
            <w:pPr>
              <w:spacing w:after="0" w:line="240" w:lineRule="auto"/>
              <w:rPr>
                <w:b/>
                <w:sz w:val="24"/>
                <w:szCs w:val="24"/>
              </w:rPr>
            </w:pPr>
            <w:r w:rsidRPr="00DE1B84">
              <w:rPr>
                <w:b/>
                <w:sz w:val="24"/>
                <w:szCs w:val="24"/>
              </w:rPr>
              <w:t xml:space="preserve">                       OKUL ÇANTASINDA OLMASI GEREKEN KIRTASİYE MALZEMELERİ</w:t>
            </w:r>
          </w:p>
        </w:tc>
      </w:tr>
      <w:tr w:rsidR="00FB1D83" w:rsidRPr="005919C9" w:rsidTr="00331CF6">
        <w:trPr>
          <w:trHeight w:val="475"/>
        </w:trPr>
        <w:tc>
          <w:tcPr>
            <w:tcW w:w="10881" w:type="dxa"/>
            <w:shd w:val="clear" w:color="auto" w:fill="auto"/>
          </w:tcPr>
          <w:p w:rsidR="00DE1B84" w:rsidRPr="00DE1B84" w:rsidRDefault="00DE1B84" w:rsidP="00DE1B84">
            <w:pPr>
              <w:spacing w:after="0" w:line="240" w:lineRule="auto"/>
              <w:rPr>
                <w:b/>
                <w:sz w:val="24"/>
                <w:szCs w:val="24"/>
              </w:rPr>
            </w:pPr>
            <w:r>
              <w:rPr>
                <w:b/>
                <w:sz w:val="24"/>
                <w:szCs w:val="24"/>
              </w:rPr>
              <w:t xml:space="preserve">Çıtçıtlı dosya  </w:t>
            </w:r>
            <w:r w:rsidRPr="00DE1B84">
              <w:rPr>
                <w:b/>
                <w:sz w:val="24"/>
                <w:szCs w:val="24"/>
              </w:rPr>
              <w:t>(</w:t>
            </w:r>
            <w:r>
              <w:rPr>
                <w:b/>
                <w:sz w:val="24"/>
                <w:szCs w:val="24"/>
              </w:rPr>
              <w:t xml:space="preserve"> </w:t>
            </w:r>
            <w:r w:rsidRPr="00DE1B84">
              <w:rPr>
                <w:b/>
                <w:sz w:val="24"/>
                <w:szCs w:val="24"/>
              </w:rPr>
              <w:t>Ödevlerini koymak üzere kullanacak.) (1 adet</w:t>
            </w:r>
            <w:r>
              <w:rPr>
                <w:b/>
                <w:sz w:val="24"/>
                <w:szCs w:val="24"/>
              </w:rPr>
              <w:t xml:space="preserve"> </w:t>
            </w:r>
            <w:r w:rsidRPr="00DE1B84">
              <w:rPr>
                <w:b/>
                <w:sz w:val="24"/>
                <w:szCs w:val="24"/>
              </w:rPr>
              <w:t>)</w:t>
            </w:r>
          </w:p>
          <w:p w:rsidR="00DE1B84" w:rsidRPr="00DE1B84" w:rsidRDefault="00DE1B84" w:rsidP="00DE1B84">
            <w:pPr>
              <w:spacing w:after="0" w:line="240" w:lineRule="auto"/>
              <w:rPr>
                <w:b/>
                <w:sz w:val="24"/>
                <w:szCs w:val="24"/>
              </w:rPr>
            </w:pPr>
            <w:r w:rsidRPr="00DE1B84">
              <w:rPr>
                <w:b/>
                <w:sz w:val="24"/>
                <w:szCs w:val="24"/>
              </w:rPr>
              <w:t xml:space="preserve">12 'li kuru boya </w:t>
            </w:r>
            <w:proofErr w:type="gramStart"/>
            <w:r w:rsidRPr="00DE1B84">
              <w:rPr>
                <w:b/>
                <w:sz w:val="24"/>
                <w:szCs w:val="24"/>
              </w:rPr>
              <w:t>(</w:t>
            </w:r>
            <w:proofErr w:type="gramEnd"/>
            <w:r>
              <w:rPr>
                <w:b/>
                <w:sz w:val="24"/>
                <w:szCs w:val="24"/>
              </w:rPr>
              <w:t xml:space="preserve"> </w:t>
            </w:r>
            <w:r w:rsidRPr="00DE1B84">
              <w:rPr>
                <w:b/>
                <w:sz w:val="24"/>
                <w:szCs w:val="24"/>
              </w:rPr>
              <w:t xml:space="preserve">kaliteli </w:t>
            </w:r>
            <w:r>
              <w:rPr>
                <w:b/>
                <w:sz w:val="24"/>
                <w:szCs w:val="24"/>
              </w:rPr>
              <w:t>bir</w:t>
            </w:r>
            <w:r w:rsidRPr="00DE1B84">
              <w:rPr>
                <w:b/>
                <w:sz w:val="24"/>
                <w:szCs w:val="24"/>
              </w:rPr>
              <w:t xml:space="preserve"> marka (</w:t>
            </w:r>
            <w:r>
              <w:rPr>
                <w:b/>
                <w:sz w:val="24"/>
                <w:szCs w:val="24"/>
              </w:rPr>
              <w:t xml:space="preserve"> </w:t>
            </w:r>
            <w:r w:rsidRPr="00DE1B84">
              <w:rPr>
                <w:b/>
                <w:sz w:val="24"/>
                <w:szCs w:val="24"/>
              </w:rPr>
              <w:t>çocuğunuzun sağlığı için</w:t>
            </w:r>
            <w:r>
              <w:rPr>
                <w:b/>
                <w:sz w:val="24"/>
                <w:szCs w:val="24"/>
              </w:rPr>
              <w:t xml:space="preserve"> </w:t>
            </w:r>
            <w:r w:rsidRPr="00DE1B84">
              <w:rPr>
                <w:b/>
                <w:sz w:val="24"/>
                <w:szCs w:val="24"/>
              </w:rPr>
              <w:t>)</w:t>
            </w:r>
          </w:p>
          <w:p w:rsidR="00DE1B84" w:rsidRPr="00DE1B84" w:rsidRDefault="00DE1B84" w:rsidP="00DE1B84">
            <w:pPr>
              <w:spacing w:after="0" w:line="240" w:lineRule="auto"/>
              <w:rPr>
                <w:b/>
                <w:sz w:val="24"/>
                <w:szCs w:val="24"/>
              </w:rPr>
            </w:pPr>
            <w:r w:rsidRPr="00DE1B84">
              <w:rPr>
                <w:b/>
                <w:sz w:val="24"/>
                <w:szCs w:val="24"/>
              </w:rPr>
              <w:t>Makas (</w:t>
            </w:r>
            <w:r>
              <w:rPr>
                <w:b/>
                <w:sz w:val="24"/>
                <w:szCs w:val="24"/>
              </w:rPr>
              <w:t xml:space="preserve"> </w:t>
            </w:r>
            <w:r w:rsidRPr="00DE1B84">
              <w:rPr>
                <w:b/>
                <w:sz w:val="24"/>
                <w:szCs w:val="24"/>
              </w:rPr>
              <w:t>plastik ve küt uçlu olmalı</w:t>
            </w:r>
            <w:r>
              <w:rPr>
                <w:b/>
                <w:sz w:val="24"/>
                <w:szCs w:val="24"/>
              </w:rPr>
              <w:t xml:space="preserve"> </w:t>
            </w:r>
            <w:r w:rsidRPr="00DE1B84">
              <w:rPr>
                <w:b/>
                <w:sz w:val="24"/>
                <w:szCs w:val="24"/>
              </w:rPr>
              <w:t>)</w:t>
            </w:r>
          </w:p>
          <w:p w:rsidR="00DE1B84" w:rsidRPr="00DE1B84" w:rsidRDefault="00DE1B84" w:rsidP="00DE1B84">
            <w:pPr>
              <w:spacing w:after="0" w:line="240" w:lineRule="auto"/>
              <w:rPr>
                <w:b/>
                <w:sz w:val="24"/>
                <w:szCs w:val="24"/>
              </w:rPr>
            </w:pPr>
            <w:r w:rsidRPr="00DE1B84">
              <w:rPr>
                <w:b/>
                <w:sz w:val="24"/>
                <w:szCs w:val="24"/>
              </w:rPr>
              <w:t xml:space="preserve">Pirit </w:t>
            </w:r>
          </w:p>
          <w:p w:rsidR="00DE1B84" w:rsidRPr="00DE1B84" w:rsidRDefault="00DE1B84" w:rsidP="00DE1B84">
            <w:pPr>
              <w:spacing w:after="0" w:line="240" w:lineRule="auto"/>
              <w:rPr>
                <w:b/>
                <w:sz w:val="24"/>
                <w:szCs w:val="24"/>
              </w:rPr>
            </w:pPr>
            <w:r w:rsidRPr="00DE1B84">
              <w:rPr>
                <w:b/>
                <w:sz w:val="24"/>
                <w:szCs w:val="24"/>
              </w:rPr>
              <w:t>Cetvel  ( 30 cm )</w:t>
            </w:r>
          </w:p>
          <w:p w:rsidR="00DE1B84" w:rsidRPr="00DE1B84" w:rsidRDefault="00DE1B84" w:rsidP="00DE1B84">
            <w:pPr>
              <w:spacing w:after="0" w:line="240" w:lineRule="auto"/>
              <w:rPr>
                <w:b/>
                <w:sz w:val="24"/>
                <w:szCs w:val="24"/>
              </w:rPr>
            </w:pPr>
            <w:r w:rsidRPr="00DE1B84">
              <w:rPr>
                <w:b/>
                <w:sz w:val="24"/>
                <w:szCs w:val="24"/>
              </w:rPr>
              <w:t>Islak mendil (1 paket)</w:t>
            </w:r>
          </w:p>
          <w:p w:rsidR="00FB1D83" w:rsidRDefault="00DE1B84" w:rsidP="00DE1B84">
            <w:pPr>
              <w:spacing w:after="0" w:line="240" w:lineRule="auto"/>
              <w:rPr>
                <w:b/>
                <w:sz w:val="24"/>
                <w:szCs w:val="24"/>
              </w:rPr>
            </w:pPr>
            <w:r w:rsidRPr="00DE1B84">
              <w:rPr>
                <w:b/>
                <w:sz w:val="24"/>
                <w:szCs w:val="24"/>
              </w:rPr>
              <w:t>100 sayfalı sunum dosyası</w:t>
            </w:r>
          </w:p>
          <w:p w:rsidR="00DE1B84" w:rsidRPr="00DE1B84" w:rsidRDefault="00DE1B84" w:rsidP="00DE1B84">
            <w:pPr>
              <w:spacing w:after="0" w:line="240" w:lineRule="auto"/>
              <w:rPr>
                <w:b/>
                <w:sz w:val="24"/>
                <w:szCs w:val="24"/>
              </w:rPr>
            </w:pPr>
            <w:r w:rsidRPr="00DE1B84">
              <w:rPr>
                <w:b/>
                <w:sz w:val="24"/>
                <w:szCs w:val="24"/>
              </w:rPr>
              <w:t>Bir adet kalem kutusu iki gözlü (</w:t>
            </w:r>
            <w:r>
              <w:rPr>
                <w:b/>
                <w:sz w:val="24"/>
                <w:szCs w:val="24"/>
              </w:rPr>
              <w:t xml:space="preserve"> </w:t>
            </w:r>
            <w:r w:rsidRPr="00DE1B84">
              <w:rPr>
                <w:b/>
                <w:sz w:val="24"/>
                <w:szCs w:val="24"/>
              </w:rPr>
              <w:t>Ses çıkarma</w:t>
            </w:r>
            <w:r>
              <w:rPr>
                <w:b/>
                <w:sz w:val="24"/>
                <w:szCs w:val="24"/>
              </w:rPr>
              <w:t>yan, dikkat dağıtmayan olmalı.)</w:t>
            </w:r>
          </w:p>
        </w:tc>
      </w:tr>
      <w:tr w:rsidR="00FB1D83" w:rsidRPr="005919C9" w:rsidTr="00331CF6">
        <w:trPr>
          <w:trHeight w:val="152"/>
        </w:trPr>
        <w:tc>
          <w:tcPr>
            <w:tcW w:w="10881" w:type="dxa"/>
            <w:shd w:val="clear" w:color="auto" w:fill="auto"/>
            <w:vAlign w:val="center"/>
          </w:tcPr>
          <w:p w:rsidR="00FB1D83" w:rsidRPr="00F95892" w:rsidRDefault="00DE1B84" w:rsidP="005919C9">
            <w:pPr>
              <w:spacing w:after="0" w:line="240" w:lineRule="auto"/>
              <w:rPr>
                <w:b/>
                <w:sz w:val="24"/>
                <w:szCs w:val="24"/>
              </w:rPr>
            </w:pPr>
            <w:r w:rsidRPr="00F95892">
              <w:rPr>
                <w:b/>
                <w:sz w:val="24"/>
                <w:szCs w:val="24"/>
              </w:rPr>
              <w:t xml:space="preserve">ÖĞRENCİ </w:t>
            </w:r>
            <w:r w:rsidR="00F95892" w:rsidRPr="00F95892">
              <w:rPr>
                <w:b/>
                <w:sz w:val="24"/>
                <w:szCs w:val="24"/>
              </w:rPr>
              <w:t>DOLABINDA BULUNMASI</w:t>
            </w:r>
            <w:r w:rsidRPr="00F95892">
              <w:rPr>
                <w:b/>
                <w:sz w:val="24"/>
                <w:szCs w:val="24"/>
              </w:rPr>
              <w:t xml:space="preserve"> GEREKEN MALZEMELER</w:t>
            </w:r>
          </w:p>
        </w:tc>
      </w:tr>
      <w:tr w:rsidR="00FB1D83" w:rsidRPr="005919C9" w:rsidTr="00331CF6">
        <w:trPr>
          <w:trHeight w:val="528"/>
        </w:trPr>
        <w:tc>
          <w:tcPr>
            <w:tcW w:w="10881" w:type="dxa"/>
            <w:shd w:val="clear" w:color="auto" w:fill="auto"/>
          </w:tcPr>
          <w:p w:rsidR="00D33EF4" w:rsidRPr="003D0AC2" w:rsidRDefault="00F95892" w:rsidP="003D0AC2">
            <w:pPr>
              <w:spacing w:after="0" w:line="240" w:lineRule="auto"/>
              <w:rPr>
                <w:b/>
                <w:sz w:val="24"/>
                <w:szCs w:val="24"/>
              </w:rPr>
            </w:pPr>
            <w:r w:rsidRPr="003D0AC2">
              <w:rPr>
                <w:b/>
                <w:sz w:val="24"/>
                <w:szCs w:val="24"/>
              </w:rPr>
              <w:t>Orta Boy</w:t>
            </w:r>
            <w:r w:rsidR="00D33EF4" w:rsidRPr="003D0AC2">
              <w:rPr>
                <w:b/>
                <w:sz w:val="24"/>
                <w:szCs w:val="24"/>
              </w:rPr>
              <w:t xml:space="preserve"> Resim </w:t>
            </w:r>
            <w:r w:rsidR="00DE1B84" w:rsidRPr="003D0AC2">
              <w:rPr>
                <w:b/>
                <w:sz w:val="24"/>
                <w:szCs w:val="24"/>
              </w:rPr>
              <w:t>Defteri</w:t>
            </w:r>
          </w:p>
          <w:p w:rsidR="00D33EF4" w:rsidRPr="003D0AC2" w:rsidRDefault="00BA41B5" w:rsidP="003D0AC2">
            <w:pPr>
              <w:spacing w:after="0" w:line="240" w:lineRule="auto"/>
              <w:rPr>
                <w:b/>
                <w:sz w:val="24"/>
                <w:szCs w:val="24"/>
              </w:rPr>
            </w:pPr>
            <w:r w:rsidRPr="003D0AC2">
              <w:rPr>
                <w:b/>
                <w:sz w:val="24"/>
                <w:szCs w:val="24"/>
              </w:rPr>
              <w:t>Büyük Boy 40 Yapraklı</w:t>
            </w:r>
            <w:r w:rsidR="00D33EF4" w:rsidRPr="003D0AC2">
              <w:rPr>
                <w:b/>
                <w:sz w:val="24"/>
                <w:szCs w:val="24"/>
              </w:rPr>
              <w:t xml:space="preserve"> Güzel Yazı Defteri (</w:t>
            </w:r>
            <w:r w:rsidR="00331CF6" w:rsidRPr="003D0AC2">
              <w:rPr>
                <w:b/>
                <w:sz w:val="24"/>
                <w:szCs w:val="24"/>
              </w:rPr>
              <w:t xml:space="preserve"> </w:t>
            </w:r>
            <w:r w:rsidR="00D33EF4" w:rsidRPr="003D0AC2">
              <w:rPr>
                <w:b/>
                <w:sz w:val="24"/>
                <w:szCs w:val="24"/>
              </w:rPr>
              <w:t>Kenarı Çizgili, Dik Temel Harf Aralıklarına Uygun</w:t>
            </w:r>
            <w:r w:rsidR="00331CF6" w:rsidRPr="003D0AC2">
              <w:rPr>
                <w:b/>
                <w:sz w:val="24"/>
                <w:szCs w:val="24"/>
              </w:rPr>
              <w:t xml:space="preserve"> </w:t>
            </w:r>
            <w:r w:rsidR="00D33EF4" w:rsidRPr="003D0AC2">
              <w:rPr>
                <w:b/>
                <w:sz w:val="24"/>
                <w:szCs w:val="24"/>
              </w:rPr>
              <w:t>)</w:t>
            </w:r>
          </w:p>
          <w:p w:rsidR="00CD4CBA" w:rsidRPr="003D0AC2" w:rsidRDefault="008D5ED2" w:rsidP="003D0AC2">
            <w:pPr>
              <w:spacing w:after="0" w:line="240" w:lineRule="auto"/>
              <w:rPr>
                <w:b/>
                <w:sz w:val="24"/>
                <w:szCs w:val="24"/>
              </w:rPr>
            </w:pPr>
            <w:r w:rsidRPr="003D0AC2">
              <w:rPr>
                <w:b/>
                <w:sz w:val="24"/>
                <w:szCs w:val="24"/>
              </w:rPr>
              <w:t xml:space="preserve">Büyük Boy 40 </w:t>
            </w:r>
            <w:r w:rsidR="00F95892" w:rsidRPr="003D0AC2">
              <w:rPr>
                <w:b/>
                <w:sz w:val="24"/>
                <w:szCs w:val="24"/>
              </w:rPr>
              <w:t>Yapraklı Kareli Matematik</w:t>
            </w:r>
            <w:r w:rsidRPr="003D0AC2">
              <w:rPr>
                <w:b/>
                <w:sz w:val="24"/>
                <w:szCs w:val="24"/>
              </w:rPr>
              <w:t xml:space="preserve"> Defteri</w:t>
            </w:r>
          </w:p>
        </w:tc>
      </w:tr>
      <w:tr w:rsidR="00FB1D83" w:rsidRPr="005919C9" w:rsidTr="00331CF6">
        <w:trPr>
          <w:trHeight w:val="306"/>
        </w:trPr>
        <w:tc>
          <w:tcPr>
            <w:tcW w:w="10881" w:type="dxa"/>
            <w:shd w:val="clear" w:color="auto" w:fill="auto"/>
            <w:vAlign w:val="center"/>
          </w:tcPr>
          <w:p w:rsidR="00FB1D83" w:rsidRPr="00331CF6" w:rsidRDefault="00CD4CBA" w:rsidP="005919C9">
            <w:pPr>
              <w:pStyle w:val="AralkYok"/>
              <w:rPr>
                <w:rFonts w:asciiTheme="minorHAnsi" w:hAnsiTheme="minorHAnsi"/>
                <w:b/>
                <w:sz w:val="24"/>
                <w:szCs w:val="24"/>
                <w:lang w:eastAsia="tr-TR"/>
              </w:rPr>
            </w:pPr>
            <w:r>
              <w:rPr>
                <w:rFonts w:asciiTheme="minorHAnsi" w:hAnsiTheme="minorHAnsi"/>
                <w:b/>
                <w:sz w:val="24"/>
                <w:szCs w:val="24"/>
              </w:rPr>
              <w:t xml:space="preserve">                           </w:t>
            </w:r>
            <w:r w:rsidR="00FB1D83" w:rsidRPr="00331CF6">
              <w:rPr>
                <w:rFonts w:asciiTheme="minorHAnsi" w:hAnsiTheme="minorHAnsi"/>
                <w:b/>
                <w:sz w:val="24"/>
                <w:szCs w:val="24"/>
              </w:rPr>
              <w:t>BESLENME ÇANTASINDA OLMASI GEREKEN MALZEMELERİ</w:t>
            </w:r>
          </w:p>
        </w:tc>
      </w:tr>
      <w:tr w:rsidR="00FB1D83" w:rsidRPr="005919C9" w:rsidTr="00331CF6">
        <w:trPr>
          <w:trHeight w:val="528"/>
        </w:trPr>
        <w:tc>
          <w:tcPr>
            <w:tcW w:w="10881" w:type="dxa"/>
            <w:shd w:val="clear" w:color="auto" w:fill="auto"/>
          </w:tcPr>
          <w:p w:rsidR="00CD4CBA" w:rsidRPr="00CD4CBA" w:rsidRDefault="004504C0" w:rsidP="00F95892">
            <w:pPr>
              <w:pStyle w:val="AralkYok"/>
              <w:jc w:val="both"/>
              <w:rPr>
                <w:rFonts w:asciiTheme="minorHAnsi" w:hAnsiTheme="minorHAnsi"/>
                <w:b/>
                <w:sz w:val="24"/>
                <w:szCs w:val="24"/>
                <w:lang w:eastAsia="tr-TR"/>
              </w:rPr>
            </w:pPr>
            <w:r w:rsidRPr="00331CF6">
              <w:rPr>
                <w:rFonts w:asciiTheme="minorHAnsi" w:hAnsiTheme="minorHAnsi"/>
                <w:b/>
                <w:sz w:val="24"/>
                <w:szCs w:val="24"/>
              </w:rPr>
              <w:t xml:space="preserve">Kırılmayan Suluk </w:t>
            </w:r>
          </w:p>
          <w:p w:rsidR="00CD4CBA" w:rsidRPr="00CD4CBA" w:rsidRDefault="004504C0" w:rsidP="00F95892">
            <w:pPr>
              <w:pStyle w:val="AralkYok"/>
              <w:jc w:val="both"/>
              <w:rPr>
                <w:rFonts w:asciiTheme="minorHAnsi" w:hAnsiTheme="minorHAnsi"/>
                <w:b/>
                <w:sz w:val="24"/>
                <w:szCs w:val="24"/>
                <w:lang w:eastAsia="tr-TR"/>
              </w:rPr>
            </w:pPr>
            <w:r w:rsidRPr="00331CF6">
              <w:rPr>
                <w:rFonts w:asciiTheme="minorHAnsi" w:hAnsiTheme="minorHAnsi"/>
                <w:b/>
                <w:sz w:val="24"/>
                <w:szCs w:val="24"/>
              </w:rPr>
              <w:t>Beslenme Sırasında Masaya Sermek İçin Bez Örtü</w:t>
            </w:r>
          </w:p>
          <w:p w:rsidR="004504C0" w:rsidRDefault="00DE1B84" w:rsidP="00F95892">
            <w:pPr>
              <w:pStyle w:val="AralkYok"/>
              <w:jc w:val="both"/>
              <w:rPr>
                <w:rFonts w:asciiTheme="minorHAnsi" w:hAnsiTheme="minorHAnsi"/>
                <w:b/>
                <w:sz w:val="24"/>
                <w:szCs w:val="24"/>
                <w:lang w:eastAsia="tr-TR"/>
              </w:rPr>
            </w:pPr>
            <w:r>
              <w:rPr>
                <w:rFonts w:asciiTheme="minorHAnsi" w:hAnsiTheme="minorHAnsi"/>
                <w:b/>
                <w:sz w:val="24"/>
                <w:szCs w:val="24"/>
                <w:lang w:eastAsia="tr-TR"/>
              </w:rPr>
              <w:t>I</w:t>
            </w:r>
            <w:r w:rsidR="00FB1D83" w:rsidRPr="00331CF6">
              <w:rPr>
                <w:rFonts w:asciiTheme="minorHAnsi" w:hAnsiTheme="minorHAnsi"/>
                <w:b/>
                <w:sz w:val="24"/>
                <w:szCs w:val="24"/>
                <w:lang w:eastAsia="tr-TR"/>
              </w:rPr>
              <w:t>slak mendil</w:t>
            </w:r>
            <w:r w:rsidR="004504C0" w:rsidRPr="00331CF6">
              <w:rPr>
                <w:rFonts w:asciiTheme="minorHAnsi" w:hAnsiTheme="minorHAnsi"/>
                <w:b/>
                <w:sz w:val="24"/>
                <w:szCs w:val="24"/>
                <w:lang w:eastAsia="tr-TR"/>
              </w:rPr>
              <w:t xml:space="preserve"> </w:t>
            </w:r>
            <w:r w:rsidR="00FB1D83" w:rsidRPr="00331CF6">
              <w:rPr>
                <w:rFonts w:asciiTheme="minorHAnsi" w:hAnsiTheme="minorHAnsi"/>
                <w:b/>
                <w:sz w:val="24"/>
                <w:szCs w:val="24"/>
                <w:lang w:eastAsia="tr-TR"/>
              </w:rPr>
              <w:t>(küçük boy)</w:t>
            </w:r>
          </w:p>
          <w:p w:rsidR="00CD4CBA" w:rsidRDefault="00CD4CBA" w:rsidP="00F95892">
            <w:pPr>
              <w:pStyle w:val="AralkYok"/>
              <w:jc w:val="both"/>
              <w:rPr>
                <w:rFonts w:asciiTheme="minorHAnsi" w:hAnsiTheme="minorHAnsi"/>
                <w:b/>
                <w:sz w:val="24"/>
                <w:szCs w:val="24"/>
                <w:lang w:eastAsia="tr-TR"/>
              </w:rPr>
            </w:pPr>
            <w:r w:rsidRPr="00CD4CBA">
              <w:rPr>
                <w:rFonts w:asciiTheme="minorHAnsi" w:hAnsiTheme="minorHAnsi"/>
                <w:b/>
                <w:sz w:val="24"/>
                <w:szCs w:val="24"/>
              </w:rPr>
              <w:t>Beslenme Çantası</w:t>
            </w:r>
          </w:p>
          <w:p w:rsidR="00CD4CBA" w:rsidRPr="00CD4CBA" w:rsidRDefault="00CD4CBA" w:rsidP="00CD4CBA">
            <w:pPr>
              <w:pStyle w:val="AralkYok"/>
              <w:ind w:left="360"/>
              <w:jc w:val="both"/>
              <w:rPr>
                <w:rFonts w:asciiTheme="minorHAnsi" w:hAnsiTheme="minorHAnsi"/>
                <w:b/>
                <w:sz w:val="24"/>
                <w:szCs w:val="24"/>
                <w:lang w:eastAsia="tr-TR"/>
              </w:rPr>
            </w:pPr>
          </w:p>
          <w:p w:rsidR="00FB1D83" w:rsidRPr="00331CF6" w:rsidRDefault="00CD4CBA" w:rsidP="00CD4CBA">
            <w:pPr>
              <w:pStyle w:val="AralkYok"/>
              <w:rPr>
                <w:rFonts w:asciiTheme="minorHAnsi" w:hAnsiTheme="minorHAnsi"/>
                <w:b/>
                <w:sz w:val="24"/>
                <w:szCs w:val="24"/>
                <w:u w:val="single"/>
                <w:lang w:eastAsia="tr-TR"/>
              </w:rPr>
            </w:pPr>
            <w:r>
              <w:rPr>
                <w:rFonts w:asciiTheme="minorHAnsi" w:hAnsiTheme="minorHAnsi"/>
                <w:b/>
                <w:sz w:val="24"/>
                <w:szCs w:val="24"/>
                <w:u w:val="single"/>
                <w:lang w:eastAsia="tr-TR"/>
              </w:rPr>
              <w:t xml:space="preserve">                       </w:t>
            </w:r>
            <w:r w:rsidR="00FB1D83" w:rsidRPr="00331CF6">
              <w:rPr>
                <w:rFonts w:asciiTheme="minorHAnsi" w:hAnsiTheme="minorHAnsi"/>
                <w:b/>
                <w:sz w:val="24"/>
                <w:szCs w:val="24"/>
                <w:u w:val="single"/>
                <w:lang w:eastAsia="tr-TR"/>
              </w:rPr>
              <w:t>Beslenme malzemeleri kesinlikle okul çantasında taşınmayacaktır.</w:t>
            </w:r>
          </w:p>
        </w:tc>
      </w:tr>
      <w:tr w:rsidR="00FB1D83" w:rsidRPr="005919C9" w:rsidTr="00331CF6">
        <w:trPr>
          <w:trHeight w:val="1328"/>
        </w:trPr>
        <w:tc>
          <w:tcPr>
            <w:tcW w:w="10881" w:type="dxa"/>
            <w:shd w:val="clear" w:color="auto" w:fill="auto"/>
          </w:tcPr>
          <w:p w:rsidR="00331CF6" w:rsidRPr="00331CF6" w:rsidRDefault="00FB1D83" w:rsidP="00331CF6">
            <w:pPr>
              <w:pStyle w:val="AralkYok"/>
              <w:rPr>
                <w:rFonts w:asciiTheme="minorHAnsi" w:hAnsiTheme="minorHAnsi"/>
                <w:b/>
                <w:sz w:val="24"/>
                <w:szCs w:val="24"/>
              </w:rPr>
            </w:pPr>
            <w:r w:rsidRPr="00331CF6">
              <w:rPr>
                <w:rFonts w:asciiTheme="minorHAnsi" w:hAnsiTheme="minorHAnsi"/>
                <w:b/>
                <w:sz w:val="24"/>
                <w:szCs w:val="24"/>
              </w:rPr>
              <w:t xml:space="preserve">  </w:t>
            </w:r>
            <w:r w:rsidR="00331CF6" w:rsidRPr="00331CF6">
              <w:rPr>
                <w:rStyle w:val="Gl"/>
                <w:rFonts w:asciiTheme="minorHAnsi" w:hAnsiTheme="minorHAnsi"/>
                <w:b w:val="0"/>
                <w:sz w:val="24"/>
                <w:szCs w:val="24"/>
              </w:rPr>
              <w:t xml:space="preserve"> </w:t>
            </w:r>
            <w:r w:rsidR="00331CF6" w:rsidRPr="00331CF6">
              <w:rPr>
                <w:rStyle w:val="Gl"/>
                <w:rFonts w:asciiTheme="minorHAnsi" w:hAnsiTheme="minorHAnsi"/>
                <w:sz w:val="24"/>
                <w:szCs w:val="24"/>
              </w:rPr>
              <w:t xml:space="preserve">Sayın </w:t>
            </w:r>
            <w:r w:rsidR="00443B5C" w:rsidRPr="00331CF6">
              <w:rPr>
                <w:rStyle w:val="Gl"/>
                <w:rFonts w:asciiTheme="minorHAnsi" w:hAnsiTheme="minorHAnsi"/>
                <w:sz w:val="24"/>
                <w:szCs w:val="24"/>
              </w:rPr>
              <w:t>veli yukarıdaki</w:t>
            </w:r>
            <w:r w:rsidR="00331CF6" w:rsidRPr="00331CF6">
              <w:rPr>
                <w:rStyle w:val="Gl"/>
                <w:rFonts w:asciiTheme="minorHAnsi" w:hAnsiTheme="minorHAnsi"/>
                <w:sz w:val="24"/>
                <w:szCs w:val="24"/>
              </w:rPr>
              <w:t xml:space="preserve"> sıralı olan malzemeler çocuklarımıza gerekli olan ve devamlı kullanılacak malzemelerdir</w:t>
            </w:r>
            <w:r w:rsidR="00331CF6" w:rsidRPr="00331CF6">
              <w:rPr>
                <w:rFonts w:asciiTheme="minorHAnsi" w:hAnsiTheme="minorHAnsi"/>
                <w:b/>
                <w:sz w:val="24"/>
                <w:szCs w:val="24"/>
              </w:rPr>
              <w:t>. Belirtmiş olduğum malzemeleri eksiksiz olarak en kısa sürede temin edeceğinize inanıyorum</w:t>
            </w:r>
            <w:r w:rsidR="00331CF6" w:rsidRPr="00331CF6">
              <w:rPr>
                <w:rFonts w:asciiTheme="minorHAnsi" w:eastAsia="Times New Roman" w:hAnsiTheme="minorHAnsi"/>
                <w:b/>
                <w:sz w:val="24"/>
                <w:szCs w:val="24"/>
              </w:rPr>
              <w:t xml:space="preserve"> Alınacak her tür malzemeyi sade ve kullanışlı olanlardan seçip; süslü, ses çıkaran, dikkat dağıtan araçları tercih etmemenizde yarar olduğunu düşünüyorum.</w:t>
            </w:r>
            <w:r w:rsidR="00331CF6" w:rsidRPr="00331CF6">
              <w:rPr>
                <w:rFonts w:asciiTheme="minorHAnsi" w:hAnsiTheme="minorHAnsi"/>
                <w:b/>
                <w:sz w:val="24"/>
                <w:szCs w:val="24"/>
              </w:rPr>
              <w:t>. Uçlu kalem almayınız.  Aldığınız malzemelerin çocuklarımızın sağlığı için kanserojen maddeler içeren Çin malı olmamasına, sade ve kullanışlı olmalarına dikkat ediniz! (</w:t>
            </w:r>
            <w:r w:rsidR="005131DE">
              <w:rPr>
                <w:rFonts w:asciiTheme="minorHAnsi" w:hAnsiTheme="minorHAnsi"/>
                <w:b/>
                <w:sz w:val="24"/>
                <w:szCs w:val="24"/>
              </w:rPr>
              <w:t xml:space="preserve"> </w:t>
            </w:r>
            <w:r w:rsidR="00331CF6" w:rsidRPr="00331CF6">
              <w:rPr>
                <w:rFonts w:asciiTheme="minorHAnsi" w:hAnsiTheme="minorHAnsi"/>
                <w:b/>
                <w:sz w:val="24"/>
                <w:szCs w:val="24"/>
              </w:rPr>
              <w:t>Süslü, ses çıkaran, dikkat dağıtan araçların sınıfta kullanılmasına izin verilmeyecektir.)</w:t>
            </w:r>
          </w:p>
          <w:p w:rsidR="007E2111" w:rsidRPr="007E2111" w:rsidRDefault="00CD4CBA" w:rsidP="00CD4CBA">
            <w:pPr>
              <w:rPr>
                <w:b/>
                <w:sz w:val="24"/>
                <w:szCs w:val="24"/>
              </w:rPr>
            </w:pPr>
            <w:r>
              <w:rPr>
                <w:b/>
                <w:sz w:val="24"/>
                <w:szCs w:val="24"/>
              </w:rPr>
              <w:t xml:space="preserve">  </w:t>
            </w:r>
            <w:r w:rsidR="00331CF6" w:rsidRPr="00331CF6">
              <w:rPr>
                <w:b/>
                <w:sz w:val="24"/>
                <w:szCs w:val="24"/>
              </w:rPr>
              <w:t xml:space="preserve"> </w:t>
            </w:r>
            <w:r w:rsidR="005131DE" w:rsidRPr="00331CF6">
              <w:rPr>
                <w:b/>
                <w:sz w:val="24"/>
                <w:szCs w:val="24"/>
              </w:rPr>
              <w:t>Kitapların ve</w:t>
            </w:r>
            <w:r w:rsidR="00331CF6" w:rsidRPr="00331CF6">
              <w:rPr>
                <w:b/>
                <w:sz w:val="24"/>
                <w:szCs w:val="24"/>
              </w:rPr>
              <w:t xml:space="preserve"> defterlerin en geç 1 hafta içerisinde kaplanıp etiketlenmesini sağlarsanız iyi olur. Lütfen bütün eşyalarının üstüne isim etiketi yapıştırınız .(</w:t>
            </w:r>
            <w:r w:rsidR="00443B5C" w:rsidRPr="00331CF6">
              <w:rPr>
                <w:b/>
                <w:sz w:val="24"/>
                <w:szCs w:val="24"/>
              </w:rPr>
              <w:t>Kalem, defter, kitap</w:t>
            </w:r>
            <w:r w:rsidR="00331CF6" w:rsidRPr="00331CF6">
              <w:rPr>
                <w:b/>
                <w:sz w:val="24"/>
                <w:szCs w:val="24"/>
              </w:rPr>
              <w:t xml:space="preserve">, boyalar vs.)Genelde aynı türde malzeme kullandıklarından karışıklıkların önlenmesi açısından yararlı olacaktır. </w:t>
            </w:r>
            <w:r w:rsidR="00331CF6" w:rsidRPr="00331CF6">
              <w:rPr>
                <w:b/>
                <w:sz w:val="24"/>
                <w:szCs w:val="24"/>
                <w:u w:val="single"/>
              </w:rPr>
              <w:t xml:space="preserve">Kitaplarını ve defterlerini şeffaf  kaplıkla kaplamanız öğrencimin kitabı daha çabuk bulmasına yarayacaktır. Bu amaçla Matematik defteri ve kitabı kırmızı  ,hayat bilgisi kitap ve defteri sarı ,Türkçe kitap ve defteri mavi, Okuma yazma kitabı ve kılavuz çizgili defter yeşil renkli şeffaf  kaplık ile kaplanıp etiketlenecektir. </w:t>
            </w:r>
            <w:r w:rsidR="00331CF6" w:rsidRPr="00331CF6">
              <w:rPr>
                <w:b/>
                <w:sz w:val="24"/>
                <w:szCs w:val="24"/>
              </w:rPr>
              <w:t>Böylece öğrencim okumadan da hangi kitabı istediğimi kolayca anlayacaktır</w:t>
            </w:r>
            <w:r w:rsidR="007E2111">
              <w:rPr>
                <w:b/>
                <w:sz w:val="24"/>
                <w:szCs w:val="24"/>
              </w:rPr>
              <w:t>.</w:t>
            </w:r>
            <w:r w:rsidR="007E2111">
              <w:rPr>
                <w:sz w:val="24"/>
                <w:szCs w:val="24"/>
              </w:rPr>
              <w:t xml:space="preserve"> </w:t>
            </w:r>
            <w:r w:rsidR="007E2111" w:rsidRPr="007E2111">
              <w:rPr>
                <w:b/>
                <w:sz w:val="24"/>
                <w:szCs w:val="24"/>
              </w:rPr>
              <w:t>Göstereceğiniz duyarlılıktan dolayı şimdiden teşekkür eder saygılarımı sunarım.</w:t>
            </w:r>
          </w:p>
          <w:p w:rsidR="00FB1D83" w:rsidRPr="00331CF6" w:rsidRDefault="007E2111" w:rsidP="00331CF6">
            <w:pPr>
              <w:pStyle w:val="AralkYok"/>
              <w:rPr>
                <w:rFonts w:asciiTheme="minorHAnsi" w:hAnsiTheme="minorHAnsi"/>
                <w:b/>
                <w:sz w:val="24"/>
                <w:szCs w:val="24"/>
              </w:rPr>
            </w:pPr>
            <w:r>
              <w:rPr>
                <w:rFonts w:asciiTheme="minorHAnsi" w:eastAsiaTheme="minorEastAsia" w:hAnsiTheme="minorHAnsi" w:cstheme="minorBidi"/>
                <w:sz w:val="24"/>
                <w:szCs w:val="24"/>
                <w:lang w:eastAsia="tr-TR"/>
              </w:rPr>
              <w:t xml:space="preserve">    </w:t>
            </w:r>
            <w:r w:rsidR="00331CF6" w:rsidRPr="00331CF6">
              <w:rPr>
                <w:rFonts w:asciiTheme="minorHAnsi" w:hAnsiTheme="minorHAnsi"/>
                <w:b/>
                <w:sz w:val="24"/>
                <w:szCs w:val="24"/>
              </w:rPr>
              <w:t xml:space="preserve">NOT: </w:t>
            </w:r>
            <w:r w:rsidR="00331CF6" w:rsidRPr="00331CF6">
              <w:rPr>
                <w:rFonts w:asciiTheme="minorHAnsi" w:hAnsiTheme="minorHAnsi"/>
                <w:b/>
                <w:sz w:val="24"/>
                <w:szCs w:val="24"/>
                <w:u w:val="single"/>
              </w:rPr>
              <w:t>Tüm defter ve kitaplar kaplanıp, etiketlenecek; ad, soyadı, sınıf mutlaka yazılacak.</w:t>
            </w:r>
          </w:p>
        </w:tc>
      </w:tr>
    </w:tbl>
    <w:p w:rsidR="00B23086" w:rsidRPr="005919C9" w:rsidRDefault="00B23086" w:rsidP="004A4518">
      <w:pPr>
        <w:rPr>
          <w:sz w:val="28"/>
          <w:szCs w:val="28"/>
        </w:rPr>
      </w:pPr>
      <w:bookmarkStart w:id="0" w:name="_GoBack"/>
      <w:bookmarkEnd w:id="0"/>
    </w:p>
    <w:p w:rsidR="00BA41B5" w:rsidRDefault="00BA41B5" w:rsidP="0068362B">
      <w:pPr>
        <w:rPr>
          <w:rStyle w:val="Gl"/>
          <w:rFonts w:ascii="TTKB Dik Temel Abece" w:hAnsi="TTKB Dik Temel Abece"/>
          <w:sz w:val="26"/>
          <w:szCs w:val="26"/>
        </w:rPr>
      </w:pPr>
    </w:p>
    <w:p w:rsidR="00BA41B5" w:rsidRDefault="00BA41B5" w:rsidP="0068362B">
      <w:pPr>
        <w:rPr>
          <w:rStyle w:val="Gl"/>
          <w:rFonts w:ascii="TTKB Dik Temel Abece" w:hAnsi="TTKB Dik Temel Abece"/>
          <w:sz w:val="26"/>
          <w:szCs w:val="26"/>
        </w:rPr>
      </w:pPr>
    </w:p>
    <w:p w:rsidR="00BA41B5" w:rsidRDefault="00BA41B5" w:rsidP="0068362B">
      <w:pPr>
        <w:rPr>
          <w:rStyle w:val="Gl"/>
          <w:rFonts w:ascii="TTKB Dik Temel Abece" w:hAnsi="TTKB Dik Temel Abece"/>
          <w:sz w:val="26"/>
          <w:szCs w:val="26"/>
        </w:rPr>
      </w:pPr>
    </w:p>
    <w:p w:rsidR="00BA41B5" w:rsidRDefault="00BA41B5" w:rsidP="0068362B">
      <w:pPr>
        <w:rPr>
          <w:rStyle w:val="Gl"/>
          <w:rFonts w:ascii="TTKB Dik Temel Abece" w:hAnsi="TTKB Dik Temel Abece"/>
          <w:sz w:val="26"/>
          <w:szCs w:val="26"/>
        </w:rPr>
      </w:pPr>
    </w:p>
    <w:p w:rsidR="00BA41B5" w:rsidRDefault="00BA41B5" w:rsidP="0068362B">
      <w:pPr>
        <w:rPr>
          <w:rStyle w:val="Gl"/>
          <w:rFonts w:ascii="TTKB Dik Temel Abece" w:hAnsi="TTKB Dik Temel Abece"/>
          <w:sz w:val="26"/>
          <w:szCs w:val="26"/>
        </w:rPr>
      </w:pPr>
    </w:p>
    <w:p w:rsidR="00BA41B5" w:rsidRDefault="00BA41B5" w:rsidP="0068362B">
      <w:pPr>
        <w:rPr>
          <w:rStyle w:val="Gl"/>
          <w:rFonts w:ascii="TTKB Dik Temel Abece" w:hAnsi="TTKB Dik Temel Abece"/>
          <w:sz w:val="26"/>
          <w:szCs w:val="26"/>
        </w:rPr>
      </w:pPr>
    </w:p>
    <w:p w:rsidR="00BA41B5" w:rsidRDefault="00BA41B5" w:rsidP="0068362B">
      <w:pPr>
        <w:rPr>
          <w:rStyle w:val="Gl"/>
          <w:rFonts w:ascii="TTKB Dik Temel Abece" w:hAnsi="TTKB Dik Temel Abece"/>
          <w:sz w:val="26"/>
          <w:szCs w:val="26"/>
        </w:rPr>
      </w:pPr>
    </w:p>
    <w:sectPr w:rsidR="00BA41B5" w:rsidSect="005919C9">
      <w:pgSz w:w="11906" w:h="16838"/>
      <w:pgMar w:top="567" w:right="1418" w:bottom="828" w:left="851" w:header="709" w:footer="709" w:gutter="28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TKB Dik Temel Abece">
    <w:altName w:val="Times New Roman"/>
    <w:panose1 w:val="02020603050405020304"/>
    <w:charset w:val="A2"/>
    <w:family w:val="auto"/>
    <w:pitch w:val="variable"/>
    <w:sig w:usb0="00000001" w:usb1="10000048" w:usb2="00000000" w:usb3="00000000" w:csb0="000001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C6AC1"/>
    <w:multiLevelType w:val="hybridMultilevel"/>
    <w:tmpl w:val="70921694"/>
    <w:lvl w:ilvl="0" w:tplc="041F000D">
      <w:start w:val="1"/>
      <w:numFmt w:val="bullet"/>
      <w:lvlText w:val=""/>
      <w:lvlJc w:val="left"/>
      <w:pPr>
        <w:ind w:left="1815" w:hanging="360"/>
      </w:pPr>
      <w:rPr>
        <w:rFonts w:ascii="Wingdings" w:hAnsi="Wingdings" w:hint="default"/>
      </w:rPr>
    </w:lvl>
    <w:lvl w:ilvl="1" w:tplc="041F0003" w:tentative="1">
      <w:start w:val="1"/>
      <w:numFmt w:val="bullet"/>
      <w:lvlText w:val="o"/>
      <w:lvlJc w:val="left"/>
      <w:pPr>
        <w:ind w:left="2535" w:hanging="360"/>
      </w:pPr>
      <w:rPr>
        <w:rFonts w:ascii="Courier New" w:hAnsi="Courier New" w:cs="Courier New" w:hint="default"/>
      </w:rPr>
    </w:lvl>
    <w:lvl w:ilvl="2" w:tplc="041F0005" w:tentative="1">
      <w:start w:val="1"/>
      <w:numFmt w:val="bullet"/>
      <w:lvlText w:val=""/>
      <w:lvlJc w:val="left"/>
      <w:pPr>
        <w:ind w:left="3255" w:hanging="360"/>
      </w:pPr>
      <w:rPr>
        <w:rFonts w:ascii="Wingdings" w:hAnsi="Wingdings" w:hint="default"/>
      </w:rPr>
    </w:lvl>
    <w:lvl w:ilvl="3" w:tplc="041F0001" w:tentative="1">
      <w:start w:val="1"/>
      <w:numFmt w:val="bullet"/>
      <w:lvlText w:val=""/>
      <w:lvlJc w:val="left"/>
      <w:pPr>
        <w:ind w:left="3975" w:hanging="360"/>
      </w:pPr>
      <w:rPr>
        <w:rFonts w:ascii="Symbol" w:hAnsi="Symbol" w:hint="default"/>
      </w:rPr>
    </w:lvl>
    <w:lvl w:ilvl="4" w:tplc="041F0003" w:tentative="1">
      <w:start w:val="1"/>
      <w:numFmt w:val="bullet"/>
      <w:lvlText w:val="o"/>
      <w:lvlJc w:val="left"/>
      <w:pPr>
        <w:ind w:left="4695" w:hanging="360"/>
      </w:pPr>
      <w:rPr>
        <w:rFonts w:ascii="Courier New" w:hAnsi="Courier New" w:cs="Courier New" w:hint="default"/>
      </w:rPr>
    </w:lvl>
    <w:lvl w:ilvl="5" w:tplc="041F0005" w:tentative="1">
      <w:start w:val="1"/>
      <w:numFmt w:val="bullet"/>
      <w:lvlText w:val=""/>
      <w:lvlJc w:val="left"/>
      <w:pPr>
        <w:ind w:left="5415" w:hanging="360"/>
      </w:pPr>
      <w:rPr>
        <w:rFonts w:ascii="Wingdings" w:hAnsi="Wingdings" w:hint="default"/>
      </w:rPr>
    </w:lvl>
    <w:lvl w:ilvl="6" w:tplc="041F0001" w:tentative="1">
      <w:start w:val="1"/>
      <w:numFmt w:val="bullet"/>
      <w:lvlText w:val=""/>
      <w:lvlJc w:val="left"/>
      <w:pPr>
        <w:ind w:left="6135" w:hanging="360"/>
      </w:pPr>
      <w:rPr>
        <w:rFonts w:ascii="Symbol" w:hAnsi="Symbol" w:hint="default"/>
      </w:rPr>
    </w:lvl>
    <w:lvl w:ilvl="7" w:tplc="041F0003" w:tentative="1">
      <w:start w:val="1"/>
      <w:numFmt w:val="bullet"/>
      <w:lvlText w:val="o"/>
      <w:lvlJc w:val="left"/>
      <w:pPr>
        <w:ind w:left="6855" w:hanging="360"/>
      </w:pPr>
      <w:rPr>
        <w:rFonts w:ascii="Courier New" w:hAnsi="Courier New" w:cs="Courier New" w:hint="default"/>
      </w:rPr>
    </w:lvl>
    <w:lvl w:ilvl="8" w:tplc="041F0005" w:tentative="1">
      <w:start w:val="1"/>
      <w:numFmt w:val="bullet"/>
      <w:lvlText w:val=""/>
      <w:lvlJc w:val="left"/>
      <w:pPr>
        <w:ind w:left="7575" w:hanging="360"/>
      </w:pPr>
      <w:rPr>
        <w:rFonts w:ascii="Wingdings" w:hAnsi="Wingdings" w:hint="default"/>
      </w:rPr>
    </w:lvl>
  </w:abstractNum>
  <w:abstractNum w:abstractNumId="1">
    <w:nsid w:val="2F3D7340"/>
    <w:multiLevelType w:val="hybridMultilevel"/>
    <w:tmpl w:val="8B36FC64"/>
    <w:lvl w:ilvl="0" w:tplc="32B6FA7E">
      <w:start w:val="1"/>
      <w:numFmt w:val="bullet"/>
      <w:lvlText w:val=""/>
      <w:lvlJc w:val="left"/>
      <w:pPr>
        <w:ind w:left="360" w:hanging="360"/>
      </w:pPr>
      <w:rPr>
        <w:rFonts w:ascii="Wingdings" w:hAnsi="Wingdings" w:hint="default"/>
        <w:color w:val="0070C0"/>
        <w:sz w:val="2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0BE2546"/>
    <w:multiLevelType w:val="hybridMultilevel"/>
    <w:tmpl w:val="FEF6F1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DDD067B"/>
    <w:multiLevelType w:val="hybridMultilevel"/>
    <w:tmpl w:val="A0DA45CC"/>
    <w:lvl w:ilvl="0" w:tplc="14B4811C">
      <w:start w:val="2012"/>
      <w:numFmt w:val="decimal"/>
      <w:lvlText w:val="%1"/>
      <w:lvlJc w:val="left"/>
      <w:pPr>
        <w:ind w:left="945" w:hanging="58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E1A22AD"/>
    <w:multiLevelType w:val="hybridMultilevel"/>
    <w:tmpl w:val="FEEC42A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F962F70"/>
    <w:multiLevelType w:val="hybridMultilevel"/>
    <w:tmpl w:val="42C26BEA"/>
    <w:lvl w:ilvl="0" w:tplc="9E104172">
      <w:start w:val="2011"/>
      <w:numFmt w:val="decimal"/>
      <w:lvlText w:val="%1"/>
      <w:lvlJc w:val="left"/>
      <w:pPr>
        <w:ind w:left="840" w:hanging="48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FCC4469"/>
    <w:multiLevelType w:val="hybridMultilevel"/>
    <w:tmpl w:val="66809A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4B571970"/>
    <w:multiLevelType w:val="hybridMultilevel"/>
    <w:tmpl w:val="2048BC90"/>
    <w:lvl w:ilvl="0" w:tplc="84D2D9DC">
      <w:start w:val="1"/>
      <w:numFmt w:val="bullet"/>
      <w:lvlText w:val=""/>
      <w:lvlJc w:val="left"/>
      <w:pPr>
        <w:ind w:left="360" w:hanging="360"/>
      </w:pPr>
      <w:rPr>
        <w:rFonts w:ascii="Wingdings" w:hAnsi="Wingdings" w:hint="default"/>
        <w:color w:val="E36C0A"/>
        <w:sz w:val="24"/>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5101566C"/>
    <w:multiLevelType w:val="hybridMultilevel"/>
    <w:tmpl w:val="2DE29DA0"/>
    <w:lvl w:ilvl="0" w:tplc="93DE5346">
      <w:start w:val="1"/>
      <w:numFmt w:val="bullet"/>
      <w:lvlText w:val=""/>
      <w:lvlJc w:val="left"/>
      <w:pPr>
        <w:ind w:left="360" w:hanging="360"/>
      </w:pPr>
      <w:rPr>
        <w:rFonts w:ascii="Wingdings" w:hAnsi="Wingdings" w:hint="default"/>
        <w:b/>
        <w:color w:val="E36C0A"/>
        <w:sz w:val="24"/>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9B042D3"/>
    <w:multiLevelType w:val="hybridMultilevel"/>
    <w:tmpl w:val="7D9E8F1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B7E7F03"/>
    <w:multiLevelType w:val="hybridMultilevel"/>
    <w:tmpl w:val="C36475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D632E40"/>
    <w:multiLevelType w:val="hybridMultilevel"/>
    <w:tmpl w:val="0F8A8F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DCD079E"/>
    <w:multiLevelType w:val="hybridMultilevel"/>
    <w:tmpl w:val="5590E764"/>
    <w:lvl w:ilvl="0" w:tplc="98A43B38">
      <w:start w:val="1"/>
      <w:numFmt w:val="bullet"/>
      <w:lvlText w:val=""/>
      <w:lvlJc w:val="left"/>
      <w:pPr>
        <w:ind w:left="360" w:hanging="360"/>
      </w:pPr>
      <w:rPr>
        <w:rFonts w:ascii="Wingdings" w:hAnsi="Wingdings" w:hint="default"/>
        <w:b/>
        <w:color w:val="C00000"/>
        <w:sz w:val="24"/>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4"/>
  </w:num>
  <w:num w:numId="5">
    <w:abstractNumId w:val="2"/>
  </w:num>
  <w:num w:numId="6">
    <w:abstractNumId w:val="3"/>
  </w:num>
  <w:num w:numId="7">
    <w:abstractNumId w:val="6"/>
  </w:num>
  <w:num w:numId="8">
    <w:abstractNumId w:val="1"/>
  </w:num>
  <w:num w:numId="9">
    <w:abstractNumId w:val="12"/>
  </w:num>
  <w:num w:numId="10">
    <w:abstractNumId w:val="8"/>
  </w:num>
  <w:num w:numId="11">
    <w:abstractNumId w:val="7"/>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2D2FF3"/>
    <w:rsid w:val="00011547"/>
    <w:rsid w:val="000954DC"/>
    <w:rsid w:val="00154315"/>
    <w:rsid w:val="001938FD"/>
    <w:rsid w:val="001D7266"/>
    <w:rsid w:val="0022191F"/>
    <w:rsid w:val="00265057"/>
    <w:rsid w:val="00285B64"/>
    <w:rsid w:val="002A28C6"/>
    <w:rsid w:val="002D2FF3"/>
    <w:rsid w:val="00327B0B"/>
    <w:rsid w:val="003314AD"/>
    <w:rsid w:val="00331CF6"/>
    <w:rsid w:val="003879A4"/>
    <w:rsid w:val="003D0AC2"/>
    <w:rsid w:val="003F0C77"/>
    <w:rsid w:val="00441FFE"/>
    <w:rsid w:val="00443B5C"/>
    <w:rsid w:val="004504C0"/>
    <w:rsid w:val="004A4518"/>
    <w:rsid w:val="005131DE"/>
    <w:rsid w:val="00566AA4"/>
    <w:rsid w:val="005919C9"/>
    <w:rsid w:val="005C204F"/>
    <w:rsid w:val="005D2B1B"/>
    <w:rsid w:val="005E0536"/>
    <w:rsid w:val="006442B7"/>
    <w:rsid w:val="0068362B"/>
    <w:rsid w:val="006A4392"/>
    <w:rsid w:val="006B3B9A"/>
    <w:rsid w:val="006B65FB"/>
    <w:rsid w:val="006E4BF6"/>
    <w:rsid w:val="00722EFB"/>
    <w:rsid w:val="00770EA4"/>
    <w:rsid w:val="007A327B"/>
    <w:rsid w:val="007D2DAD"/>
    <w:rsid w:val="007D57F7"/>
    <w:rsid w:val="007E2111"/>
    <w:rsid w:val="007F1C71"/>
    <w:rsid w:val="008013A2"/>
    <w:rsid w:val="008038A8"/>
    <w:rsid w:val="008956F9"/>
    <w:rsid w:val="00896267"/>
    <w:rsid w:val="008A786D"/>
    <w:rsid w:val="008D5ED2"/>
    <w:rsid w:val="008E1720"/>
    <w:rsid w:val="009018AD"/>
    <w:rsid w:val="00983F3C"/>
    <w:rsid w:val="00996662"/>
    <w:rsid w:val="00A07C02"/>
    <w:rsid w:val="00A52169"/>
    <w:rsid w:val="00A542F9"/>
    <w:rsid w:val="00AB2AE9"/>
    <w:rsid w:val="00AE78C6"/>
    <w:rsid w:val="00AF6E8F"/>
    <w:rsid w:val="00B12CF4"/>
    <w:rsid w:val="00B23086"/>
    <w:rsid w:val="00B740AD"/>
    <w:rsid w:val="00B93F6B"/>
    <w:rsid w:val="00BA20D8"/>
    <w:rsid w:val="00BA41B5"/>
    <w:rsid w:val="00BD68C0"/>
    <w:rsid w:val="00CA1F5E"/>
    <w:rsid w:val="00CD4CBA"/>
    <w:rsid w:val="00D33EF4"/>
    <w:rsid w:val="00D70741"/>
    <w:rsid w:val="00DD5AB9"/>
    <w:rsid w:val="00DE1B84"/>
    <w:rsid w:val="00DF71D1"/>
    <w:rsid w:val="00E06F59"/>
    <w:rsid w:val="00E23C09"/>
    <w:rsid w:val="00E23D3D"/>
    <w:rsid w:val="00E714FE"/>
    <w:rsid w:val="00E872FC"/>
    <w:rsid w:val="00EA127C"/>
    <w:rsid w:val="00F67FAA"/>
    <w:rsid w:val="00F95892"/>
    <w:rsid w:val="00FB1D83"/>
    <w:rsid w:val="00FF771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B1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D2F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B23086"/>
    <w:pPr>
      <w:ind w:left="720"/>
      <w:contextualSpacing/>
    </w:pPr>
  </w:style>
  <w:style w:type="table" w:styleId="AkGlgeleme-Vurgu5">
    <w:name w:val="Light Shading Accent 5"/>
    <w:basedOn w:val="NormalTablo"/>
    <w:uiPriority w:val="60"/>
    <w:rsid w:val="0001154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ralkYok">
    <w:name w:val="No Spacing"/>
    <w:uiPriority w:val="99"/>
    <w:qFormat/>
    <w:rsid w:val="00FB1D83"/>
    <w:pPr>
      <w:spacing w:after="0" w:line="240" w:lineRule="auto"/>
    </w:pPr>
    <w:rPr>
      <w:rFonts w:ascii="Calibri" w:eastAsia="Calibri" w:hAnsi="Calibri" w:cs="Times New Roman"/>
      <w:lang w:eastAsia="en-US"/>
    </w:rPr>
  </w:style>
  <w:style w:type="character" w:styleId="Kpr">
    <w:name w:val="Hyperlink"/>
    <w:basedOn w:val="VarsaylanParagrafYazTipi"/>
    <w:uiPriority w:val="99"/>
    <w:unhideWhenUsed/>
    <w:rsid w:val="0068362B"/>
    <w:rPr>
      <w:color w:val="0000FF" w:themeColor="hyperlink"/>
      <w:u w:val="single"/>
    </w:rPr>
  </w:style>
  <w:style w:type="character" w:styleId="Gl">
    <w:name w:val="Strong"/>
    <w:qFormat/>
    <w:rsid w:val="00BA41B5"/>
    <w:rPr>
      <w:b/>
      <w:bCs/>
    </w:rPr>
  </w:style>
  <w:style w:type="paragraph" w:styleId="stbilgi">
    <w:name w:val="header"/>
    <w:basedOn w:val="Normal"/>
    <w:link w:val="stbilgiChar"/>
    <w:uiPriority w:val="99"/>
    <w:unhideWhenUsed/>
    <w:rsid w:val="004504C0"/>
    <w:pPr>
      <w:tabs>
        <w:tab w:val="center" w:pos="4536"/>
        <w:tab w:val="right" w:pos="9072"/>
      </w:tabs>
      <w:spacing w:after="0" w:line="240" w:lineRule="auto"/>
    </w:pPr>
    <w:rPr>
      <w:rFonts w:eastAsiaTheme="minorHAnsi"/>
      <w:lang w:eastAsia="en-US"/>
    </w:rPr>
  </w:style>
  <w:style w:type="character" w:customStyle="1" w:styleId="stbilgiChar">
    <w:name w:val="Üstbilgi Char"/>
    <w:basedOn w:val="VarsaylanParagrafYazTipi"/>
    <w:link w:val="stbilgi"/>
    <w:uiPriority w:val="99"/>
    <w:rsid w:val="004504C0"/>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D2F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B23086"/>
    <w:pPr>
      <w:ind w:left="720"/>
      <w:contextualSpacing/>
    </w:pPr>
  </w:style>
  <w:style w:type="table" w:styleId="AkGlgeleme-Vurgu5">
    <w:name w:val="Light Shading Accent 5"/>
    <w:basedOn w:val="NormalTablo"/>
    <w:uiPriority w:val="60"/>
    <w:rsid w:val="0001154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ralkYok">
    <w:name w:val="No Spacing"/>
    <w:uiPriority w:val="99"/>
    <w:qFormat/>
    <w:rsid w:val="00FB1D83"/>
    <w:pPr>
      <w:spacing w:after="0" w:line="240" w:lineRule="auto"/>
    </w:pPr>
    <w:rPr>
      <w:rFonts w:ascii="Calibri" w:eastAsia="Calibri" w:hAnsi="Calibri" w:cs="Times New Roman"/>
      <w:lang w:eastAsia="en-US"/>
    </w:rPr>
  </w:style>
  <w:style w:type="character" w:styleId="Kpr">
    <w:name w:val="Hyperlink"/>
    <w:basedOn w:val="VarsaylanParagrafYazTipi"/>
    <w:uiPriority w:val="99"/>
    <w:unhideWhenUsed/>
    <w:rsid w:val="0068362B"/>
    <w:rPr>
      <w:color w:val="0000FF" w:themeColor="hyperlink"/>
      <w:u w:val="single"/>
    </w:rPr>
  </w:style>
  <w:style w:type="character" w:styleId="Gl">
    <w:name w:val="Strong"/>
    <w:qFormat/>
    <w:rsid w:val="00BA41B5"/>
    <w:rPr>
      <w:b/>
      <w:bCs/>
    </w:rPr>
  </w:style>
  <w:style w:type="paragraph" w:styleId="stbilgi">
    <w:name w:val="header"/>
    <w:basedOn w:val="Normal"/>
    <w:link w:val="stbilgiChar"/>
    <w:uiPriority w:val="99"/>
    <w:unhideWhenUsed/>
    <w:rsid w:val="004504C0"/>
    <w:pPr>
      <w:tabs>
        <w:tab w:val="center" w:pos="4536"/>
        <w:tab w:val="right" w:pos="9072"/>
      </w:tabs>
      <w:spacing w:after="0" w:line="240" w:lineRule="auto"/>
    </w:pPr>
    <w:rPr>
      <w:rFonts w:eastAsiaTheme="minorHAnsi"/>
      <w:lang w:eastAsia="en-US"/>
    </w:rPr>
  </w:style>
  <w:style w:type="character" w:customStyle="1" w:styleId="stbilgiChar">
    <w:name w:val="Üstbilgi Char"/>
    <w:basedOn w:val="VarsaylanParagrafYazTipi"/>
    <w:link w:val="stbilgi"/>
    <w:uiPriority w:val="99"/>
    <w:rsid w:val="004504C0"/>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56876">
      <w:bodyDiv w:val="1"/>
      <w:marLeft w:val="0"/>
      <w:marRight w:val="0"/>
      <w:marTop w:val="0"/>
      <w:marBottom w:val="0"/>
      <w:divBdr>
        <w:top w:val="none" w:sz="0" w:space="0" w:color="auto"/>
        <w:left w:val="none" w:sz="0" w:space="0" w:color="auto"/>
        <w:bottom w:val="none" w:sz="0" w:space="0" w:color="auto"/>
        <w:right w:val="none" w:sz="0" w:space="0" w:color="auto"/>
      </w:divBdr>
    </w:div>
    <w:div w:id="206085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417</Words>
  <Characters>2381</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Buro</cp:lastModifiedBy>
  <cp:revision>6</cp:revision>
  <cp:lastPrinted>2011-09-16T04:17:00Z</cp:lastPrinted>
  <dcterms:created xsi:type="dcterms:W3CDTF">2022-08-05T17:33:00Z</dcterms:created>
  <dcterms:modified xsi:type="dcterms:W3CDTF">2022-08-11T06:26:00Z</dcterms:modified>
</cp:coreProperties>
</file>