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2D" w:rsidRPr="00867F66" w:rsidRDefault="001143B5" w:rsidP="0072162D">
      <w:pPr>
        <w:pStyle w:val="GvdeMetni"/>
        <w:ind w:left="0" w:right="4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KINIK</w:t>
      </w:r>
      <w:r w:rsidR="0072162D" w:rsidRPr="00867F66">
        <w:rPr>
          <w:b/>
          <w:sz w:val="26"/>
          <w:szCs w:val="26"/>
        </w:rPr>
        <w:t xml:space="preserve"> </w:t>
      </w:r>
      <w:r w:rsidR="00AA29FA" w:rsidRPr="00867F66">
        <w:rPr>
          <w:b/>
          <w:sz w:val="26"/>
          <w:szCs w:val="26"/>
        </w:rPr>
        <w:t>İLKOKULU</w:t>
      </w:r>
    </w:p>
    <w:p w:rsidR="00AE5C58" w:rsidRPr="00867F66" w:rsidRDefault="0072162D" w:rsidP="0072162D">
      <w:pPr>
        <w:pStyle w:val="GvdeMetni"/>
        <w:ind w:left="0" w:right="49"/>
        <w:jc w:val="center"/>
        <w:rPr>
          <w:b/>
          <w:sz w:val="26"/>
          <w:szCs w:val="26"/>
        </w:rPr>
      </w:pPr>
      <w:r w:rsidRPr="00867F66">
        <w:rPr>
          <w:b/>
          <w:sz w:val="26"/>
          <w:szCs w:val="26"/>
        </w:rPr>
        <w:t xml:space="preserve">SOSYAL </w:t>
      </w:r>
      <w:r w:rsidR="00AA29FA" w:rsidRPr="00867F66">
        <w:rPr>
          <w:b/>
          <w:sz w:val="26"/>
          <w:szCs w:val="26"/>
        </w:rPr>
        <w:t>ETKİNLİK</w:t>
      </w:r>
      <w:r w:rsidR="00AA29FA" w:rsidRPr="00867F66">
        <w:rPr>
          <w:b/>
          <w:spacing w:val="-15"/>
          <w:sz w:val="26"/>
          <w:szCs w:val="26"/>
        </w:rPr>
        <w:t xml:space="preserve"> </w:t>
      </w:r>
      <w:r w:rsidR="00AA29FA" w:rsidRPr="00867F66">
        <w:rPr>
          <w:b/>
          <w:sz w:val="26"/>
          <w:szCs w:val="26"/>
        </w:rPr>
        <w:t>RAPORU</w:t>
      </w: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2126"/>
        <w:gridCol w:w="1985"/>
        <w:gridCol w:w="2268"/>
        <w:gridCol w:w="1701"/>
        <w:gridCol w:w="2126"/>
      </w:tblGrid>
      <w:tr w:rsidR="00B0036D" w:rsidTr="001143B5">
        <w:trPr>
          <w:trHeight w:hRule="exact" w:val="93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36D" w:rsidRPr="00B0036D" w:rsidRDefault="00B0036D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</w:pPr>
            <w:r w:rsidRPr="00B0036D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SOSYAL KULÜP ADI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36D" w:rsidRDefault="00B0036D" w:rsidP="00306FE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r w:rsidR="001143B5">
              <w:rPr>
                <w:rFonts w:ascii="Times New Roman" w:eastAsia="Times New Roman" w:hAnsi="Times New Roman" w:cs="Times New Roman"/>
                <w:sz w:val="24"/>
                <w:szCs w:val="28"/>
              </w:rPr>
              <w:t>SPOR KULÜBÜ</w:t>
            </w:r>
          </w:p>
        </w:tc>
      </w:tr>
      <w:tr w:rsidR="00AA29FA" w:rsidTr="00F540F1">
        <w:trPr>
          <w:trHeight w:hRule="exact" w:val="116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0F1" w:rsidRPr="000F33CA" w:rsidRDefault="000F33CA" w:rsidP="000F33C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ETKİNLİK ADI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20" w:rsidRDefault="00F540F1" w:rsidP="00933B4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   </w:t>
            </w:r>
            <w:r w:rsidR="00933B45">
              <w:rPr>
                <w:rFonts w:ascii="Times New Roman" w:eastAsia="Times New Roman" w:hAnsi="Times New Roman" w:cs="Times New Roman"/>
                <w:sz w:val="24"/>
                <w:szCs w:val="27"/>
              </w:rPr>
              <w:t>YAKAN TOP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9FA" w:rsidRDefault="00867F66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TARİH</w:t>
            </w:r>
          </w:p>
          <w:p w:rsidR="00AA29FA" w:rsidRDefault="00933B45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14/02</w:t>
            </w:r>
            <w:r w:rsidR="00306FED">
              <w:rPr>
                <w:rFonts w:ascii="Times New Roman" w:eastAsia="Times New Roman" w:hAnsi="Times New Roman" w:cs="Times New Roman"/>
                <w:sz w:val="28"/>
                <w:szCs w:val="28"/>
              </w:rPr>
              <w:t>/20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22-30/05</w:t>
            </w:r>
            <w:r w:rsidR="001143B5">
              <w:rPr>
                <w:rFonts w:ascii="Times New Roman" w:eastAsia="Times New Roman" w:hAnsi="Times New Roman" w:cs="Times New Roman"/>
                <w:sz w:val="28"/>
                <w:szCs w:val="28"/>
              </w:rPr>
              <w:t>/2022</w:t>
            </w:r>
          </w:p>
        </w:tc>
      </w:tr>
      <w:tr w:rsidR="00146B5C" w:rsidTr="00F540F1">
        <w:trPr>
          <w:trHeight w:val="712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6B5C" w:rsidRPr="00F540F1" w:rsidRDefault="00F540F1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</w:pPr>
            <w:r w:rsidRPr="00F540F1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ETKİNLİĞİN</w:t>
            </w:r>
          </w:p>
          <w:p w:rsidR="00146B5C" w:rsidRPr="00B346B3" w:rsidRDefault="00F540F1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KATILIMCILARI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KIZ ÖĞRENCİ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B346B3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ERKEK ÖĞRENCİ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ÖĞRETMEN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62D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TOPLAM</w:t>
            </w:r>
          </w:p>
        </w:tc>
      </w:tr>
      <w:tr w:rsidR="00146B5C" w:rsidTr="00F540F1">
        <w:trPr>
          <w:trHeight w:hRule="exact" w:val="572"/>
        </w:trPr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C" w:rsidRDefault="00146B5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E5C58" w:rsidRDefault="00AE5C58" w:rsidP="00B0036D">
      <w:pPr>
        <w:tabs>
          <w:tab w:val="left" w:pos="215"/>
          <w:tab w:val="left" w:pos="1655"/>
        </w:tabs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4633"/>
        <w:gridCol w:w="5573"/>
      </w:tblGrid>
      <w:tr w:rsidR="00B0036D" w:rsidTr="00F540F1">
        <w:trPr>
          <w:trHeight w:val="551"/>
        </w:trPr>
        <w:tc>
          <w:tcPr>
            <w:tcW w:w="4633" w:type="dxa"/>
            <w:vAlign w:val="center"/>
          </w:tcPr>
          <w:p w:rsidR="00B0036D" w:rsidRPr="00B346B3" w:rsidRDefault="00B0036D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TÜRÜ</w:t>
            </w:r>
          </w:p>
        </w:tc>
        <w:tc>
          <w:tcPr>
            <w:tcW w:w="5573" w:type="dxa"/>
            <w:vAlign w:val="center"/>
          </w:tcPr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</w:p>
          <w:p w:rsidR="000F33CA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1" o:spid="_x0000_s1026" style="position:absolute;margin-left:1.95pt;margin-top:-.15pt;width:10.75pt;height:10.05pt;z-index:-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" fillcolor="white [3201]" strokecolor="black [3200]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710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B0036D">
              <w:rPr>
                <w:rFonts w:ascii="Times New Roman" w:eastAsia="Times New Roman" w:hAnsi="Times New Roman" w:cs="Times New Roman"/>
                <w:sz w:val="20"/>
                <w:szCs w:val="20"/>
              </w:rPr>
              <w:t>BİLİMSEL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ETKİNLİKLER 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0F33CA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2" o:spid="_x0000_s1031" style="position:absolute;margin-left:1.95pt;margin-top:1.05pt;width:10.75pt;height:10.05pt;z-index:-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" fillcolor="window" strokecolor="windowText" strokeweight="1pt">
                  <v:textbox>
                    <w:txbxContent>
                      <w:p w:rsidR="000F33CA" w:rsidRDefault="000F33CA" w:rsidP="000F33CA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KÜLTÜREL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0F33CA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5" o:spid="_x0000_s1030" style="position:absolute;margin-left:2.7pt;margin-top:.1pt;width:10.75pt;height:10.05pt;z-index:-25164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" fillcolor="window" strokecolor="windowText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SANATSAL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B0036D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3" o:spid="_x0000_s1029" style="position:absolute;margin-left:2.7pt;margin-top:.6pt;width:10.75pt;height:10.05pt;z-index:-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" fillcolor="window" strokecolor="windowText" strokeweight="1pt"/>
              </w:pict>
            </w:r>
            <w:r w:rsidR="001143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X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SPORTİF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33CA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4" o:spid="_x0000_s1028" style="position:absolute;margin-left:3.45pt;margin-top:1.15pt;width:10.75pt;height:10.05pt;z-index:-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" fillcolor="window" strokecolor="windowText" strokeweight="1pt"/>
              </w:pic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710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>SOSYAL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33CA" w:rsidRDefault="00D25091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6" o:spid="_x0000_s1027" style="position:absolute;margin-left:3.45pt;margin-top:.15pt;width:10.75pt;height:10.05pt;z-index:-251646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" fillcolor="window" strokecolor="windowText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TOPLUM HİZMETİ ÇALIŞMALARİ</w:t>
            </w:r>
          </w:p>
          <w:p w:rsidR="000F33CA" w:rsidRPr="00F540F1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551"/>
        </w:trPr>
        <w:tc>
          <w:tcPr>
            <w:tcW w:w="4633" w:type="dxa"/>
            <w:vAlign w:val="center"/>
          </w:tcPr>
          <w:p w:rsidR="00B346B3" w:rsidRPr="00B346B3" w:rsidRDefault="00B346B3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</w:p>
          <w:p w:rsidR="00867F66" w:rsidRPr="000F33CA" w:rsidRDefault="000F33CA" w:rsidP="000F33CA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ETKİNLİĞİN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YAPILDIĞI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YER</w:t>
            </w:r>
          </w:p>
          <w:p w:rsidR="000F33CA" w:rsidRPr="00B346B3" w:rsidRDefault="000F33CA" w:rsidP="000F33CA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OKUL BAHÇESİ</w:t>
            </w:r>
          </w:p>
        </w:tc>
      </w:tr>
      <w:tr w:rsidR="00867F66" w:rsidTr="00F540F1">
        <w:trPr>
          <w:trHeight w:val="828"/>
        </w:trPr>
        <w:tc>
          <w:tcPr>
            <w:tcW w:w="4633" w:type="dxa"/>
            <w:vAlign w:val="center"/>
          </w:tcPr>
          <w:p w:rsidR="00867F66" w:rsidRPr="00B346B3" w:rsidRDefault="00867F66" w:rsidP="00867F66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AMACI</w:t>
            </w:r>
          </w:p>
          <w:p w:rsidR="00867F66" w:rsidRPr="00B346B3" w:rsidRDefault="00867F66" w:rsidP="00867F66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GELENEKSEL OYUNLARI TANIR VE ONLARI OYNAYARAK YAŞATIR.</w:t>
            </w:r>
          </w:p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1470"/>
        </w:trPr>
        <w:tc>
          <w:tcPr>
            <w:tcW w:w="4633" w:type="dxa"/>
            <w:vAlign w:val="center"/>
          </w:tcPr>
          <w:p w:rsidR="00867F66" w:rsidRPr="00B346B3" w:rsidRDefault="00867F66" w:rsidP="00867F66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 xml:space="preserve">ETKİNLİK ÖZETİ </w:t>
            </w:r>
            <w:proofErr w:type="spellStart"/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ve</w:t>
            </w:r>
            <w:proofErr w:type="spellEnd"/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 xml:space="preserve"> SONUÇLARI</w:t>
            </w:r>
          </w:p>
          <w:p w:rsidR="00867F66" w:rsidRPr="00B346B3" w:rsidRDefault="00867F66" w:rsidP="00867F66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Belirlenen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araliklarla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kurallari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araştirildi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için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stratejiler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kullanilabilir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tarihçesi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nedir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gibi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videolar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izlenerek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hakkinda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iyice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farkindalik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oluşturuldu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Öğrencilerden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anne-babalarina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sormalari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onlarin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çocukluğunda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oynandiğini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onlardan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dinlemeleri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başka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geleneksel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oynadiklarini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öğrenmeleri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sağlandi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143B5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mental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hazirliğin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ardindan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bahçesinde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belirlenen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kurallar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çerçevesinde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mendil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kapmaca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Etkinliğe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isteyen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diğer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öğretmeneler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edilerek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kişiye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ulaşmasi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etkinliklerin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şenlik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havasinda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geçmesi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sağlandi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536"/>
        </w:trPr>
        <w:tc>
          <w:tcPr>
            <w:tcW w:w="4633" w:type="dxa"/>
            <w:vAlign w:val="center"/>
          </w:tcPr>
          <w:p w:rsidR="00B346B3" w:rsidRPr="00B346B3" w:rsidRDefault="00B346B3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</w:p>
          <w:p w:rsidR="00867F66" w:rsidRPr="00B346B3" w:rsidRDefault="00867F66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GÖRSELLERİ</w:t>
            </w:r>
          </w:p>
          <w:p w:rsidR="00867F66" w:rsidRPr="00B346B3" w:rsidRDefault="00867F66" w:rsidP="00B346B3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DOSYAYA EKLENDİ</w:t>
            </w:r>
          </w:p>
        </w:tc>
      </w:tr>
    </w:tbl>
    <w:p w:rsidR="00AE5C58" w:rsidRDefault="00AE5C5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143B5" w:rsidRDefault="001143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3B5" w:rsidRDefault="008E2E56" w:rsidP="001143B5">
      <w:pPr>
        <w:tabs>
          <w:tab w:val="left" w:pos="659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="001862D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32F2">
        <w:rPr>
          <w:rFonts w:ascii="TTKB Dik Temel Abece" w:hAnsi="TTKB Dik Temel Abece" w:cs="Calibri"/>
          <w:b/>
          <w:u w:val="dotted"/>
        </w:rPr>
        <w:t>……………………….</w:t>
      </w:r>
      <w:r w:rsidR="001143B5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</w:t>
      </w:r>
      <w:r w:rsidR="001862DF">
        <w:rPr>
          <w:rFonts w:ascii="Times New Roman" w:eastAsia="Times New Roman" w:hAnsi="Times New Roman" w:cs="Times New Roman"/>
          <w:sz w:val="20"/>
          <w:szCs w:val="20"/>
        </w:rPr>
        <w:t>…………….</w:t>
      </w:r>
    </w:p>
    <w:p w:rsidR="004A321E" w:rsidRPr="001143B5" w:rsidRDefault="001143B5" w:rsidP="00867F66">
      <w:pPr>
        <w:ind w:firstLine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 w:rsidR="00867F66" w:rsidRPr="001143B5">
        <w:rPr>
          <w:rFonts w:ascii="Times New Roman" w:eastAsia="Times New Roman" w:hAnsi="Times New Roman" w:cs="Times New Roman"/>
          <w:b/>
          <w:sz w:val="18"/>
          <w:szCs w:val="18"/>
        </w:rPr>
        <w:t>DANIŞMAN ÖĞRETMEN</w:t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867F66" w:rsidRPr="001143B5">
        <w:rPr>
          <w:rFonts w:ascii="Times New Roman" w:hAnsi="Times New Roman"/>
          <w:b/>
          <w:sz w:val="18"/>
          <w:szCs w:val="18"/>
        </w:rPr>
        <w:t>OKUL MÜDÜRÜ</w:t>
      </w:r>
    </w:p>
    <w:p w:rsidR="004A321E" w:rsidRPr="0026245A" w:rsidRDefault="00F540F1" w:rsidP="0026245A">
      <w:pPr>
        <w:rPr>
          <w:rFonts w:ascii="Comic Sans MS" w:hAnsi="Comic Sans MS"/>
          <w:color w:val="002060"/>
          <w:u w:val="single"/>
        </w:rPr>
      </w:pPr>
      <w:r>
        <w:rPr>
          <w:rFonts w:ascii="Times New Roman" w:hAnsi="Times New Roman"/>
          <w:sz w:val="24"/>
        </w:rPr>
        <w:t xml:space="preserve">       </w:t>
      </w:r>
      <w:r w:rsidR="00306FED">
        <w:rPr>
          <w:rFonts w:ascii="Times New Roman" w:hAnsi="Times New Roman"/>
          <w:sz w:val="24"/>
        </w:rPr>
        <w:tab/>
      </w:r>
      <w:r w:rsidR="00306FED">
        <w:rPr>
          <w:rFonts w:ascii="Times New Roman" w:hAnsi="Times New Roman"/>
          <w:sz w:val="24"/>
        </w:rPr>
        <w:tab/>
      </w:r>
      <w:r w:rsidR="00306FE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</w:t>
      </w:r>
    </w:p>
    <w:sectPr w:rsidR="004A321E" w:rsidRPr="0026245A" w:rsidSect="00F540F1">
      <w:headerReference w:type="even" r:id="rId7"/>
      <w:headerReference w:type="default" r:id="rId8"/>
      <w:headerReference w:type="first" r:id="rId9"/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91" w:rsidRDefault="00D25091" w:rsidP="001862DF">
      <w:r>
        <w:separator/>
      </w:r>
    </w:p>
  </w:endnote>
  <w:endnote w:type="continuationSeparator" w:id="0">
    <w:p w:rsidR="00D25091" w:rsidRDefault="00D25091" w:rsidP="0018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91" w:rsidRDefault="00D25091" w:rsidP="001862DF">
      <w:r>
        <w:separator/>
      </w:r>
    </w:p>
  </w:footnote>
  <w:footnote w:type="continuationSeparator" w:id="0">
    <w:p w:rsidR="00D25091" w:rsidRDefault="00D25091" w:rsidP="00186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DF" w:rsidRDefault="001862D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DF" w:rsidRDefault="001862D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DF" w:rsidRDefault="001862D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E5C58"/>
    <w:rsid w:val="000F33CA"/>
    <w:rsid w:val="001143B5"/>
    <w:rsid w:val="00146B5C"/>
    <w:rsid w:val="001862DF"/>
    <w:rsid w:val="001B1E95"/>
    <w:rsid w:val="0026245A"/>
    <w:rsid w:val="002A597B"/>
    <w:rsid w:val="00306FED"/>
    <w:rsid w:val="00360022"/>
    <w:rsid w:val="00390405"/>
    <w:rsid w:val="004A321E"/>
    <w:rsid w:val="004D0509"/>
    <w:rsid w:val="00512680"/>
    <w:rsid w:val="00607835"/>
    <w:rsid w:val="006752AD"/>
    <w:rsid w:val="0072162D"/>
    <w:rsid w:val="00867F66"/>
    <w:rsid w:val="008714DF"/>
    <w:rsid w:val="008E2E56"/>
    <w:rsid w:val="00933B45"/>
    <w:rsid w:val="0094137B"/>
    <w:rsid w:val="00961C06"/>
    <w:rsid w:val="009C2B62"/>
    <w:rsid w:val="00A832F2"/>
    <w:rsid w:val="00AA29FA"/>
    <w:rsid w:val="00AC15F7"/>
    <w:rsid w:val="00AC5641"/>
    <w:rsid w:val="00AE5C58"/>
    <w:rsid w:val="00B0036D"/>
    <w:rsid w:val="00B346B3"/>
    <w:rsid w:val="00BF023E"/>
    <w:rsid w:val="00D25091"/>
    <w:rsid w:val="00D710D2"/>
    <w:rsid w:val="00D7194E"/>
    <w:rsid w:val="00DA5A9C"/>
    <w:rsid w:val="00DD3520"/>
    <w:rsid w:val="00E0104C"/>
    <w:rsid w:val="00F540F1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5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C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E5C58"/>
    <w:pPr>
      <w:spacing w:before="19"/>
      <w:ind w:left="3044"/>
    </w:pPr>
    <w:rPr>
      <w:rFonts w:ascii="Times New Roman" w:eastAsia="Times New Roman" w:hAnsi="Times New Roman"/>
      <w:sz w:val="28"/>
      <w:szCs w:val="28"/>
    </w:rPr>
  </w:style>
  <w:style w:type="paragraph" w:styleId="ListeParagraf">
    <w:name w:val="List Paragraph"/>
    <w:basedOn w:val="Normal"/>
    <w:uiPriority w:val="1"/>
    <w:qFormat/>
    <w:rsid w:val="00AE5C58"/>
  </w:style>
  <w:style w:type="paragraph" w:customStyle="1" w:styleId="TableParagraph">
    <w:name w:val="Table Paragraph"/>
    <w:basedOn w:val="Normal"/>
    <w:uiPriority w:val="1"/>
    <w:qFormat/>
    <w:rsid w:val="00AE5C58"/>
  </w:style>
  <w:style w:type="character" w:styleId="Kpr">
    <w:name w:val="Hyperlink"/>
    <w:basedOn w:val="VarsaylanParagrafYazTipi"/>
    <w:uiPriority w:val="99"/>
    <w:unhideWhenUsed/>
    <w:rsid w:val="00DD3520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67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62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862DF"/>
  </w:style>
  <w:style w:type="paragraph" w:styleId="Altbilgi">
    <w:name w:val="footer"/>
    <w:basedOn w:val="Normal"/>
    <w:link w:val="AltbilgiChar"/>
    <w:uiPriority w:val="99"/>
    <w:unhideWhenUsed/>
    <w:rsid w:val="001862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86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5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C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E5C58"/>
    <w:pPr>
      <w:spacing w:before="19"/>
      <w:ind w:left="3044"/>
    </w:pPr>
    <w:rPr>
      <w:rFonts w:ascii="Times New Roman" w:eastAsia="Times New Roman" w:hAnsi="Times New Roman"/>
      <w:sz w:val="28"/>
      <w:szCs w:val="28"/>
    </w:rPr>
  </w:style>
  <w:style w:type="paragraph" w:styleId="ListeParagraf">
    <w:name w:val="List Paragraph"/>
    <w:basedOn w:val="Normal"/>
    <w:uiPriority w:val="1"/>
    <w:qFormat/>
    <w:rsid w:val="00AE5C58"/>
  </w:style>
  <w:style w:type="paragraph" w:customStyle="1" w:styleId="TableParagraph">
    <w:name w:val="Table Paragraph"/>
    <w:basedOn w:val="Normal"/>
    <w:uiPriority w:val="1"/>
    <w:qFormat/>
    <w:rsid w:val="00AE5C58"/>
  </w:style>
  <w:style w:type="character" w:styleId="Kpr">
    <w:name w:val="Hyperlink"/>
    <w:basedOn w:val="VarsaylanParagrafYazTipi"/>
    <w:uiPriority w:val="99"/>
    <w:unhideWhenUsed/>
    <w:rsid w:val="00DD3520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67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19</cp:revision>
  <cp:lastPrinted>2019-12-03T19:39:00Z</cp:lastPrinted>
  <dcterms:created xsi:type="dcterms:W3CDTF">2019-12-03T18:34:00Z</dcterms:created>
  <dcterms:modified xsi:type="dcterms:W3CDTF">2022-06-10T08:47:00Z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2016-01-04T00:00:00Z</vt:filetime>
  </property>
</Properties>
</file>