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971" w:rsidRDefault="003E0CC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FF"/>
        <w:spacing w:after="0" w:line="230" w:lineRule="atLeast"/>
        <w:rPr>
          <w:rFonts w:ascii="Comic Sans MS" w:eastAsia="Times New Roman" w:hAnsi="Comic Sans MS" w:cs="Arial"/>
          <w:b/>
          <w:bCs/>
          <w:color w:val="4C4C4C"/>
          <w:sz w:val="28"/>
          <w:szCs w:val="28"/>
          <w:lang w:eastAsia="tr-TR"/>
        </w:rPr>
      </w:pPr>
      <w:r>
        <w:rPr>
          <w:rFonts w:ascii="Comic Sans MS" w:eastAsia="Times New Roman" w:hAnsi="Comic Sans MS" w:cs="Arial"/>
          <w:b/>
          <w:bCs/>
          <w:color w:val="4C4C4C"/>
          <w:sz w:val="28"/>
          <w:szCs w:val="28"/>
          <w:lang w:eastAsia="tr-TR"/>
        </w:rPr>
        <w:t xml:space="preserve">E </w:t>
      </w:r>
      <w:proofErr w:type="gramStart"/>
      <w:r>
        <w:rPr>
          <w:rFonts w:ascii="Comic Sans MS" w:eastAsia="Times New Roman" w:hAnsi="Comic Sans MS" w:cs="Arial"/>
          <w:b/>
          <w:bCs/>
          <w:color w:val="4C4C4C"/>
          <w:sz w:val="28"/>
          <w:szCs w:val="28"/>
          <w:lang w:eastAsia="tr-TR"/>
        </w:rPr>
        <w:t>okulda  yapılacaklar</w:t>
      </w:r>
      <w:proofErr w:type="gramEnd"/>
    </w:p>
    <w:p w:rsidR="00996971" w:rsidRDefault="003E0CCD">
      <w:pPr>
        <w:numPr>
          <w:ilvl w:val="0"/>
          <w:numId w:val="1"/>
        </w:numPr>
        <w:shd w:val="clear" w:color="auto" w:fill="FFFFFF"/>
        <w:spacing w:after="0" w:line="230" w:lineRule="atLeast"/>
        <w:ind w:left="0"/>
        <w:rPr>
          <w:rFonts w:ascii="Arial" w:eastAsia="Times New Roman" w:hAnsi="Arial" w:cs="Arial"/>
          <w:color w:val="4C4C4C"/>
          <w:sz w:val="24"/>
          <w:szCs w:val="24"/>
          <w:lang w:eastAsia="tr-TR"/>
        </w:rPr>
      </w:pPr>
      <w:r>
        <w:rPr>
          <w:rFonts w:ascii="Arial" w:eastAsia="Times New Roman" w:hAnsi="Arial" w:cs="Arial"/>
          <w:b/>
          <w:bCs/>
          <w:color w:val="4C4C4C"/>
          <w:sz w:val="24"/>
          <w:szCs w:val="24"/>
          <w:lang w:eastAsia="tr-TR"/>
        </w:rPr>
        <w:t>Sınav notları</w:t>
      </w:r>
      <w:r>
        <w:rPr>
          <w:rFonts w:ascii="Arial" w:eastAsia="Times New Roman" w:hAnsi="Arial" w:cs="Arial"/>
          <w:color w:val="4C4C4C"/>
          <w:sz w:val="24"/>
          <w:szCs w:val="24"/>
          <w:lang w:eastAsia="tr-TR"/>
        </w:rPr>
        <w:t> girildikten sonra iyice kontrol edilecek.</w:t>
      </w:r>
    </w:p>
    <w:p w:rsidR="00996971" w:rsidRDefault="003E0CCD">
      <w:pPr>
        <w:numPr>
          <w:ilvl w:val="0"/>
          <w:numId w:val="1"/>
        </w:numPr>
        <w:shd w:val="clear" w:color="auto" w:fill="FFFFFF"/>
        <w:spacing w:after="0" w:line="230" w:lineRule="atLeast"/>
        <w:ind w:left="0"/>
        <w:rPr>
          <w:rFonts w:ascii="Arial" w:eastAsia="Times New Roman" w:hAnsi="Arial" w:cs="Arial"/>
          <w:color w:val="4C4C4C"/>
          <w:sz w:val="24"/>
          <w:szCs w:val="24"/>
          <w:lang w:eastAsia="tr-TR"/>
        </w:rPr>
      </w:pPr>
      <w:r>
        <w:rPr>
          <w:rFonts w:ascii="Arial" w:eastAsia="Times New Roman" w:hAnsi="Arial" w:cs="Arial"/>
          <w:color w:val="4C4C4C"/>
          <w:sz w:val="24"/>
          <w:szCs w:val="24"/>
          <w:lang w:eastAsia="tr-TR"/>
        </w:rPr>
        <w:t>Sınava girmeyen öğrenciler raporlu, izinliyse yeniden sınav yapılacak. Notu e-okula aktarılacak. Özrü yoksa devamsızlık yapan öğrencinin  sınav notu </w:t>
      </w:r>
      <w:r>
        <w:rPr>
          <w:rFonts w:ascii="Arial" w:eastAsia="Times New Roman" w:hAnsi="Arial" w:cs="Arial"/>
          <w:b/>
          <w:bCs/>
          <w:color w:val="4C4C4C"/>
          <w:sz w:val="24"/>
          <w:szCs w:val="24"/>
          <w:lang w:eastAsia="tr-TR"/>
        </w:rPr>
        <w:t>‘’G’’</w:t>
      </w:r>
      <w:r>
        <w:rPr>
          <w:rFonts w:ascii="Arial" w:eastAsia="Times New Roman" w:hAnsi="Arial" w:cs="Arial"/>
          <w:color w:val="4C4C4C"/>
          <w:sz w:val="24"/>
          <w:szCs w:val="24"/>
          <w:lang w:eastAsia="tr-TR"/>
        </w:rPr>
        <w:t> olarak e-okula aktarılır.</w:t>
      </w:r>
    </w:p>
    <w:p w:rsidR="00996971" w:rsidRDefault="003E0CCD">
      <w:pPr>
        <w:numPr>
          <w:ilvl w:val="0"/>
          <w:numId w:val="1"/>
        </w:numPr>
        <w:shd w:val="clear" w:color="auto" w:fill="FFFFFF"/>
        <w:spacing w:after="0" w:line="230" w:lineRule="atLeast"/>
        <w:ind w:left="0"/>
        <w:rPr>
          <w:rFonts w:ascii="Arial" w:eastAsia="Times New Roman" w:hAnsi="Arial" w:cs="Arial"/>
          <w:color w:val="4C4C4C"/>
          <w:sz w:val="24"/>
          <w:szCs w:val="24"/>
          <w:lang w:eastAsia="tr-TR"/>
        </w:rPr>
      </w:pPr>
      <w:r>
        <w:rPr>
          <w:rFonts w:ascii="Arial" w:eastAsia="Times New Roman" w:hAnsi="Arial" w:cs="Arial"/>
          <w:b/>
          <w:bCs/>
          <w:color w:val="4C4C4C"/>
          <w:sz w:val="24"/>
          <w:szCs w:val="24"/>
          <w:lang w:eastAsia="tr-TR"/>
        </w:rPr>
        <w:t>Ders ve etkinliklere katılım notları</w:t>
      </w:r>
      <w:r>
        <w:rPr>
          <w:rFonts w:ascii="Arial" w:eastAsia="Times New Roman" w:hAnsi="Arial" w:cs="Arial"/>
          <w:color w:val="4C4C4C"/>
          <w:sz w:val="24"/>
          <w:szCs w:val="24"/>
          <w:lang w:eastAsia="tr-TR"/>
        </w:rPr>
        <w:t> (Her dersten en az 1 not verilecek.)</w:t>
      </w:r>
    </w:p>
    <w:p w:rsidR="00996971" w:rsidRDefault="003E0CCD">
      <w:pPr>
        <w:numPr>
          <w:ilvl w:val="0"/>
          <w:numId w:val="1"/>
        </w:numPr>
        <w:shd w:val="clear" w:color="auto" w:fill="FFFFFF"/>
        <w:spacing w:after="0" w:line="230" w:lineRule="atLeast"/>
        <w:ind w:left="0"/>
        <w:rPr>
          <w:rFonts w:ascii="Arial" w:eastAsia="Times New Roman" w:hAnsi="Arial" w:cs="Arial"/>
          <w:color w:val="4C4C4C"/>
          <w:sz w:val="24"/>
          <w:szCs w:val="24"/>
          <w:lang w:eastAsia="tr-TR"/>
        </w:rPr>
      </w:pPr>
      <w:r>
        <w:rPr>
          <w:rFonts w:ascii="Arial" w:eastAsia="Times New Roman" w:hAnsi="Arial" w:cs="Arial"/>
          <w:b/>
          <w:bCs/>
          <w:color w:val="4C4C4C"/>
          <w:sz w:val="24"/>
          <w:szCs w:val="24"/>
          <w:lang w:eastAsia="tr-TR"/>
        </w:rPr>
        <w:t>Öğrenci ürün dosyası notu</w:t>
      </w:r>
      <w:r>
        <w:rPr>
          <w:rFonts w:ascii="Arial" w:eastAsia="Times New Roman" w:hAnsi="Arial" w:cs="Arial"/>
          <w:color w:val="4C4C4C"/>
          <w:sz w:val="24"/>
          <w:szCs w:val="24"/>
          <w:lang w:eastAsia="tr-TR"/>
        </w:rPr>
        <w:t xml:space="preserve"> (Görsel sanatlar dersi için), verilen </w:t>
      </w:r>
      <w:r>
        <w:rPr>
          <w:rFonts w:ascii="Arial" w:eastAsia="Times New Roman" w:hAnsi="Arial" w:cs="Arial"/>
          <w:b/>
          <w:color w:val="4C4C4C"/>
          <w:sz w:val="24"/>
          <w:szCs w:val="24"/>
          <w:lang w:eastAsia="tr-TR"/>
        </w:rPr>
        <w:t>not fişlerinin</w:t>
      </w:r>
      <w:r>
        <w:rPr>
          <w:rFonts w:ascii="Arial" w:eastAsia="Times New Roman" w:hAnsi="Arial" w:cs="Arial"/>
          <w:color w:val="4C4C4C"/>
          <w:sz w:val="24"/>
          <w:szCs w:val="24"/>
          <w:lang w:eastAsia="tr-TR"/>
        </w:rPr>
        <w:t xml:space="preserve"> kontrolünü yapıp teslimi</w:t>
      </w:r>
    </w:p>
    <w:p w:rsidR="00996971" w:rsidRDefault="003E0CCD">
      <w:pPr>
        <w:numPr>
          <w:ilvl w:val="0"/>
          <w:numId w:val="1"/>
        </w:numPr>
        <w:shd w:val="clear" w:color="auto" w:fill="FFFFFF"/>
        <w:spacing w:after="0" w:line="230" w:lineRule="atLeast"/>
        <w:ind w:left="0"/>
        <w:rPr>
          <w:rFonts w:ascii="Arial" w:eastAsia="Times New Roman" w:hAnsi="Arial" w:cs="Arial"/>
          <w:color w:val="4C4C4C"/>
          <w:sz w:val="24"/>
          <w:szCs w:val="24"/>
          <w:lang w:eastAsia="tr-TR"/>
        </w:rPr>
      </w:pPr>
      <w:r>
        <w:rPr>
          <w:rFonts w:ascii="Arial" w:eastAsia="Times New Roman" w:hAnsi="Arial" w:cs="Arial"/>
          <w:b/>
          <w:bCs/>
          <w:color w:val="4C4C4C"/>
          <w:sz w:val="24"/>
          <w:szCs w:val="24"/>
          <w:lang w:eastAsia="tr-TR"/>
        </w:rPr>
        <w:t>Davranış notları</w:t>
      </w:r>
      <w:r>
        <w:rPr>
          <w:rFonts w:ascii="Arial" w:eastAsia="Times New Roman" w:hAnsi="Arial" w:cs="Arial"/>
          <w:color w:val="4C4C4C"/>
          <w:sz w:val="24"/>
          <w:szCs w:val="24"/>
          <w:lang w:eastAsia="tr-TR"/>
        </w:rPr>
        <w:t> girilecek.</w:t>
      </w:r>
    </w:p>
    <w:p w:rsidR="00996971" w:rsidRDefault="003E0CCD">
      <w:pPr>
        <w:numPr>
          <w:ilvl w:val="0"/>
          <w:numId w:val="1"/>
        </w:numPr>
        <w:shd w:val="clear" w:color="auto" w:fill="FFFFFF"/>
        <w:spacing w:after="0" w:line="230" w:lineRule="atLeast"/>
        <w:ind w:left="0"/>
        <w:rPr>
          <w:rFonts w:ascii="Arial" w:eastAsia="Times New Roman" w:hAnsi="Arial" w:cs="Arial"/>
          <w:color w:val="4C4C4C"/>
          <w:sz w:val="24"/>
          <w:szCs w:val="24"/>
          <w:lang w:eastAsia="tr-TR"/>
        </w:rPr>
      </w:pPr>
      <w:r>
        <w:rPr>
          <w:rFonts w:ascii="Arial" w:eastAsia="Times New Roman" w:hAnsi="Arial" w:cs="Arial"/>
          <w:b/>
          <w:bCs/>
          <w:color w:val="4C4C4C"/>
          <w:sz w:val="24"/>
          <w:szCs w:val="24"/>
          <w:lang w:eastAsia="tr-TR"/>
        </w:rPr>
        <w:t>Öğrencinin okuduğu tüm kitaplar</w:t>
      </w:r>
      <w:r>
        <w:rPr>
          <w:rFonts w:ascii="Arial" w:eastAsia="Times New Roman" w:hAnsi="Arial" w:cs="Arial"/>
          <w:color w:val="4C4C4C"/>
          <w:sz w:val="24"/>
          <w:szCs w:val="24"/>
          <w:lang w:eastAsia="tr-TR"/>
        </w:rPr>
        <w:t> e-okula girilecek.</w:t>
      </w:r>
    </w:p>
    <w:p w:rsidR="00996971" w:rsidRDefault="003E0CCD">
      <w:pPr>
        <w:numPr>
          <w:ilvl w:val="0"/>
          <w:numId w:val="1"/>
        </w:numPr>
        <w:shd w:val="clear" w:color="auto" w:fill="FFFFFF"/>
        <w:spacing w:after="0" w:line="230" w:lineRule="atLeast"/>
        <w:ind w:left="0"/>
        <w:rPr>
          <w:rFonts w:ascii="Arial" w:eastAsia="Times New Roman" w:hAnsi="Arial" w:cs="Arial"/>
          <w:color w:val="4C4C4C"/>
          <w:sz w:val="24"/>
          <w:szCs w:val="24"/>
          <w:lang w:eastAsia="tr-TR"/>
        </w:rPr>
      </w:pPr>
      <w:r>
        <w:rPr>
          <w:rFonts w:ascii="Arial" w:eastAsia="Times New Roman" w:hAnsi="Arial" w:cs="Arial"/>
          <w:color w:val="4C4C4C"/>
          <w:sz w:val="24"/>
          <w:szCs w:val="24"/>
          <w:lang w:eastAsia="tr-TR"/>
        </w:rPr>
        <w:t>E-okulda </w:t>
      </w:r>
      <w:r>
        <w:rPr>
          <w:rFonts w:ascii="Arial" w:eastAsia="Times New Roman" w:hAnsi="Arial" w:cs="Arial"/>
          <w:b/>
          <w:bCs/>
          <w:color w:val="4C4C4C"/>
          <w:sz w:val="24"/>
          <w:szCs w:val="24"/>
          <w:lang w:eastAsia="tr-TR"/>
        </w:rPr>
        <w:t>karne öğretmen görüşü</w:t>
      </w:r>
      <w:r>
        <w:rPr>
          <w:rFonts w:ascii="Arial" w:eastAsia="Times New Roman" w:hAnsi="Arial" w:cs="Arial"/>
          <w:color w:val="4C4C4C"/>
          <w:sz w:val="24"/>
          <w:szCs w:val="24"/>
          <w:lang w:eastAsia="tr-TR"/>
        </w:rPr>
        <w:t> kısmı sınıf öğretmenleri ve sınıf rehber öğretmenleri tarafından doldurulacak.</w:t>
      </w:r>
    </w:p>
    <w:p w:rsidR="00996971" w:rsidRDefault="003E0CCD">
      <w:pPr>
        <w:numPr>
          <w:ilvl w:val="0"/>
          <w:numId w:val="1"/>
        </w:numPr>
        <w:shd w:val="clear" w:color="auto" w:fill="FFFFFF"/>
        <w:spacing w:after="0" w:line="230" w:lineRule="atLeast"/>
        <w:ind w:left="0"/>
        <w:rPr>
          <w:rFonts w:ascii="Arial" w:eastAsia="Times New Roman" w:hAnsi="Arial" w:cs="Arial"/>
          <w:color w:val="4C4C4C"/>
          <w:sz w:val="24"/>
          <w:szCs w:val="24"/>
          <w:lang w:eastAsia="tr-TR"/>
        </w:rPr>
      </w:pPr>
      <w:r>
        <w:rPr>
          <w:rFonts w:ascii="Arial" w:eastAsia="Times New Roman" w:hAnsi="Arial" w:cs="Arial"/>
          <w:color w:val="4C4C4C"/>
          <w:sz w:val="24"/>
          <w:szCs w:val="24"/>
          <w:lang w:eastAsia="tr-TR"/>
        </w:rPr>
        <w:t xml:space="preserve">Anasınıfları için okul öncesi eğitim </w:t>
      </w:r>
      <w:r>
        <w:rPr>
          <w:rFonts w:ascii="Arial" w:eastAsia="Times New Roman" w:hAnsi="Arial" w:cs="Arial"/>
          <w:b/>
          <w:color w:val="4C4C4C"/>
          <w:sz w:val="24"/>
          <w:szCs w:val="24"/>
          <w:lang w:eastAsia="tr-TR"/>
        </w:rPr>
        <w:t>gelişim raporu</w:t>
      </w:r>
      <w:r>
        <w:rPr>
          <w:rFonts w:ascii="Arial" w:eastAsia="Times New Roman" w:hAnsi="Arial" w:cs="Arial"/>
          <w:color w:val="4C4C4C"/>
          <w:sz w:val="24"/>
          <w:szCs w:val="24"/>
          <w:lang w:eastAsia="tr-TR"/>
        </w:rPr>
        <w:t xml:space="preserve"> ve ilgili formlar düzenlenecek.</w:t>
      </w:r>
    </w:p>
    <w:p w:rsidR="00996971" w:rsidRDefault="00996971">
      <w:pPr>
        <w:shd w:val="clear" w:color="auto" w:fill="FFFFFF"/>
        <w:spacing w:after="0" w:line="230" w:lineRule="atLeast"/>
        <w:rPr>
          <w:rFonts w:ascii="Arial" w:eastAsia="Times New Roman" w:hAnsi="Arial" w:cs="Arial"/>
          <w:color w:val="4C4C4C"/>
          <w:sz w:val="24"/>
          <w:szCs w:val="24"/>
          <w:lang w:eastAsia="tr-TR"/>
        </w:rPr>
      </w:pPr>
    </w:p>
    <w:p w:rsidR="00996971" w:rsidRDefault="003E0CC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FF"/>
        <w:spacing w:after="0" w:line="230" w:lineRule="atLeast"/>
        <w:rPr>
          <w:rFonts w:ascii="Comic Sans MS" w:eastAsia="Times New Roman" w:hAnsi="Comic Sans MS" w:cs="Arial"/>
          <w:b/>
          <w:color w:val="4C4C4C"/>
          <w:sz w:val="28"/>
          <w:szCs w:val="28"/>
          <w:lang w:eastAsia="tr-TR"/>
        </w:rPr>
      </w:pPr>
      <w:bookmarkStart w:id="0" w:name="__DdeLink__168_3835207223"/>
      <w:r>
        <w:rPr>
          <w:rFonts w:ascii="Comic Sans MS" w:eastAsia="Times New Roman" w:hAnsi="Comic Sans MS" w:cs="Arial"/>
          <w:b/>
          <w:color w:val="4C4C4C"/>
          <w:sz w:val="28"/>
          <w:szCs w:val="28"/>
          <w:lang w:eastAsia="tr-TR"/>
        </w:rPr>
        <w:t xml:space="preserve">Yıl </w:t>
      </w:r>
      <w:proofErr w:type="gramStart"/>
      <w:r>
        <w:rPr>
          <w:rFonts w:ascii="Comic Sans MS" w:eastAsia="Times New Roman" w:hAnsi="Comic Sans MS" w:cs="Arial"/>
          <w:b/>
          <w:color w:val="4C4C4C"/>
          <w:sz w:val="28"/>
          <w:szCs w:val="28"/>
          <w:lang w:eastAsia="tr-TR"/>
        </w:rPr>
        <w:t>Sonu  İdareye</w:t>
      </w:r>
      <w:proofErr w:type="gramEnd"/>
      <w:r>
        <w:rPr>
          <w:rFonts w:ascii="Comic Sans MS" w:eastAsia="Times New Roman" w:hAnsi="Comic Sans MS" w:cs="Arial"/>
          <w:b/>
          <w:color w:val="4C4C4C"/>
          <w:sz w:val="28"/>
          <w:szCs w:val="28"/>
          <w:lang w:eastAsia="tr-TR"/>
        </w:rPr>
        <w:t xml:space="preserve">  Teslim Edilecek Evrak Raporlar-Tutanaklar</w:t>
      </w:r>
      <w:bookmarkEnd w:id="0"/>
    </w:p>
    <w:p w:rsidR="00996971" w:rsidRDefault="003E0CCD">
      <w:pPr>
        <w:numPr>
          <w:ilvl w:val="0"/>
          <w:numId w:val="1"/>
        </w:numPr>
        <w:shd w:val="clear" w:color="auto" w:fill="FFFFFF"/>
        <w:spacing w:after="0" w:line="230" w:lineRule="atLeast"/>
        <w:ind w:left="0"/>
        <w:rPr>
          <w:rFonts w:ascii="Arial" w:eastAsia="Times New Roman" w:hAnsi="Arial" w:cs="Arial"/>
          <w:color w:val="4C4C4C"/>
          <w:sz w:val="24"/>
          <w:szCs w:val="24"/>
          <w:lang w:eastAsia="tr-TR"/>
        </w:rPr>
      </w:pPr>
      <w:r>
        <w:rPr>
          <w:rFonts w:ascii="Arial" w:eastAsia="Times New Roman" w:hAnsi="Arial" w:cs="Arial"/>
          <w:b/>
          <w:color w:val="4C4C4C"/>
          <w:sz w:val="24"/>
          <w:szCs w:val="24"/>
          <w:lang w:eastAsia="tr-TR"/>
        </w:rPr>
        <w:t xml:space="preserve">Sosyal kulüp </w:t>
      </w:r>
      <w:proofErr w:type="gramStart"/>
      <w:r>
        <w:rPr>
          <w:rFonts w:ascii="Arial" w:eastAsia="Times New Roman" w:hAnsi="Arial" w:cs="Arial"/>
          <w:b/>
          <w:color w:val="4C4C4C"/>
          <w:sz w:val="24"/>
          <w:szCs w:val="24"/>
          <w:lang w:eastAsia="tr-TR"/>
        </w:rPr>
        <w:t>yıl sonu</w:t>
      </w:r>
      <w:proofErr w:type="gramEnd"/>
      <w:r>
        <w:rPr>
          <w:rFonts w:ascii="Arial" w:eastAsia="Times New Roman" w:hAnsi="Arial" w:cs="Arial"/>
          <w:b/>
          <w:color w:val="4C4C4C"/>
          <w:sz w:val="24"/>
          <w:szCs w:val="24"/>
          <w:lang w:eastAsia="tr-TR"/>
        </w:rPr>
        <w:t xml:space="preserve"> raporu</w:t>
      </w:r>
      <w:r>
        <w:rPr>
          <w:rFonts w:ascii="Arial" w:eastAsia="Times New Roman" w:hAnsi="Arial" w:cs="Arial"/>
          <w:color w:val="4C4C4C"/>
          <w:sz w:val="24"/>
          <w:szCs w:val="24"/>
          <w:lang w:eastAsia="tr-TR"/>
        </w:rPr>
        <w:t>(Tüm sosyal kulübü olan öğretmenler için)</w:t>
      </w:r>
    </w:p>
    <w:p w:rsidR="00996971" w:rsidRDefault="003E0CCD">
      <w:pPr>
        <w:numPr>
          <w:ilvl w:val="0"/>
          <w:numId w:val="1"/>
        </w:numPr>
        <w:shd w:val="clear" w:color="auto" w:fill="FFFFFF"/>
        <w:spacing w:after="0" w:line="230" w:lineRule="atLeast"/>
        <w:ind w:left="0"/>
        <w:rPr>
          <w:rFonts w:ascii="Arial" w:eastAsia="Times New Roman" w:hAnsi="Arial" w:cs="Arial"/>
          <w:color w:val="4C4C4C"/>
          <w:sz w:val="24"/>
          <w:szCs w:val="24"/>
          <w:lang w:eastAsia="tr-TR"/>
        </w:rPr>
      </w:pPr>
      <w:r>
        <w:rPr>
          <w:rFonts w:ascii="Arial" w:eastAsia="Times New Roman" w:hAnsi="Arial" w:cs="Arial"/>
          <w:b/>
          <w:color w:val="4C4C4C"/>
          <w:sz w:val="24"/>
          <w:szCs w:val="24"/>
          <w:lang w:eastAsia="tr-TR"/>
        </w:rPr>
        <w:t xml:space="preserve">Rehberlik </w:t>
      </w:r>
      <w:proofErr w:type="gramStart"/>
      <w:r>
        <w:rPr>
          <w:rFonts w:ascii="Arial" w:eastAsia="Times New Roman" w:hAnsi="Arial" w:cs="Arial"/>
          <w:b/>
          <w:color w:val="4C4C4C"/>
          <w:sz w:val="24"/>
          <w:szCs w:val="24"/>
          <w:lang w:eastAsia="tr-TR"/>
        </w:rPr>
        <w:t>yıl sonu</w:t>
      </w:r>
      <w:proofErr w:type="gramEnd"/>
      <w:r>
        <w:rPr>
          <w:rFonts w:ascii="Arial" w:eastAsia="Times New Roman" w:hAnsi="Arial" w:cs="Arial"/>
          <w:b/>
          <w:color w:val="4C4C4C"/>
          <w:sz w:val="24"/>
          <w:szCs w:val="24"/>
          <w:lang w:eastAsia="tr-TR"/>
        </w:rPr>
        <w:t xml:space="preserve"> raporu</w:t>
      </w:r>
      <w:r>
        <w:rPr>
          <w:rFonts w:ascii="Arial" w:eastAsia="Times New Roman" w:hAnsi="Arial" w:cs="Arial"/>
          <w:color w:val="4C4C4C"/>
          <w:sz w:val="24"/>
          <w:szCs w:val="24"/>
          <w:lang w:eastAsia="tr-TR"/>
        </w:rPr>
        <w:t>(sınıf öğretmenleri ve sınıf rehber öğretmenleri için)</w:t>
      </w:r>
    </w:p>
    <w:p w:rsidR="00996971" w:rsidRDefault="003E0CCD">
      <w:pPr>
        <w:numPr>
          <w:ilvl w:val="0"/>
          <w:numId w:val="1"/>
        </w:numPr>
        <w:shd w:val="clear" w:color="auto" w:fill="FFFFFF"/>
        <w:spacing w:after="0" w:line="230" w:lineRule="atLeast"/>
        <w:ind w:left="0"/>
        <w:rPr>
          <w:rFonts w:ascii="Arial" w:eastAsia="Times New Roman" w:hAnsi="Arial" w:cs="Arial"/>
          <w:color w:val="4C4C4C"/>
          <w:sz w:val="24"/>
          <w:szCs w:val="24"/>
          <w:lang w:eastAsia="tr-TR"/>
        </w:rPr>
      </w:pPr>
      <w:r>
        <w:rPr>
          <w:rFonts w:ascii="Arial" w:eastAsia="Times New Roman" w:hAnsi="Arial" w:cs="Arial"/>
          <w:b/>
          <w:bCs/>
          <w:color w:val="4C4C4C"/>
          <w:sz w:val="24"/>
          <w:szCs w:val="24"/>
          <w:lang w:eastAsia="tr-TR"/>
        </w:rPr>
        <w:t>Sosyal Etkinlikler</w:t>
      </w:r>
      <w:r>
        <w:rPr>
          <w:rFonts w:ascii="Arial" w:eastAsia="Times New Roman" w:hAnsi="Arial" w:cs="Arial"/>
          <w:color w:val="4C4C4C"/>
          <w:sz w:val="24"/>
          <w:szCs w:val="24"/>
          <w:lang w:eastAsia="tr-TR"/>
        </w:rPr>
        <w:t> (Tamamladı / tamamlamadı) işaretlenecek.</w:t>
      </w:r>
      <w:proofErr w:type="gramStart"/>
      <w:r>
        <w:rPr>
          <w:rFonts w:ascii="Arial" w:eastAsia="Times New Roman" w:hAnsi="Arial" w:cs="Arial"/>
          <w:color w:val="4C4C4C"/>
          <w:sz w:val="24"/>
          <w:szCs w:val="24"/>
          <w:lang w:eastAsia="tr-TR"/>
        </w:rPr>
        <w:t>(</w:t>
      </w:r>
      <w:proofErr w:type="gramEnd"/>
      <w:r>
        <w:rPr>
          <w:rFonts w:ascii="Arial" w:eastAsia="Times New Roman" w:hAnsi="Arial" w:cs="Arial"/>
          <w:color w:val="4C4C4C"/>
          <w:sz w:val="24"/>
          <w:szCs w:val="24"/>
          <w:lang w:eastAsia="tr-TR"/>
        </w:rPr>
        <w:t>NOT: Sürekli devamsız öğrenciler için bu bölüm ‘’Tamamlamadı’’olarak işaretlenecek.</w:t>
      </w:r>
    </w:p>
    <w:p w:rsidR="00996971" w:rsidRDefault="003E0CCD">
      <w:pPr>
        <w:numPr>
          <w:ilvl w:val="0"/>
          <w:numId w:val="1"/>
        </w:numPr>
        <w:shd w:val="clear" w:color="auto" w:fill="FFFFFF"/>
        <w:spacing w:after="0" w:line="230" w:lineRule="atLeast"/>
        <w:ind w:left="0"/>
        <w:rPr>
          <w:rFonts w:ascii="Arial" w:eastAsia="Times New Roman" w:hAnsi="Arial" w:cs="Arial"/>
          <w:color w:val="4C4C4C"/>
          <w:sz w:val="24"/>
          <w:szCs w:val="24"/>
          <w:lang w:eastAsia="tr-TR"/>
        </w:rPr>
      </w:pPr>
      <w:r>
        <w:rPr>
          <w:rFonts w:ascii="Arial" w:eastAsia="Times New Roman" w:hAnsi="Arial" w:cs="Arial"/>
          <w:b/>
          <w:bCs/>
          <w:color w:val="4C4C4C"/>
          <w:sz w:val="24"/>
          <w:szCs w:val="24"/>
          <w:lang w:eastAsia="tr-TR"/>
        </w:rPr>
        <w:t>Değerler Eğitimi raporları</w:t>
      </w:r>
    </w:p>
    <w:p w:rsidR="00996971" w:rsidRDefault="003E0CCD">
      <w:pPr>
        <w:numPr>
          <w:ilvl w:val="0"/>
          <w:numId w:val="1"/>
        </w:numPr>
        <w:shd w:val="clear" w:color="auto" w:fill="FFFFFF"/>
        <w:spacing w:after="0" w:line="230" w:lineRule="atLeast"/>
        <w:ind w:left="0"/>
        <w:rPr>
          <w:rFonts w:ascii="Arial" w:eastAsia="Times New Roman" w:hAnsi="Arial" w:cs="Arial"/>
          <w:color w:val="4C4C4C"/>
          <w:sz w:val="24"/>
          <w:szCs w:val="24"/>
          <w:lang w:eastAsia="tr-TR"/>
        </w:rPr>
      </w:pPr>
      <w:proofErr w:type="gramStart"/>
      <w:r>
        <w:rPr>
          <w:rFonts w:ascii="Arial" w:eastAsia="Times New Roman" w:hAnsi="Arial" w:cs="Arial"/>
          <w:b/>
          <w:bCs/>
          <w:color w:val="4C4C4C"/>
          <w:sz w:val="24"/>
          <w:szCs w:val="24"/>
          <w:lang w:eastAsia="tr-TR"/>
        </w:rPr>
        <w:t>Sınıf  Defterleri</w:t>
      </w:r>
      <w:proofErr w:type="gramEnd"/>
      <w:r>
        <w:rPr>
          <w:rFonts w:ascii="Arial" w:eastAsia="Times New Roman" w:hAnsi="Arial" w:cs="Arial"/>
          <w:b/>
          <w:bCs/>
          <w:color w:val="4C4C4C"/>
          <w:sz w:val="24"/>
          <w:szCs w:val="24"/>
          <w:lang w:eastAsia="tr-TR"/>
        </w:rPr>
        <w:t xml:space="preserve"> doldurulmuş ve imzalanmış </w:t>
      </w:r>
      <w:r>
        <w:rPr>
          <w:rFonts w:ascii="Arial" w:eastAsia="Times New Roman" w:hAnsi="Arial" w:cs="Arial"/>
          <w:bCs/>
          <w:color w:val="4C4C4C"/>
          <w:sz w:val="24"/>
          <w:szCs w:val="24"/>
          <w:lang w:eastAsia="tr-TR"/>
        </w:rPr>
        <w:t>olarak teslim edilecek</w:t>
      </w:r>
      <w:r>
        <w:rPr>
          <w:rFonts w:ascii="Arial" w:eastAsia="Times New Roman" w:hAnsi="Arial" w:cs="Arial"/>
          <w:b/>
          <w:bCs/>
          <w:color w:val="4C4C4C"/>
          <w:sz w:val="24"/>
          <w:szCs w:val="24"/>
          <w:lang w:eastAsia="tr-TR"/>
        </w:rPr>
        <w:t>.</w:t>
      </w:r>
    </w:p>
    <w:p w:rsidR="00996971" w:rsidRDefault="003E0CCD">
      <w:pPr>
        <w:numPr>
          <w:ilvl w:val="0"/>
          <w:numId w:val="1"/>
        </w:numPr>
        <w:shd w:val="clear" w:color="auto" w:fill="FFFFFF"/>
        <w:spacing w:after="0" w:line="230" w:lineRule="atLeast"/>
        <w:ind w:left="0"/>
        <w:rPr>
          <w:rFonts w:ascii="Arial" w:eastAsia="Times New Roman" w:hAnsi="Arial" w:cs="Arial"/>
          <w:color w:val="4C4C4C"/>
          <w:sz w:val="24"/>
          <w:szCs w:val="24"/>
          <w:lang w:eastAsia="tr-TR"/>
        </w:rPr>
      </w:pPr>
      <w:r>
        <w:rPr>
          <w:rFonts w:ascii="Arial" w:eastAsia="Times New Roman" w:hAnsi="Arial" w:cs="Arial"/>
          <w:b/>
          <w:bCs/>
          <w:color w:val="4C4C4C"/>
          <w:sz w:val="24"/>
          <w:szCs w:val="24"/>
          <w:lang w:eastAsia="tr-TR"/>
        </w:rPr>
        <w:t>Ders kesim raporları</w:t>
      </w:r>
      <w:r>
        <w:rPr>
          <w:rFonts w:ascii="Arial" w:eastAsia="Times New Roman" w:hAnsi="Arial" w:cs="Arial"/>
          <w:color w:val="4C4C4C"/>
          <w:sz w:val="24"/>
          <w:szCs w:val="24"/>
          <w:lang w:eastAsia="tr-TR"/>
        </w:rPr>
        <w:t> her ders için hazırlanacak.</w:t>
      </w:r>
    </w:p>
    <w:p w:rsidR="00996971" w:rsidRDefault="003E0CCD">
      <w:pPr>
        <w:numPr>
          <w:ilvl w:val="0"/>
          <w:numId w:val="1"/>
        </w:numPr>
        <w:shd w:val="clear" w:color="auto" w:fill="FFFFFF"/>
        <w:spacing w:after="0" w:line="230" w:lineRule="atLeast"/>
        <w:ind w:left="0"/>
        <w:rPr>
          <w:rFonts w:ascii="Arial" w:eastAsia="Times New Roman" w:hAnsi="Arial" w:cs="Arial"/>
          <w:color w:val="4C4C4C"/>
          <w:sz w:val="24"/>
          <w:szCs w:val="24"/>
          <w:lang w:eastAsia="tr-TR"/>
        </w:rPr>
      </w:pPr>
      <w:r>
        <w:rPr>
          <w:rFonts w:ascii="Arial" w:eastAsia="Times New Roman" w:hAnsi="Arial" w:cs="Arial"/>
          <w:color w:val="4C4C4C"/>
          <w:sz w:val="24"/>
          <w:szCs w:val="24"/>
          <w:lang w:eastAsia="tr-TR"/>
        </w:rPr>
        <w:t xml:space="preserve">Ortak Sınav raporu -Her dönem ortak yapılacak sınavların yapılış usul ve esasları, soru şekilleri, konu ağırlıkları ve sınav tarihleri dönem başlarında belirlenir. </w:t>
      </w:r>
      <w:r>
        <w:rPr>
          <w:rFonts w:ascii="Arial" w:eastAsia="Times New Roman" w:hAnsi="Arial" w:cs="Arial"/>
          <w:b/>
          <w:color w:val="4C4C4C"/>
          <w:sz w:val="24"/>
          <w:szCs w:val="24"/>
          <w:lang w:eastAsia="tr-TR"/>
        </w:rPr>
        <w:t>Ortak sınav sonuçları, zümre öğretmenler kurulunda değerlendirilir ve rapor hâlinde okul yönetimine sunulur.</w:t>
      </w:r>
      <w:r>
        <w:rPr>
          <w:rFonts w:ascii="Arial" w:eastAsia="Times New Roman" w:hAnsi="Arial" w:cs="Arial"/>
          <w:color w:val="4C4C4C"/>
          <w:sz w:val="24"/>
          <w:szCs w:val="24"/>
          <w:lang w:eastAsia="tr-TR"/>
        </w:rPr>
        <w:t xml:space="preserve"> (Madde 95 g bendi)</w:t>
      </w:r>
    </w:p>
    <w:p w:rsidR="00996971" w:rsidRDefault="003E0CCD">
      <w:pPr>
        <w:numPr>
          <w:ilvl w:val="0"/>
          <w:numId w:val="1"/>
        </w:numPr>
        <w:shd w:val="clear" w:color="auto" w:fill="FFFFFF"/>
        <w:spacing w:after="0" w:line="230" w:lineRule="atLeast"/>
        <w:ind w:left="0"/>
        <w:rPr>
          <w:rFonts w:ascii="Arial" w:eastAsia="Times New Roman" w:hAnsi="Arial" w:cs="Arial"/>
          <w:color w:val="4C4C4C"/>
          <w:sz w:val="24"/>
          <w:szCs w:val="24"/>
          <w:lang w:eastAsia="tr-TR"/>
        </w:rPr>
      </w:pPr>
      <w:r>
        <w:rPr>
          <w:rFonts w:ascii="Arial" w:eastAsia="Times New Roman" w:hAnsi="Arial" w:cs="Arial"/>
          <w:color w:val="4C4C4C"/>
          <w:sz w:val="24"/>
          <w:szCs w:val="24"/>
          <w:lang w:eastAsia="tr-TR"/>
        </w:rPr>
        <w:t xml:space="preserve">Yıl sonu </w:t>
      </w:r>
      <w:r>
        <w:rPr>
          <w:rFonts w:ascii="Arial" w:eastAsia="Times New Roman" w:hAnsi="Arial" w:cs="Arial"/>
          <w:b/>
          <w:color w:val="4C4C4C"/>
          <w:sz w:val="24"/>
          <w:szCs w:val="24"/>
          <w:lang w:eastAsia="tr-TR"/>
        </w:rPr>
        <w:t xml:space="preserve">zümre </w:t>
      </w:r>
      <w:proofErr w:type="gramStart"/>
      <w:r>
        <w:rPr>
          <w:rFonts w:ascii="Arial" w:eastAsia="Times New Roman" w:hAnsi="Arial" w:cs="Arial"/>
          <w:b/>
          <w:color w:val="4C4C4C"/>
          <w:sz w:val="24"/>
          <w:szCs w:val="24"/>
          <w:lang w:eastAsia="tr-TR"/>
        </w:rPr>
        <w:t xml:space="preserve">toplantı  </w:t>
      </w:r>
      <w:r>
        <w:rPr>
          <w:rFonts w:ascii="Arial" w:eastAsia="Times New Roman" w:hAnsi="Arial" w:cs="Arial"/>
          <w:color w:val="4C4C4C"/>
          <w:sz w:val="24"/>
          <w:szCs w:val="24"/>
          <w:lang w:eastAsia="tr-TR"/>
        </w:rPr>
        <w:t>tutanakları</w:t>
      </w:r>
      <w:proofErr w:type="gramEnd"/>
    </w:p>
    <w:p w:rsidR="00996971" w:rsidRDefault="003E0CCD">
      <w:pPr>
        <w:numPr>
          <w:ilvl w:val="0"/>
          <w:numId w:val="1"/>
        </w:numPr>
        <w:shd w:val="clear" w:color="auto" w:fill="FFFFFF"/>
        <w:spacing w:after="0" w:line="230" w:lineRule="atLeast"/>
        <w:ind w:left="0"/>
        <w:rPr>
          <w:rFonts w:ascii="Arial" w:eastAsia="Times New Roman" w:hAnsi="Arial" w:cs="Arial"/>
          <w:color w:val="4C4C4C"/>
          <w:sz w:val="24"/>
          <w:szCs w:val="24"/>
          <w:lang w:eastAsia="tr-TR"/>
        </w:rPr>
      </w:pPr>
      <w:r>
        <w:rPr>
          <w:rFonts w:ascii="Arial" w:eastAsia="Times New Roman" w:hAnsi="Arial" w:cs="Arial"/>
          <w:b/>
          <w:color w:val="4C4C4C"/>
          <w:sz w:val="24"/>
          <w:szCs w:val="24"/>
          <w:lang w:eastAsia="tr-TR"/>
        </w:rPr>
        <w:t>Veli Ziyareti</w:t>
      </w:r>
      <w:r>
        <w:rPr>
          <w:rFonts w:ascii="Arial" w:eastAsia="Times New Roman" w:hAnsi="Arial" w:cs="Arial"/>
          <w:color w:val="4C4C4C"/>
          <w:sz w:val="24"/>
          <w:szCs w:val="24"/>
          <w:lang w:eastAsia="tr-TR"/>
        </w:rPr>
        <w:t xml:space="preserve"> evrakları,</w:t>
      </w:r>
    </w:p>
    <w:p w:rsidR="00996971" w:rsidRDefault="003E0CCD">
      <w:pPr>
        <w:numPr>
          <w:ilvl w:val="0"/>
          <w:numId w:val="1"/>
        </w:numPr>
        <w:shd w:val="clear" w:color="auto" w:fill="FFFFFF"/>
        <w:spacing w:after="0" w:line="230" w:lineRule="atLeast"/>
        <w:ind w:left="0"/>
        <w:rPr>
          <w:rFonts w:ascii="Arial" w:eastAsia="Times New Roman" w:hAnsi="Arial" w:cs="Arial"/>
          <w:color w:val="4C4C4C"/>
          <w:sz w:val="24"/>
          <w:szCs w:val="24"/>
          <w:lang w:eastAsia="tr-TR"/>
        </w:rPr>
      </w:pPr>
      <w:r>
        <w:rPr>
          <w:rFonts w:ascii="Arial" w:eastAsia="Times New Roman" w:hAnsi="Arial" w:cs="Arial"/>
          <w:b/>
          <w:color w:val="4C4C4C"/>
          <w:sz w:val="24"/>
          <w:szCs w:val="24"/>
          <w:lang w:eastAsia="tr-TR"/>
        </w:rPr>
        <w:t xml:space="preserve">Nöbet defterinde imza </w:t>
      </w:r>
      <w:proofErr w:type="gramStart"/>
      <w:r>
        <w:rPr>
          <w:rFonts w:ascii="Arial" w:eastAsia="Times New Roman" w:hAnsi="Arial" w:cs="Arial"/>
          <w:b/>
          <w:color w:val="4C4C4C"/>
          <w:sz w:val="24"/>
          <w:szCs w:val="24"/>
          <w:lang w:eastAsia="tr-TR"/>
        </w:rPr>
        <w:t>eksiklikleri  tamamlanacak</w:t>
      </w:r>
      <w:proofErr w:type="gramEnd"/>
      <w:r>
        <w:rPr>
          <w:rFonts w:ascii="Arial" w:eastAsia="Times New Roman" w:hAnsi="Arial" w:cs="Arial"/>
          <w:b/>
          <w:color w:val="4C4C4C"/>
          <w:sz w:val="24"/>
          <w:szCs w:val="24"/>
          <w:lang w:eastAsia="tr-TR"/>
        </w:rPr>
        <w:t>,</w:t>
      </w:r>
    </w:p>
    <w:p w:rsidR="00996971" w:rsidRDefault="003E0CCD">
      <w:pPr>
        <w:numPr>
          <w:ilvl w:val="0"/>
          <w:numId w:val="1"/>
        </w:numPr>
        <w:shd w:val="clear" w:color="auto" w:fill="FFFFFF"/>
        <w:spacing w:after="0" w:line="230" w:lineRule="atLeast"/>
        <w:ind w:left="0"/>
        <w:rPr>
          <w:rFonts w:ascii="Arial" w:eastAsia="Times New Roman" w:hAnsi="Arial" w:cs="Arial"/>
          <w:color w:val="4C4C4C"/>
          <w:sz w:val="24"/>
          <w:szCs w:val="24"/>
          <w:lang w:eastAsia="tr-TR"/>
        </w:rPr>
      </w:pPr>
      <w:proofErr w:type="gramStart"/>
      <w:r>
        <w:rPr>
          <w:rFonts w:ascii="Arial" w:eastAsia="Times New Roman" w:hAnsi="Arial" w:cs="Arial"/>
          <w:b/>
          <w:color w:val="4C4C4C"/>
          <w:sz w:val="24"/>
          <w:szCs w:val="24"/>
          <w:lang w:eastAsia="tr-TR"/>
        </w:rPr>
        <w:t>Sınıf  Tekrarı</w:t>
      </w:r>
      <w:proofErr w:type="gramEnd"/>
      <w:r>
        <w:rPr>
          <w:rFonts w:ascii="Arial" w:eastAsia="Times New Roman" w:hAnsi="Arial" w:cs="Arial"/>
          <w:color w:val="4C4C4C"/>
          <w:sz w:val="24"/>
          <w:szCs w:val="24"/>
          <w:lang w:eastAsia="tr-TR"/>
        </w:rPr>
        <w:t xml:space="preserve"> dilekçesi  ve tutanağı  imzalatılıp,  idareye teslim edilecek.</w:t>
      </w:r>
      <w:r>
        <w:rPr>
          <w:rFonts w:ascii="Times New Roman" w:hAnsi="Times New Roman" w:cs="Times New Roman"/>
          <w:b/>
          <w:bCs/>
        </w:rPr>
        <w:t xml:space="preserve"> SINIF TEKRARI GİRİŞİ-öğretmen tarafından Veliyle görüşülüp dilekçesi </w:t>
      </w:r>
      <w:proofErr w:type="gramStart"/>
      <w:r>
        <w:rPr>
          <w:rFonts w:ascii="Times New Roman" w:hAnsi="Times New Roman" w:cs="Times New Roman"/>
          <w:b/>
          <w:bCs/>
        </w:rPr>
        <w:t>imzalatılıp,tutanak</w:t>
      </w:r>
      <w:proofErr w:type="gramEnd"/>
      <w:r>
        <w:rPr>
          <w:rFonts w:ascii="Times New Roman" w:hAnsi="Times New Roman" w:cs="Times New Roman"/>
          <w:b/>
          <w:bCs/>
        </w:rPr>
        <w:t xml:space="preserve"> doldurulup,  </w:t>
      </w:r>
      <w:r>
        <w:rPr>
          <w:rFonts w:ascii="Times New Roman" w:hAnsi="Times New Roman" w:cs="Times New Roman"/>
          <w:b/>
          <w:bCs/>
          <w:u w:val="single"/>
        </w:rPr>
        <w:t xml:space="preserve">e </w:t>
      </w:r>
      <w:r>
        <w:rPr>
          <w:rFonts w:ascii="Arial" w:hAnsi="Arial" w:cs="Arial"/>
          <w:b/>
          <w:bCs/>
          <w:u w:val="single"/>
        </w:rPr>
        <w:t>okul</w:t>
      </w:r>
      <w:r>
        <w:rPr>
          <w:rFonts w:ascii="Arial" w:hAnsi="Arial" w:cs="Arial"/>
          <w:b/>
          <w:bCs/>
        </w:rPr>
        <w:t xml:space="preserve"> - </w:t>
      </w:r>
      <w:r>
        <w:rPr>
          <w:rFonts w:ascii="Arial" w:hAnsi="Arial" w:cs="Arial"/>
          <w:b/>
          <w:bCs/>
          <w:u w:val="single"/>
        </w:rPr>
        <w:t>kurum işlemleri</w:t>
      </w:r>
      <w:r>
        <w:rPr>
          <w:rFonts w:ascii="Arial" w:hAnsi="Arial" w:cs="Arial"/>
          <w:b/>
          <w:bCs/>
        </w:rPr>
        <w:t xml:space="preserve">  -</w:t>
      </w:r>
      <w:proofErr w:type="spellStart"/>
      <w:r>
        <w:rPr>
          <w:rFonts w:ascii="Arial" w:hAnsi="Arial" w:cs="Arial"/>
          <w:b/>
          <w:bCs/>
          <w:u w:val="single"/>
        </w:rPr>
        <w:t>şök</w:t>
      </w:r>
      <w:proofErr w:type="spellEnd"/>
      <w:r>
        <w:rPr>
          <w:rFonts w:ascii="Times New Roman" w:hAnsi="Times New Roman" w:cs="Times New Roman"/>
          <w:b/>
          <w:bCs/>
          <w:u w:val="single"/>
        </w:rPr>
        <w:t>-sınıf tekrarı kalanlar</w:t>
      </w:r>
      <w:r>
        <w:rPr>
          <w:rFonts w:ascii="Times New Roman" w:hAnsi="Times New Roman" w:cs="Times New Roman"/>
          <w:b/>
          <w:bCs/>
        </w:rPr>
        <w:t xml:space="preserve"> - veli isteği ile sınıf  tekrarı ölümüne </w:t>
      </w:r>
      <w:r>
        <w:rPr>
          <w:rFonts w:ascii="Times New Roman" w:hAnsi="Times New Roman" w:cs="Times New Roman"/>
          <w:b/>
          <w:bCs/>
          <w:u w:val="single"/>
        </w:rPr>
        <w:t>açıklaması yapılarak</w:t>
      </w:r>
      <w:r>
        <w:rPr>
          <w:rFonts w:ascii="Times New Roman" w:hAnsi="Times New Roman" w:cs="Times New Roman"/>
          <w:b/>
          <w:bCs/>
        </w:rPr>
        <w:t xml:space="preserve"> kaydedilecek</w:t>
      </w:r>
    </w:p>
    <w:p w:rsidR="00996971" w:rsidRDefault="003E0CCD">
      <w:pPr>
        <w:numPr>
          <w:ilvl w:val="0"/>
          <w:numId w:val="1"/>
        </w:numPr>
        <w:shd w:val="clear" w:color="auto" w:fill="FFFFFF"/>
        <w:spacing w:after="0" w:line="230" w:lineRule="atLeast"/>
        <w:ind w:left="0"/>
        <w:rPr>
          <w:rFonts w:ascii="Arial" w:eastAsia="Times New Roman" w:hAnsi="Arial" w:cs="Arial"/>
          <w:color w:val="4C4C4C"/>
          <w:sz w:val="24"/>
          <w:szCs w:val="24"/>
          <w:lang w:eastAsia="tr-TR"/>
        </w:rPr>
      </w:pPr>
      <w:proofErr w:type="gramStart"/>
      <w:r>
        <w:rPr>
          <w:rFonts w:ascii="Arial" w:eastAsia="Times New Roman" w:hAnsi="Arial" w:cs="Arial"/>
          <w:color w:val="4C4C4C"/>
          <w:sz w:val="24"/>
          <w:szCs w:val="24"/>
          <w:lang w:eastAsia="tr-TR"/>
        </w:rPr>
        <w:t>Dönem  sonunda</w:t>
      </w:r>
      <w:proofErr w:type="gramEnd"/>
      <w:r>
        <w:rPr>
          <w:rFonts w:ascii="Arial" w:eastAsia="Times New Roman" w:hAnsi="Arial" w:cs="Arial"/>
          <w:color w:val="4C4C4C"/>
          <w:sz w:val="24"/>
          <w:szCs w:val="24"/>
          <w:lang w:eastAsia="tr-TR"/>
        </w:rPr>
        <w:t xml:space="preserve">  </w:t>
      </w:r>
      <w:r>
        <w:rPr>
          <w:rFonts w:ascii="Arial" w:eastAsia="Times New Roman" w:hAnsi="Arial" w:cs="Arial"/>
          <w:b/>
          <w:bCs/>
          <w:color w:val="4C4C4C"/>
          <w:sz w:val="24"/>
          <w:szCs w:val="24"/>
          <w:lang w:eastAsia="tr-TR"/>
        </w:rPr>
        <w:t>sınav  kağıtları</w:t>
      </w:r>
      <w:r>
        <w:rPr>
          <w:rFonts w:ascii="Arial" w:eastAsia="Times New Roman" w:hAnsi="Arial" w:cs="Arial"/>
          <w:color w:val="4C4C4C"/>
          <w:sz w:val="24"/>
          <w:szCs w:val="24"/>
          <w:lang w:eastAsia="tr-TR"/>
        </w:rPr>
        <w:t> idareye teslim edilecek.</w:t>
      </w:r>
    </w:p>
    <w:p w:rsidR="00996971" w:rsidRDefault="003E0CCD">
      <w:pPr>
        <w:numPr>
          <w:ilvl w:val="0"/>
          <w:numId w:val="1"/>
        </w:numPr>
        <w:shd w:val="clear" w:color="auto" w:fill="FFFFFF"/>
        <w:spacing w:after="0" w:line="230" w:lineRule="atLeast"/>
        <w:ind w:left="0"/>
        <w:rPr>
          <w:rFonts w:ascii="Arial" w:eastAsia="Times New Roman" w:hAnsi="Arial" w:cs="Arial"/>
          <w:color w:val="4C4C4C"/>
          <w:sz w:val="24"/>
          <w:szCs w:val="24"/>
          <w:lang w:eastAsia="tr-TR"/>
        </w:rPr>
      </w:pPr>
      <w:proofErr w:type="gramStart"/>
      <w:r>
        <w:rPr>
          <w:rFonts w:ascii="Arial" w:eastAsia="Times New Roman" w:hAnsi="Arial" w:cs="Arial"/>
          <w:b/>
          <w:color w:val="4C4C4C"/>
          <w:sz w:val="24"/>
          <w:szCs w:val="24"/>
          <w:lang w:eastAsia="tr-TR"/>
        </w:rPr>
        <w:t>Egzersiz</w:t>
      </w:r>
      <w:r>
        <w:rPr>
          <w:rFonts w:ascii="Arial" w:eastAsia="Times New Roman" w:hAnsi="Arial" w:cs="Arial"/>
          <w:color w:val="4C4C4C"/>
          <w:sz w:val="24"/>
          <w:szCs w:val="24"/>
          <w:lang w:eastAsia="tr-TR"/>
        </w:rPr>
        <w:t xml:space="preserve">  çalışma</w:t>
      </w:r>
      <w:proofErr w:type="gramEnd"/>
      <w:r>
        <w:rPr>
          <w:rFonts w:ascii="Arial" w:eastAsia="Times New Roman" w:hAnsi="Arial" w:cs="Arial"/>
          <w:color w:val="4C4C4C"/>
          <w:sz w:val="24"/>
          <w:szCs w:val="24"/>
          <w:lang w:eastAsia="tr-TR"/>
        </w:rPr>
        <w:t xml:space="preserve">  defterleri, </w:t>
      </w:r>
      <w:r>
        <w:rPr>
          <w:rFonts w:ascii="Arial" w:eastAsia="Times New Roman" w:hAnsi="Arial" w:cs="Arial"/>
          <w:b/>
          <w:color w:val="4C4C4C"/>
          <w:sz w:val="24"/>
          <w:szCs w:val="24"/>
          <w:lang w:eastAsia="tr-TR"/>
        </w:rPr>
        <w:t>öğretmen kılavuz kitapları</w:t>
      </w:r>
      <w:r>
        <w:rPr>
          <w:rFonts w:ascii="Arial" w:eastAsia="Times New Roman" w:hAnsi="Arial" w:cs="Arial"/>
          <w:color w:val="4C4C4C"/>
          <w:sz w:val="24"/>
          <w:szCs w:val="24"/>
          <w:lang w:eastAsia="tr-TR"/>
        </w:rPr>
        <w:t xml:space="preserve">  teslim edecek.</w:t>
      </w:r>
    </w:p>
    <w:p w:rsidR="00996971" w:rsidRDefault="003E0CCD">
      <w:pPr>
        <w:numPr>
          <w:ilvl w:val="0"/>
          <w:numId w:val="1"/>
        </w:numPr>
        <w:shd w:val="clear" w:color="auto" w:fill="FFFFFF"/>
        <w:spacing w:after="0" w:line="230" w:lineRule="atLeast"/>
        <w:ind w:left="0"/>
        <w:rPr>
          <w:rFonts w:ascii="Arial" w:eastAsia="Times New Roman" w:hAnsi="Arial" w:cs="Arial"/>
          <w:color w:val="4C4C4C"/>
          <w:sz w:val="24"/>
          <w:szCs w:val="24"/>
          <w:lang w:eastAsia="tr-TR"/>
        </w:rPr>
      </w:pPr>
      <w:r>
        <w:rPr>
          <w:rFonts w:ascii="Arial" w:eastAsia="Times New Roman" w:hAnsi="Arial" w:cs="Arial"/>
          <w:b/>
          <w:color w:val="4C4C4C"/>
          <w:sz w:val="24"/>
          <w:szCs w:val="24"/>
          <w:lang w:eastAsia="tr-TR"/>
        </w:rPr>
        <w:t>Tatil  adresleri</w:t>
      </w:r>
      <w:r>
        <w:rPr>
          <w:rFonts w:ascii="Arial" w:eastAsia="Times New Roman" w:hAnsi="Arial" w:cs="Arial"/>
          <w:color w:val="4C4C4C"/>
          <w:sz w:val="24"/>
          <w:szCs w:val="24"/>
          <w:lang w:eastAsia="tr-TR"/>
        </w:rPr>
        <w:t xml:space="preserve">  dilekçesi  düzenlenip teslim </w:t>
      </w:r>
      <w:proofErr w:type="gramStart"/>
      <w:r>
        <w:rPr>
          <w:rFonts w:ascii="Arial" w:eastAsia="Times New Roman" w:hAnsi="Arial" w:cs="Arial"/>
          <w:color w:val="4C4C4C"/>
          <w:sz w:val="24"/>
          <w:szCs w:val="24"/>
          <w:lang w:eastAsia="tr-TR"/>
        </w:rPr>
        <w:t>edilecek ,</w:t>
      </w:r>
      <w:proofErr w:type="gramEnd"/>
    </w:p>
    <w:p w:rsidR="00996971" w:rsidRDefault="00996971">
      <w:pPr>
        <w:shd w:val="clear" w:color="auto" w:fill="FFFFFF"/>
        <w:spacing w:after="0" w:line="230" w:lineRule="atLeast"/>
        <w:rPr>
          <w:rFonts w:ascii="Arial" w:eastAsia="Times New Roman" w:hAnsi="Arial" w:cs="Arial"/>
          <w:color w:val="4C4C4C"/>
          <w:sz w:val="24"/>
          <w:szCs w:val="24"/>
          <w:lang w:eastAsia="tr-TR"/>
        </w:rPr>
      </w:pPr>
    </w:p>
    <w:p w:rsidR="00996971" w:rsidRDefault="00996971">
      <w:pPr>
        <w:shd w:val="clear" w:color="auto" w:fill="FFFFFF"/>
        <w:spacing w:after="0" w:line="230" w:lineRule="atLeast"/>
        <w:rPr>
          <w:rFonts w:ascii="Arial" w:eastAsia="Times New Roman" w:hAnsi="Arial" w:cs="Arial"/>
          <w:color w:val="4C4C4C"/>
          <w:sz w:val="24"/>
          <w:szCs w:val="24"/>
          <w:lang w:eastAsia="tr-TR"/>
        </w:rPr>
      </w:pPr>
    </w:p>
    <w:p w:rsidR="00996971" w:rsidRDefault="00996971">
      <w:pPr>
        <w:shd w:val="clear" w:color="auto" w:fill="FFFFFF"/>
        <w:spacing w:after="0" w:line="230" w:lineRule="atLeast"/>
        <w:rPr>
          <w:rFonts w:ascii="Arial" w:eastAsia="Times New Roman" w:hAnsi="Arial" w:cs="Arial"/>
          <w:color w:val="4C4C4C"/>
          <w:sz w:val="24"/>
          <w:szCs w:val="24"/>
          <w:lang w:eastAsia="tr-TR"/>
        </w:rPr>
      </w:pPr>
    </w:p>
    <w:p w:rsidR="00996971" w:rsidRDefault="00996971">
      <w:pPr>
        <w:shd w:val="clear" w:color="auto" w:fill="FFFFFF"/>
        <w:spacing w:after="0" w:line="230" w:lineRule="atLeast"/>
        <w:rPr>
          <w:rFonts w:ascii="Arial" w:eastAsia="Times New Roman" w:hAnsi="Arial" w:cs="Arial"/>
          <w:color w:val="4C4C4C"/>
          <w:sz w:val="24"/>
          <w:szCs w:val="24"/>
          <w:lang w:eastAsia="tr-TR"/>
        </w:rPr>
      </w:pPr>
    </w:p>
    <w:p w:rsidR="00996971" w:rsidRDefault="00996971">
      <w:pPr>
        <w:shd w:val="clear" w:color="auto" w:fill="FFFFFF"/>
        <w:spacing w:after="0" w:line="230" w:lineRule="atLeast"/>
        <w:rPr>
          <w:rFonts w:ascii="Arial" w:eastAsia="Times New Roman" w:hAnsi="Arial" w:cs="Arial"/>
          <w:color w:val="4C4C4C"/>
          <w:sz w:val="24"/>
          <w:szCs w:val="24"/>
          <w:lang w:eastAsia="tr-TR"/>
        </w:rPr>
      </w:pPr>
    </w:p>
    <w:p w:rsidR="00996971" w:rsidRDefault="003E0CCD">
      <w:pPr>
        <w:shd w:val="clear" w:color="auto" w:fill="FFFFFF"/>
        <w:spacing w:after="0" w:line="245" w:lineRule="atLeast"/>
        <w:rPr>
          <w:rFonts w:ascii="Arial" w:eastAsia="Times New Roman" w:hAnsi="Arial" w:cs="Arial"/>
          <w:b/>
          <w:bCs/>
          <w:color w:val="444444"/>
          <w:sz w:val="24"/>
          <w:szCs w:val="24"/>
          <w:u w:val="single"/>
          <w:lang w:eastAsia="tr-TR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Yukarıda  belirtilen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dönem sonu iş ve işlemlerinin yapılmasını; herhangi bir aksaklığa meydan verilmemesini önemle  rica ederim.</w:t>
      </w:r>
    </w:p>
    <w:p w:rsidR="00996971" w:rsidRDefault="00996971">
      <w:pPr>
        <w:shd w:val="clear" w:color="auto" w:fill="FFFFFF"/>
        <w:spacing w:after="0" w:line="245" w:lineRule="atLeast"/>
        <w:rPr>
          <w:rFonts w:ascii="Arial" w:eastAsia="Times New Roman" w:hAnsi="Arial" w:cs="Arial"/>
          <w:b/>
          <w:bCs/>
          <w:color w:val="444444"/>
          <w:sz w:val="24"/>
          <w:szCs w:val="24"/>
          <w:u w:val="single"/>
          <w:lang w:eastAsia="tr-TR"/>
        </w:rPr>
      </w:pPr>
    </w:p>
    <w:p w:rsidR="00996971" w:rsidRDefault="003E0CCD">
      <w:pPr>
        <w:tabs>
          <w:tab w:val="left" w:pos="6805"/>
        </w:tabs>
      </w:pPr>
      <w:r>
        <w:rPr>
          <w:sz w:val="24"/>
          <w:szCs w:val="24"/>
        </w:rPr>
        <w:t xml:space="preserve">                                                                                                                         </w:t>
      </w:r>
      <w:proofErr w:type="gramStart"/>
      <w:r>
        <w:rPr>
          <w:sz w:val="24"/>
          <w:szCs w:val="24"/>
        </w:rPr>
        <w:t>......</w:t>
      </w:r>
      <w:proofErr w:type="gramEnd"/>
      <w:r>
        <w:rPr>
          <w:sz w:val="24"/>
          <w:szCs w:val="24"/>
        </w:rPr>
        <w:t>/.06./2022</w:t>
      </w:r>
    </w:p>
    <w:p w:rsidR="00996971" w:rsidRDefault="003E0CCD">
      <w:pPr>
        <w:tabs>
          <w:tab w:val="left" w:pos="6311"/>
        </w:tabs>
        <w:rPr>
          <w:b/>
          <w:sz w:val="24"/>
          <w:szCs w:val="24"/>
        </w:rPr>
      </w:pPr>
      <w:r>
        <w:rPr>
          <w:sz w:val="24"/>
          <w:szCs w:val="24"/>
        </w:rPr>
        <w:tab/>
        <w:t xml:space="preserve">          </w:t>
      </w:r>
      <w:r>
        <w:rPr>
          <w:b/>
          <w:i/>
          <w:iCs/>
          <w:sz w:val="30"/>
          <w:szCs w:val="30"/>
          <w:u w:val="single"/>
        </w:rPr>
        <w:t>SALİH BOZDAL</w:t>
      </w:r>
    </w:p>
    <w:p w:rsidR="00996971" w:rsidRPr="008C6E88" w:rsidRDefault="00996971">
      <w:pPr>
        <w:pStyle w:val="AralkYok"/>
        <w:rPr>
          <w:rFonts w:ascii="Comic Sans MS" w:hAnsi="Comic Sans MS"/>
          <w:color w:val="0070C0"/>
          <w:u w:val="single"/>
        </w:rPr>
      </w:pPr>
      <w:bookmarkStart w:id="1" w:name="_GoBack"/>
      <w:bookmarkEnd w:id="1"/>
    </w:p>
    <w:sectPr w:rsidR="00996971" w:rsidRPr="008C6E88" w:rsidSect="00996971">
      <w:headerReference w:type="default" r:id="rId8"/>
      <w:pgSz w:w="11906" w:h="16838"/>
      <w:pgMar w:top="765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73FC" w:rsidRDefault="003073FC" w:rsidP="00996971">
      <w:pPr>
        <w:spacing w:after="0" w:line="240" w:lineRule="auto"/>
      </w:pPr>
      <w:r>
        <w:separator/>
      </w:r>
    </w:p>
  </w:endnote>
  <w:endnote w:type="continuationSeparator" w:id="0">
    <w:p w:rsidR="003073FC" w:rsidRDefault="003073FC" w:rsidP="009969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Liberation Sans">
    <w:altName w:val="Arial"/>
    <w:panose1 w:val="02020603050405020304"/>
    <w:charset w:val="A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73FC" w:rsidRDefault="003073FC" w:rsidP="00996971">
      <w:pPr>
        <w:spacing w:after="0" w:line="240" w:lineRule="auto"/>
      </w:pPr>
      <w:r>
        <w:separator/>
      </w:r>
    </w:p>
  </w:footnote>
  <w:footnote w:type="continuationSeparator" w:id="0">
    <w:p w:rsidR="003073FC" w:rsidRDefault="003073FC" w:rsidP="009969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971" w:rsidRDefault="003E0CCD">
    <w:pPr>
      <w:pStyle w:val="stbilgi1"/>
    </w:pPr>
    <w:r>
      <w:rPr>
        <w:rFonts w:ascii="Times New Roman" w:hAnsi="Times New Roman" w:cs="Times New Roman"/>
        <w:b/>
        <w:sz w:val="24"/>
      </w:rPr>
      <w:t xml:space="preserve">                   İŞMONT HALİL MEZİYET BİLDİRİCİ İLKOKULU </w:t>
    </w:r>
    <w:r>
      <w:tab/>
    </w:r>
    <w:r>
      <w:tab/>
      <w:t xml:space="preserve">                                              </w:t>
    </w:r>
    <w:r>
      <w:rPr>
        <w:rFonts w:ascii="Times New Roman" w:hAnsi="Times New Roman" w:cs="Times New Roman"/>
        <w:b/>
        <w:sz w:val="24"/>
      </w:rPr>
      <w:t>NİZİP/GAZİANTEP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85BEA"/>
    <w:multiLevelType w:val="multilevel"/>
    <w:tmpl w:val="C0C6E1E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67C41EC7"/>
    <w:multiLevelType w:val="multilevel"/>
    <w:tmpl w:val="30E4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8168"/>
        </w:tabs>
        <w:ind w:left="8168" w:hanging="360"/>
      </w:pPr>
    </w:lvl>
    <w:lvl w:ilvl="2">
      <w:start w:val="1"/>
      <w:numFmt w:val="decimal"/>
      <w:lvlText w:val="%3."/>
      <w:lvlJc w:val="left"/>
      <w:pPr>
        <w:tabs>
          <w:tab w:val="num" w:pos="8888"/>
        </w:tabs>
        <w:ind w:left="8888" w:hanging="360"/>
      </w:pPr>
    </w:lvl>
    <w:lvl w:ilvl="3">
      <w:start w:val="1"/>
      <w:numFmt w:val="decimal"/>
      <w:lvlText w:val="%4."/>
      <w:lvlJc w:val="left"/>
      <w:pPr>
        <w:tabs>
          <w:tab w:val="num" w:pos="9608"/>
        </w:tabs>
        <w:ind w:left="9608" w:hanging="360"/>
      </w:pPr>
    </w:lvl>
    <w:lvl w:ilvl="4">
      <w:start w:val="1"/>
      <w:numFmt w:val="decimal"/>
      <w:lvlText w:val="%5."/>
      <w:lvlJc w:val="left"/>
      <w:pPr>
        <w:tabs>
          <w:tab w:val="num" w:pos="10328"/>
        </w:tabs>
        <w:ind w:left="10328" w:hanging="360"/>
      </w:pPr>
    </w:lvl>
    <w:lvl w:ilvl="5">
      <w:start w:val="1"/>
      <w:numFmt w:val="decimal"/>
      <w:lvlText w:val="%6."/>
      <w:lvlJc w:val="left"/>
      <w:pPr>
        <w:tabs>
          <w:tab w:val="num" w:pos="11048"/>
        </w:tabs>
        <w:ind w:left="11048" w:hanging="360"/>
      </w:pPr>
    </w:lvl>
    <w:lvl w:ilvl="6">
      <w:start w:val="1"/>
      <w:numFmt w:val="decimal"/>
      <w:lvlText w:val="%7."/>
      <w:lvlJc w:val="left"/>
      <w:pPr>
        <w:tabs>
          <w:tab w:val="num" w:pos="11768"/>
        </w:tabs>
        <w:ind w:left="11768" w:hanging="360"/>
      </w:pPr>
    </w:lvl>
    <w:lvl w:ilvl="7">
      <w:start w:val="1"/>
      <w:numFmt w:val="decimal"/>
      <w:lvlText w:val="%8."/>
      <w:lvlJc w:val="left"/>
      <w:pPr>
        <w:tabs>
          <w:tab w:val="num" w:pos="12488"/>
        </w:tabs>
        <w:ind w:left="12488" w:hanging="360"/>
      </w:pPr>
    </w:lvl>
    <w:lvl w:ilvl="8">
      <w:start w:val="1"/>
      <w:numFmt w:val="decimal"/>
      <w:lvlText w:val="%9."/>
      <w:lvlJc w:val="left"/>
      <w:pPr>
        <w:tabs>
          <w:tab w:val="num" w:pos="13208"/>
        </w:tabs>
        <w:ind w:left="13208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6971"/>
    <w:rsid w:val="003073FC"/>
    <w:rsid w:val="003E0CCD"/>
    <w:rsid w:val="008C6E88"/>
    <w:rsid w:val="009213BF"/>
    <w:rsid w:val="0099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724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Balk21">
    <w:name w:val="Başlık 21"/>
    <w:basedOn w:val="Normal"/>
    <w:link w:val="Balk2Char"/>
    <w:uiPriority w:val="9"/>
    <w:qFormat/>
    <w:rsid w:val="00070D32"/>
    <w:pPr>
      <w:spacing w:beforeAutospacing="1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tr-TR"/>
    </w:rPr>
  </w:style>
  <w:style w:type="character" w:styleId="Gl">
    <w:name w:val="Strong"/>
    <w:basedOn w:val="VarsaylanParagrafYazTipi"/>
    <w:uiPriority w:val="22"/>
    <w:qFormat/>
    <w:rsid w:val="00070D32"/>
    <w:rPr>
      <w:b/>
      <w:bCs/>
    </w:rPr>
  </w:style>
  <w:style w:type="character" w:customStyle="1" w:styleId="apple-converted-space">
    <w:name w:val="apple-converted-space"/>
    <w:basedOn w:val="VarsaylanParagrafYazTipi"/>
    <w:qFormat/>
    <w:rsid w:val="00070D32"/>
  </w:style>
  <w:style w:type="character" w:customStyle="1" w:styleId="Balk2Char">
    <w:name w:val="Başlık 2 Char"/>
    <w:basedOn w:val="VarsaylanParagrafYazTipi"/>
    <w:link w:val="Balk21"/>
    <w:uiPriority w:val="9"/>
    <w:qFormat/>
    <w:rsid w:val="00070D32"/>
    <w:rPr>
      <w:rFonts w:ascii="Times New Roman" w:eastAsia="Times New Roman" w:hAnsi="Times New Roman" w:cs="Times New Roman"/>
      <w:b/>
      <w:bCs/>
      <w:sz w:val="36"/>
      <w:szCs w:val="36"/>
      <w:lang w:eastAsia="tr-TR"/>
    </w:rPr>
  </w:style>
  <w:style w:type="character" w:customStyle="1" w:styleId="stbilgiChar">
    <w:name w:val="Üstbilgi Char"/>
    <w:basedOn w:val="VarsaylanParagrafYazTipi"/>
    <w:uiPriority w:val="99"/>
    <w:semiHidden/>
    <w:qFormat/>
    <w:rsid w:val="008060DA"/>
  </w:style>
  <w:style w:type="character" w:customStyle="1" w:styleId="AltbilgiChar">
    <w:name w:val="Altbilgi Char"/>
    <w:basedOn w:val="VarsaylanParagrafYazTipi"/>
    <w:link w:val="Altbilgi1"/>
    <w:uiPriority w:val="99"/>
    <w:semiHidden/>
    <w:qFormat/>
    <w:rsid w:val="008060DA"/>
  </w:style>
  <w:style w:type="character" w:customStyle="1" w:styleId="nternetBalants">
    <w:name w:val="İnternet Bağlantısı"/>
    <w:basedOn w:val="VarsaylanParagrafYazTipi"/>
    <w:semiHidden/>
    <w:unhideWhenUsed/>
    <w:rsid w:val="00AB7817"/>
    <w:rPr>
      <w:color w:val="0000FF"/>
      <w:u w:val="single"/>
    </w:rPr>
  </w:style>
  <w:style w:type="character" w:customStyle="1" w:styleId="ListLabel1">
    <w:name w:val="ListLabel 1"/>
    <w:qFormat/>
    <w:rsid w:val="00996971"/>
    <w:rPr>
      <w:rFonts w:ascii="Arial" w:hAnsi="Arial"/>
      <w:sz w:val="24"/>
      <w:szCs w:val="24"/>
    </w:rPr>
  </w:style>
  <w:style w:type="paragraph" w:customStyle="1" w:styleId="Balk">
    <w:name w:val="Başlık"/>
    <w:basedOn w:val="Normal"/>
    <w:next w:val="GvdeMetni"/>
    <w:qFormat/>
    <w:rsid w:val="0099697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GvdeMetni">
    <w:name w:val="Body Text"/>
    <w:basedOn w:val="Normal"/>
    <w:rsid w:val="00996971"/>
    <w:pPr>
      <w:spacing w:after="140"/>
    </w:pPr>
  </w:style>
  <w:style w:type="paragraph" w:styleId="Liste">
    <w:name w:val="List"/>
    <w:basedOn w:val="GvdeMetni"/>
    <w:rsid w:val="00996971"/>
    <w:rPr>
      <w:rFonts w:cs="Arial"/>
    </w:rPr>
  </w:style>
  <w:style w:type="paragraph" w:customStyle="1" w:styleId="ResimYazs1">
    <w:name w:val="Resim Yazısı1"/>
    <w:basedOn w:val="Normal"/>
    <w:qFormat/>
    <w:rsid w:val="00996971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Dizin">
    <w:name w:val="Dizin"/>
    <w:basedOn w:val="Normal"/>
    <w:qFormat/>
    <w:rsid w:val="00996971"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semiHidden/>
    <w:unhideWhenUsed/>
    <w:qFormat/>
    <w:rsid w:val="00070D32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stbilgi1">
    <w:name w:val="Üstbilgi1"/>
    <w:basedOn w:val="Normal"/>
    <w:uiPriority w:val="99"/>
    <w:semiHidden/>
    <w:unhideWhenUsed/>
    <w:rsid w:val="008060DA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Altbilgi1">
    <w:name w:val="Altbilgi1"/>
    <w:basedOn w:val="Normal"/>
    <w:link w:val="AltbilgiChar"/>
    <w:uiPriority w:val="99"/>
    <w:semiHidden/>
    <w:unhideWhenUsed/>
    <w:rsid w:val="008060DA"/>
    <w:pPr>
      <w:tabs>
        <w:tab w:val="center" w:pos="4536"/>
        <w:tab w:val="right" w:pos="9072"/>
      </w:tabs>
      <w:spacing w:after="0" w:line="240" w:lineRule="auto"/>
    </w:pPr>
  </w:style>
  <w:style w:type="paragraph" w:styleId="AralkYok">
    <w:name w:val="No Spacing"/>
    <w:uiPriority w:val="1"/>
    <w:qFormat/>
    <w:rsid w:val="00A231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360</Words>
  <Characters>2052</Characters>
  <Application>Microsoft Office Word</Application>
  <DocSecurity>0</DocSecurity>
  <Lines>17</Lines>
  <Paragraphs>4</Paragraphs>
  <ScaleCrop>false</ScaleCrop>
  <Company/>
  <LinksUpToDate>false</LinksUpToDate>
  <CharactersWithSpaces>2408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dc:description/>
  <cp:lastModifiedBy>Buro</cp:lastModifiedBy>
  <cp:revision>6</cp:revision>
  <cp:lastPrinted>2017-06-02T11:11:00Z</cp:lastPrinted>
  <dcterms:created xsi:type="dcterms:W3CDTF">2021-06-30T17:25:00Z</dcterms:created>
  <dcterms:modified xsi:type="dcterms:W3CDTF">2022-05-25T10:30:00Z</dcterms:modified>
  <dc:language>tr-TR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