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81EC3" w14:textId="77777777" w:rsidR="001022C0" w:rsidRDefault="001B4EB0" w:rsidP="000B4080">
      <w:pPr>
        <w:spacing w:line="240" w:lineRule="auto"/>
        <w:sectPr w:rsidR="001022C0" w:rsidSect="00670F7D">
          <w:pgSz w:w="11906" w:h="16838"/>
          <w:pgMar w:top="426" w:right="567" w:bottom="567" w:left="567" w:header="709" w:footer="709" w:gutter="0"/>
          <w:cols w:space="708"/>
          <w:docGrid w:linePitch="360"/>
        </w:sectPr>
      </w:pPr>
      <w:r>
        <w:rPr>
          <w:noProof/>
        </w:rPr>
        <w:pict w14:anchorId="5F18C8BF">
          <v:group id="_x0000_s1443" style="position:absolute;margin-left:-5.75pt;margin-top:-6.6pt;width:551.85pt;height:85.75pt;z-index:251922432" coordorigin="452,435" coordsize="11037,1715">
            <v:group id="_x0000_s1444" style="position:absolute;left:452;top:435;width:11037;height:1715" coordorigin="452,435" coordsize="11037,1715">
              <v:group id="_x0000_s1445" style="position:absolute;left:452;top:435;width:10988;height:1715" coordorigin="452,435" coordsize="10988,1715">
                <v:rect id="_x0000_s1446" style="position:absolute;left:3870;top:465;width:4170;height:1566;v-text-anchor:middle" fillcolor="white [3201]" strokecolor="#0070c0" strokeweight="1pt">
                  <v:shadow color="#868686"/>
                  <v:textbox style="mso-next-textbox:#_x0000_s1446">
                    <w:txbxContent>
                      <w:p w14:paraId="7FCB5797" w14:textId="77777777" w:rsidR="002723C6" w:rsidRPr="00CF4F03" w:rsidRDefault="002723C6" w:rsidP="00CF4F03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rect>
                <v:group id="_x0000_s1447" style="position:absolute;left:8110;top:435;width:3330;height:1715" coordorigin="8020,435" coordsize="3330,1715">
                  <v:group id="_x0000_s1448" style="position:absolute;left:8020;top:465;width:3330;height:1559" coordorigin="8020,465" coordsize="3330,1559">
                    <v:group id="_x0000_s1449" style="position:absolute;left:8020;top:465;width:1620;height:1559" coordorigin="1575,480" coordsize="1620,2025">
                      <v:rect id="_x0000_s1450" style="position:absolute;left:1575;top:480;width:1620;height:450;mso-position-horizontal:right;mso-position-horizontal-relative:margin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0">
                          <w:txbxContent>
                            <w:p w14:paraId="211EEDE2" w14:textId="77777777" w:rsidR="002723C6" w:rsidRPr="00AC7CC3" w:rsidRDefault="002723C6" w:rsidP="007754FD"/>
                          </w:txbxContent>
                        </v:textbox>
                      </v:rect>
                      <v:rect id="_x0000_s1451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1">
                          <w:txbxContent>
                            <w:p w14:paraId="11193BCF" w14:textId="77777777" w:rsidR="002723C6" w:rsidRPr="00AC7CC3" w:rsidRDefault="002723C6" w:rsidP="007754FD"/>
                          </w:txbxContent>
                        </v:textbox>
                      </v:rect>
                      <v:rect id="_x0000_s1452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2">
                          <w:txbxContent>
                            <w:p w14:paraId="08275B80" w14:textId="77777777" w:rsidR="002723C6" w:rsidRPr="00AC7CC3" w:rsidRDefault="002723C6" w:rsidP="007754FD"/>
                          </w:txbxContent>
                        </v:textbox>
                      </v:rect>
                      <v:rect id="_x0000_s1453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3">
                          <w:txbxContent>
                            <w:p w14:paraId="0ACC9DCC" w14:textId="77777777" w:rsidR="002723C6" w:rsidRPr="00AC7CC3" w:rsidRDefault="002723C6" w:rsidP="007754FD"/>
                          </w:txbxContent>
                        </v:textbox>
                      </v:rect>
                    </v:group>
                    <v:group id="_x0000_s1454" style="position:absolute;left:9730;top:465;width:1620;height:1559" coordorigin="2310,480" coordsize="1620,2025">
                      <v:rect id="_x0000_s1455" style="position:absolute;left:2310;top:480;width:1620;height:450" fillcolor="white [3201]" strokecolor="#0070c0" strokeweight="1pt">
                        <v:shadow color="#868686"/>
                        <v:textbox style="mso-next-textbox:#_x0000_s1455">
                          <w:txbxContent>
                            <w:p w14:paraId="15EB682C" w14:textId="77777777" w:rsidR="002723C6" w:rsidRPr="00AC7CC3" w:rsidRDefault="002723C6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6" style="position:absolute;left:2310;top:1005;width:1620;height:450" fillcolor="white [3201]" strokecolor="#0070c0" strokeweight="1pt">
                        <v:shadow color="#868686"/>
                        <v:textbox style="mso-next-textbox:#_x0000_s1456">
                          <w:txbxContent>
                            <w:p w14:paraId="6A26ED49" w14:textId="77777777" w:rsidR="002723C6" w:rsidRPr="00AC7CC3" w:rsidRDefault="002723C6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7" style="position:absolute;left:2310;top:1530;width:765;height:450" fillcolor="white [3201]" strokecolor="#0070c0" strokeweight="1pt">
                        <v:shadow color="#868686"/>
                        <v:textbox style="mso-next-textbox:#_x0000_s1457">
                          <w:txbxContent>
                            <w:p w14:paraId="644F7D11" w14:textId="77777777" w:rsidR="002723C6" w:rsidRPr="00AC7CC3" w:rsidRDefault="002723C6" w:rsidP="007754FD"/>
                          </w:txbxContent>
                        </v:textbox>
                      </v:rect>
                      <v:rect id="_x0000_s1458" style="position:absolute;left:2310;top:2055;width:1620;height:450" fillcolor="white [3201]" strokecolor="#0070c0" strokeweight="1pt">
                        <v:shadow color="#868686"/>
                        <v:textbox style="mso-next-textbox:#_x0000_s1458">
                          <w:txbxContent>
                            <w:p w14:paraId="71E26B6D" w14:textId="77777777" w:rsidR="002723C6" w:rsidRPr="00195E1B" w:rsidRDefault="002723C6" w:rsidP="007754FD"/>
                          </w:txbxContent>
                        </v:textbox>
                      </v:rect>
                      <v:rect id="_x0000_s1459" style="position:absolute;left:3165;top:1530;width:765;height:450" fillcolor="white [3201]" strokecolor="#0070c0" strokeweight="1pt">
                        <v:shadow color="#868686"/>
                        <v:textbox style="mso-next-textbox:#_x0000_s1459">
                          <w:txbxContent>
                            <w:p w14:paraId="3784363D" w14:textId="77777777" w:rsidR="002723C6" w:rsidRPr="00AC7CC3" w:rsidRDefault="002723C6" w:rsidP="007754FD"/>
                          </w:txbxContent>
                        </v:textbox>
                      </v:rect>
                    </v:group>
                  </v:group>
                  <v:group id="_x0000_s1460" style="position:absolute;left:8027;top:435;width:1711;height:1715" coordorigin="8017,2315" coordsize="1711,1715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461" type="#_x0000_t202" style="position:absolute;left:8018;top:2315;width:1710;height:430;v-text-anchor:middle" filled="f" stroked="f">
                      <v:textbox style="mso-next-textbox:#_x0000_s1461">
                        <w:txbxContent>
                          <w:p w14:paraId="317068ED" w14:textId="77777777" w:rsidR="002723C6" w:rsidRPr="00AC7CC3" w:rsidRDefault="002723C6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Branş:</w:t>
                            </w:r>
                          </w:p>
                        </w:txbxContent>
                      </v:textbox>
                    </v:shape>
                    <v:shape id="_x0000_s1462" type="#_x0000_t202" style="position:absolute;left:8018;top:2713;width:1710;height:392;v-text-anchor:middle" filled="f" stroked="f">
                      <v:textbox style="mso-next-textbox:#_x0000_s1462">
                        <w:txbxContent>
                          <w:p w14:paraId="0BC605F7" w14:textId="77777777" w:rsidR="002723C6" w:rsidRPr="00AC7CC3" w:rsidRDefault="002723C6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Yıl:</w:t>
                            </w:r>
                          </w:p>
                        </w:txbxContent>
                      </v:textbox>
                    </v:shape>
                    <v:shape id="_x0000_s1463" type="#_x0000_t202" style="position:absolute;left:8018;top:3122;width:1710;height:360;v-text-anchor:middle" filled="f" stroked="f">
                      <v:textbox style="mso-next-textbox:#_x0000_s1463">
                        <w:txbxContent>
                          <w:p w14:paraId="0648A426" w14:textId="77777777" w:rsidR="002723C6" w:rsidRPr="00AC7CC3" w:rsidRDefault="002723C6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Dönem/Yazılı:</w:t>
                            </w:r>
                          </w:p>
                        </w:txbxContent>
                      </v:textbox>
                    </v:shape>
                    <v:shape id="_x0000_s1464" type="#_x0000_t202" style="position:absolute;left:8017;top:3534;width:1710;height:496;v-text-anchor:middle" filled="f" stroked="f">
                      <v:textbox style="mso-next-textbox:#_x0000_s1464">
                        <w:txbxContent>
                          <w:p w14:paraId="17823519" w14:textId="77777777" w:rsidR="002723C6" w:rsidRPr="00AC7CC3" w:rsidRDefault="002723C6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Aldığı Not:</w:t>
                            </w:r>
                          </w:p>
                        </w:txbxContent>
                      </v:textbox>
                    </v:shape>
                  </v:group>
                </v:group>
                <v:group id="_x0000_s1465" style="position:absolute;left:452;top:441;width:3338;height:1590" coordorigin="452,441" coordsize="3338,1590">
                  <v:group id="_x0000_s1466" style="position:absolute;left:460;top:471;width:3330;height:1560" coordorigin="460,471" coordsize="3330,1560">
                    <v:group id="_x0000_s1467" style="position:absolute;left:460;top:471;width:1620;height:1560" coordorigin="1575,480" coordsize="1620,2025">
                      <v:rect id="_x0000_s1468" style="position:absolute;left:1575;top:480;width:1620;height:450;mso-position-horizontal:right;mso-position-horizontal-relative:margin" strokecolor="#0070c0" strokeweight="1pt">
                        <v:fill color2="#b8cce4 [1300]" rotate="t" angle="-90" type="gradient"/>
                        <v:shadow color="#868686"/>
                        <v:textbox style="mso-next-textbox:#_x0000_s1468">
                          <w:txbxContent>
                            <w:p w14:paraId="05750352" w14:textId="77777777" w:rsidR="002723C6" w:rsidRPr="00AC7CC3" w:rsidRDefault="002723C6" w:rsidP="007754FD"/>
                          </w:txbxContent>
                        </v:textbox>
                      </v:rect>
                      <v:rect id="_x0000_s1469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69">
                          <w:txbxContent>
                            <w:p w14:paraId="0FE0DC9F" w14:textId="77777777" w:rsidR="002723C6" w:rsidRPr="00AC7CC3" w:rsidRDefault="002723C6" w:rsidP="007754FD"/>
                          </w:txbxContent>
                        </v:textbox>
                      </v:rect>
                      <v:rect id="_x0000_s1470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0">
                          <w:txbxContent>
                            <w:p w14:paraId="040F9DCC" w14:textId="77777777" w:rsidR="002723C6" w:rsidRPr="00AC7CC3" w:rsidRDefault="002723C6" w:rsidP="007754FD"/>
                          </w:txbxContent>
                        </v:textbox>
                      </v:rect>
                      <v:rect id="_x0000_s1471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1">
                          <w:txbxContent>
                            <w:p w14:paraId="41755475" w14:textId="77777777" w:rsidR="002723C6" w:rsidRPr="00AC7CC3" w:rsidRDefault="002723C6" w:rsidP="007754FD"/>
                          </w:txbxContent>
                        </v:textbox>
                      </v:rect>
                    </v:group>
                    <v:group id="_x0000_s1472" style="position:absolute;left:2151;top:471;width:1639;height:1560" coordorigin="2151,471" coordsize="1639,1560">
                      <v:group id="_x0000_s1473" style="position:absolute;left:2170;top:471;width:1620;height:1560" coordorigin="2310,480" coordsize="1620,2025">
                        <v:rect id="_x0000_s1474" style="position:absolute;left:2310;top:480;width:1620;height:450" fillcolor="white [3201]" strokecolor="#0070c0" strokeweight="1pt">
                          <v:shadow color="#868686"/>
                          <v:textbox style="mso-next-textbox:#_x0000_s1474">
                            <w:txbxContent>
                              <w:p w14:paraId="25882A06" w14:textId="77777777" w:rsidR="002723C6" w:rsidRPr="00195E1B" w:rsidRDefault="002723C6" w:rsidP="007754FD"/>
                            </w:txbxContent>
                          </v:textbox>
                        </v:rect>
                        <v:rect id="_x0000_s1475" style="position:absolute;left:2310;top:1005;width:1620;height:450" fillcolor="white [3201]" strokecolor="#0070c0" strokeweight="1pt">
                          <v:shadow color="#868686"/>
                          <v:textbox style="mso-next-textbox:#_x0000_s1475">
                            <w:txbxContent>
                              <w:p w14:paraId="4DE791F4" w14:textId="77777777" w:rsidR="002723C6" w:rsidRPr="00195E1B" w:rsidRDefault="002723C6" w:rsidP="007754FD"/>
                            </w:txbxContent>
                          </v:textbox>
                        </v:rect>
                        <v:rect id="_x0000_s1476" style="position:absolute;left:2310;top:1530;width:765;height:450" fillcolor="white [3201]" strokecolor="#0070c0" strokeweight="1pt">
                          <v:shadow color="#868686"/>
                          <v:textbox style="mso-next-textbox:#_x0000_s1476">
                            <w:txbxContent>
                              <w:p w14:paraId="23BD8390" w14:textId="77777777" w:rsidR="002723C6" w:rsidRPr="00AC7CC3" w:rsidRDefault="002723C6" w:rsidP="007754FD"/>
                            </w:txbxContent>
                          </v:textbox>
                        </v:rect>
                        <v:rect id="_x0000_s1477" style="position:absolute;left:2310;top:2055;width:1620;height:450" fillcolor="white [3201]" strokecolor="#0070c0" strokeweight="1pt">
                          <v:shadow color="#868686"/>
                          <v:textbox style="mso-next-textbox:#_x0000_s1477">
                            <w:txbxContent>
                              <w:p w14:paraId="44F36E50" w14:textId="77777777" w:rsidR="002723C6" w:rsidRPr="00E07725" w:rsidRDefault="002723C6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_x0000_s1478" style="position:absolute;left:3165;top:1530;width:765;height:450" fillcolor="white [3201]" strokecolor="#0070c0" strokeweight="1pt">
                          <v:shadow color="#868686"/>
                          <v:textbox style="mso-next-textbox:#_x0000_s1478">
                            <w:txbxContent>
                              <w:p w14:paraId="0ED51CAA" w14:textId="77777777" w:rsidR="002723C6" w:rsidRPr="00E07725" w:rsidRDefault="002723C6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</v:group>
                      <v:shape id="_x0000_s1479" type="#_x0000_t202" style="position:absolute;left:2151;top:1248;width:783;height:360;v-text-anchor:middle" filled="f" stroked="f">
                        <v:textbox style="mso-next-textbox:#_x0000_s1479">
                          <w:txbxContent>
                            <w:p w14:paraId="0298595A" w14:textId="77777777" w:rsidR="002723C6" w:rsidRPr="00AC7CC3" w:rsidRDefault="001C20CE" w:rsidP="007754F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_x0000_s1480" style="position:absolute;left:452;top:441;width:1728;height:1574" coordorigin="461,443" coordsize="1728,1574">
                    <v:shape id="_x0000_s1481" type="#_x0000_t202" style="position:absolute;left:461;top:443;width:1710;height:437;v-text-anchor:middle" filled="f" stroked="f">
                      <v:textbox style="mso-next-textbox:#_x0000_s1481">
                        <w:txbxContent>
                          <w:p w14:paraId="3F99CB36" w14:textId="77777777" w:rsidR="002723C6" w:rsidRPr="00AC7CC3" w:rsidRDefault="002723C6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Adı:</w:t>
                            </w:r>
                          </w:p>
                        </w:txbxContent>
                      </v:textbox>
                    </v:shape>
                    <v:shape id="_x0000_s1482" type="#_x0000_t202" style="position:absolute;left:462;top:843;width:1710;height:392;v-text-anchor:middle" filled="f" stroked="f">
                      <v:textbox style="mso-next-textbox:#_x0000_s1482">
                        <w:txbxContent>
                          <w:p w14:paraId="7F1093CD" w14:textId="77777777" w:rsidR="002723C6" w:rsidRPr="00AC7CC3" w:rsidRDefault="002723C6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Soyadı:</w:t>
                            </w:r>
                          </w:p>
                        </w:txbxContent>
                      </v:textbox>
                    </v:shape>
                    <v:shape id="_x0000_s1483" type="#_x0000_t202" style="position:absolute;left:469;top:1248;width:1710;height:426;v-text-anchor:middle" filled="f" stroked="f">
                      <v:textbox style="mso-next-textbox:#_x0000_s1483">
                        <w:txbxContent>
                          <w:p w14:paraId="2176491E" w14:textId="77777777" w:rsidR="002723C6" w:rsidRPr="00AC7CC3" w:rsidRDefault="002723C6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Sınıf/Şube:</w:t>
                            </w:r>
                          </w:p>
                        </w:txbxContent>
                      </v:textbox>
                    </v:shape>
                    <v:shape id="_x0000_s1484" type="#_x0000_t202" style="position:absolute;left:479;top:1657;width:1710;height:360;v-text-anchor:middle" filled="f" stroked="f">
                      <v:textbox style="mso-next-textbox:#_x0000_s1484">
                        <w:txbxContent>
                          <w:p w14:paraId="0F3447EB" w14:textId="77777777" w:rsidR="002723C6" w:rsidRPr="00AC7CC3" w:rsidRDefault="002723C6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Numara:</w:t>
                            </w:r>
                          </w:p>
                        </w:txbxContent>
                      </v:textbox>
                    </v:shape>
                  </v:group>
                </v:group>
              </v:group>
              <v:group id="_x0000_s1485" style="position:absolute;left:9792;top:437;width:1697;height:1235" coordorigin="9792,437" coordsize="1697,1235">
                <v:shape id="_x0000_s1486" type="#_x0000_t202" style="position:absolute;left:9792;top:1230;width:855;height:438;mso-width-relative:margin;mso-height-relative:margin" filled="f" stroked="f">
                  <v:textbox style="mso-next-textbox:#_x0000_s1486">
                    <w:txbxContent>
                      <w:p w14:paraId="1D854C71" w14:textId="77777777" w:rsidR="002723C6" w:rsidRPr="00E3777A" w:rsidRDefault="001C20CE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  <v:shape id="_x0000_s1487" type="#_x0000_t202" style="position:absolute;left:10626;top:1234;width:855;height:438;mso-width-relative:margin;mso-height-relative:margin" filled="f" stroked="f">
                  <v:textbox style="mso-next-textbox:#_x0000_s1487">
                    <w:txbxContent>
                      <w:p w14:paraId="26F4A45D" w14:textId="68593FE6" w:rsidR="002723C6" w:rsidRPr="00E3777A" w:rsidRDefault="001B4EB0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  <v:shape id="_x0000_s1488" type="#_x0000_t202" style="position:absolute;left:9820;top:818;width:1661;height:438;mso-width-relative:margin;mso-height-relative:margin" filled="f" stroked="f">
                  <v:textbox style="mso-next-textbox:#_x0000_s1488">
                    <w:txbxContent>
                      <w:p w14:paraId="777DB2BE" w14:textId="7544863D" w:rsidR="002723C6" w:rsidRPr="00E3777A" w:rsidRDefault="00686AF3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</w:t>
                        </w:r>
                        <w:r w:rsidR="007B6766">
                          <w:rPr>
                            <w:b/>
                          </w:rPr>
                          <w:t>2</w:t>
                        </w:r>
                        <w:r w:rsidR="001B3CB7">
                          <w:rPr>
                            <w:b/>
                          </w:rPr>
                          <w:t>1</w:t>
                        </w:r>
                        <w:r>
                          <w:rPr>
                            <w:b/>
                          </w:rPr>
                          <w:t xml:space="preserve"> - 202</w:t>
                        </w:r>
                        <w:r w:rsidR="001B3CB7"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  <v:shape id="_x0000_s1489" type="#_x0000_t202" style="position:absolute;left:9828;top:437;width:1661;height:438;mso-width-relative:margin;mso-height-relative:margin" filled="f" stroked="f">
                  <v:textbox style="mso-next-textbox:#_x0000_s1489">
                    <w:txbxContent>
                      <w:p w14:paraId="0A03FEC1" w14:textId="77777777" w:rsidR="002723C6" w:rsidRPr="001C20CE" w:rsidRDefault="001C20CE" w:rsidP="007754FD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1C20CE">
                          <w:rPr>
                            <w:b/>
                            <w:sz w:val="16"/>
                            <w:szCs w:val="16"/>
                          </w:rPr>
                          <w:t>Bilim Uygulamaları</w:t>
                        </w:r>
                      </w:p>
                    </w:txbxContent>
                  </v:textbox>
                </v:shape>
              </v:group>
            </v:group>
            <v:shape id="_x0000_s1490" type="#_x0000_t202" style="position:absolute;left:2180;top:441;width:1610;height:368;mso-width-relative:margin;mso-height-relative:margin" filled="f" stroked="f">
              <v:textbox>
                <w:txbxContent>
                  <w:p w14:paraId="7853C5B9" w14:textId="77777777" w:rsidR="002723C6" w:rsidRPr="00E00A69" w:rsidRDefault="002723C6" w:rsidP="00E00A69"/>
                </w:txbxContent>
              </v:textbox>
            </v:shape>
            <v:shape id="_x0000_s1491" type="#_x0000_t202" style="position:absolute;left:2170;top:861;width:1610;height:368;mso-width-relative:margin;mso-height-relative:margin" filled="f" stroked="f">
              <v:textbox>
                <w:txbxContent>
                  <w:p w14:paraId="50835C1A" w14:textId="77777777" w:rsidR="002723C6" w:rsidRPr="00E00A69" w:rsidRDefault="002723C6" w:rsidP="00E00A69"/>
                </w:txbxContent>
              </v:textbox>
            </v:shape>
            <v:shape id="_x0000_s1492" type="#_x0000_t202" style="position:absolute;left:9830;top:1663;width:1610;height:368;mso-width-relative:margin;mso-height-relative:margin" filled="f" stroked="f">
              <v:textbox>
                <w:txbxContent>
                  <w:p w14:paraId="43B2F463" w14:textId="77777777" w:rsidR="002723C6" w:rsidRPr="00E00A69" w:rsidRDefault="002723C6" w:rsidP="00E00A69"/>
                </w:txbxContent>
              </v:textbox>
            </v:shape>
          </v:group>
        </w:pict>
      </w:r>
    </w:p>
    <w:p w14:paraId="54F0E220" w14:textId="77777777" w:rsidR="001022C0" w:rsidRDefault="001022C0" w:rsidP="000B4080">
      <w:pPr>
        <w:spacing w:line="240" w:lineRule="auto"/>
      </w:pPr>
    </w:p>
    <w:p w14:paraId="381FC3D0" w14:textId="77777777" w:rsidR="00E07725" w:rsidRDefault="00E07725" w:rsidP="000B4080">
      <w:pPr>
        <w:spacing w:line="240" w:lineRule="auto"/>
      </w:pPr>
    </w:p>
    <w:p w14:paraId="35A7C267" w14:textId="77777777" w:rsidR="00A936CF" w:rsidRDefault="00A936CF" w:rsidP="000B4080">
      <w:pPr>
        <w:spacing w:after="0" w:line="240" w:lineRule="auto"/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14:paraId="7FD9B9F6" w14:textId="77777777" w:rsidR="00E07725" w:rsidRDefault="001B4EB0" w:rsidP="000B4080">
      <w:pPr>
        <w:spacing w:after="0" w:line="240" w:lineRule="auto"/>
      </w:pPr>
      <w:r>
        <w:rPr>
          <w:rFonts w:cstheme="minorHAnsi"/>
          <w:noProof/>
          <w:sz w:val="20"/>
          <w:szCs w:val="20"/>
        </w:rPr>
        <w:pict w14:anchorId="54DA269F">
          <v:group id="_x0000_s1157" style="position:absolute;margin-left:-1.7pt;margin-top:9.15pt;width:271.35pt;height:21.4pt;z-index:251742208" coordorigin="450,2065" coordsize="5427,428">
            <v:group id="_x0000_s1158" style="position:absolute;left:450;top:2065;width:5427;height:396" coordorigin="450,2065" coordsize="5427,396">
              <v:rect id="_x0000_s1159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159">
                  <w:txbxContent>
                    <w:p w14:paraId="63E22019" w14:textId="77777777" w:rsidR="002723C6" w:rsidRPr="0082215C" w:rsidRDefault="002723C6" w:rsidP="000F7A79"/>
                  </w:txbxContent>
                </v:textbox>
              </v:rect>
              <v:rect id="_x0000_s1160" style="position:absolute;left:5270;top:2106;width:607;height:346" fillcolor="white [3201]" strokecolor="#0070c0" strokeweight="1pt">
                <v:shadow color="#868686"/>
                <v:textbox style="mso-next-textbox:#_x0000_s1160">
                  <w:txbxContent>
                    <w:p w14:paraId="28148353" w14:textId="77777777" w:rsidR="002723C6" w:rsidRPr="00510E03" w:rsidRDefault="002723C6" w:rsidP="000F7A79"/>
                  </w:txbxContent>
                </v:textbox>
              </v:rect>
              <v:group id="_x0000_s1161" style="position:absolute;left:450;top:2074;width:410;height:378" coordorigin="450,2074" coordsize="410,378">
                <v:rect id="_x0000_s1162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162">
                    <w:txbxContent>
                      <w:p w14:paraId="0E2700A8" w14:textId="77777777" w:rsidR="002723C6" w:rsidRPr="00AC7CC3" w:rsidRDefault="002723C6" w:rsidP="000F7A79"/>
                    </w:txbxContent>
                  </v:textbox>
                </v:rect>
                <v:shape id="_x0000_s1163" type="#_x0000_t202" style="position:absolute;left:450;top:2074;width:365;height:360;v-text-anchor:middle" filled="f" stroked="f">
                  <v:textbox style="mso-next-textbox:#_x0000_s1163">
                    <w:txbxContent>
                      <w:p w14:paraId="7E433296" w14:textId="77777777" w:rsidR="002723C6" w:rsidRPr="00AC7CC3" w:rsidRDefault="002723C6" w:rsidP="000F7A7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v:group>
              <v:group id="_x0000_s1164" style="position:absolute;left:4506;top:2065;width:774;height:396" coordorigin="4506,2065" coordsize="774,396">
                <v:rect id="_x0000_s1165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165">
                    <w:txbxContent>
                      <w:p w14:paraId="462F654B" w14:textId="77777777" w:rsidR="002723C6" w:rsidRPr="00AC7CC3" w:rsidRDefault="002723C6" w:rsidP="000F7A79"/>
                    </w:txbxContent>
                  </v:textbox>
                </v:rect>
                <v:shape id="_x0000_s1166" type="#_x0000_t202" style="position:absolute;left:4506;top:2065;width:774;height:396;v-text-anchor:middle" filled="f" stroked="f">
                  <v:textbox style="mso-next-textbox:#_x0000_s1166">
                    <w:txbxContent>
                      <w:p w14:paraId="792D0F3B" w14:textId="77777777" w:rsidR="002723C6" w:rsidRPr="00AC7CC3" w:rsidRDefault="002723C6" w:rsidP="000F7A7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100</w:t>
                        </w:r>
                      </w:p>
                    </w:txbxContent>
                  </v:textbox>
                </v:shape>
              </v:group>
            </v:group>
            <v:shape id="_x0000_s1167" type="#_x0000_t202" style="position:absolute;left:908;top:2074;width:3679;height:419;v-text-anchor:middle" filled="f" stroked="f">
              <v:textbox style="mso-next-textbox:#_x0000_s1167">
                <w:txbxContent>
                  <w:p w14:paraId="4916251A" w14:textId="77777777" w:rsidR="002723C6" w:rsidRPr="005C3ACC" w:rsidRDefault="002723C6" w:rsidP="000F7A79">
                    <w:pPr>
                      <w:pStyle w:val="Default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ÇOKTAN SEÇMELİ</w:t>
                    </w:r>
                    <w:r w:rsidRPr="005C3ACC">
                      <w:rPr>
                        <w:b/>
                        <w:sz w:val="20"/>
                        <w:szCs w:val="20"/>
                      </w:rPr>
                      <w:t xml:space="preserve"> SORULAR</w:t>
                    </w:r>
                  </w:p>
                  <w:p w14:paraId="719A2139" w14:textId="77777777" w:rsidR="002723C6" w:rsidRPr="00AC7CC3" w:rsidRDefault="002723C6" w:rsidP="00271985">
                    <w:pPr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>
        <w:rPr>
          <w:rFonts w:cstheme="minorHAnsi"/>
          <w:b/>
          <w:noProof/>
          <w:sz w:val="20"/>
          <w:szCs w:val="20"/>
        </w:rPr>
        <w:pict w14:anchorId="5008766E">
          <v:shape id="_x0000_s1440" type="#_x0000_t202" style="position:absolute;margin-left:516.65pt;margin-top:5.2pt;width:40.25pt;height:21.95pt;z-index:251919360;mso-width-relative:margin;mso-height-relative:margin" filled="f" stroked="f">
            <v:textbox>
              <w:txbxContent>
                <w:p w14:paraId="3BB8373E" w14:textId="77777777" w:rsidR="002723C6" w:rsidRPr="00E00A69" w:rsidRDefault="002723C6" w:rsidP="00E00A69"/>
              </w:txbxContent>
            </v:textbox>
          </v:shape>
        </w:pict>
      </w:r>
      <w:r>
        <w:rPr>
          <w:rFonts w:cstheme="minorHAnsi"/>
          <w:b/>
          <w:noProof/>
          <w:sz w:val="20"/>
          <w:szCs w:val="20"/>
          <w:lang w:eastAsia="en-US"/>
        </w:rPr>
        <w:pict w14:anchorId="6FB43D8A">
          <v:shape id="_x0000_s1439" type="#_x0000_t202" style="position:absolute;margin-left:238.4pt;margin-top:5pt;width:40.25pt;height:21.95pt;z-index:251918336;mso-width-relative:margin;mso-height-relative:margin" filled="f" stroked="f">
            <v:textbox>
              <w:txbxContent>
                <w:p w14:paraId="28406A05" w14:textId="77777777" w:rsidR="002723C6" w:rsidRPr="00E00A69" w:rsidRDefault="002723C6" w:rsidP="00E00A69"/>
              </w:txbxContent>
            </v:textbox>
          </v:shape>
        </w:pict>
      </w:r>
    </w:p>
    <w:p w14:paraId="5EC01CAF" w14:textId="77777777" w:rsidR="00A936CF" w:rsidRDefault="00A936CF" w:rsidP="000B4080">
      <w:pPr>
        <w:spacing w:after="0" w:line="240" w:lineRule="auto"/>
        <w:rPr>
          <w:b/>
        </w:rPr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14:paraId="0B194B68" w14:textId="77777777" w:rsidR="000B4080" w:rsidRDefault="000B4080" w:rsidP="000B4080">
      <w:pPr>
        <w:spacing w:after="0" w:line="240" w:lineRule="auto"/>
        <w:rPr>
          <w:b/>
        </w:rPr>
      </w:pPr>
    </w:p>
    <w:p w14:paraId="646E827C" w14:textId="77777777" w:rsidR="000B4080" w:rsidRPr="00CA08B6" w:rsidRDefault="001B4EB0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70A9C054">
          <v:shape id="_x0000_s1169" type="#_x0000_t202" style="position:absolute;margin-left:-1.7pt;margin-top:11.6pt;width:270.9pt;height:42.95pt;z-index:251743232;mso-width-relative:margin;mso-height-relative:margin" fillcolor="white [3201]" strokecolor="#0070c0" strokeweight="1pt">
            <v:shadow color="#868686"/>
            <v:textbox style="mso-next-textbox:#_x0000_s1169">
              <w:txbxContent>
                <w:p w14:paraId="306007B3" w14:textId="77777777" w:rsidR="002723C6" w:rsidRPr="00271985" w:rsidRDefault="002723C6" w:rsidP="00271985">
                  <w:pPr>
                    <w:spacing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71985">
                    <w:rPr>
                      <w:b/>
                      <w:sz w:val="24"/>
                      <w:szCs w:val="24"/>
                    </w:rPr>
                    <w:t>Aşağıdaki soruları okuyarak doğru cevabın bulunduğu seçeneği işaretleyelim.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sz w:val="20"/>
          <w:szCs w:val="20"/>
        </w:rPr>
        <w:pict w14:anchorId="3B44579E">
          <v:shape id="_x0000_s1441" type="#_x0000_t202" style="position:absolute;margin-left:237.45pt;margin-top:4.25pt;width:40.25pt;height:21.95pt;z-index:251920384;mso-width-relative:margin;mso-height-relative:margin" filled="f" stroked="f">
            <v:textbox>
              <w:txbxContent>
                <w:p w14:paraId="73460D1F" w14:textId="77777777" w:rsidR="002723C6" w:rsidRPr="00E00A69" w:rsidRDefault="002723C6" w:rsidP="00E00A69"/>
              </w:txbxContent>
            </v:textbox>
          </v:shape>
        </w:pict>
      </w:r>
    </w:p>
    <w:p w14:paraId="7E90C79A" w14:textId="77777777" w:rsidR="000B4080" w:rsidRPr="00CA08B6" w:rsidRDefault="000B4080" w:rsidP="000B4080">
      <w:pPr>
        <w:spacing w:after="0" w:line="240" w:lineRule="auto"/>
        <w:rPr>
          <w:rFonts w:cstheme="minorHAnsi"/>
          <w:sz w:val="20"/>
          <w:szCs w:val="20"/>
        </w:rPr>
      </w:pPr>
    </w:p>
    <w:p w14:paraId="1346691E" w14:textId="77777777"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0F3B5548" w14:textId="77777777"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7243532A" w14:textId="77777777"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DA7250" w14:textId="77777777" w:rsidR="004309A8" w:rsidRPr="004309A8" w:rsidRDefault="00236538" w:rsidP="004309A8">
      <w:pPr>
        <w:rPr>
          <w:rFonts w:eastAsia="Times New Roman" w:cs="Courier New"/>
          <w:sz w:val="20"/>
          <w:szCs w:val="20"/>
        </w:rPr>
      </w:pPr>
      <w:r w:rsidRPr="00236538">
        <w:rPr>
          <w:rFonts w:cstheme="minorHAnsi"/>
          <w:b/>
          <w:sz w:val="20"/>
          <w:szCs w:val="20"/>
        </w:rPr>
        <w:t>1</w:t>
      </w:r>
      <w:r w:rsidRPr="004309A8">
        <w:rPr>
          <w:rFonts w:cstheme="minorHAnsi"/>
          <w:b/>
          <w:sz w:val="20"/>
          <w:szCs w:val="20"/>
        </w:rPr>
        <w:t>.</w:t>
      </w:r>
      <w:r w:rsidR="004309A8" w:rsidRPr="004309A8">
        <w:rPr>
          <w:sz w:val="20"/>
          <w:szCs w:val="20"/>
        </w:rPr>
        <w:t xml:space="preserve"> </w:t>
      </w:r>
      <w:r w:rsidR="004309A8" w:rsidRPr="004309A8">
        <w:rPr>
          <w:rFonts w:eastAsia="Times New Roman" w:cs="Courier New"/>
          <w:color w:val="000000"/>
          <w:sz w:val="20"/>
          <w:szCs w:val="20"/>
        </w:rPr>
        <w:t>“Dünya, Evren, Uzay” kavramları, büyüklüklerine göre</w:t>
      </w:r>
      <w:r w:rsidR="004309A8" w:rsidRPr="004309A8">
        <w:rPr>
          <w:rFonts w:eastAsia="Times New Roman" w:cs="Courier New"/>
          <w:color w:val="000000"/>
          <w:sz w:val="20"/>
          <w:szCs w:val="20"/>
        </w:rPr>
        <w:br/>
        <w:t>aşağıdaki gibi modellenmiştir.</w:t>
      </w:r>
    </w:p>
    <w:tbl>
      <w:tblPr>
        <w:tblStyle w:val="TabloKlavuzu"/>
        <w:tblpPr w:leftFromText="141" w:rightFromText="141" w:vertAnchor="text" w:horzAnchor="page" w:tblpX="826" w:tblpY="1880"/>
        <w:tblW w:w="0" w:type="auto"/>
        <w:tblLook w:val="04A0" w:firstRow="1" w:lastRow="0" w:firstColumn="1" w:lastColumn="0" w:noHBand="0" w:noVBand="1"/>
      </w:tblPr>
      <w:tblGrid>
        <w:gridCol w:w="476"/>
        <w:gridCol w:w="766"/>
        <w:gridCol w:w="993"/>
        <w:gridCol w:w="850"/>
      </w:tblGrid>
      <w:tr w:rsidR="0004566B" w14:paraId="4AAEE5CD" w14:textId="77777777" w:rsidTr="0004566B">
        <w:trPr>
          <w:trHeight w:val="251"/>
        </w:trPr>
        <w:tc>
          <w:tcPr>
            <w:tcW w:w="476" w:type="dxa"/>
          </w:tcPr>
          <w:p w14:paraId="26602AE0" w14:textId="77777777" w:rsidR="0004566B" w:rsidRDefault="0004566B" w:rsidP="0004566B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6" w:type="dxa"/>
          </w:tcPr>
          <w:p w14:paraId="5259959C" w14:textId="77777777" w:rsidR="0004566B" w:rsidRPr="00C85742" w:rsidRDefault="0004566B" w:rsidP="0004566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</w:p>
        </w:tc>
        <w:tc>
          <w:tcPr>
            <w:tcW w:w="993" w:type="dxa"/>
          </w:tcPr>
          <w:p w14:paraId="51CD7164" w14:textId="77777777" w:rsidR="0004566B" w:rsidRPr="0004566B" w:rsidRDefault="0004566B" w:rsidP="0004566B">
            <w:pPr>
              <w:rPr>
                <w:rFonts w:cstheme="minorHAnsi"/>
                <w:sz w:val="20"/>
                <w:szCs w:val="20"/>
              </w:rPr>
            </w:pPr>
            <w:r w:rsidRPr="0004566B">
              <w:rPr>
                <w:rFonts w:cstheme="minorHAnsi"/>
                <w:sz w:val="20"/>
                <w:szCs w:val="20"/>
              </w:rPr>
              <w:t>II</w:t>
            </w:r>
          </w:p>
        </w:tc>
        <w:tc>
          <w:tcPr>
            <w:tcW w:w="850" w:type="dxa"/>
          </w:tcPr>
          <w:p w14:paraId="5183DC7F" w14:textId="77777777" w:rsidR="0004566B" w:rsidRPr="0004566B" w:rsidRDefault="0004566B" w:rsidP="0004566B">
            <w:pPr>
              <w:rPr>
                <w:rFonts w:cstheme="minorHAnsi"/>
                <w:sz w:val="20"/>
                <w:szCs w:val="20"/>
              </w:rPr>
            </w:pPr>
            <w:r w:rsidRPr="0004566B">
              <w:rPr>
                <w:rFonts w:cstheme="minorHAnsi"/>
                <w:sz w:val="20"/>
                <w:szCs w:val="20"/>
              </w:rPr>
              <w:t>III</w:t>
            </w:r>
          </w:p>
        </w:tc>
      </w:tr>
      <w:tr w:rsidR="0004566B" w14:paraId="496759C6" w14:textId="77777777" w:rsidTr="0004566B">
        <w:trPr>
          <w:trHeight w:val="251"/>
        </w:trPr>
        <w:tc>
          <w:tcPr>
            <w:tcW w:w="476" w:type="dxa"/>
          </w:tcPr>
          <w:p w14:paraId="32B2D85E" w14:textId="77777777" w:rsidR="0004566B" w:rsidRDefault="0004566B" w:rsidP="0004566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A)</w:t>
            </w:r>
          </w:p>
        </w:tc>
        <w:tc>
          <w:tcPr>
            <w:tcW w:w="766" w:type="dxa"/>
          </w:tcPr>
          <w:p w14:paraId="12236166" w14:textId="77777777" w:rsidR="0004566B" w:rsidRPr="0004566B" w:rsidRDefault="0004566B" w:rsidP="0004566B">
            <w:pPr>
              <w:rPr>
                <w:rFonts w:cstheme="minorHAnsi"/>
                <w:sz w:val="20"/>
                <w:szCs w:val="20"/>
              </w:rPr>
            </w:pPr>
            <w:r w:rsidRPr="0004566B">
              <w:rPr>
                <w:rFonts w:cstheme="minorHAnsi"/>
                <w:sz w:val="20"/>
                <w:szCs w:val="20"/>
              </w:rPr>
              <w:t>Evren</w:t>
            </w:r>
          </w:p>
        </w:tc>
        <w:tc>
          <w:tcPr>
            <w:tcW w:w="993" w:type="dxa"/>
          </w:tcPr>
          <w:p w14:paraId="725C31F6" w14:textId="77777777" w:rsidR="0004566B" w:rsidRPr="0004566B" w:rsidRDefault="0004566B" w:rsidP="0004566B">
            <w:pPr>
              <w:rPr>
                <w:rFonts w:cstheme="minorHAnsi"/>
                <w:sz w:val="20"/>
                <w:szCs w:val="20"/>
              </w:rPr>
            </w:pPr>
            <w:r w:rsidRPr="0004566B">
              <w:rPr>
                <w:rFonts w:cstheme="minorHAnsi"/>
                <w:sz w:val="20"/>
                <w:szCs w:val="20"/>
              </w:rPr>
              <w:t>Dünya</w:t>
            </w:r>
          </w:p>
        </w:tc>
        <w:tc>
          <w:tcPr>
            <w:tcW w:w="850" w:type="dxa"/>
          </w:tcPr>
          <w:p w14:paraId="55F59524" w14:textId="77777777" w:rsidR="0004566B" w:rsidRPr="0004566B" w:rsidRDefault="0004566B" w:rsidP="0004566B">
            <w:pPr>
              <w:rPr>
                <w:rFonts w:cstheme="minorHAnsi"/>
                <w:sz w:val="20"/>
                <w:szCs w:val="20"/>
              </w:rPr>
            </w:pPr>
            <w:r w:rsidRPr="0004566B">
              <w:rPr>
                <w:rFonts w:cstheme="minorHAnsi"/>
                <w:sz w:val="20"/>
                <w:szCs w:val="20"/>
              </w:rPr>
              <w:t>Uzay</w:t>
            </w:r>
          </w:p>
        </w:tc>
      </w:tr>
      <w:tr w:rsidR="0004566B" w14:paraId="6878E73C" w14:textId="77777777" w:rsidTr="0004566B">
        <w:trPr>
          <w:trHeight w:val="251"/>
        </w:trPr>
        <w:tc>
          <w:tcPr>
            <w:tcW w:w="476" w:type="dxa"/>
          </w:tcPr>
          <w:p w14:paraId="1CEBD6A6" w14:textId="77777777" w:rsidR="0004566B" w:rsidRDefault="0004566B" w:rsidP="0004566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B)</w:t>
            </w:r>
          </w:p>
        </w:tc>
        <w:tc>
          <w:tcPr>
            <w:tcW w:w="766" w:type="dxa"/>
          </w:tcPr>
          <w:p w14:paraId="1E96705B" w14:textId="77777777" w:rsidR="0004566B" w:rsidRPr="0004566B" w:rsidRDefault="0004566B" w:rsidP="0004566B">
            <w:pPr>
              <w:rPr>
                <w:rFonts w:cstheme="minorHAnsi"/>
                <w:sz w:val="20"/>
                <w:szCs w:val="20"/>
              </w:rPr>
            </w:pPr>
            <w:r w:rsidRPr="0004566B">
              <w:rPr>
                <w:rFonts w:cstheme="minorHAnsi"/>
                <w:sz w:val="20"/>
                <w:szCs w:val="20"/>
              </w:rPr>
              <w:t>Dünya</w:t>
            </w:r>
          </w:p>
        </w:tc>
        <w:tc>
          <w:tcPr>
            <w:tcW w:w="993" w:type="dxa"/>
          </w:tcPr>
          <w:p w14:paraId="0C610291" w14:textId="77777777" w:rsidR="0004566B" w:rsidRPr="0004566B" w:rsidRDefault="0004566B" w:rsidP="0004566B">
            <w:pPr>
              <w:rPr>
                <w:rFonts w:cstheme="minorHAnsi"/>
                <w:sz w:val="20"/>
                <w:szCs w:val="20"/>
              </w:rPr>
            </w:pPr>
            <w:r w:rsidRPr="0004566B">
              <w:rPr>
                <w:rFonts w:cstheme="minorHAnsi"/>
                <w:sz w:val="20"/>
                <w:szCs w:val="20"/>
              </w:rPr>
              <w:t>Uzay</w:t>
            </w:r>
          </w:p>
        </w:tc>
        <w:tc>
          <w:tcPr>
            <w:tcW w:w="850" w:type="dxa"/>
          </w:tcPr>
          <w:p w14:paraId="00AC2E4D" w14:textId="77777777" w:rsidR="0004566B" w:rsidRPr="0004566B" w:rsidRDefault="0004566B" w:rsidP="0004566B">
            <w:pPr>
              <w:rPr>
                <w:rFonts w:cstheme="minorHAnsi"/>
                <w:sz w:val="20"/>
                <w:szCs w:val="20"/>
              </w:rPr>
            </w:pPr>
            <w:r w:rsidRPr="0004566B">
              <w:rPr>
                <w:rFonts w:cstheme="minorHAnsi"/>
                <w:sz w:val="20"/>
                <w:szCs w:val="20"/>
              </w:rPr>
              <w:t>Evren</w:t>
            </w:r>
          </w:p>
        </w:tc>
      </w:tr>
      <w:tr w:rsidR="0004566B" w14:paraId="747EEBF4" w14:textId="77777777" w:rsidTr="0004566B">
        <w:trPr>
          <w:trHeight w:val="251"/>
        </w:trPr>
        <w:tc>
          <w:tcPr>
            <w:tcW w:w="476" w:type="dxa"/>
          </w:tcPr>
          <w:p w14:paraId="014BC989" w14:textId="77777777" w:rsidR="0004566B" w:rsidRDefault="0004566B" w:rsidP="0004566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C) </w:t>
            </w:r>
          </w:p>
        </w:tc>
        <w:tc>
          <w:tcPr>
            <w:tcW w:w="766" w:type="dxa"/>
          </w:tcPr>
          <w:p w14:paraId="537F3874" w14:textId="77777777" w:rsidR="0004566B" w:rsidRPr="0004566B" w:rsidRDefault="0004566B" w:rsidP="0004566B">
            <w:pPr>
              <w:rPr>
                <w:rFonts w:cstheme="minorHAnsi"/>
                <w:sz w:val="20"/>
                <w:szCs w:val="20"/>
              </w:rPr>
            </w:pPr>
            <w:r w:rsidRPr="0004566B">
              <w:rPr>
                <w:rFonts w:cstheme="minorHAnsi"/>
                <w:sz w:val="20"/>
                <w:szCs w:val="20"/>
              </w:rPr>
              <w:t>Uzay</w:t>
            </w:r>
          </w:p>
        </w:tc>
        <w:tc>
          <w:tcPr>
            <w:tcW w:w="993" w:type="dxa"/>
          </w:tcPr>
          <w:p w14:paraId="52A59002" w14:textId="77777777" w:rsidR="0004566B" w:rsidRPr="0004566B" w:rsidRDefault="0004566B" w:rsidP="0004566B">
            <w:pPr>
              <w:rPr>
                <w:rFonts w:cstheme="minorHAnsi"/>
                <w:sz w:val="20"/>
                <w:szCs w:val="20"/>
              </w:rPr>
            </w:pPr>
            <w:r w:rsidRPr="0004566B">
              <w:rPr>
                <w:rFonts w:cstheme="minorHAnsi"/>
                <w:sz w:val="20"/>
                <w:szCs w:val="20"/>
              </w:rPr>
              <w:t>Evren</w:t>
            </w:r>
          </w:p>
        </w:tc>
        <w:tc>
          <w:tcPr>
            <w:tcW w:w="850" w:type="dxa"/>
          </w:tcPr>
          <w:p w14:paraId="3492882D" w14:textId="77777777" w:rsidR="0004566B" w:rsidRPr="0004566B" w:rsidRDefault="0004566B" w:rsidP="0004566B">
            <w:pPr>
              <w:rPr>
                <w:rFonts w:cstheme="minorHAnsi"/>
                <w:sz w:val="20"/>
                <w:szCs w:val="20"/>
              </w:rPr>
            </w:pPr>
            <w:r w:rsidRPr="0004566B">
              <w:rPr>
                <w:rFonts w:cstheme="minorHAnsi"/>
                <w:sz w:val="20"/>
                <w:szCs w:val="20"/>
              </w:rPr>
              <w:t>Dünya</w:t>
            </w:r>
          </w:p>
        </w:tc>
      </w:tr>
      <w:tr w:rsidR="0004566B" w14:paraId="6FD7D0B3" w14:textId="77777777" w:rsidTr="0004566B">
        <w:trPr>
          <w:trHeight w:val="262"/>
        </w:trPr>
        <w:tc>
          <w:tcPr>
            <w:tcW w:w="476" w:type="dxa"/>
          </w:tcPr>
          <w:p w14:paraId="442EE607" w14:textId="77777777" w:rsidR="0004566B" w:rsidRDefault="0004566B" w:rsidP="0004566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D)</w:t>
            </w:r>
          </w:p>
        </w:tc>
        <w:tc>
          <w:tcPr>
            <w:tcW w:w="766" w:type="dxa"/>
          </w:tcPr>
          <w:p w14:paraId="563B7415" w14:textId="77777777" w:rsidR="0004566B" w:rsidRPr="0004566B" w:rsidRDefault="0004566B" w:rsidP="0004566B">
            <w:pPr>
              <w:rPr>
                <w:rFonts w:cstheme="minorHAnsi"/>
                <w:sz w:val="20"/>
                <w:szCs w:val="20"/>
              </w:rPr>
            </w:pPr>
            <w:r w:rsidRPr="0004566B">
              <w:rPr>
                <w:rFonts w:cstheme="minorHAnsi"/>
                <w:sz w:val="20"/>
                <w:szCs w:val="20"/>
              </w:rPr>
              <w:t>Evren</w:t>
            </w:r>
          </w:p>
        </w:tc>
        <w:tc>
          <w:tcPr>
            <w:tcW w:w="993" w:type="dxa"/>
          </w:tcPr>
          <w:p w14:paraId="41E125CA" w14:textId="77777777" w:rsidR="0004566B" w:rsidRPr="0004566B" w:rsidRDefault="0004566B" w:rsidP="0004566B">
            <w:pPr>
              <w:rPr>
                <w:rFonts w:cstheme="minorHAnsi"/>
                <w:sz w:val="20"/>
                <w:szCs w:val="20"/>
              </w:rPr>
            </w:pPr>
            <w:r w:rsidRPr="0004566B">
              <w:rPr>
                <w:rFonts w:cstheme="minorHAnsi"/>
                <w:sz w:val="20"/>
                <w:szCs w:val="20"/>
              </w:rPr>
              <w:t>Uzay</w:t>
            </w:r>
          </w:p>
        </w:tc>
        <w:tc>
          <w:tcPr>
            <w:tcW w:w="850" w:type="dxa"/>
          </w:tcPr>
          <w:p w14:paraId="7573A041" w14:textId="77777777" w:rsidR="0004566B" w:rsidRPr="0004566B" w:rsidRDefault="0004566B" w:rsidP="0004566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Dü</w:t>
            </w:r>
            <w:r w:rsidRPr="0004566B">
              <w:rPr>
                <w:rFonts w:cstheme="minorHAnsi"/>
                <w:sz w:val="20"/>
                <w:szCs w:val="20"/>
              </w:rPr>
              <w:t>nya</w:t>
            </w:r>
          </w:p>
        </w:tc>
      </w:tr>
    </w:tbl>
    <w:p w14:paraId="456E633B" w14:textId="77777777" w:rsidR="00C85742" w:rsidRPr="004309A8" w:rsidRDefault="003B715D" w:rsidP="00E41963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</w:rPr>
        <w:drawing>
          <wp:inline distT="0" distB="0" distL="0" distR="0" wp14:anchorId="47E2210A" wp14:editId="491A51E7">
            <wp:extent cx="1894840" cy="110490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84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sz w:val="20"/>
          <w:szCs w:val="20"/>
        </w:rPr>
        <w:br/>
      </w:r>
    </w:p>
    <w:p w14:paraId="36E1A02E" w14:textId="77777777" w:rsidR="000F7A79" w:rsidRPr="004309A8" w:rsidRDefault="000F7A79" w:rsidP="00E41963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08CAE513" w14:textId="77777777" w:rsidR="000F7A79" w:rsidRPr="004309A8" w:rsidRDefault="000F7A79" w:rsidP="00E41963">
      <w:pPr>
        <w:spacing w:after="0" w:line="240" w:lineRule="auto"/>
        <w:rPr>
          <w:rFonts w:cstheme="minorHAnsi"/>
          <w:sz w:val="20"/>
          <w:szCs w:val="20"/>
        </w:rPr>
      </w:pPr>
    </w:p>
    <w:p w14:paraId="6AC2ADA4" w14:textId="77777777" w:rsidR="000F7A79" w:rsidRPr="00E41963" w:rsidRDefault="000F7A79" w:rsidP="00E41963">
      <w:pPr>
        <w:spacing w:after="0" w:line="240" w:lineRule="auto"/>
        <w:rPr>
          <w:rFonts w:cstheme="minorHAnsi"/>
          <w:sz w:val="20"/>
          <w:szCs w:val="20"/>
        </w:rPr>
      </w:pPr>
    </w:p>
    <w:p w14:paraId="498C5F11" w14:textId="77777777" w:rsidR="000F7A79" w:rsidRPr="00E41963" w:rsidRDefault="000F7A79" w:rsidP="00E41963">
      <w:pPr>
        <w:spacing w:after="0" w:line="240" w:lineRule="auto"/>
        <w:rPr>
          <w:rFonts w:cstheme="minorHAnsi"/>
          <w:sz w:val="20"/>
          <w:szCs w:val="20"/>
        </w:rPr>
      </w:pPr>
    </w:p>
    <w:p w14:paraId="2927FDFF" w14:textId="77777777" w:rsidR="000F7A79" w:rsidRPr="00E41963" w:rsidRDefault="000F7A79" w:rsidP="00E41963">
      <w:pPr>
        <w:spacing w:after="0" w:line="240" w:lineRule="auto"/>
        <w:rPr>
          <w:rFonts w:cstheme="minorHAnsi"/>
          <w:sz w:val="20"/>
          <w:szCs w:val="20"/>
        </w:rPr>
      </w:pPr>
    </w:p>
    <w:p w14:paraId="7E47EBE9" w14:textId="77777777" w:rsidR="000F7A79" w:rsidRDefault="000F7A79" w:rsidP="00E41963">
      <w:pPr>
        <w:spacing w:after="0" w:line="240" w:lineRule="auto"/>
        <w:rPr>
          <w:rFonts w:cstheme="minorHAnsi"/>
          <w:sz w:val="20"/>
          <w:szCs w:val="20"/>
        </w:rPr>
      </w:pPr>
    </w:p>
    <w:p w14:paraId="28324667" w14:textId="77777777" w:rsidR="00401AE4" w:rsidRPr="00401AE4" w:rsidRDefault="00401AE4" w:rsidP="00BF15C6">
      <w:pPr>
        <w:ind w:left="142"/>
        <w:rPr>
          <w:rFonts w:eastAsia="Times New Roman" w:cs="Courier New"/>
          <w:sz w:val="20"/>
          <w:szCs w:val="20"/>
        </w:rPr>
      </w:pPr>
      <w:r w:rsidRPr="00232C7B">
        <w:rPr>
          <w:rFonts w:cstheme="minorHAnsi"/>
          <w:b/>
          <w:sz w:val="20"/>
          <w:szCs w:val="20"/>
        </w:rPr>
        <w:t>2.</w:t>
      </w:r>
      <w:r w:rsidRPr="00401AE4">
        <w:rPr>
          <w:sz w:val="20"/>
          <w:szCs w:val="20"/>
        </w:rPr>
        <w:t xml:space="preserve"> </w:t>
      </w:r>
      <w:r w:rsidRPr="00401AE4">
        <w:rPr>
          <w:rFonts w:eastAsia="Times New Roman" w:cs="Courier New"/>
          <w:color w:val="000000"/>
          <w:sz w:val="20"/>
          <w:szCs w:val="20"/>
        </w:rPr>
        <w:t>Bir öğrenci kitapta gördüğü bir hücre resminin, bitki ya da</w:t>
      </w:r>
      <w:r w:rsidRPr="00401AE4">
        <w:rPr>
          <w:rFonts w:eastAsia="Times New Roman" w:cs="Courier New"/>
          <w:color w:val="000000"/>
          <w:sz w:val="20"/>
          <w:szCs w:val="20"/>
        </w:rPr>
        <w:br/>
        <w:t>hayvan hücresi olduğuna karar vermek istiyor.</w:t>
      </w:r>
      <w:r w:rsidR="00BF15C6">
        <w:rPr>
          <w:rFonts w:eastAsia="Times New Roman" w:cs="Courier New"/>
          <w:sz w:val="20"/>
          <w:szCs w:val="20"/>
        </w:rPr>
        <w:br/>
      </w:r>
      <w:r w:rsidRPr="00BF15C6">
        <w:rPr>
          <w:rFonts w:eastAsia="Times New Roman" w:cs="Courier New"/>
          <w:b/>
          <w:color w:val="000000"/>
          <w:sz w:val="20"/>
          <w:szCs w:val="20"/>
        </w:rPr>
        <w:t>Buna göre öğrenci,</w:t>
      </w:r>
      <w:r w:rsidR="00BF15C6">
        <w:rPr>
          <w:rFonts w:eastAsia="Times New Roman" w:cs="Courier New"/>
          <w:sz w:val="20"/>
          <w:szCs w:val="20"/>
        </w:rPr>
        <w:br/>
      </w:r>
      <w:r w:rsidRPr="00401AE4">
        <w:rPr>
          <w:rFonts w:eastAsia="Times New Roman" w:cs="Courier New"/>
          <w:b/>
          <w:color w:val="000000"/>
          <w:sz w:val="20"/>
          <w:szCs w:val="20"/>
        </w:rPr>
        <w:t>I.</w:t>
      </w:r>
      <w:r w:rsidRPr="00401AE4">
        <w:rPr>
          <w:rFonts w:eastAsia="Times New Roman" w:cs="Courier New"/>
          <w:color w:val="000000"/>
          <w:sz w:val="20"/>
          <w:szCs w:val="20"/>
        </w:rPr>
        <w:t>Hücre duvarı</w:t>
      </w:r>
      <w:r w:rsidR="00BF15C6">
        <w:rPr>
          <w:rFonts w:eastAsia="Times New Roman" w:cs="Courier New"/>
          <w:sz w:val="20"/>
          <w:szCs w:val="20"/>
        </w:rPr>
        <w:t xml:space="preserve">  </w:t>
      </w:r>
      <w:r>
        <w:rPr>
          <w:rFonts w:eastAsia="Times New Roman" w:cs="Courier New"/>
          <w:sz w:val="20"/>
          <w:szCs w:val="20"/>
        </w:rPr>
        <w:t xml:space="preserve">  </w:t>
      </w:r>
      <w:r w:rsidRPr="00F16D42">
        <w:rPr>
          <w:rFonts w:eastAsia="Times New Roman" w:cs="Courier New"/>
          <w:b/>
          <w:color w:val="000000"/>
          <w:sz w:val="20"/>
          <w:szCs w:val="20"/>
        </w:rPr>
        <w:t>II.</w:t>
      </w:r>
      <w:r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401AE4">
        <w:rPr>
          <w:rFonts w:eastAsia="Times New Roman" w:cs="Courier New"/>
          <w:color w:val="000000"/>
          <w:sz w:val="20"/>
          <w:szCs w:val="20"/>
        </w:rPr>
        <w:t>Mitokondri</w:t>
      </w:r>
      <w:r w:rsidR="00BF15C6">
        <w:rPr>
          <w:rFonts w:eastAsia="Times New Roman" w:cs="Courier New"/>
          <w:sz w:val="20"/>
          <w:szCs w:val="20"/>
        </w:rPr>
        <w:br/>
      </w:r>
      <w:r w:rsidRPr="00401AE4">
        <w:rPr>
          <w:rFonts w:eastAsia="Times New Roman" w:cs="Courier New"/>
          <w:b/>
          <w:color w:val="000000"/>
          <w:sz w:val="20"/>
          <w:szCs w:val="20"/>
        </w:rPr>
        <w:t>III.</w:t>
      </w:r>
      <w:r w:rsidR="00BF15C6">
        <w:rPr>
          <w:rFonts w:eastAsia="Times New Roman" w:cs="Courier New"/>
          <w:b/>
          <w:color w:val="000000"/>
          <w:sz w:val="20"/>
          <w:szCs w:val="20"/>
        </w:rPr>
        <w:t xml:space="preserve"> </w:t>
      </w:r>
      <w:r w:rsidRPr="00401AE4">
        <w:rPr>
          <w:rFonts w:eastAsia="Times New Roman" w:cs="Courier New"/>
          <w:color w:val="000000"/>
          <w:sz w:val="20"/>
          <w:szCs w:val="20"/>
        </w:rPr>
        <w:t>Ribozom</w:t>
      </w:r>
      <w:r w:rsidR="00F16D42">
        <w:rPr>
          <w:rFonts w:eastAsia="Times New Roman" w:cs="Courier New"/>
          <w:sz w:val="20"/>
          <w:szCs w:val="20"/>
        </w:rPr>
        <w:t xml:space="preserve">       </w:t>
      </w:r>
      <w:r>
        <w:rPr>
          <w:rFonts w:eastAsia="Times New Roman" w:cs="Courier New"/>
          <w:sz w:val="20"/>
          <w:szCs w:val="20"/>
        </w:rPr>
        <w:t xml:space="preserve"> </w:t>
      </w:r>
      <w:r w:rsidRPr="00F16D42">
        <w:rPr>
          <w:rFonts w:eastAsia="Times New Roman" w:cs="Courier New"/>
          <w:b/>
          <w:color w:val="000000"/>
          <w:sz w:val="20"/>
          <w:szCs w:val="20"/>
        </w:rPr>
        <w:t>IV.</w:t>
      </w:r>
      <w:r w:rsidRPr="00401AE4">
        <w:rPr>
          <w:rFonts w:eastAsia="Times New Roman" w:cs="Courier New"/>
          <w:color w:val="000000"/>
          <w:sz w:val="20"/>
          <w:szCs w:val="20"/>
        </w:rPr>
        <w:t>Kloroplast</w:t>
      </w:r>
      <w:r w:rsidR="00BF15C6">
        <w:rPr>
          <w:rFonts w:eastAsia="Times New Roman" w:cs="Courier New"/>
          <w:sz w:val="20"/>
          <w:szCs w:val="20"/>
        </w:rPr>
        <w:br/>
      </w:r>
      <w:r w:rsidRPr="00401AE4">
        <w:rPr>
          <w:rFonts w:eastAsia="Times New Roman" w:cs="Courier New"/>
          <w:color w:val="000000"/>
          <w:sz w:val="20"/>
          <w:szCs w:val="20"/>
        </w:rPr>
        <w:t>yapılarının hücrede bulunma durumları</w:t>
      </w:r>
      <w:r>
        <w:rPr>
          <w:rFonts w:eastAsia="Times New Roman" w:cs="Courier New"/>
          <w:color w:val="000000"/>
          <w:sz w:val="20"/>
          <w:szCs w:val="20"/>
        </w:rPr>
        <w:t>ndan hangi</w:t>
      </w:r>
      <w:r w:rsidRPr="00401AE4">
        <w:rPr>
          <w:rFonts w:eastAsia="Times New Roman" w:cs="Courier New"/>
          <w:color w:val="000000"/>
          <w:sz w:val="20"/>
          <w:szCs w:val="20"/>
        </w:rPr>
        <w:t>lerine bakarak bu hüc</w:t>
      </w:r>
      <w:r>
        <w:rPr>
          <w:rFonts w:eastAsia="Times New Roman" w:cs="Courier New"/>
          <w:color w:val="000000"/>
          <w:sz w:val="20"/>
          <w:szCs w:val="20"/>
        </w:rPr>
        <w:t xml:space="preserve">renin ait olduğu canlı sınıfına </w:t>
      </w:r>
      <w:r w:rsidRPr="00401AE4">
        <w:rPr>
          <w:rFonts w:eastAsia="Times New Roman" w:cs="Courier New"/>
          <w:color w:val="000000"/>
          <w:sz w:val="20"/>
          <w:szCs w:val="20"/>
        </w:rPr>
        <w:t>karar verebilir?</w:t>
      </w:r>
      <w:r w:rsidR="00BF15C6">
        <w:rPr>
          <w:rFonts w:eastAsia="Times New Roman" w:cs="Courier New"/>
          <w:sz w:val="20"/>
          <w:szCs w:val="20"/>
        </w:rPr>
        <w:br/>
      </w:r>
      <w:r w:rsidRPr="00401AE4">
        <w:rPr>
          <w:rFonts w:eastAsia="Times New Roman" w:cs="Courier New"/>
          <w:b/>
          <w:color w:val="000000"/>
          <w:sz w:val="20"/>
          <w:szCs w:val="20"/>
        </w:rPr>
        <w:t>A)</w:t>
      </w:r>
      <w:r>
        <w:rPr>
          <w:rFonts w:eastAsia="Times New Roman" w:cs="Courier New"/>
          <w:color w:val="000000"/>
          <w:sz w:val="20"/>
          <w:szCs w:val="20"/>
        </w:rPr>
        <w:t xml:space="preserve"> I ve II </w:t>
      </w:r>
      <w:r w:rsidR="00F16D42">
        <w:rPr>
          <w:rFonts w:eastAsia="Times New Roman" w:cs="Courier New"/>
          <w:color w:val="000000"/>
          <w:sz w:val="20"/>
          <w:szCs w:val="20"/>
        </w:rPr>
        <w:t xml:space="preserve">  </w:t>
      </w:r>
      <w:r>
        <w:rPr>
          <w:rFonts w:eastAsia="Times New Roman" w:cs="Courier New"/>
          <w:color w:val="000000"/>
          <w:sz w:val="20"/>
          <w:szCs w:val="20"/>
        </w:rPr>
        <w:t xml:space="preserve">    </w:t>
      </w:r>
      <w:r w:rsidRPr="00401AE4">
        <w:rPr>
          <w:rFonts w:eastAsia="Times New Roman" w:cs="Courier New"/>
          <w:b/>
          <w:color w:val="000000"/>
          <w:sz w:val="20"/>
          <w:szCs w:val="20"/>
        </w:rPr>
        <w:t>B)</w:t>
      </w:r>
      <w:r w:rsidRPr="00401AE4">
        <w:rPr>
          <w:rFonts w:eastAsia="Times New Roman" w:cs="Courier New"/>
          <w:color w:val="000000"/>
          <w:sz w:val="20"/>
          <w:szCs w:val="20"/>
        </w:rPr>
        <w:t xml:space="preserve"> I ve IV</w:t>
      </w:r>
      <w:r>
        <w:rPr>
          <w:rFonts w:eastAsia="Times New Roman" w:cs="Courier New"/>
          <w:color w:val="000000"/>
          <w:sz w:val="20"/>
          <w:szCs w:val="20"/>
        </w:rPr>
        <w:t xml:space="preserve"> </w:t>
      </w:r>
      <w:r w:rsidR="00F16D42">
        <w:rPr>
          <w:rFonts w:eastAsia="Times New Roman" w:cs="Courier New"/>
          <w:color w:val="000000"/>
          <w:sz w:val="20"/>
          <w:szCs w:val="20"/>
        </w:rPr>
        <w:t xml:space="preserve">     </w:t>
      </w:r>
      <w:r w:rsidRPr="00401AE4">
        <w:rPr>
          <w:rFonts w:eastAsia="Times New Roman" w:cs="Courier New"/>
          <w:b/>
          <w:color w:val="000000"/>
          <w:sz w:val="20"/>
          <w:szCs w:val="20"/>
        </w:rPr>
        <w:t>C)</w:t>
      </w:r>
      <w:r>
        <w:rPr>
          <w:rFonts w:eastAsia="Times New Roman" w:cs="Courier New"/>
          <w:color w:val="000000"/>
          <w:sz w:val="20"/>
          <w:szCs w:val="20"/>
        </w:rPr>
        <w:t xml:space="preserve"> II ve III  </w:t>
      </w:r>
      <w:r w:rsidR="00F16D42">
        <w:rPr>
          <w:rFonts w:eastAsia="Times New Roman" w:cs="Courier New"/>
          <w:color w:val="000000"/>
          <w:sz w:val="20"/>
          <w:szCs w:val="20"/>
        </w:rPr>
        <w:t xml:space="preserve">  </w:t>
      </w:r>
      <w:r>
        <w:rPr>
          <w:rFonts w:eastAsia="Times New Roman" w:cs="Courier New"/>
          <w:color w:val="000000"/>
          <w:sz w:val="20"/>
          <w:szCs w:val="20"/>
        </w:rPr>
        <w:t xml:space="preserve">   </w:t>
      </w:r>
      <w:r w:rsidRPr="00401AE4">
        <w:rPr>
          <w:rFonts w:eastAsia="Times New Roman" w:cs="Courier New"/>
          <w:b/>
          <w:color w:val="000000"/>
          <w:sz w:val="20"/>
          <w:szCs w:val="20"/>
        </w:rPr>
        <w:t>D)</w:t>
      </w:r>
      <w:r w:rsidRPr="00401AE4">
        <w:rPr>
          <w:rFonts w:eastAsia="Times New Roman" w:cs="Courier New"/>
          <w:color w:val="000000"/>
          <w:sz w:val="20"/>
          <w:szCs w:val="20"/>
        </w:rPr>
        <w:t xml:space="preserve"> III ve IV</w:t>
      </w:r>
    </w:p>
    <w:p w14:paraId="2BC3A188" w14:textId="77777777" w:rsidR="001E5CD7" w:rsidRPr="00C62266" w:rsidRDefault="00803D4F" w:rsidP="001E5CD7">
      <w:pPr>
        <w:ind w:left="142"/>
        <w:rPr>
          <w:rFonts w:eastAsia="Times New Roman" w:cs="Courier New"/>
          <w:sz w:val="20"/>
          <w:szCs w:val="20"/>
        </w:rPr>
      </w:pPr>
      <w:r w:rsidRPr="003737EB">
        <w:rPr>
          <w:rFonts w:cstheme="minorHAnsi"/>
          <w:b/>
          <w:sz w:val="20"/>
          <w:szCs w:val="20"/>
        </w:rPr>
        <w:t>3.</w:t>
      </w:r>
      <w:r w:rsidR="003737EB" w:rsidRPr="003737EB">
        <w:rPr>
          <w:sz w:val="20"/>
          <w:szCs w:val="20"/>
        </w:rPr>
        <w:t xml:space="preserve"> </w:t>
      </w:r>
      <w:r w:rsidR="003737EB" w:rsidRPr="003737EB">
        <w:rPr>
          <w:rFonts w:eastAsia="Times New Roman" w:cs="Courier New"/>
          <w:color w:val="000000"/>
          <w:sz w:val="20"/>
          <w:szCs w:val="20"/>
        </w:rPr>
        <w:t>Aşağıdakilerden hangisi mitoz hücre bölünmesi yapan tüm canlılarda ortaktır?</w:t>
      </w:r>
      <w:r w:rsidR="00BF15C6">
        <w:rPr>
          <w:rFonts w:eastAsia="Times New Roman" w:cs="Courier New"/>
          <w:sz w:val="20"/>
          <w:szCs w:val="20"/>
        </w:rPr>
        <w:br/>
      </w:r>
      <w:r w:rsidR="003737EB" w:rsidRPr="003737EB">
        <w:rPr>
          <w:rFonts w:eastAsia="Times New Roman" w:cs="Courier New"/>
          <w:b/>
          <w:color w:val="000000"/>
          <w:sz w:val="20"/>
          <w:szCs w:val="20"/>
        </w:rPr>
        <w:t>A)</w:t>
      </w:r>
      <w:r w:rsidR="003737EB">
        <w:rPr>
          <w:rFonts w:eastAsia="Times New Roman" w:cs="Courier New"/>
          <w:color w:val="000000"/>
          <w:sz w:val="20"/>
          <w:szCs w:val="20"/>
        </w:rPr>
        <w:t xml:space="preserve"> </w:t>
      </w:r>
      <w:r w:rsidR="003737EB" w:rsidRPr="003737EB">
        <w:rPr>
          <w:rFonts w:eastAsia="Times New Roman" w:cs="Courier New"/>
          <w:color w:val="000000"/>
          <w:sz w:val="20"/>
          <w:szCs w:val="20"/>
        </w:rPr>
        <w:t>Vücut hücrelerinde görülmesi</w:t>
      </w:r>
      <w:r w:rsidR="00BF15C6">
        <w:rPr>
          <w:rFonts w:eastAsia="Times New Roman" w:cs="Courier New"/>
          <w:sz w:val="20"/>
          <w:szCs w:val="20"/>
        </w:rPr>
        <w:br/>
      </w:r>
      <w:r w:rsidR="003737EB" w:rsidRPr="003737EB">
        <w:rPr>
          <w:rFonts w:eastAsia="Times New Roman" w:cs="Courier New"/>
          <w:b/>
          <w:color w:val="000000"/>
          <w:sz w:val="20"/>
          <w:szCs w:val="20"/>
        </w:rPr>
        <w:t>B)</w:t>
      </w:r>
      <w:r w:rsidR="003737EB">
        <w:rPr>
          <w:rFonts w:eastAsia="Times New Roman" w:cs="Courier New"/>
          <w:color w:val="000000"/>
          <w:sz w:val="20"/>
          <w:szCs w:val="20"/>
        </w:rPr>
        <w:t xml:space="preserve"> </w:t>
      </w:r>
      <w:r w:rsidR="003737EB" w:rsidRPr="003737EB">
        <w:rPr>
          <w:rFonts w:eastAsia="Times New Roman" w:cs="Courier New"/>
          <w:color w:val="000000"/>
          <w:sz w:val="20"/>
          <w:szCs w:val="20"/>
        </w:rPr>
        <w:t>Büyüme ve gelişmeyi sağlaması</w:t>
      </w:r>
      <w:r w:rsidR="00BF15C6">
        <w:rPr>
          <w:rFonts w:eastAsia="Times New Roman" w:cs="Courier New"/>
          <w:sz w:val="20"/>
          <w:szCs w:val="20"/>
        </w:rPr>
        <w:br/>
      </w:r>
      <w:r w:rsidR="003737EB" w:rsidRPr="003737EB">
        <w:rPr>
          <w:rFonts w:eastAsia="Times New Roman" w:cs="Courier New"/>
          <w:b/>
          <w:color w:val="000000"/>
          <w:sz w:val="20"/>
          <w:szCs w:val="20"/>
        </w:rPr>
        <w:t>C)</w:t>
      </w:r>
      <w:r w:rsidR="003737EB">
        <w:rPr>
          <w:rFonts w:eastAsia="Times New Roman" w:cs="Courier New"/>
          <w:color w:val="000000"/>
          <w:sz w:val="20"/>
          <w:szCs w:val="20"/>
        </w:rPr>
        <w:t xml:space="preserve"> </w:t>
      </w:r>
      <w:r w:rsidR="003737EB" w:rsidRPr="003737EB">
        <w:rPr>
          <w:rFonts w:eastAsia="Times New Roman" w:cs="Courier New"/>
          <w:color w:val="000000"/>
          <w:sz w:val="20"/>
          <w:szCs w:val="20"/>
        </w:rPr>
        <w:t>Kromozom sayısının sabit kalması</w:t>
      </w:r>
      <w:r w:rsidR="00BF15C6">
        <w:rPr>
          <w:rFonts w:eastAsia="Times New Roman" w:cs="Courier New"/>
          <w:sz w:val="20"/>
          <w:szCs w:val="20"/>
        </w:rPr>
        <w:br/>
      </w:r>
      <w:r w:rsidR="003737EB" w:rsidRPr="003737EB">
        <w:rPr>
          <w:rFonts w:eastAsia="Times New Roman" w:cs="Courier New"/>
          <w:b/>
          <w:color w:val="000000"/>
          <w:sz w:val="20"/>
          <w:szCs w:val="20"/>
        </w:rPr>
        <w:t>D)</w:t>
      </w:r>
      <w:r w:rsidR="003737EB">
        <w:rPr>
          <w:rFonts w:eastAsia="Times New Roman" w:cs="Courier New"/>
          <w:color w:val="000000"/>
          <w:sz w:val="20"/>
          <w:szCs w:val="20"/>
        </w:rPr>
        <w:t xml:space="preserve"> </w:t>
      </w:r>
      <w:r w:rsidR="003737EB" w:rsidRPr="003737EB">
        <w:rPr>
          <w:rFonts w:eastAsia="Times New Roman" w:cs="Courier New"/>
          <w:color w:val="000000"/>
          <w:sz w:val="20"/>
          <w:szCs w:val="20"/>
        </w:rPr>
        <w:t>Yaraların iyileşmesini sağlaması</w:t>
      </w:r>
      <w:r w:rsidR="00BF15C6">
        <w:rPr>
          <w:rFonts w:eastAsia="Times New Roman" w:cs="Courier New"/>
          <w:sz w:val="20"/>
          <w:szCs w:val="20"/>
        </w:rPr>
        <w:br/>
      </w:r>
      <w:r w:rsidR="00BF15C6">
        <w:rPr>
          <w:rFonts w:cstheme="minorHAnsi"/>
          <w:b/>
          <w:sz w:val="20"/>
          <w:szCs w:val="20"/>
        </w:rPr>
        <w:br/>
      </w:r>
      <w:r w:rsidR="00F571B6" w:rsidRPr="00F571B6">
        <w:rPr>
          <w:rFonts w:cstheme="minorHAnsi"/>
          <w:b/>
          <w:sz w:val="20"/>
          <w:szCs w:val="20"/>
        </w:rPr>
        <w:t>4.</w:t>
      </w:r>
      <w:r w:rsidR="00F571B6" w:rsidRPr="00F571B6">
        <w:rPr>
          <w:sz w:val="20"/>
          <w:szCs w:val="20"/>
        </w:rPr>
        <w:t xml:space="preserve"> </w:t>
      </w:r>
      <w:r w:rsidR="00F571B6" w:rsidRPr="00F571B6">
        <w:rPr>
          <w:rFonts w:eastAsia="Times New Roman" w:cs="Courier New"/>
          <w:color w:val="000000"/>
          <w:sz w:val="20"/>
          <w:szCs w:val="20"/>
        </w:rPr>
        <w:t>Aşağıda verilen hücrelerden hangisi mayoz bölünme geçirebilir?</w:t>
      </w:r>
      <w:r w:rsidR="00BF15C6">
        <w:rPr>
          <w:rFonts w:eastAsia="Times New Roman" w:cs="Courier New"/>
          <w:sz w:val="20"/>
          <w:szCs w:val="20"/>
        </w:rPr>
        <w:br/>
      </w:r>
      <w:r w:rsidR="00F571B6" w:rsidRPr="00F571B6">
        <w:rPr>
          <w:rFonts w:eastAsia="Times New Roman" w:cs="Courier New"/>
          <w:b/>
          <w:color w:val="000000"/>
          <w:sz w:val="20"/>
          <w:szCs w:val="20"/>
        </w:rPr>
        <w:t>A)</w:t>
      </w:r>
      <w:r w:rsidR="00F571B6">
        <w:rPr>
          <w:rFonts w:eastAsia="Times New Roman" w:cs="Courier New"/>
          <w:color w:val="000000"/>
          <w:sz w:val="20"/>
          <w:szCs w:val="20"/>
        </w:rPr>
        <w:t xml:space="preserve"> İ</w:t>
      </w:r>
      <w:r w:rsidR="00F571B6" w:rsidRPr="00F571B6">
        <w:rPr>
          <w:rFonts w:eastAsia="Times New Roman" w:cs="Courier New"/>
          <w:color w:val="000000"/>
          <w:sz w:val="20"/>
          <w:szCs w:val="20"/>
        </w:rPr>
        <w:t>nsandaki karaciğer hücresi</w:t>
      </w:r>
      <w:r w:rsidR="00BF15C6">
        <w:rPr>
          <w:rFonts w:eastAsia="Times New Roman" w:cs="Courier New"/>
          <w:sz w:val="20"/>
          <w:szCs w:val="20"/>
        </w:rPr>
        <w:br/>
      </w:r>
      <w:r w:rsidR="00F571B6" w:rsidRPr="00F571B6">
        <w:rPr>
          <w:rFonts w:eastAsia="Times New Roman" w:cs="Courier New"/>
          <w:b/>
          <w:color w:val="000000"/>
          <w:sz w:val="20"/>
          <w:szCs w:val="20"/>
        </w:rPr>
        <w:t>B)</w:t>
      </w:r>
      <w:r w:rsidR="00F571B6">
        <w:rPr>
          <w:rFonts w:eastAsia="Times New Roman" w:cs="Courier New"/>
          <w:color w:val="000000"/>
          <w:sz w:val="20"/>
          <w:szCs w:val="20"/>
        </w:rPr>
        <w:t xml:space="preserve"> </w:t>
      </w:r>
      <w:r w:rsidR="00F571B6" w:rsidRPr="00F571B6">
        <w:rPr>
          <w:rFonts w:eastAsia="Times New Roman" w:cs="Courier New"/>
          <w:color w:val="000000"/>
          <w:sz w:val="20"/>
          <w:szCs w:val="20"/>
        </w:rPr>
        <w:t>Güvercindeki sperm hücresi</w:t>
      </w:r>
      <w:r w:rsidR="00BF15C6">
        <w:rPr>
          <w:rFonts w:eastAsia="Times New Roman" w:cs="Courier New"/>
          <w:sz w:val="20"/>
          <w:szCs w:val="20"/>
        </w:rPr>
        <w:br/>
      </w:r>
      <w:r w:rsidR="00F571B6" w:rsidRPr="00F571B6">
        <w:rPr>
          <w:rFonts w:eastAsia="Times New Roman" w:cs="Courier New"/>
          <w:b/>
          <w:color w:val="000000"/>
          <w:sz w:val="20"/>
          <w:szCs w:val="20"/>
        </w:rPr>
        <w:t>C)</w:t>
      </w:r>
      <w:r w:rsidR="00F571B6">
        <w:rPr>
          <w:rFonts w:eastAsia="Times New Roman" w:cs="Courier New"/>
          <w:color w:val="000000"/>
          <w:sz w:val="20"/>
          <w:szCs w:val="20"/>
        </w:rPr>
        <w:t xml:space="preserve"> </w:t>
      </w:r>
      <w:r w:rsidR="00F571B6" w:rsidRPr="00F571B6">
        <w:rPr>
          <w:rFonts w:eastAsia="Times New Roman" w:cs="Courier New"/>
          <w:color w:val="000000"/>
          <w:sz w:val="20"/>
          <w:szCs w:val="20"/>
        </w:rPr>
        <w:t>Elma ağacındaki yaprak hücresi</w:t>
      </w:r>
      <w:r w:rsidR="00BF15C6">
        <w:rPr>
          <w:rFonts w:eastAsia="Times New Roman" w:cs="Courier New"/>
          <w:sz w:val="20"/>
          <w:szCs w:val="20"/>
        </w:rPr>
        <w:br/>
      </w:r>
      <w:r w:rsidR="00F571B6" w:rsidRPr="00F571B6">
        <w:rPr>
          <w:rFonts w:eastAsia="Times New Roman" w:cs="Courier New"/>
          <w:b/>
          <w:color w:val="000000"/>
          <w:sz w:val="20"/>
          <w:szCs w:val="20"/>
        </w:rPr>
        <w:t>D)</w:t>
      </w:r>
      <w:r w:rsidR="00F571B6">
        <w:rPr>
          <w:rFonts w:eastAsia="Times New Roman" w:cs="Courier New"/>
          <w:color w:val="000000"/>
          <w:sz w:val="20"/>
          <w:szCs w:val="20"/>
        </w:rPr>
        <w:t xml:space="preserve"> </w:t>
      </w:r>
      <w:r w:rsidR="00F571B6" w:rsidRPr="00F571B6">
        <w:rPr>
          <w:rFonts w:eastAsia="Times New Roman" w:cs="Courier New"/>
          <w:color w:val="000000"/>
          <w:sz w:val="20"/>
          <w:szCs w:val="20"/>
        </w:rPr>
        <w:t>Kedideki yumurta ana hücresi</w:t>
      </w:r>
      <w:r w:rsidR="001E5CD7">
        <w:rPr>
          <w:rFonts w:eastAsia="Times New Roman" w:cs="Courier New"/>
          <w:color w:val="000000"/>
          <w:sz w:val="20"/>
          <w:szCs w:val="20"/>
        </w:rPr>
        <w:br/>
      </w:r>
      <w:r w:rsidR="001E5CD7">
        <w:rPr>
          <w:rFonts w:eastAsia="Times New Roman" w:cs="Courier New"/>
          <w:color w:val="000000"/>
          <w:sz w:val="20"/>
          <w:szCs w:val="20"/>
        </w:rPr>
        <w:br/>
      </w:r>
      <w:r w:rsidR="001E5CD7">
        <w:rPr>
          <w:rFonts w:cstheme="minorHAnsi"/>
          <w:b/>
          <w:sz w:val="20"/>
          <w:szCs w:val="20"/>
        </w:rPr>
        <w:t>5</w:t>
      </w:r>
      <w:r w:rsidR="001E5CD7" w:rsidRPr="00C62266">
        <w:rPr>
          <w:rFonts w:cstheme="minorHAnsi"/>
          <w:b/>
          <w:sz w:val="20"/>
          <w:szCs w:val="20"/>
        </w:rPr>
        <w:t>.</w:t>
      </w:r>
      <w:r w:rsidR="001E5CD7" w:rsidRPr="00C62266">
        <w:rPr>
          <w:rFonts w:cstheme="minorHAnsi"/>
          <w:sz w:val="20"/>
          <w:szCs w:val="20"/>
        </w:rPr>
        <w:t xml:space="preserve">   </w:t>
      </w:r>
      <w:r w:rsidR="001E5CD7" w:rsidRPr="001E5CD7">
        <w:rPr>
          <w:rFonts w:cstheme="minorHAnsi"/>
          <w:b/>
          <w:sz w:val="20"/>
          <w:szCs w:val="20"/>
        </w:rPr>
        <w:t>I</w:t>
      </w:r>
      <w:r w:rsidR="001E5CD7">
        <w:rPr>
          <w:rFonts w:cstheme="minorHAnsi"/>
          <w:b/>
          <w:sz w:val="20"/>
          <w:szCs w:val="20"/>
        </w:rPr>
        <w:t>.</w:t>
      </w:r>
      <w:r w:rsidR="001E5CD7" w:rsidRPr="00C62266">
        <w:rPr>
          <w:rFonts w:cstheme="minorHAnsi"/>
          <w:sz w:val="20"/>
          <w:szCs w:val="20"/>
        </w:rPr>
        <w:t xml:space="preserve">Na: Sodyum   </w:t>
      </w:r>
      <w:r w:rsidR="001E5CD7" w:rsidRPr="001E5CD7">
        <w:rPr>
          <w:rFonts w:cstheme="minorHAnsi"/>
          <w:b/>
          <w:sz w:val="20"/>
          <w:szCs w:val="20"/>
        </w:rPr>
        <w:t>II</w:t>
      </w:r>
      <w:r w:rsidR="001E5CD7">
        <w:rPr>
          <w:rFonts w:cstheme="minorHAnsi"/>
          <w:sz w:val="20"/>
          <w:szCs w:val="20"/>
        </w:rPr>
        <w:t>.</w:t>
      </w:r>
      <w:r w:rsidR="001E5CD7" w:rsidRPr="00C62266">
        <w:rPr>
          <w:rFonts w:cstheme="minorHAnsi"/>
          <w:sz w:val="20"/>
          <w:szCs w:val="20"/>
        </w:rPr>
        <w:t xml:space="preserve">K:Kalsiyum   </w:t>
      </w:r>
      <w:r w:rsidR="001E5CD7">
        <w:rPr>
          <w:rFonts w:cstheme="minorHAnsi"/>
          <w:b/>
          <w:sz w:val="20"/>
          <w:szCs w:val="20"/>
        </w:rPr>
        <w:t>III.</w:t>
      </w:r>
      <w:r w:rsidR="001E5CD7" w:rsidRPr="00C62266">
        <w:rPr>
          <w:rFonts w:cstheme="minorHAnsi"/>
          <w:sz w:val="20"/>
          <w:szCs w:val="20"/>
        </w:rPr>
        <w:t xml:space="preserve">S:Kükürt    </w:t>
      </w:r>
      <w:r w:rsidR="001E5CD7" w:rsidRPr="001E5CD7">
        <w:rPr>
          <w:rFonts w:cstheme="minorHAnsi"/>
          <w:b/>
          <w:sz w:val="20"/>
          <w:szCs w:val="20"/>
        </w:rPr>
        <w:t>IV.</w:t>
      </w:r>
      <w:r w:rsidR="001E5CD7" w:rsidRPr="00C62266">
        <w:rPr>
          <w:rFonts w:cstheme="minorHAnsi"/>
          <w:sz w:val="20"/>
          <w:szCs w:val="20"/>
        </w:rPr>
        <w:t>B:Berilyum</w:t>
      </w:r>
      <w:r w:rsidR="001E5CD7" w:rsidRPr="00C62266">
        <w:rPr>
          <w:rFonts w:cstheme="minorHAnsi"/>
          <w:sz w:val="20"/>
          <w:szCs w:val="20"/>
        </w:rPr>
        <w:br/>
      </w:r>
      <w:r w:rsidR="001E5CD7" w:rsidRPr="00C62266">
        <w:rPr>
          <w:rFonts w:cstheme="minorHAnsi"/>
          <w:sz w:val="20"/>
          <w:szCs w:val="20"/>
        </w:rPr>
        <w:br/>
      </w:r>
      <w:r w:rsidR="001E5CD7" w:rsidRPr="00C62266">
        <w:rPr>
          <w:rFonts w:eastAsia="Times New Roman" w:cs="Courier New"/>
          <w:color w:val="000000"/>
          <w:sz w:val="20"/>
          <w:szCs w:val="20"/>
        </w:rPr>
        <w:t>Tabloda verilen element i</w:t>
      </w:r>
      <w:r w:rsidR="001E5CD7">
        <w:rPr>
          <w:rFonts w:eastAsia="Times New Roman" w:cs="Courier New"/>
          <w:color w:val="000000"/>
          <w:sz w:val="20"/>
          <w:szCs w:val="20"/>
        </w:rPr>
        <w:t>simleri ve sembolleri ile ilgi</w:t>
      </w:r>
      <w:r w:rsidR="001E5CD7" w:rsidRPr="00C62266">
        <w:rPr>
          <w:rFonts w:eastAsia="Times New Roman" w:cs="Courier New"/>
          <w:color w:val="000000"/>
          <w:sz w:val="20"/>
          <w:szCs w:val="20"/>
        </w:rPr>
        <w:t>li bilgilerden hangileri yanlıştır?</w:t>
      </w:r>
    </w:p>
    <w:p w14:paraId="0B189628" w14:textId="77777777" w:rsidR="001E5CD7" w:rsidRPr="00C62266" w:rsidRDefault="001E5CD7" w:rsidP="001E5CD7">
      <w:pPr>
        <w:tabs>
          <w:tab w:val="right" w:pos="2521"/>
          <w:tab w:val="right" w:pos="2802"/>
          <w:tab w:val="left" w:pos="2861"/>
        </w:tabs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 w:rsidRPr="00C62266">
        <w:rPr>
          <w:rFonts w:eastAsia="Times New Roman" w:cs="Courier New"/>
          <w:b/>
          <w:color w:val="000000"/>
          <w:sz w:val="20"/>
          <w:szCs w:val="20"/>
        </w:rPr>
        <w:t>A)</w:t>
      </w:r>
      <w:r>
        <w:rPr>
          <w:rFonts w:eastAsia="Times New Roman" w:cs="Courier New"/>
          <w:color w:val="000000"/>
          <w:sz w:val="20"/>
          <w:szCs w:val="20"/>
        </w:rPr>
        <w:t xml:space="preserve"> I ve IV     </w:t>
      </w:r>
      <w:r w:rsidRPr="00C62266">
        <w:rPr>
          <w:rFonts w:eastAsia="Times New Roman" w:cs="Courier New"/>
          <w:b/>
          <w:color w:val="000000"/>
          <w:sz w:val="20"/>
          <w:szCs w:val="20"/>
        </w:rPr>
        <w:t>B)</w:t>
      </w:r>
      <w:r>
        <w:rPr>
          <w:rFonts w:eastAsia="Times New Roman" w:cs="Courier New"/>
          <w:color w:val="000000"/>
          <w:sz w:val="20"/>
          <w:szCs w:val="20"/>
        </w:rPr>
        <w:t xml:space="preserve"> I ve </w:t>
      </w:r>
      <w:r w:rsidRPr="00C62266">
        <w:rPr>
          <w:rFonts w:eastAsia="Times New Roman" w:cs="Courier New"/>
          <w:color w:val="000000"/>
          <w:sz w:val="20"/>
          <w:szCs w:val="20"/>
        </w:rPr>
        <w:t>III</w:t>
      </w:r>
      <w:r>
        <w:rPr>
          <w:rFonts w:eastAsia="Times New Roman" w:cs="Courier New"/>
          <w:sz w:val="20"/>
          <w:szCs w:val="20"/>
        </w:rPr>
        <w:t xml:space="preserve">     </w:t>
      </w:r>
      <w:r w:rsidRPr="00C62266">
        <w:rPr>
          <w:rFonts w:eastAsia="Times New Roman" w:cs="Courier New"/>
          <w:b/>
          <w:color w:val="000000"/>
          <w:sz w:val="20"/>
          <w:szCs w:val="20"/>
        </w:rPr>
        <w:t>C)</w:t>
      </w:r>
      <w:r w:rsidRPr="00C62266">
        <w:rPr>
          <w:rFonts w:eastAsia="Times New Roman" w:cs="Courier New"/>
          <w:color w:val="000000"/>
          <w:sz w:val="20"/>
          <w:szCs w:val="20"/>
        </w:rPr>
        <w:t xml:space="preserve"> II ve III</w:t>
      </w:r>
      <w:r>
        <w:rPr>
          <w:rFonts w:eastAsia="Times New Roman" w:cs="Courier New"/>
          <w:sz w:val="20"/>
          <w:szCs w:val="20"/>
        </w:rPr>
        <w:t xml:space="preserve">         </w:t>
      </w:r>
      <w:r w:rsidRPr="00C62266">
        <w:rPr>
          <w:rFonts w:eastAsia="Times New Roman" w:cs="Courier New"/>
          <w:b/>
          <w:color w:val="000000"/>
          <w:sz w:val="20"/>
          <w:szCs w:val="20"/>
        </w:rPr>
        <w:t>D)</w:t>
      </w:r>
      <w:r w:rsidRPr="00C62266">
        <w:rPr>
          <w:rFonts w:eastAsia="Times New Roman" w:cs="Courier New"/>
          <w:color w:val="000000"/>
          <w:sz w:val="20"/>
          <w:szCs w:val="20"/>
        </w:rPr>
        <w:t xml:space="preserve"> II ve IV</w:t>
      </w:r>
    </w:p>
    <w:p w14:paraId="49453567" w14:textId="77777777" w:rsidR="00F571B6" w:rsidRPr="00F571B6" w:rsidRDefault="00F571B6" w:rsidP="00BF15C6">
      <w:pPr>
        <w:ind w:left="142"/>
        <w:rPr>
          <w:rFonts w:eastAsia="Times New Roman" w:cs="Courier New"/>
          <w:sz w:val="20"/>
          <w:szCs w:val="20"/>
        </w:rPr>
      </w:pPr>
    </w:p>
    <w:p w14:paraId="7F1E8515" w14:textId="77777777" w:rsidR="005D7E28" w:rsidRPr="005D7E28" w:rsidRDefault="001E5CD7" w:rsidP="00CF4F03">
      <w:pPr>
        <w:tabs>
          <w:tab w:val="left" w:pos="233"/>
        </w:tabs>
        <w:ind w:left="142"/>
        <w:rPr>
          <w:rFonts w:eastAsia="Times New Roman" w:cs="Courier New"/>
          <w:sz w:val="20"/>
          <w:szCs w:val="20"/>
        </w:rPr>
      </w:pPr>
      <w:r>
        <w:rPr>
          <w:rFonts w:cstheme="minorHAnsi"/>
          <w:b/>
          <w:sz w:val="20"/>
          <w:szCs w:val="20"/>
        </w:rPr>
        <w:t>6</w:t>
      </w:r>
      <w:r w:rsidR="00FD6608" w:rsidRPr="005D7E28">
        <w:rPr>
          <w:rFonts w:cstheme="minorHAnsi"/>
          <w:b/>
          <w:sz w:val="20"/>
          <w:szCs w:val="20"/>
        </w:rPr>
        <w:t>.</w:t>
      </w:r>
      <w:r w:rsidR="005D7E28" w:rsidRPr="005D7E28">
        <w:rPr>
          <w:b/>
          <w:sz w:val="20"/>
          <w:szCs w:val="20"/>
        </w:rPr>
        <w:t xml:space="preserve"> </w:t>
      </w:r>
      <w:r w:rsidR="005D7E28" w:rsidRPr="005D7E28">
        <w:rPr>
          <w:rFonts w:eastAsia="Times New Roman" w:cs="Courier New"/>
          <w:b/>
          <w:color w:val="000000"/>
          <w:sz w:val="20"/>
          <w:szCs w:val="20"/>
        </w:rPr>
        <w:t>I.</w:t>
      </w:r>
      <w:r w:rsidR="005D7E28" w:rsidRPr="005D7E28">
        <w:rPr>
          <w:rFonts w:eastAsia="Times New Roman" w:cs="Courier New"/>
          <w:color w:val="000000"/>
          <w:sz w:val="20"/>
          <w:szCs w:val="20"/>
        </w:rPr>
        <w:tab/>
        <w:t>Ampulün ısınması</w:t>
      </w:r>
      <w:r w:rsidR="005D7E28">
        <w:rPr>
          <w:rFonts w:eastAsia="Times New Roman" w:cs="Courier New"/>
          <w:sz w:val="20"/>
          <w:szCs w:val="20"/>
        </w:rPr>
        <w:br/>
        <w:t xml:space="preserve">    </w:t>
      </w:r>
      <w:r w:rsidR="005D7E28" w:rsidRPr="005D7E28">
        <w:rPr>
          <w:rFonts w:eastAsia="Times New Roman" w:cs="Courier New"/>
          <w:b/>
          <w:color w:val="000000"/>
          <w:sz w:val="20"/>
          <w:szCs w:val="20"/>
        </w:rPr>
        <w:t>II.</w:t>
      </w:r>
      <w:r w:rsidR="005D7E28" w:rsidRPr="005D7E28">
        <w:rPr>
          <w:rFonts w:eastAsia="Times New Roman" w:cs="Courier New"/>
          <w:color w:val="000000"/>
          <w:sz w:val="20"/>
          <w:szCs w:val="20"/>
        </w:rPr>
        <w:tab/>
        <w:t>Fırının ısınması</w:t>
      </w:r>
      <w:r w:rsidR="005D7E28">
        <w:rPr>
          <w:rFonts w:eastAsia="Times New Roman" w:cs="Courier New"/>
          <w:sz w:val="20"/>
          <w:szCs w:val="20"/>
        </w:rPr>
        <w:br/>
      </w:r>
      <w:r w:rsidR="005D7E28" w:rsidRPr="005D7E28">
        <w:rPr>
          <w:rFonts w:eastAsia="Times New Roman" w:cs="Courier New"/>
          <w:b/>
          <w:sz w:val="20"/>
          <w:szCs w:val="20"/>
        </w:rPr>
        <w:t xml:space="preserve">    </w:t>
      </w:r>
      <w:r w:rsidR="005D7E28" w:rsidRPr="005D7E28">
        <w:rPr>
          <w:rFonts w:eastAsia="Times New Roman" w:cs="Courier New"/>
          <w:b/>
          <w:color w:val="000000"/>
          <w:sz w:val="20"/>
          <w:szCs w:val="20"/>
        </w:rPr>
        <w:t>III.</w:t>
      </w:r>
      <w:r w:rsidR="005D7E28" w:rsidRPr="005D7E28">
        <w:rPr>
          <w:rFonts w:eastAsia="Times New Roman" w:cs="Courier New"/>
          <w:color w:val="000000"/>
          <w:sz w:val="20"/>
          <w:szCs w:val="20"/>
        </w:rPr>
        <w:tab/>
        <w:t>Fren yapan araç lastiğinin ısınması</w:t>
      </w:r>
      <w:r w:rsidR="005D7E28">
        <w:rPr>
          <w:rFonts w:eastAsia="Times New Roman" w:cs="Courier New"/>
          <w:sz w:val="20"/>
          <w:szCs w:val="20"/>
        </w:rPr>
        <w:br/>
      </w:r>
      <w:r w:rsidR="005D7E28" w:rsidRPr="005D7E28">
        <w:rPr>
          <w:rFonts w:eastAsia="Times New Roman" w:cs="Courier New"/>
          <w:b/>
          <w:sz w:val="20"/>
          <w:szCs w:val="20"/>
        </w:rPr>
        <w:t xml:space="preserve">    </w:t>
      </w:r>
      <w:r w:rsidR="005D7E28" w:rsidRPr="005D7E28">
        <w:rPr>
          <w:rFonts w:eastAsia="Times New Roman" w:cs="Courier New"/>
          <w:b/>
          <w:color w:val="000000"/>
          <w:sz w:val="20"/>
          <w:szCs w:val="20"/>
        </w:rPr>
        <w:t>IV.</w:t>
      </w:r>
      <w:r w:rsidR="005D7E28" w:rsidRPr="005D7E28">
        <w:rPr>
          <w:rFonts w:eastAsia="Times New Roman" w:cs="Courier New"/>
          <w:color w:val="000000"/>
          <w:sz w:val="20"/>
          <w:szCs w:val="20"/>
        </w:rPr>
        <w:tab/>
        <w:t>Tost makinesinin ısınması</w:t>
      </w:r>
    </w:p>
    <w:p w14:paraId="50E48092" w14:textId="77777777" w:rsidR="005D7E28" w:rsidRPr="005D7E28" w:rsidRDefault="005D7E28" w:rsidP="005D7E28">
      <w:pPr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>
        <w:rPr>
          <w:rFonts w:eastAsia="Times New Roman" w:cs="Courier New"/>
          <w:color w:val="000000"/>
          <w:sz w:val="20"/>
          <w:szCs w:val="20"/>
        </w:rPr>
        <w:t xml:space="preserve">     </w:t>
      </w:r>
      <w:r w:rsidRPr="005D7E28">
        <w:rPr>
          <w:rFonts w:eastAsia="Times New Roman" w:cs="Courier New"/>
          <w:color w:val="000000"/>
          <w:sz w:val="20"/>
          <w:szCs w:val="20"/>
        </w:rPr>
        <w:t>Yukarıda</w:t>
      </w:r>
      <w:r>
        <w:rPr>
          <w:rFonts w:eastAsia="Times New Roman" w:cs="Courier New"/>
          <w:color w:val="000000"/>
          <w:sz w:val="20"/>
          <w:szCs w:val="20"/>
        </w:rPr>
        <w:t xml:space="preserve">kilerden hangisindeki ısınmanın   </w:t>
      </w:r>
      <w:r w:rsidRPr="005D7E28">
        <w:rPr>
          <w:rFonts w:eastAsia="Times New Roman" w:cs="Courier New"/>
          <w:color w:val="000000"/>
          <w:sz w:val="20"/>
          <w:szCs w:val="20"/>
        </w:rPr>
        <w:t>nedeni diğerlerinden farklıdır?</w:t>
      </w:r>
    </w:p>
    <w:p w14:paraId="69254A50" w14:textId="77777777" w:rsidR="005D7E28" w:rsidRPr="005D7E28" w:rsidRDefault="005D7E28" w:rsidP="005D7E28">
      <w:pPr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>
        <w:rPr>
          <w:rFonts w:eastAsia="Times New Roman" w:cs="Courier New"/>
          <w:color w:val="000000"/>
          <w:sz w:val="20"/>
          <w:szCs w:val="20"/>
        </w:rPr>
        <w:t xml:space="preserve">            </w:t>
      </w:r>
      <w:r w:rsidRPr="005D7E28">
        <w:rPr>
          <w:rFonts w:eastAsia="Times New Roman" w:cs="Courier New"/>
          <w:b/>
          <w:color w:val="000000"/>
          <w:sz w:val="20"/>
          <w:szCs w:val="20"/>
        </w:rPr>
        <w:t>A)</w:t>
      </w:r>
      <w:r w:rsidRPr="005D7E28">
        <w:rPr>
          <w:rFonts w:eastAsia="Times New Roman" w:cs="Courier New"/>
          <w:color w:val="000000"/>
          <w:sz w:val="20"/>
          <w:szCs w:val="20"/>
        </w:rPr>
        <w:t xml:space="preserve"> I </w:t>
      </w:r>
      <w:r>
        <w:rPr>
          <w:rFonts w:eastAsia="Times New Roman" w:cs="Courier New"/>
          <w:color w:val="000000"/>
          <w:sz w:val="20"/>
          <w:szCs w:val="20"/>
        </w:rPr>
        <w:t xml:space="preserve">         </w:t>
      </w:r>
      <w:r w:rsidRPr="005D7E28">
        <w:rPr>
          <w:rFonts w:eastAsia="Times New Roman" w:cs="Courier New"/>
          <w:b/>
          <w:color w:val="000000"/>
          <w:sz w:val="20"/>
          <w:szCs w:val="20"/>
        </w:rPr>
        <w:t>B)</w:t>
      </w:r>
      <w:r w:rsidRPr="005D7E28">
        <w:rPr>
          <w:rFonts w:eastAsia="Times New Roman" w:cs="Courier New"/>
          <w:color w:val="000000"/>
          <w:sz w:val="20"/>
          <w:szCs w:val="20"/>
        </w:rPr>
        <w:t xml:space="preserve"> II</w:t>
      </w:r>
      <w:r>
        <w:rPr>
          <w:rFonts w:eastAsia="Times New Roman" w:cs="Courier New"/>
          <w:color w:val="000000"/>
          <w:sz w:val="20"/>
          <w:szCs w:val="20"/>
        </w:rPr>
        <w:t xml:space="preserve">            </w:t>
      </w:r>
      <w:r w:rsidRPr="005D7E28"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5D7E28">
        <w:rPr>
          <w:rFonts w:eastAsia="Times New Roman" w:cs="Courier New"/>
          <w:b/>
          <w:color w:val="000000"/>
          <w:sz w:val="20"/>
          <w:szCs w:val="20"/>
        </w:rPr>
        <w:t>C)</w:t>
      </w:r>
      <w:r w:rsidRPr="005D7E28">
        <w:rPr>
          <w:rFonts w:eastAsia="Times New Roman" w:cs="Courier New"/>
          <w:color w:val="000000"/>
          <w:sz w:val="20"/>
          <w:szCs w:val="20"/>
        </w:rPr>
        <w:t xml:space="preserve"> III </w:t>
      </w:r>
      <w:r>
        <w:rPr>
          <w:rFonts w:eastAsia="Times New Roman" w:cs="Courier New"/>
          <w:color w:val="000000"/>
          <w:sz w:val="20"/>
          <w:szCs w:val="20"/>
        </w:rPr>
        <w:t xml:space="preserve">            </w:t>
      </w:r>
      <w:r w:rsidRPr="005D7E28">
        <w:rPr>
          <w:rFonts w:eastAsia="Times New Roman" w:cs="Courier New"/>
          <w:b/>
          <w:color w:val="000000"/>
          <w:sz w:val="20"/>
          <w:szCs w:val="20"/>
        </w:rPr>
        <w:t>D)</w:t>
      </w:r>
      <w:r w:rsidRPr="005D7E28">
        <w:rPr>
          <w:rFonts w:eastAsia="Times New Roman" w:cs="Courier New"/>
          <w:color w:val="000000"/>
          <w:sz w:val="20"/>
          <w:szCs w:val="20"/>
        </w:rPr>
        <w:t xml:space="preserve"> IV</w:t>
      </w:r>
    </w:p>
    <w:p w14:paraId="56A0C0C5" w14:textId="77777777" w:rsidR="005D7E28" w:rsidRPr="005D7E28" w:rsidRDefault="005D7E28" w:rsidP="005D7E28">
      <w:pPr>
        <w:ind w:left="142"/>
        <w:rPr>
          <w:rFonts w:eastAsia="Times New Roman" w:cs="Courier New"/>
          <w:sz w:val="20"/>
          <w:szCs w:val="20"/>
        </w:rPr>
      </w:pPr>
      <w:r>
        <w:rPr>
          <w:rFonts w:cstheme="minorHAnsi"/>
          <w:sz w:val="20"/>
          <w:szCs w:val="20"/>
        </w:rPr>
        <w:br/>
      </w:r>
      <w:r w:rsidR="001B4EB0">
        <w:rPr>
          <w:rFonts w:cstheme="minorHAnsi"/>
          <w:b/>
          <w:bCs/>
          <w:noProof/>
          <w:sz w:val="20"/>
          <w:szCs w:val="20"/>
        </w:rPr>
        <w:pict w14:anchorId="11C4D985">
          <v:shape id="_x0000_s1442" type="#_x0000_t202" style="position:absolute;left:0;text-align:left;margin-left:235.95pt;margin-top:1.55pt;width:40.25pt;height:21.95pt;z-index:251921408;mso-position-horizontal-relative:text;mso-position-vertical-relative:text;mso-width-relative:margin;mso-height-relative:margin" filled="f" stroked="f">
            <v:textbox>
              <w:txbxContent>
                <w:p w14:paraId="7C1D4749" w14:textId="77777777" w:rsidR="002723C6" w:rsidRPr="00E00A69" w:rsidRDefault="002723C6" w:rsidP="00E00A69"/>
              </w:txbxContent>
            </v:textbox>
          </v:shape>
        </w:pict>
      </w:r>
      <w:r w:rsidR="001E5CD7">
        <w:rPr>
          <w:rFonts w:cstheme="minorHAnsi"/>
          <w:b/>
          <w:sz w:val="20"/>
          <w:szCs w:val="20"/>
        </w:rPr>
        <w:t>7</w:t>
      </w:r>
      <w:r w:rsidRPr="005D7E28">
        <w:rPr>
          <w:rFonts w:cstheme="minorHAnsi"/>
          <w:b/>
          <w:sz w:val="20"/>
          <w:szCs w:val="20"/>
        </w:rPr>
        <w:t>.</w:t>
      </w:r>
      <w:r w:rsidRPr="005D7E28">
        <w:rPr>
          <w:sz w:val="20"/>
          <w:szCs w:val="20"/>
        </w:rPr>
        <w:t xml:space="preserve"> </w:t>
      </w:r>
      <w:r w:rsidRPr="005D7E28">
        <w:rPr>
          <w:rFonts w:eastAsia="Times New Roman" w:cs="Courier New"/>
          <w:color w:val="000000"/>
          <w:sz w:val="20"/>
          <w:szCs w:val="20"/>
        </w:rPr>
        <w:t>Dünyadaki kütlesi</w:t>
      </w:r>
      <w:r>
        <w:rPr>
          <w:rFonts w:eastAsia="Times New Roman" w:cs="Courier New"/>
          <w:color w:val="000000"/>
          <w:sz w:val="20"/>
          <w:szCs w:val="20"/>
        </w:rPr>
        <w:t xml:space="preserve"> 120 kg, ağırlığı ise </w:t>
      </w:r>
      <w:r w:rsidRPr="005D7E28">
        <w:rPr>
          <w:rFonts w:eastAsia="Times New Roman" w:cs="Courier New"/>
          <w:color w:val="000000"/>
          <w:sz w:val="20"/>
          <w:szCs w:val="20"/>
        </w:rPr>
        <w:t xml:space="preserve">1200 </w:t>
      </w:r>
      <w:r w:rsidRPr="005D7E28">
        <w:rPr>
          <w:rFonts w:eastAsia="Times New Roman" w:cs="Courier New"/>
          <w:color w:val="000000"/>
          <w:sz w:val="20"/>
          <w:szCs w:val="20"/>
          <w:lang w:val="fr-FR" w:eastAsia="fr-FR"/>
        </w:rPr>
        <w:t xml:space="preserve">Newton </w:t>
      </w:r>
      <w:r>
        <w:rPr>
          <w:rFonts w:eastAsia="Times New Roman" w:cs="Courier New"/>
          <w:color w:val="000000"/>
          <w:sz w:val="20"/>
          <w:szCs w:val="20"/>
        </w:rPr>
        <w:t xml:space="preserve">gelen bir köpeğin aydaki  </w:t>
      </w:r>
      <w:r w:rsidRPr="005D7E28">
        <w:rPr>
          <w:rFonts w:eastAsia="Times New Roman" w:cs="Courier New"/>
          <w:color w:val="000000"/>
          <w:sz w:val="20"/>
          <w:szCs w:val="20"/>
        </w:rPr>
        <w:t>kütlesi kaç kg ve ağırlığı kaç N olur?</w:t>
      </w:r>
    </w:p>
    <w:p w14:paraId="70101A02" w14:textId="77777777" w:rsidR="005D7E28" w:rsidRPr="005D7E28" w:rsidRDefault="005D7E28" w:rsidP="005D7E28">
      <w:pPr>
        <w:tabs>
          <w:tab w:val="left" w:pos="199"/>
        </w:tabs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 w:rsidRPr="005D7E28">
        <w:rPr>
          <w:rFonts w:eastAsia="Times New Roman" w:cs="Courier New"/>
          <w:b/>
          <w:color w:val="000000"/>
          <w:sz w:val="20"/>
          <w:szCs w:val="20"/>
        </w:rPr>
        <w:t>A)</w:t>
      </w:r>
      <w:r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5D7E28">
        <w:rPr>
          <w:rFonts w:eastAsia="Times New Roman" w:cs="Courier New"/>
          <w:color w:val="000000"/>
          <w:sz w:val="20"/>
          <w:szCs w:val="20"/>
        </w:rPr>
        <w:t>10 kg -12 N</w:t>
      </w:r>
      <w:r>
        <w:rPr>
          <w:rFonts w:eastAsia="Times New Roman" w:cs="Courier New"/>
          <w:sz w:val="20"/>
          <w:szCs w:val="20"/>
        </w:rPr>
        <w:t xml:space="preserve">                           </w:t>
      </w:r>
      <w:r w:rsidRPr="005D7E28">
        <w:rPr>
          <w:rFonts w:eastAsia="Times New Roman" w:cs="Courier New"/>
          <w:b/>
          <w:color w:val="000000"/>
          <w:sz w:val="20"/>
          <w:szCs w:val="20"/>
        </w:rPr>
        <w:t>C)</w:t>
      </w:r>
      <w:r w:rsidRPr="005D7E28">
        <w:rPr>
          <w:rFonts w:eastAsia="Times New Roman" w:cs="Courier New"/>
          <w:color w:val="000000"/>
          <w:sz w:val="20"/>
          <w:szCs w:val="20"/>
        </w:rPr>
        <w:t>100 kg-600 N</w:t>
      </w:r>
    </w:p>
    <w:p w14:paraId="34C2B3C4" w14:textId="77777777" w:rsidR="005D7E28" w:rsidRPr="005D7E28" w:rsidRDefault="005D7E28" w:rsidP="005D7E28">
      <w:pPr>
        <w:tabs>
          <w:tab w:val="left" w:pos="194"/>
        </w:tabs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 w:rsidRPr="005D7E28">
        <w:rPr>
          <w:rFonts w:eastAsia="Times New Roman" w:cs="Courier New"/>
          <w:b/>
          <w:color w:val="000000"/>
          <w:sz w:val="20"/>
          <w:szCs w:val="20"/>
        </w:rPr>
        <w:t>B)</w:t>
      </w:r>
      <w:r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5D7E28">
        <w:rPr>
          <w:rFonts w:eastAsia="Times New Roman" w:cs="Courier New"/>
          <w:color w:val="000000"/>
          <w:sz w:val="20"/>
          <w:szCs w:val="20"/>
        </w:rPr>
        <w:t>120 kg-600 N</w:t>
      </w:r>
      <w:r>
        <w:rPr>
          <w:rFonts w:eastAsia="Times New Roman" w:cs="Courier New"/>
          <w:sz w:val="20"/>
          <w:szCs w:val="20"/>
        </w:rPr>
        <w:t xml:space="preserve">                       </w:t>
      </w:r>
      <w:r w:rsidRPr="005D7E28">
        <w:rPr>
          <w:rFonts w:eastAsia="Times New Roman" w:cs="Courier New"/>
          <w:b/>
          <w:color w:val="000000"/>
          <w:sz w:val="20"/>
          <w:szCs w:val="20"/>
        </w:rPr>
        <w:t>D)</w:t>
      </w:r>
      <w:r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5D7E28">
        <w:rPr>
          <w:rFonts w:eastAsia="Times New Roman" w:cs="Courier New"/>
          <w:color w:val="000000"/>
          <w:sz w:val="20"/>
          <w:szCs w:val="20"/>
        </w:rPr>
        <w:t>120 kg - 200 N</w:t>
      </w:r>
    </w:p>
    <w:p w14:paraId="2C77358E" w14:textId="77777777" w:rsidR="007E270F" w:rsidRPr="007E270F" w:rsidRDefault="00332462" w:rsidP="007E270F">
      <w:pPr>
        <w:ind w:left="142"/>
        <w:rPr>
          <w:rFonts w:eastAsia="Times New Roman" w:cs="Courier New"/>
          <w:sz w:val="20"/>
          <w:szCs w:val="20"/>
        </w:rPr>
      </w:pPr>
      <w:r>
        <w:rPr>
          <w:rFonts w:cstheme="minorHAnsi"/>
          <w:sz w:val="20"/>
          <w:szCs w:val="20"/>
        </w:rPr>
        <w:br/>
      </w:r>
      <w:r w:rsidR="001E5CD7">
        <w:rPr>
          <w:rFonts w:cstheme="minorHAnsi"/>
          <w:b/>
          <w:sz w:val="20"/>
          <w:szCs w:val="20"/>
        </w:rPr>
        <w:t>8</w:t>
      </w:r>
      <w:r w:rsidR="007E270F" w:rsidRPr="007E270F">
        <w:rPr>
          <w:rFonts w:cstheme="minorHAnsi"/>
          <w:b/>
          <w:sz w:val="20"/>
          <w:szCs w:val="20"/>
        </w:rPr>
        <w:t>.</w:t>
      </w:r>
      <w:r w:rsidR="007E270F" w:rsidRPr="007E270F">
        <w:rPr>
          <w:sz w:val="20"/>
          <w:szCs w:val="20"/>
        </w:rPr>
        <w:t xml:space="preserve"> </w:t>
      </w:r>
      <w:r w:rsidR="007E270F" w:rsidRPr="007E270F">
        <w:rPr>
          <w:rFonts w:eastAsia="Times New Roman" w:cs="Courier New"/>
          <w:color w:val="000000"/>
          <w:sz w:val="20"/>
          <w:szCs w:val="20"/>
        </w:rPr>
        <w:t>Atom ile ilgili,</w:t>
      </w:r>
    </w:p>
    <w:p w14:paraId="744E49C5" w14:textId="77777777" w:rsidR="007E270F" w:rsidRPr="007E270F" w:rsidRDefault="007E270F" w:rsidP="007E270F">
      <w:pPr>
        <w:tabs>
          <w:tab w:val="left" w:pos="389"/>
        </w:tabs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 w:rsidRPr="007E270F">
        <w:rPr>
          <w:rFonts w:eastAsia="Times New Roman" w:cs="Courier New"/>
          <w:color w:val="000000"/>
          <w:sz w:val="20"/>
          <w:szCs w:val="20"/>
        </w:rPr>
        <w:t>I.</w:t>
      </w:r>
      <w:r w:rsidRPr="007E270F">
        <w:rPr>
          <w:rFonts w:eastAsia="Times New Roman" w:cs="Courier New"/>
          <w:color w:val="000000"/>
          <w:sz w:val="20"/>
          <w:szCs w:val="20"/>
        </w:rPr>
        <w:tab/>
        <w:t>Doğada bulunan tüm maddelerin yapı taşıdır.</w:t>
      </w:r>
    </w:p>
    <w:p w14:paraId="7A710BD1" w14:textId="77777777" w:rsidR="007E270F" w:rsidRPr="007E270F" w:rsidRDefault="007E270F" w:rsidP="007E270F">
      <w:pPr>
        <w:tabs>
          <w:tab w:val="left" w:pos="389"/>
        </w:tabs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 w:rsidRPr="007E270F">
        <w:rPr>
          <w:rFonts w:eastAsia="Times New Roman" w:cs="Courier New"/>
          <w:color w:val="000000"/>
          <w:sz w:val="20"/>
          <w:szCs w:val="20"/>
        </w:rPr>
        <w:t>II.</w:t>
      </w:r>
      <w:r w:rsidRPr="007E270F">
        <w:rPr>
          <w:rFonts w:eastAsia="Times New Roman" w:cs="Courier New"/>
          <w:color w:val="000000"/>
          <w:sz w:val="20"/>
          <w:szCs w:val="20"/>
        </w:rPr>
        <w:tab/>
        <w:t>Çekirdeğinde proton ve nötron tanecikleri bulunur.</w:t>
      </w:r>
    </w:p>
    <w:p w14:paraId="5DDF3780" w14:textId="77777777" w:rsidR="007E270F" w:rsidRPr="007E270F" w:rsidRDefault="007E270F" w:rsidP="007E270F">
      <w:pPr>
        <w:tabs>
          <w:tab w:val="left" w:pos="412"/>
        </w:tabs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 w:rsidRPr="007E270F">
        <w:rPr>
          <w:rFonts w:eastAsia="Times New Roman" w:cs="Courier New"/>
          <w:color w:val="000000"/>
          <w:sz w:val="20"/>
          <w:szCs w:val="20"/>
        </w:rPr>
        <w:t>III.</w:t>
      </w:r>
      <w:r w:rsidRPr="007E270F">
        <w:rPr>
          <w:rFonts w:eastAsia="Times New Roman" w:cs="Courier New"/>
          <w:color w:val="000000"/>
          <w:sz w:val="20"/>
          <w:szCs w:val="20"/>
        </w:rPr>
        <w:tab/>
        <w:t>Günümüzde bölünüp parçalanabilmektedir,</w:t>
      </w:r>
      <w:r w:rsidRPr="007E270F">
        <w:rPr>
          <w:rFonts w:eastAsia="Times New Roman" w:cs="Courier New"/>
          <w:color w:val="000000"/>
          <w:sz w:val="20"/>
          <w:szCs w:val="20"/>
        </w:rPr>
        <w:br/>
        <w:t>ifadelerinden hangileri doğrudur?</w:t>
      </w:r>
    </w:p>
    <w:p w14:paraId="57611CF7" w14:textId="77777777" w:rsidR="007E270F" w:rsidRPr="007E270F" w:rsidRDefault="007E270F" w:rsidP="007E270F">
      <w:pPr>
        <w:tabs>
          <w:tab w:val="center" w:pos="2719"/>
        </w:tabs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 w:rsidRPr="007E270F">
        <w:rPr>
          <w:rFonts w:eastAsia="Times New Roman" w:cs="Courier New"/>
          <w:color w:val="000000"/>
          <w:sz w:val="20"/>
          <w:szCs w:val="20"/>
        </w:rPr>
        <w:br/>
      </w:r>
      <w:r w:rsidRPr="007E270F">
        <w:rPr>
          <w:rFonts w:eastAsia="Times New Roman" w:cs="Courier New"/>
          <w:b/>
          <w:color w:val="000000"/>
          <w:sz w:val="20"/>
          <w:szCs w:val="20"/>
        </w:rPr>
        <w:t>A)</w:t>
      </w:r>
      <w:r w:rsidRPr="007E270F">
        <w:rPr>
          <w:rFonts w:eastAsia="Times New Roman" w:cs="Courier New"/>
          <w:color w:val="000000"/>
          <w:sz w:val="20"/>
          <w:szCs w:val="20"/>
        </w:rPr>
        <w:t xml:space="preserve"> Yalnız l    </w:t>
      </w:r>
      <w:r w:rsidRPr="007E270F">
        <w:rPr>
          <w:rFonts w:eastAsia="Times New Roman" w:cs="Courier New"/>
          <w:b/>
          <w:color w:val="000000"/>
          <w:sz w:val="20"/>
          <w:szCs w:val="20"/>
        </w:rPr>
        <w:t>B)</w:t>
      </w:r>
      <w:r w:rsidRPr="007E270F">
        <w:rPr>
          <w:rFonts w:eastAsia="Times New Roman" w:cs="Courier New"/>
          <w:color w:val="000000"/>
          <w:sz w:val="20"/>
          <w:szCs w:val="20"/>
        </w:rPr>
        <w:t xml:space="preserve"> Yalnız III</w:t>
      </w:r>
      <w:r>
        <w:rPr>
          <w:rFonts w:eastAsia="Times New Roman" w:cs="Courier New"/>
          <w:sz w:val="20"/>
          <w:szCs w:val="20"/>
        </w:rPr>
        <w:t xml:space="preserve">      </w:t>
      </w:r>
      <w:r w:rsidRPr="007E270F">
        <w:rPr>
          <w:rFonts w:eastAsia="Times New Roman" w:cs="Courier New"/>
          <w:b/>
          <w:color w:val="000000"/>
          <w:sz w:val="20"/>
          <w:szCs w:val="20"/>
        </w:rPr>
        <w:t>C)</w:t>
      </w:r>
      <w:r w:rsidRPr="007E270F">
        <w:rPr>
          <w:rFonts w:eastAsia="Times New Roman" w:cs="Courier New"/>
          <w:color w:val="000000"/>
          <w:sz w:val="20"/>
          <w:szCs w:val="20"/>
        </w:rPr>
        <w:t xml:space="preserve"> I ve II   </w:t>
      </w:r>
      <w:r w:rsidRPr="007E270F">
        <w:rPr>
          <w:rFonts w:eastAsia="Times New Roman" w:cs="Courier New"/>
          <w:b/>
          <w:color w:val="000000"/>
          <w:sz w:val="20"/>
          <w:szCs w:val="20"/>
        </w:rPr>
        <w:t>D)</w:t>
      </w:r>
      <w:r w:rsidRPr="007E270F">
        <w:rPr>
          <w:rFonts w:eastAsia="Times New Roman" w:cs="Courier New"/>
          <w:color w:val="000000"/>
          <w:sz w:val="20"/>
          <w:szCs w:val="20"/>
        </w:rPr>
        <w:t xml:space="preserve"> I, II ve III</w:t>
      </w:r>
    </w:p>
    <w:p w14:paraId="43A1060C" w14:textId="77777777" w:rsidR="006F7B4A" w:rsidRPr="006F7B4A" w:rsidRDefault="007E270F" w:rsidP="001E5CD7">
      <w:pPr>
        <w:ind w:left="142"/>
        <w:rPr>
          <w:rFonts w:eastAsia="Times New Roman" w:cs="Courier New"/>
          <w:sz w:val="20"/>
          <w:szCs w:val="20"/>
        </w:rPr>
      </w:pPr>
      <w:r>
        <w:rPr>
          <w:rFonts w:cstheme="minorHAnsi"/>
          <w:sz w:val="20"/>
          <w:szCs w:val="20"/>
        </w:rPr>
        <w:br/>
      </w:r>
      <w:r w:rsidR="00FD41A4" w:rsidRPr="006F7B4A">
        <w:rPr>
          <w:rFonts w:cstheme="minorHAnsi"/>
          <w:b/>
          <w:sz w:val="20"/>
          <w:szCs w:val="20"/>
        </w:rPr>
        <w:t>9.</w:t>
      </w:r>
      <w:r w:rsidR="006F7B4A" w:rsidRPr="006F7B4A">
        <w:rPr>
          <w:sz w:val="20"/>
          <w:szCs w:val="20"/>
        </w:rPr>
        <w:t xml:space="preserve"> </w:t>
      </w:r>
      <w:r w:rsidR="006F7B4A" w:rsidRPr="006F7B4A">
        <w:rPr>
          <w:rFonts w:eastAsia="Times New Roman" w:cs="Courier New"/>
          <w:color w:val="000000"/>
          <w:sz w:val="20"/>
          <w:szCs w:val="20"/>
        </w:rPr>
        <w:t>Serdar Öğretmen, çözünme hızına nelerin etki ettiğini</w:t>
      </w:r>
      <w:r w:rsidR="006F7B4A" w:rsidRPr="006F7B4A">
        <w:rPr>
          <w:rFonts w:eastAsia="Times New Roman" w:cs="Courier New"/>
          <w:color w:val="000000"/>
          <w:sz w:val="20"/>
          <w:szCs w:val="20"/>
        </w:rPr>
        <w:br/>
        <w:t>öğrencilerine sorduğunda şu cevapları almıştır:</w:t>
      </w:r>
    </w:p>
    <w:p w14:paraId="1371DDCB" w14:textId="77777777" w:rsidR="006F7B4A" w:rsidRPr="006F7B4A" w:rsidRDefault="006F7B4A" w:rsidP="006F7B4A">
      <w:pPr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 w:rsidRPr="006F7B4A">
        <w:rPr>
          <w:rFonts w:eastAsia="Times New Roman" w:cs="Courier New"/>
          <w:b/>
          <w:color w:val="000000"/>
          <w:sz w:val="20"/>
          <w:szCs w:val="20"/>
        </w:rPr>
        <w:t>Yusuf :</w:t>
      </w:r>
      <w:r w:rsidRPr="006F7B4A">
        <w:rPr>
          <w:rFonts w:eastAsia="Times New Roman" w:cs="Courier New"/>
          <w:color w:val="000000"/>
          <w:sz w:val="20"/>
          <w:szCs w:val="20"/>
        </w:rPr>
        <w:t xml:space="preserve"> Çözünenin temas yüzeyi artırılırsa çözünme</w:t>
      </w:r>
      <w:r w:rsidRPr="006F7B4A">
        <w:rPr>
          <w:rFonts w:eastAsia="Times New Roman" w:cs="Courier New"/>
          <w:color w:val="000000"/>
          <w:sz w:val="20"/>
          <w:szCs w:val="20"/>
        </w:rPr>
        <w:br/>
        <w:t>hızı artar.</w:t>
      </w:r>
    </w:p>
    <w:p w14:paraId="125669A6" w14:textId="77777777" w:rsidR="006F7B4A" w:rsidRPr="006F7B4A" w:rsidRDefault="006F7B4A" w:rsidP="006F7B4A">
      <w:pPr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 w:rsidRPr="006F7B4A">
        <w:rPr>
          <w:rFonts w:eastAsia="Times New Roman" w:cs="Courier New"/>
          <w:b/>
          <w:color w:val="000000"/>
          <w:sz w:val="20"/>
          <w:szCs w:val="20"/>
        </w:rPr>
        <w:t>Zeynep :</w:t>
      </w:r>
      <w:r w:rsidRPr="006F7B4A">
        <w:rPr>
          <w:rFonts w:eastAsia="Times New Roman" w:cs="Courier New"/>
          <w:color w:val="000000"/>
          <w:sz w:val="20"/>
          <w:szCs w:val="20"/>
        </w:rPr>
        <w:t xml:space="preserve"> Çözücünün sıcaklığını artırmak çözünme hızını</w:t>
      </w:r>
      <w:r w:rsidRPr="006F7B4A">
        <w:rPr>
          <w:rFonts w:eastAsia="Times New Roman" w:cs="Courier New"/>
          <w:color w:val="000000"/>
          <w:sz w:val="20"/>
          <w:szCs w:val="20"/>
        </w:rPr>
        <w:br/>
        <w:t>artırır.</w:t>
      </w:r>
    </w:p>
    <w:p w14:paraId="181FC1ED" w14:textId="77777777" w:rsidR="006F7B4A" w:rsidRPr="006F7B4A" w:rsidRDefault="006F7B4A" w:rsidP="006F7B4A">
      <w:pPr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 w:rsidRPr="006F7B4A">
        <w:rPr>
          <w:rFonts w:eastAsia="Times New Roman" w:cs="Courier New"/>
          <w:b/>
          <w:color w:val="000000"/>
          <w:sz w:val="20"/>
          <w:szCs w:val="20"/>
        </w:rPr>
        <w:t>Ayşe :</w:t>
      </w:r>
      <w:r w:rsidRPr="006F7B4A">
        <w:rPr>
          <w:rFonts w:eastAsia="Times New Roman" w:cs="Courier New"/>
          <w:color w:val="000000"/>
          <w:sz w:val="20"/>
          <w:szCs w:val="20"/>
        </w:rPr>
        <w:t xml:space="preserve"> Çözeltiyi karıştırmak çözünme hızını azaltır.</w:t>
      </w:r>
    </w:p>
    <w:p w14:paraId="155F528E" w14:textId="77777777" w:rsidR="006F7B4A" w:rsidRPr="006F7B4A" w:rsidRDefault="006F7B4A" w:rsidP="006F7B4A">
      <w:pPr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>
        <w:rPr>
          <w:rFonts w:eastAsia="Times New Roman" w:cs="Courier New"/>
          <w:color w:val="000000"/>
          <w:sz w:val="20"/>
          <w:szCs w:val="20"/>
        </w:rPr>
        <w:br/>
      </w:r>
      <w:r w:rsidRPr="006F7B4A">
        <w:rPr>
          <w:rFonts w:eastAsia="Times New Roman" w:cs="Courier New"/>
          <w:color w:val="000000"/>
          <w:sz w:val="20"/>
          <w:szCs w:val="20"/>
        </w:rPr>
        <w:t>Buna göre hangi öğr</w:t>
      </w:r>
      <w:r>
        <w:rPr>
          <w:rFonts w:eastAsia="Times New Roman" w:cs="Courier New"/>
          <w:color w:val="000000"/>
          <w:sz w:val="20"/>
          <w:szCs w:val="20"/>
        </w:rPr>
        <w:t>encilerin yaptığı yorumlar doğ</w:t>
      </w:r>
      <w:r w:rsidRPr="006F7B4A">
        <w:rPr>
          <w:rFonts w:eastAsia="Times New Roman" w:cs="Courier New"/>
          <w:color w:val="000000"/>
          <w:sz w:val="20"/>
          <w:szCs w:val="20"/>
        </w:rPr>
        <w:t>rudur?</w:t>
      </w:r>
    </w:p>
    <w:p w14:paraId="04EEC092" w14:textId="77777777" w:rsidR="006F7B4A" w:rsidRPr="006F7B4A" w:rsidRDefault="006F7B4A" w:rsidP="006F7B4A">
      <w:pPr>
        <w:tabs>
          <w:tab w:val="right" w:pos="3288"/>
        </w:tabs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>
        <w:rPr>
          <w:rFonts w:eastAsia="Times New Roman" w:cs="Courier New"/>
          <w:color w:val="000000"/>
          <w:sz w:val="20"/>
          <w:szCs w:val="20"/>
        </w:rPr>
        <w:br/>
      </w:r>
      <w:r w:rsidRPr="006F7B4A">
        <w:rPr>
          <w:rFonts w:eastAsia="Times New Roman" w:cs="Courier New"/>
          <w:b/>
          <w:color w:val="000000"/>
          <w:sz w:val="20"/>
          <w:szCs w:val="20"/>
        </w:rPr>
        <w:t>A)</w:t>
      </w:r>
      <w:r w:rsidRPr="006F7B4A">
        <w:rPr>
          <w:rFonts w:eastAsia="Times New Roman" w:cs="Courier New"/>
          <w:color w:val="000000"/>
          <w:sz w:val="20"/>
          <w:szCs w:val="20"/>
        </w:rPr>
        <w:t xml:space="preserve"> Yalnız Yusuf</w:t>
      </w:r>
      <w:r w:rsidRPr="006F7B4A">
        <w:rPr>
          <w:rFonts w:eastAsia="Times New Roman" w:cs="Courier New"/>
          <w:color w:val="000000"/>
          <w:sz w:val="20"/>
          <w:szCs w:val="20"/>
        </w:rPr>
        <w:tab/>
      </w:r>
      <w:r w:rsidRPr="006F7B4A">
        <w:rPr>
          <w:rFonts w:eastAsia="Times New Roman" w:cs="Courier New"/>
          <w:b/>
          <w:color w:val="000000"/>
          <w:sz w:val="20"/>
          <w:szCs w:val="20"/>
        </w:rPr>
        <w:t>B)</w:t>
      </w:r>
      <w:r w:rsidRPr="006F7B4A">
        <w:rPr>
          <w:rFonts w:eastAsia="Times New Roman" w:cs="Courier New"/>
          <w:color w:val="000000"/>
          <w:sz w:val="20"/>
          <w:szCs w:val="20"/>
        </w:rPr>
        <w:t xml:space="preserve"> Zeynep ve Ayşe</w:t>
      </w:r>
    </w:p>
    <w:p w14:paraId="565E503E" w14:textId="77777777" w:rsidR="006F7B4A" w:rsidRPr="006F7B4A" w:rsidRDefault="006F7B4A" w:rsidP="006F7B4A">
      <w:pPr>
        <w:tabs>
          <w:tab w:val="right" w:pos="3288"/>
        </w:tabs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 w:rsidRPr="006F7B4A">
        <w:rPr>
          <w:rFonts w:eastAsia="Times New Roman" w:cs="Courier New"/>
          <w:b/>
          <w:color w:val="000000"/>
          <w:sz w:val="20"/>
          <w:szCs w:val="20"/>
        </w:rPr>
        <w:t>C)</w:t>
      </w:r>
      <w:r w:rsidRPr="006F7B4A">
        <w:rPr>
          <w:rFonts w:eastAsia="Times New Roman" w:cs="Courier New"/>
          <w:color w:val="000000"/>
          <w:sz w:val="20"/>
          <w:szCs w:val="20"/>
        </w:rPr>
        <w:t xml:space="preserve"> Yusuf ve Zeynep</w:t>
      </w:r>
      <w:r w:rsidR="00984479">
        <w:rPr>
          <w:rFonts w:eastAsia="Times New Roman" w:cs="Courier New"/>
          <w:color w:val="000000"/>
          <w:sz w:val="20"/>
          <w:szCs w:val="20"/>
        </w:rPr>
        <w:t xml:space="preserve">   </w:t>
      </w:r>
      <w:r w:rsidRPr="006F7B4A">
        <w:rPr>
          <w:rFonts w:eastAsia="Times New Roman" w:cs="Courier New"/>
          <w:color w:val="000000"/>
          <w:sz w:val="20"/>
          <w:szCs w:val="20"/>
        </w:rPr>
        <w:tab/>
      </w:r>
      <w:r w:rsidRPr="006F7B4A">
        <w:rPr>
          <w:rFonts w:eastAsia="Times New Roman" w:cs="Courier New"/>
          <w:b/>
          <w:color w:val="000000"/>
          <w:sz w:val="20"/>
          <w:szCs w:val="20"/>
        </w:rPr>
        <w:t>D)</w:t>
      </w:r>
      <w:r w:rsidRPr="006F7B4A">
        <w:rPr>
          <w:rFonts w:eastAsia="Times New Roman" w:cs="Courier New"/>
          <w:color w:val="000000"/>
          <w:sz w:val="20"/>
          <w:szCs w:val="20"/>
        </w:rPr>
        <w:t xml:space="preserve"> Yusuf, Zeynep ve Ayşe</w:t>
      </w:r>
    </w:p>
    <w:p w14:paraId="7B3944FE" w14:textId="77777777" w:rsidR="000F7A79" w:rsidRPr="00E41963" w:rsidRDefault="001B4EB0" w:rsidP="007E270F">
      <w:pPr>
        <w:spacing w:after="0" w:line="240" w:lineRule="auto"/>
        <w:ind w:left="142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47D98B8C">
          <v:roundrect id="_x0000_s1494" href="https://www.sorubak.com/sinav/" style="position:absolute;left:0;text-align:left;margin-left:115.25pt;margin-top:157.7pt;width:129.6pt;height:43.75pt;z-index:251923456;mso-width-relative:margin;mso-height-relative:margin" arcsize="10923f" o:button="t" fillcolor="white [3201]" strokecolor="#0070c0" strokeweight="1pt">
            <v:fill o:detectmouseclick="t"/>
            <v:shadow color="#868686"/>
            <v:textbox>
              <w:txbxContent>
                <w:p w14:paraId="06AF3EE4" w14:textId="77777777" w:rsidR="00825C66" w:rsidRPr="00825C66" w:rsidRDefault="00825C66" w:rsidP="00825C66">
                  <w:pPr>
                    <w:jc w:val="center"/>
                    <w:rPr>
                      <w:sz w:val="20"/>
                      <w:szCs w:val="20"/>
                    </w:rPr>
                  </w:pPr>
                  <w:r w:rsidRPr="00825C66">
                    <w:rPr>
                      <w:sz w:val="20"/>
                      <w:szCs w:val="20"/>
                    </w:rPr>
                    <w:t>……………………………</w:t>
                  </w:r>
                  <w:r w:rsidRPr="00825C66">
                    <w:rPr>
                      <w:sz w:val="20"/>
                      <w:szCs w:val="20"/>
                    </w:rPr>
                    <w:br/>
                    <w:t>Fen Bilgisi Öğretmeni</w:t>
                  </w:r>
                </w:p>
              </w:txbxContent>
            </v:textbox>
          </v:roundrect>
        </w:pict>
      </w:r>
      <w:r w:rsidR="00984479">
        <w:rPr>
          <w:rFonts w:cstheme="minorHAnsi"/>
          <w:sz w:val="20"/>
          <w:szCs w:val="20"/>
        </w:rPr>
        <w:br/>
      </w:r>
      <w:r w:rsidR="00570277" w:rsidRPr="00DF6A6C">
        <w:rPr>
          <w:rFonts w:cstheme="minorHAnsi"/>
          <w:b/>
          <w:sz w:val="20"/>
          <w:szCs w:val="20"/>
        </w:rPr>
        <w:t>10.</w:t>
      </w:r>
      <w:r w:rsidR="00570277">
        <w:rPr>
          <w:rFonts w:cstheme="minorHAnsi"/>
          <w:sz w:val="20"/>
          <w:szCs w:val="20"/>
        </w:rPr>
        <w:t xml:space="preserve"> </w:t>
      </w:r>
      <w:r w:rsidR="00570277" w:rsidRPr="00DF6A6C">
        <w:rPr>
          <w:rFonts w:cstheme="minorHAnsi"/>
          <w:b/>
          <w:sz w:val="20"/>
          <w:szCs w:val="20"/>
        </w:rPr>
        <w:t>*</w:t>
      </w:r>
      <w:r w:rsidR="00570277">
        <w:rPr>
          <w:rFonts w:cstheme="minorHAnsi"/>
          <w:sz w:val="20"/>
          <w:szCs w:val="20"/>
        </w:rPr>
        <w:t>Işığın tüm renklerinin kesiştiği bölgede  …………….. renk elde edilir.</w:t>
      </w:r>
      <w:r w:rsidR="00570277">
        <w:rPr>
          <w:rFonts w:cstheme="minorHAnsi"/>
          <w:sz w:val="20"/>
          <w:szCs w:val="20"/>
        </w:rPr>
        <w:br/>
        <w:t xml:space="preserve">      </w:t>
      </w:r>
      <w:r w:rsidR="00570277" w:rsidRPr="00DF6A6C">
        <w:rPr>
          <w:rFonts w:cstheme="minorHAnsi"/>
          <w:b/>
          <w:sz w:val="20"/>
          <w:szCs w:val="20"/>
        </w:rPr>
        <w:t>*</w:t>
      </w:r>
      <w:r w:rsidR="00570277">
        <w:rPr>
          <w:rFonts w:cstheme="minorHAnsi"/>
          <w:sz w:val="20"/>
          <w:szCs w:val="20"/>
        </w:rPr>
        <w:t xml:space="preserve"> Kırmızı ve yeşil ışığın kesiştiği bölgede ……………… renk elde edilir.</w:t>
      </w:r>
      <w:r w:rsidR="00570277">
        <w:rPr>
          <w:rFonts w:cstheme="minorHAnsi"/>
          <w:sz w:val="20"/>
          <w:szCs w:val="20"/>
        </w:rPr>
        <w:br/>
      </w:r>
      <w:r w:rsidR="00570277">
        <w:rPr>
          <w:rFonts w:cstheme="minorHAnsi"/>
          <w:sz w:val="20"/>
          <w:szCs w:val="20"/>
        </w:rPr>
        <w:br/>
      </w:r>
      <w:r w:rsidR="00DF6A6C">
        <w:rPr>
          <w:rFonts w:cstheme="minorHAnsi"/>
          <w:sz w:val="20"/>
          <w:szCs w:val="20"/>
        </w:rPr>
        <w:t>Yukarıda verilen ifadelerde boş bırakılan yerlere sırasıyla hangi seçenekte belirtilenler getirilmelidir ?</w:t>
      </w:r>
      <w:r w:rsidR="00DF6A6C">
        <w:rPr>
          <w:rFonts w:cstheme="minorHAnsi"/>
          <w:sz w:val="20"/>
          <w:szCs w:val="20"/>
        </w:rPr>
        <w:br/>
      </w:r>
      <w:r w:rsidR="00DF6A6C">
        <w:rPr>
          <w:rFonts w:cstheme="minorHAnsi"/>
          <w:sz w:val="20"/>
          <w:szCs w:val="20"/>
        </w:rPr>
        <w:br/>
      </w:r>
      <w:r w:rsidR="00DF6A6C" w:rsidRPr="00DF6A6C">
        <w:rPr>
          <w:rFonts w:cstheme="minorHAnsi"/>
          <w:b/>
          <w:sz w:val="20"/>
          <w:szCs w:val="20"/>
        </w:rPr>
        <w:t>A)</w:t>
      </w:r>
      <w:r w:rsidR="00DF6A6C">
        <w:rPr>
          <w:rFonts w:cstheme="minorHAnsi"/>
          <w:sz w:val="20"/>
          <w:szCs w:val="20"/>
        </w:rPr>
        <w:t xml:space="preserve"> Siyah- Sarı  </w:t>
      </w:r>
      <w:r w:rsidR="00DF6A6C" w:rsidRPr="00DF6A6C">
        <w:rPr>
          <w:rFonts w:cstheme="minorHAnsi"/>
          <w:b/>
          <w:sz w:val="20"/>
          <w:szCs w:val="20"/>
        </w:rPr>
        <w:t>B)</w:t>
      </w:r>
      <w:r w:rsidR="00DF6A6C">
        <w:rPr>
          <w:rFonts w:cstheme="minorHAnsi"/>
          <w:sz w:val="20"/>
          <w:szCs w:val="20"/>
        </w:rPr>
        <w:t xml:space="preserve"> Siyah-Mavi    </w:t>
      </w:r>
      <w:r w:rsidR="00DF6A6C" w:rsidRPr="00DF6A6C">
        <w:rPr>
          <w:rFonts w:cstheme="minorHAnsi"/>
          <w:b/>
          <w:sz w:val="20"/>
          <w:szCs w:val="20"/>
        </w:rPr>
        <w:t>C)</w:t>
      </w:r>
      <w:r w:rsidR="00DF6A6C">
        <w:rPr>
          <w:rFonts w:cstheme="minorHAnsi"/>
          <w:sz w:val="20"/>
          <w:szCs w:val="20"/>
        </w:rPr>
        <w:t xml:space="preserve"> Beyaz-Sarı       </w:t>
      </w:r>
      <w:r w:rsidR="00DF6A6C" w:rsidRPr="00DF6A6C">
        <w:rPr>
          <w:rFonts w:cstheme="minorHAnsi"/>
          <w:b/>
          <w:sz w:val="20"/>
          <w:szCs w:val="20"/>
        </w:rPr>
        <w:t>D)</w:t>
      </w:r>
      <w:r w:rsidR="00DF6A6C">
        <w:rPr>
          <w:rFonts w:cstheme="minorHAnsi"/>
          <w:sz w:val="20"/>
          <w:szCs w:val="20"/>
        </w:rPr>
        <w:t xml:space="preserve"> Beyaz-Mavi</w:t>
      </w:r>
      <w:r w:rsidR="001E5CD7">
        <w:rPr>
          <w:rFonts w:cstheme="minorHAnsi"/>
          <w:sz w:val="20"/>
          <w:szCs w:val="20"/>
        </w:rPr>
        <w:br/>
      </w:r>
      <w:r w:rsidR="001E5CD7">
        <w:rPr>
          <w:rFonts w:cstheme="minorHAnsi"/>
          <w:sz w:val="20"/>
          <w:szCs w:val="20"/>
        </w:rPr>
        <w:br/>
      </w:r>
    </w:p>
    <w:sectPr w:rsidR="000F7A79" w:rsidRPr="00E41963" w:rsidSect="003032F4">
      <w:type w:val="continuous"/>
      <w:pgSz w:w="11906" w:h="16838"/>
      <w:pgMar w:top="426" w:right="424" w:bottom="426" w:left="426" w:header="709" w:footer="709" w:gutter="0"/>
      <w:cols w:num="2" w:sep="1" w:space="1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1DF5"/>
    <w:multiLevelType w:val="hybridMultilevel"/>
    <w:tmpl w:val="10225FD0"/>
    <w:lvl w:ilvl="0" w:tplc="5E0C87B0">
      <w:start w:val="3"/>
      <w:numFmt w:val="upperLetter"/>
      <w:lvlText w:val="%1)"/>
      <w:lvlJc w:val="left"/>
      <w:pPr>
        <w:ind w:left="64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C1D9B"/>
    <w:multiLevelType w:val="hybridMultilevel"/>
    <w:tmpl w:val="0CC096DA"/>
    <w:lvl w:ilvl="0" w:tplc="D7C88C6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4C2C10"/>
    <w:multiLevelType w:val="hybridMultilevel"/>
    <w:tmpl w:val="5888DF74"/>
    <w:lvl w:ilvl="0" w:tplc="27D0DBA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975C2"/>
    <w:multiLevelType w:val="hybridMultilevel"/>
    <w:tmpl w:val="7B32C378"/>
    <w:lvl w:ilvl="0" w:tplc="7AFEC8D8">
      <w:start w:val="1"/>
      <w:numFmt w:val="upperLetter"/>
      <w:lvlText w:val="%1)"/>
      <w:lvlJc w:val="left"/>
      <w:pPr>
        <w:ind w:left="64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7D33410"/>
    <w:multiLevelType w:val="hybridMultilevel"/>
    <w:tmpl w:val="03FAF4CA"/>
    <w:lvl w:ilvl="0" w:tplc="B7A49254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D1AF6"/>
    <w:multiLevelType w:val="hybridMultilevel"/>
    <w:tmpl w:val="FBAC89EE"/>
    <w:lvl w:ilvl="0" w:tplc="F51CF40E">
      <w:start w:val="3"/>
      <w:numFmt w:val="upperLetter"/>
      <w:lvlText w:val="%1)"/>
      <w:lvlJc w:val="left"/>
      <w:pPr>
        <w:ind w:left="64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377BF"/>
    <w:multiLevelType w:val="hybridMultilevel"/>
    <w:tmpl w:val="7CD44C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20A57"/>
    <w:multiLevelType w:val="hybridMultilevel"/>
    <w:tmpl w:val="2E340A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057A3"/>
    <w:multiLevelType w:val="hybridMultilevel"/>
    <w:tmpl w:val="8592DCA8"/>
    <w:lvl w:ilvl="0" w:tplc="2EA828CA">
      <w:start w:val="1"/>
      <w:numFmt w:val="upperLetter"/>
      <w:lvlText w:val="%1)"/>
      <w:lvlJc w:val="left"/>
      <w:pPr>
        <w:ind w:left="1916" w:hanging="360"/>
      </w:pPr>
      <w:rPr>
        <w:rFonts w:asciiTheme="minorHAnsi" w:hAnsiTheme="minorHAnsi" w:cstheme="minorHAnsi"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90DA6"/>
    <w:multiLevelType w:val="hybridMultilevel"/>
    <w:tmpl w:val="8A9E7338"/>
    <w:lvl w:ilvl="0" w:tplc="272E53E2">
      <w:start w:val="3"/>
      <w:numFmt w:val="upperLetter"/>
      <w:lvlText w:val="%1)"/>
      <w:lvlJc w:val="left"/>
      <w:pPr>
        <w:ind w:left="1916" w:hanging="360"/>
      </w:pPr>
      <w:rPr>
        <w:rFonts w:asciiTheme="minorHAnsi" w:hAnsiTheme="minorHAnsi" w:cstheme="minorHAnsi"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06AF6"/>
    <w:multiLevelType w:val="hybridMultilevel"/>
    <w:tmpl w:val="CB6A28D6"/>
    <w:lvl w:ilvl="0" w:tplc="74009342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33D95CC5"/>
    <w:multiLevelType w:val="hybridMultilevel"/>
    <w:tmpl w:val="835C0476"/>
    <w:lvl w:ilvl="0" w:tplc="90EAE5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91A7A"/>
    <w:multiLevelType w:val="hybridMultilevel"/>
    <w:tmpl w:val="11EA8DF0"/>
    <w:lvl w:ilvl="0" w:tplc="B338D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72CE7"/>
    <w:multiLevelType w:val="hybridMultilevel"/>
    <w:tmpl w:val="AE6E4548"/>
    <w:lvl w:ilvl="0" w:tplc="B100BF2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16BCC"/>
    <w:multiLevelType w:val="hybridMultilevel"/>
    <w:tmpl w:val="D3E0D6B2"/>
    <w:lvl w:ilvl="0" w:tplc="2362B16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 w15:restartNumberingAfterBreak="0">
    <w:nsid w:val="401D490F"/>
    <w:multiLevelType w:val="hybridMultilevel"/>
    <w:tmpl w:val="520871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A50A0"/>
    <w:multiLevelType w:val="hybridMultilevel"/>
    <w:tmpl w:val="8BE2E27C"/>
    <w:lvl w:ilvl="0" w:tplc="208E35A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D047E"/>
    <w:multiLevelType w:val="hybridMultilevel"/>
    <w:tmpl w:val="2C702948"/>
    <w:lvl w:ilvl="0" w:tplc="271CE4C8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110EF"/>
    <w:multiLevelType w:val="hybridMultilevel"/>
    <w:tmpl w:val="24A08FD6"/>
    <w:lvl w:ilvl="0" w:tplc="7D8CCE1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ED513A0"/>
    <w:multiLevelType w:val="hybridMultilevel"/>
    <w:tmpl w:val="DAC40ED2"/>
    <w:lvl w:ilvl="0" w:tplc="DF38F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A22D2"/>
    <w:multiLevelType w:val="hybridMultilevel"/>
    <w:tmpl w:val="2A7C586A"/>
    <w:lvl w:ilvl="0" w:tplc="3B26B5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4D52C72"/>
    <w:multiLevelType w:val="hybridMultilevel"/>
    <w:tmpl w:val="7C2C4B74"/>
    <w:lvl w:ilvl="0" w:tplc="172693A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B114C"/>
    <w:multiLevelType w:val="hybridMultilevel"/>
    <w:tmpl w:val="95E84CA2"/>
    <w:lvl w:ilvl="0" w:tplc="1F5C669A">
      <w:start w:val="1"/>
      <w:numFmt w:val="upperLetter"/>
      <w:lvlText w:val="%1)"/>
      <w:lvlJc w:val="left"/>
      <w:pPr>
        <w:ind w:left="64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B2496"/>
    <w:multiLevelType w:val="hybridMultilevel"/>
    <w:tmpl w:val="EEB2D1B2"/>
    <w:lvl w:ilvl="0" w:tplc="62FE3790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4" w15:restartNumberingAfterBreak="0">
    <w:nsid w:val="58DF336A"/>
    <w:multiLevelType w:val="hybridMultilevel"/>
    <w:tmpl w:val="D0A606B6"/>
    <w:lvl w:ilvl="0" w:tplc="D7C88C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A82614"/>
    <w:multiLevelType w:val="hybridMultilevel"/>
    <w:tmpl w:val="EC784BC6"/>
    <w:lvl w:ilvl="0" w:tplc="F4C84E42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C57E7"/>
    <w:multiLevelType w:val="hybridMultilevel"/>
    <w:tmpl w:val="1BBC45EE"/>
    <w:lvl w:ilvl="0" w:tplc="B100BF24">
      <w:start w:val="1"/>
      <w:numFmt w:val="upperLetter"/>
      <w:lvlText w:val="%1)"/>
      <w:lvlJc w:val="left"/>
      <w:pPr>
        <w:ind w:left="1004" w:hanging="360"/>
      </w:pPr>
      <w:rPr>
        <w:rFonts w:hint="default"/>
        <w:b/>
      </w:rPr>
    </w:lvl>
    <w:lvl w:ilvl="1" w:tplc="B100BF24">
      <w:start w:val="1"/>
      <w:numFmt w:val="upperLetter"/>
      <w:lvlText w:val="%2)"/>
      <w:lvlJc w:val="left"/>
      <w:pPr>
        <w:ind w:left="1724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E6B09CD"/>
    <w:multiLevelType w:val="hybridMultilevel"/>
    <w:tmpl w:val="4028913A"/>
    <w:lvl w:ilvl="0" w:tplc="EAE61A9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4DC2A02"/>
    <w:multiLevelType w:val="hybridMultilevel"/>
    <w:tmpl w:val="4B986094"/>
    <w:lvl w:ilvl="0" w:tplc="9CB08A2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CC5EC4A4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60691"/>
    <w:multiLevelType w:val="hybridMultilevel"/>
    <w:tmpl w:val="1186C1C6"/>
    <w:lvl w:ilvl="0" w:tplc="706E8B1E">
      <w:start w:val="3"/>
      <w:numFmt w:val="upperRoman"/>
      <w:lvlText w:val="%1."/>
      <w:lvlJc w:val="left"/>
      <w:pPr>
        <w:ind w:left="1288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6B7E0B04"/>
    <w:multiLevelType w:val="hybridMultilevel"/>
    <w:tmpl w:val="A4C000FE"/>
    <w:lvl w:ilvl="0" w:tplc="964C60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825695"/>
    <w:multiLevelType w:val="hybridMultilevel"/>
    <w:tmpl w:val="BB9CEC34"/>
    <w:lvl w:ilvl="0" w:tplc="27D0DBAE">
      <w:start w:val="1"/>
      <w:numFmt w:val="upperLetter"/>
      <w:lvlText w:val="%1)"/>
      <w:lvlJc w:val="left"/>
      <w:pPr>
        <w:ind w:left="1004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1546D62"/>
    <w:multiLevelType w:val="hybridMultilevel"/>
    <w:tmpl w:val="31DE8DB8"/>
    <w:lvl w:ilvl="0" w:tplc="A028B1E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1D02C9"/>
    <w:multiLevelType w:val="hybridMultilevel"/>
    <w:tmpl w:val="0FA0EBCE"/>
    <w:lvl w:ilvl="0" w:tplc="E5DE304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95A23"/>
    <w:multiLevelType w:val="hybridMultilevel"/>
    <w:tmpl w:val="7C3ED7B4"/>
    <w:lvl w:ilvl="0" w:tplc="39527E0A">
      <w:start w:val="3"/>
      <w:numFmt w:val="upperLetter"/>
      <w:lvlText w:val="%1)"/>
      <w:lvlJc w:val="left"/>
      <w:pPr>
        <w:ind w:left="64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A68AB"/>
    <w:multiLevelType w:val="hybridMultilevel"/>
    <w:tmpl w:val="EC0E8C38"/>
    <w:lvl w:ilvl="0" w:tplc="DF0C6CC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80A6EEF"/>
    <w:multiLevelType w:val="hybridMultilevel"/>
    <w:tmpl w:val="460A4E5E"/>
    <w:lvl w:ilvl="0" w:tplc="ED8A628C">
      <w:start w:val="1"/>
      <w:numFmt w:val="upperLetter"/>
      <w:lvlText w:val="%1)"/>
      <w:lvlJc w:val="left"/>
      <w:pPr>
        <w:ind w:left="64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4482552">
    <w:abstractNumId w:val="7"/>
  </w:num>
  <w:num w:numId="2" w16cid:durableId="2023584680">
    <w:abstractNumId w:val="11"/>
  </w:num>
  <w:num w:numId="3" w16cid:durableId="587808111">
    <w:abstractNumId w:val="12"/>
  </w:num>
  <w:num w:numId="4" w16cid:durableId="1751006082">
    <w:abstractNumId w:val="15"/>
  </w:num>
  <w:num w:numId="5" w16cid:durableId="1565750125">
    <w:abstractNumId w:val="35"/>
  </w:num>
  <w:num w:numId="6" w16cid:durableId="31419370">
    <w:abstractNumId w:val="21"/>
  </w:num>
  <w:num w:numId="7" w16cid:durableId="1773477303">
    <w:abstractNumId w:val="4"/>
  </w:num>
  <w:num w:numId="8" w16cid:durableId="1071738314">
    <w:abstractNumId w:val="6"/>
  </w:num>
  <w:num w:numId="9" w16cid:durableId="839197462">
    <w:abstractNumId w:val="28"/>
  </w:num>
  <w:num w:numId="10" w16cid:durableId="1742483976">
    <w:abstractNumId w:val="14"/>
  </w:num>
  <w:num w:numId="11" w16cid:durableId="1314679161">
    <w:abstractNumId w:val="2"/>
  </w:num>
  <w:num w:numId="12" w16cid:durableId="112142513">
    <w:abstractNumId w:val="32"/>
  </w:num>
  <w:num w:numId="13" w16cid:durableId="1083182961">
    <w:abstractNumId w:val="16"/>
  </w:num>
  <w:num w:numId="14" w16cid:durableId="2032610985">
    <w:abstractNumId w:val="19"/>
  </w:num>
  <w:num w:numId="15" w16cid:durableId="1540359203">
    <w:abstractNumId w:val="10"/>
  </w:num>
  <w:num w:numId="16" w16cid:durableId="592663740">
    <w:abstractNumId w:val="23"/>
  </w:num>
  <w:num w:numId="17" w16cid:durableId="46032575">
    <w:abstractNumId w:val="29"/>
  </w:num>
  <w:num w:numId="18" w16cid:durableId="820660890">
    <w:abstractNumId w:val="18"/>
  </w:num>
  <w:num w:numId="19" w16cid:durableId="1602183729">
    <w:abstractNumId w:val="25"/>
  </w:num>
  <w:num w:numId="20" w16cid:durableId="872227241">
    <w:abstractNumId w:val="20"/>
  </w:num>
  <w:num w:numId="21" w16cid:durableId="1826512235">
    <w:abstractNumId w:val="27"/>
  </w:num>
  <w:num w:numId="22" w16cid:durableId="1848058065">
    <w:abstractNumId w:val="31"/>
  </w:num>
  <w:num w:numId="23" w16cid:durableId="487130655">
    <w:abstractNumId w:val="13"/>
  </w:num>
  <w:num w:numId="24" w16cid:durableId="936600849">
    <w:abstractNumId w:val="33"/>
  </w:num>
  <w:num w:numId="25" w16cid:durableId="390345347">
    <w:abstractNumId w:val="17"/>
  </w:num>
  <w:num w:numId="26" w16cid:durableId="971325466">
    <w:abstractNumId w:val="26"/>
  </w:num>
  <w:num w:numId="27" w16cid:durableId="309210430">
    <w:abstractNumId w:val="30"/>
  </w:num>
  <w:num w:numId="28" w16cid:durableId="108205085">
    <w:abstractNumId w:val="24"/>
  </w:num>
  <w:num w:numId="29" w16cid:durableId="1993827115">
    <w:abstractNumId w:val="1"/>
  </w:num>
  <w:num w:numId="30" w16cid:durableId="1673802217">
    <w:abstractNumId w:val="3"/>
  </w:num>
  <w:num w:numId="31" w16cid:durableId="537163786">
    <w:abstractNumId w:val="34"/>
  </w:num>
  <w:num w:numId="32" w16cid:durableId="1467893796">
    <w:abstractNumId w:val="22"/>
  </w:num>
  <w:num w:numId="33" w16cid:durableId="665287897">
    <w:abstractNumId w:val="5"/>
  </w:num>
  <w:num w:numId="34" w16cid:durableId="1443963924">
    <w:abstractNumId w:val="36"/>
  </w:num>
  <w:num w:numId="35" w16cid:durableId="921448345">
    <w:abstractNumId w:val="0"/>
  </w:num>
  <w:num w:numId="36" w16cid:durableId="2144230474">
    <w:abstractNumId w:val="8"/>
  </w:num>
  <w:num w:numId="37" w16cid:durableId="893532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614"/>
    <w:rsid w:val="00012CC2"/>
    <w:rsid w:val="000137D0"/>
    <w:rsid w:val="000272EF"/>
    <w:rsid w:val="00044CFC"/>
    <w:rsid w:val="0004566B"/>
    <w:rsid w:val="000465DD"/>
    <w:rsid w:val="00061A13"/>
    <w:rsid w:val="000928C6"/>
    <w:rsid w:val="000B3DBC"/>
    <w:rsid w:val="000B4080"/>
    <w:rsid w:val="000B5213"/>
    <w:rsid w:val="000E5819"/>
    <w:rsid w:val="000F205A"/>
    <w:rsid w:val="000F7A79"/>
    <w:rsid w:val="00101DC3"/>
    <w:rsid w:val="001022C0"/>
    <w:rsid w:val="00122F8C"/>
    <w:rsid w:val="00127317"/>
    <w:rsid w:val="00130F46"/>
    <w:rsid w:val="001341A6"/>
    <w:rsid w:val="00154DD0"/>
    <w:rsid w:val="00157887"/>
    <w:rsid w:val="0019026E"/>
    <w:rsid w:val="00192B03"/>
    <w:rsid w:val="001A53E9"/>
    <w:rsid w:val="001A6137"/>
    <w:rsid w:val="001B3CB7"/>
    <w:rsid w:val="001B4EB0"/>
    <w:rsid w:val="001C20CE"/>
    <w:rsid w:val="001C38CA"/>
    <w:rsid w:val="001D517C"/>
    <w:rsid w:val="001E5CD7"/>
    <w:rsid w:val="001F4CB6"/>
    <w:rsid w:val="00203C3F"/>
    <w:rsid w:val="002205BD"/>
    <w:rsid w:val="00223D31"/>
    <w:rsid w:val="00232C7B"/>
    <w:rsid w:val="00236538"/>
    <w:rsid w:val="0023757E"/>
    <w:rsid w:val="00240656"/>
    <w:rsid w:val="00252BD7"/>
    <w:rsid w:val="00264352"/>
    <w:rsid w:val="00271985"/>
    <w:rsid w:val="002723C6"/>
    <w:rsid w:val="002810F6"/>
    <w:rsid w:val="00292569"/>
    <w:rsid w:val="002C2ED8"/>
    <w:rsid w:val="002D4E5E"/>
    <w:rsid w:val="002F2410"/>
    <w:rsid w:val="003032F4"/>
    <w:rsid w:val="0031612F"/>
    <w:rsid w:val="00332462"/>
    <w:rsid w:val="0035000B"/>
    <w:rsid w:val="003737EB"/>
    <w:rsid w:val="0037489F"/>
    <w:rsid w:val="003769EA"/>
    <w:rsid w:val="003B715D"/>
    <w:rsid w:val="003B7E62"/>
    <w:rsid w:val="003C00C0"/>
    <w:rsid w:val="003D31B8"/>
    <w:rsid w:val="003D7765"/>
    <w:rsid w:val="003F4B9B"/>
    <w:rsid w:val="00401AE4"/>
    <w:rsid w:val="00405E5F"/>
    <w:rsid w:val="004154D7"/>
    <w:rsid w:val="004309A8"/>
    <w:rsid w:val="00436F68"/>
    <w:rsid w:val="00440211"/>
    <w:rsid w:val="00441FF7"/>
    <w:rsid w:val="004424D0"/>
    <w:rsid w:val="004456FB"/>
    <w:rsid w:val="00446581"/>
    <w:rsid w:val="004846D5"/>
    <w:rsid w:val="004923D6"/>
    <w:rsid w:val="00492CA9"/>
    <w:rsid w:val="004C23DD"/>
    <w:rsid w:val="004C33E4"/>
    <w:rsid w:val="004C75C5"/>
    <w:rsid w:val="004E0196"/>
    <w:rsid w:val="004E50FC"/>
    <w:rsid w:val="004F70A7"/>
    <w:rsid w:val="00510E03"/>
    <w:rsid w:val="005221AC"/>
    <w:rsid w:val="005338F4"/>
    <w:rsid w:val="005434E1"/>
    <w:rsid w:val="00546864"/>
    <w:rsid w:val="00554CA0"/>
    <w:rsid w:val="00565C71"/>
    <w:rsid w:val="00570277"/>
    <w:rsid w:val="00586BD8"/>
    <w:rsid w:val="0059035B"/>
    <w:rsid w:val="00590C7C"/>
    <w:rsid w:val="005A7564"/>
    <w:rsid w:val="005A7DF5"/>
    <w:rsid w:val="005B12C3"/>
    <w:rsid w:val="005B203F"/>
    <w:rsid w:val="005C2E23"/>
    <w:rsid w:val="005C3ACC"/>
    <w:rsid w:val="005C4E8B"/>
    <w:rsid w:val="005D37FE"/>
    <w:rsid w:val="005D7E28"/>
    <w:rsid w:val="005E7341"/>
    <w:rsid w:val="00606A65"/>
    <w:rsid w:val="006107D5"/>
    <w:rsid w:val="006404E3"/>
    <w:rsid w:val="00670F7D"/>
    <w:rsid w:val="006730DC"/>
    <w:rsid w:val="00686AF3"/>
    <w:rsid w:val="00694A6A"/>
    <w:rsid w:val="00695FA2"/>
    <w:rsid w:val="006B39CA"/>
    <w:rsid w:val="006C6010"/>
    <w:rsid w:val="006D18EF"/>
    <w:rsid w:val="006E7818"/>
    <w:rsid w:val="006F233F"/>
    <w:rsid w:val="006F7B4A"/>
    <w:rsid w:val="00727D8B"/>
    <w:rsid w:val="00735CDF"/>
    <w:rsid w:val="0075724F"/>
    <w:rsid w:val="007754FD"/>
    <w:rsid w:val="007812CA"/>
    <w:rsid w:val="007840A7"/>
    <w:rsid w:val="0078562C"/>
    <w:rsid w:val="00794289"/>
    <w:rsid w:val="007A1A1F"/>
    <w:rsid w:val="007B6766"/>
    <w:rsid w:val="007C452F"/>
    <w:rsid w:val="007C4ACA"/>
    <w:rsid w:val="007D2BC8"/>
    <w:rsid w:val="007E270F"/>
    <w:rsid w:val="007F7A3C"/>
    <w:rsid w:val="00802781"/>
    <w:rsid w:val="00803D4F"/>
    <w:rsid w:val="00811675"/>
    <w:rsid w:val="0082215C"/>
    <w:rsid w:val="00825C66"/>
    <w:rsid w:val="00850FC7"/>
    <w:rsid w:val="00870CAD"/>
    <w:rsid w:val="008B7775"/>
    <w:rsid w:val="008C378E"/>
    <w:rsid w:val="008C7AE1"/>
    <w:rsid w:val="008F61C6"/>
    <w:rsid w:val="0093673C"/>
    <w:rsid w:val="00946A7D"/>
    <w:rsid w:val="00951FB2"/>
    <w:rsid w:val="0095507B"/>
    <w:rsid w:val="009669B9"/>
    <w:rsid w:val="00967F69"/>
    <w:rsid w:val="00971C55"/>
    <w:rsid w:val="009755CD"/>
    <w:rsid w:val="00984479"/>
    <w:rsid w:val="00991AFF"/>
    <w:rsid w:val="00992BDA"/>
    <w:rsid w:val="00995233"/>
    <w:rsid w:val="009A4B89"/>
    <w:rsid w:val="009D31E3"/>
    <w:rsid w:val="00A13452"/>
    <w:rsid w:val="00A13823"/>
    <w:rsid w:val="00A20DE5"/>
    <w:rsid w:val="00A23B7C"/>
    <w:rsid w:val="00A24F0F"/>
    <w:rsid w:val="00A32BEB"/>
    <w:rsid w:val="00A33CA5"/>
    <w:rsid w:val="00A408B8"/>
    <w:rsid w:val="00A61B10"/>
    <w:rsid w:val="00A665C4"/>
    <w:rsid w:val="00A831DE"/>
    <w:rsid w:val="00A936CF"/>
    <w:rsid w:val="00AA7999"/>
    <w:rsid w:val="00AB216C"/>
    <w:rsid w:val="00AB247E"/>
    <w:rsid w:val="00AC7CC3"/>
    <w:rsid w:val="00AD7101"/>
    <w:rsid w:val="00AF12C1"/>
    <w:rsid w:val="00B04283"/>
    <w:rsid w:val="00B14614"/>
    <w:rsid w:val="00B44B4F"/>
    <w:rsid w:val="00B518AC"/>
    <w:rsid w:val="00B525FF"/>
    <w:rsid w:val="00B540E1"/>
    <w:rsid w:val="00B91C80"/>
    <w:rsid w:val="00B9603F"/>
    <w:rsid w:val="00BA63C5"/>
    <w:rsid w:val="00BB10E2"/>
    <w:rsid w:val="00BC281B"/>
    <w:rsid w:val="00BF15C6"/>
    <w:rsid w:val="00BF300E"/>
    <w:rsid w:val="00C13A77"/>
    <w:rsid w:val="00C14C16"/>
    <w:rsid w:val="00C33FFE"/>
    <w:rsid w:val="00C62266"/>
    <w:rsid w:val="00C7072E"/>
    <w:rsid w:val="00C74803"/>
    <w:rsid w:val="00C85742"/>
    <w:rsid w:val="00C90602"/>
    <w:rsid w:val="00CA08B6"/>
    <w:rsid w:val="00CE7A43"/>
    <w:rsid w:val="00CF4F03"/>
    <w:rsid w:val="00D2145A"/>
    <w:rsid w:val="00D27A07"/>
    <w:rsid w:val="00D27D1E"/>
    <w:rsid w:val="00D321C2"/>
    <w:rsid w:val="00D44D28"/>
    <w:rsid w:val="00D47AA1"/>
    <w:rsid w:val="00D967DC"/>
    <w:rsid w:val="00DA4365"/>
    <w:rsid w:val="00DA66CF"/>
    <w:rsid w:val="00DB4D52"/>
    <w:rsid w:val="00DB794B"/>
    <w:rsid w:val="00DC0581"/>
    <w:rsid w:val="00DC499B"/>
    <w:rsid w:val="00DD20B7"/>
    <w:rsid w:val="00DD770F"/>
    <w:rsid w:val="00DF6A6C"/>
    <w:rsid w:val="00E00A69"/>
    <w:rsid w:val="00E03BC7"/>
    <w:rsid w:val="00E07725"/>
    <w:rsid w:val="00E178A9"/>
    <w:rsid w:val="00E2643E"/>
    <w:rsid w:val="00E3777A"/>
    <w:rsid w:val="00E41963"/>
    <w:rsid w:val="00E64FA3"/>
    <w:rsid w:val="00E67C4A"/>
    <w:rsid w:val="00E73FBF"/>
    <w:rsid w:val="00E84589"/>
    <w:rsid w:val="00EE0844"/>
    <w:rsid w:val="00F1388B"/>
    <w:rsid w:val="00F168B5"/>
    <w:rsid w:val="00F16D42"/>
    <w:rsid w:val="00F17565"/>
    <w:rsid w:val="00F4631F"/>
    <w:rsid w:val="00F571B6"/>
    <w:rsid w:val="00F61C47"/>
    <w:rsid w:val="00F757A4"/>
    <w:rsid w:val="00F979E6"/>
    <w:rsid w:val="00FA1302"/>
    <w:rsid w:val="00FA626F"/>
    <w:rsid w:val="00FB473B"/>
    <w:rsid w:val="00FD0057"/>
    <w:rsid w:val="00FD41A4"/>
    <w:rsid w:val="00FD60A9"/>
    <w:rsid w:val="00FD6608"/>
    <w:rsid w:val="00FD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" style="mso-width-relative:margin;mso-height-relative:margin" fillcolor="none [3201]" strokecolor="#0070c0">
      <v:fill color="none [3201]"/>
      <v:stroke color="#0070c0" weight="1pt"/>
      <v:shadow color="#868686"/>
    </o:shapedefaults>
    <o:shapelayout v:ext="edit">
      <o:idmap v:ext="edit" data="1"/>
    </o:shapelayout>
  </w:shapeDefaults>
  <w:decimalSymbol w:val=","/>
  <w:listSeparator w:val=";"/>
  <w14:docId w14:val="5D00CDAD"/>
  <w15:docId w15:val="{FD45C1EC-356C-4480-87E3-BBD7EAF2D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B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146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C7C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0E0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14C16"/>
    <w:pPr>
      <w:ind w:left="720"/>
      <w:contextualSpacing/>
    </w:pPr>
  </w:style>
  <w:style w:type="paragraph" w:styleId="AralkYok">
    <w:name w:val="No Spacing"/>
    <w:uiPriority w:val="99"/>
    <w:qFormat/>
    <w:rsid w:val="007856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9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7F88D-AF5B-4E3F-AFC6-E2A48C709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6961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berathalilyapici</dc:creator>
  <cp:keywords/>
  <dc:description/>
  <cp:lastModifiedBy>Burhan Demir</cp:lastModifiedBy>
  <cp:revision>136</cp:revision>
  <cp:lastPrinted>2017-10-29T08:16:00Z</cp:lastPrinted>
  <dcterms:created xsi:type="dcterms:W3CDTF">2017-10-29T07:44:00Z</dcterms:created>
  <dcterms:modified xsi:type="dcterms:W3CDTF">2022-05-09T18:51:00Z</dcterms:modified>
</cp:coreProperties>
</file>