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10456" w:type="dxa"/>
        <w:tblLook w:val="04A0" w:firstRow="1" w:lastRow="0" w:firstColumn="1" w:lastColumn="0" w:noHBand="0" w:noVBand="1"/>
      </w:tblPr>
      <w:tblGrid>
        <w:gridCol w:w="4390"/>
        <w:gridCol w:w="1701"/>
        <w:gridCol w:w="4365"/>
      </w:tblGrid>
      <w:tr w:rsidR="00461A41" w:rsidRPr="00DC6E32" w:rsidTr="00213A6D">
        <w:trPr>
          <w:trHeight w:val="1043"/>
        </w:trPr>
        <w:tc>
          <w:tcPr>
            <w:tcW w:w="6091" w:type="dxa"/>
            <w:gridSpan w:val="2"/>
          </w:tcPr>
          <w:p w:rsidR="00461A41" w:rsidRPr="00DC6E32" w:rsidRDefault="00827829" w:rsidP="0097116D">
            <w:pPr>
              <w:spacing w:line="360" w:lineRule="auto"/>
              <w:jc w:val="center"/>
              <w:rPr>
                <w:rFonts w:ascii="Comic Sans MS" w:hAnsi="Comic Sans MS" w:cs="Arial"/>
                <w:b/>
                <w:bCs/>
              </w:rPr>
            </w:pPr>
            <w:r>
              <w:rPr>
                <w:rFonts w:ascii="Comic Sans MS" w:hAnsi="Comic Sans MS" w:cs="Arial"/>
                <w:b/>
                <w:bCs/>
              </w:rPr>
              <w:t>6</w:t>
            </w:r>
            <w:r w:rsidR="00461A41" w:rsidRPr="00DC6E32">
              <w:rPr>
                <w:rFonts w:ascii="Comic Sans MS" w:hAnsi="Comic Sans MS" w:cs="Arial"/>
                <w:b/>
                <w:bCs/>
              </w:rPr>
              <w:t xml:space="preserve">.SINIF </w:t>
            </w:r>
            <w:r w:rsidR="009F58D0">
              <w:rPr>
                <w:rFonts w:ascii="Comic Sans MS" w:hAnsi="Comic Sans MS" w:cs="Arial"/>
                <w:b/>
                <w:bCs/>
              </w:rPr>
              <w:t xml:space="preserve">SOSYAL BİLGİLER </w:t>
            </w:r>
            <w:r w:rsidR="00461A41" w:rsidRPr="00DC6E32">
              <w:rPr>
                <w:rFonts w:ascii="Comic Sans MS" w:hAnsi="Comic Sans MS" w:cs="Arial"/>
                <w:b/>
                <w:bCs/>
              </w:rPr>
              <w:t>2.DÖNEM 2.YAZILI</w:t>
            </w:r>
          </w:p>
          <w:p w:rsidR="00461A41" w:rsidRPr="00DC6E32" w:rsidRDefault="00461A41" w:rsidP="0097116D">
            <w:pPr>
              <w:spacing w:line="360" w:lineRule="auto"/>
              <w:rPr>
                <w:rFonts w:ascii="Comic Sans MS" w:hAnsi="Comic Sans MS" w:cs="Arial"/>
                <w:b/>
                <w:bCs/>
              </w:rPr>
            </w:pPr>
          </w:p>
        </w:tc>
        <w:tc>
          <w:tcPr>
            <w:tcW w:w="4365" w:type="dxa"/>
            <w:vMerge w:val="restart"/>
          </w:tcPr>
          <w:p w:rsidR="00461A41" w:rsidRDefault="00461A41" w:rsidP="00213A6D">
            <w:pPr>
              <w:spacing w:line="360" w:lineRule="auto"/>
              <w:jc w:val="right"/>
              <w:rPr>
                <w:rFonts w:ascii="Comic Sans MS" w:hAnsi="Comic Sans MS" w:cs="Arial"/>
                <w:b/>
                <w:bCs/>
              </w:rPr>
            </w:pPr>
            <w:r>
              <w:rPr>
                <w:rFonts w:ascii="Comic Sans MS" w:hAnsi="Comic Sans MS" w:cs="Arial"/>
                <w:b/>
                <w:bCs/>
                <w:noProof/>
              </w:rPr>
              <w:drawing>
                <wp:inline distT="0" distB="0" distL="0" distR="0">
                  <wp:extent cx="2612403" cy="1642110"/>
                  <wp:effectExtent l="0" t="0" r="0" b="0"/>
                  <wp:docPr id="2" name="Resim 2" descr="metin içeren bir resim&#10;&#10;Açıklama otomatik olarak oluşturuld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Resim 2" descr="metin içeren bir resim&#10;&#10;Açıklama otomatik olarak oluşturuldu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2548" cy="16610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61A41" w:rsidRPr="00DC6E32" w:rsidTr="00213A6D">
        <w:trPr>
          <w:trHeight w:val="978"/>
        </w:trPr>
        <w:tc>
          <w:tcPr>
            <w:tcW w:w="4390" w:type="dxa"/>
          </w:tcPr>
          <w:p w:rsidR="00461A41" w:rsidRPr="00DC6E32" w:rsidRDefault="00461A41" w:rsidP="0097116D">
            <w:pPr>
              <w:spacing w:line="360" w:lineRule="auto"/>
              <w:rPr>
                <w:rFonts w:ascii="Comic Sans MS" w:hAnsi="Comic Sans MS" w:cs="Arial"/>
                <w:b/>
                <w:bCs/>
              </w:rPr>
            </w:pPr>
            <w:r w:rsidRPr="00DC6E32">
              <w:rPr>
                <w:rFonts w:ascii="Comic Sans MS" w:hAnsi="Comic Sans MS" w:cs="Arial"/>
                <w:b/>
                <w:bCs/>
              </w:rPr>
              <w:t>ADI-SOYADI:</w:t>
            </w:r>
          </w:p>
          <w:p w:rsidR="00461A41" w:rsidRPr="00DC6E32" w:rsidRDefault="00461A41" w:rsidP="0097116D">
            <w:pPr>
              <w:spacing w:line="360" w:lineRule="auto"/>
              <w:rPr>
                <w:rFonts w:ascii="Comic Sans MS" w:hAnsi="Comic Sans MS" w:cs="Arial"/>
                <w:b/>
                <w:bCs/>
              </w:rPr>
            </w:pPr>
            <w:r w:rsidRPr="00DC6E32">
              <w:rPr>
                <w:rFonts w:ascii="Comic Sans MS" w:hAnsi="Comic Sans MS" w:cs="Arial"/>
                <w:b/>
                <w:bCs/>
              </w:rPr>
              <w:t xml:space="preserve">SINIFI-NUMARASI: </w:t>
            </w:r>
          </w:p>
        </w:tc>
        <w:tc>
          <w:tcPr>
            <w:tcW w:w="1701" w:type="dxa"/>
          </w:tcPr>
          <w:p w:rsidR="00461A41" w:rsidRPr="00DC6E32" w:rsidRDefault="00461A41" w:rsidP="0097116D">
            <w:pPr>
              <w:spacing w:line="360" w:lineRule="auto"/>
              <w:rPr>
                <w:rFonts w:ascii="Comic Sans MS" w:hAnsi="Comic Sans MS" w:cs="Arial"/>
                <w:b/>
                <w:bCs/>
              </w:rPr>
            </w:pPr>
            <w:r w:rsidRPr="00DC6E32">
              <w:rPr>
                <w:rFonts w:ascii="Comic Sans MS" w:hAnsi="Comic Sans MS" w:cs="Arial"/>
                <w:b/>
                <w:bCs/>
              </w:rPr>
              <w:t>PUAN:</w:t>
            </w:r>
          </w:p>
        </w:tc>
        <w:tc>
          <w:tcPr>
            <w:tcW w:w="4365" w:type="dxa"/>
            <w:vMerge/>
          </w:tcPr>
          <w:p w:rsidR="00461A41" w:rsidRPr="00DC6E32" w:rsidRDefault="00461A41" w:rsidP="0097116D">
            <w:pPr>
              <w:spacing w:line="360" w:lineRule="auto"/>
              <w:rPr>
                <w:rFonts w:ascii="Comic Sans MS" w:hAnsi="Comic Sans MS" w:cs="Arial"/>
                <w:b/>
                <w:bCs/>
              </w:rPr>
            </w:pPr>
          </w:p>
        </w:tc>
      </w:tr>
    </w:tbl>
    <w:p w:rsidR="00730C0C" w:rsidRPr="00DC6E32" w:rsidRDefault="00730C0C"/>
    <w:p w:rsidR="00BE2F96" w:rsidRPr="00DC6E32" w:rsidRDefault="00BE2F96"/>
    <w:tbl>
      <w:tblPr>
        <w:tblStyle w:val="TabloKlavuzu"/>
        <w:tblpPr w:leftFromText="141" w:rightFromText="141" w:vertAnchor="text" w:horzAnchor="margin" w:tblpY="148"/>
        <w:tblW w:w="10485" w:type="dxa"/>
        <w:tblLook w:val="04A0" w:firstRow="1" w:lastRow="0" w:firstColumn="1" w:lastColumn="0" w:noHBand="0" w:noVBand="1"/>
      </w:tblPr>
      <w:tblGrid>
        <w:gridCol w:w="10485"/>
      </w:tblGrid>
      <w:tr w:rsidR="00DC6E32" w:rsidRPr="00DC6E32" w:rsidTr="00413BCD">
        <w:trPr>
          <w:trHeight w:val="639"/>
        </w:trPr>
        <w:tc>
          <w:tcPr>
            <w:tcW w:w="10485" w:type="dxa"/>
          </w:tcPr>
          <w:p w:rsidR="000B63D2" w:rsidRPr="00DC6E32" w:rsidRDefault="000B63D2" w:rsidP="000B63D2">
            <w:pPr>
              <w:rPr>
                <w:rFonts w:ascii="Comic Sans MS" w:hAnsi="Comic Sans MS"/>
                <w:b/>
                <w:bCs/>
              </w:rPr>
            </w:pPr>
            <w:r w:rsidRPr="00DC6E32">
              <w:rPr>
                <w:rFonts w:ascii="Comic Sans MS" w:hAnsi="Comic Sans MS"/>
                <w:b/>
                <w:bCs/>
              </w:rPr>
              <w:t xml:space="preserve">Aşağıdaki ifadelerde boş bırakılan </w:t>
            </w:r>
            <w:proofErr w:type="gramStart"/>
            <w:r w:rsidRPr="00DC6E32">
              <w:rPr>
                <w:rFonts w:ascii="Comic Sans MS" w:hAnsi="Comic Sans MS"/>
                <w:b/>
                <w:bCs/>
              </w:rPr>
              <w:t>yerleri  uygun</w:t>
            </w:r>
            <w:proofErr w:type="gramEnd"/>
            <w:r w:rsidRPr="00DC6E32">
              <w:rPr>
                <w:rFonts w:ascii="Comic Sans MS" w:hAnsi="Comic Sans MS"/>
                <w:b/>
                <w:bCs/>
              </w:rPr>
              <w:t xml:space="preserve"> kavramlarla  tamamlayınız</w:t>
            </w:r>
            <w:r w:rsidR="0025444A" w:rsidRPr="00DC6E32">
              <w:rPr>
                <w:rFonts w:ascii="Comic Sans MS" w:hAnsi="Comic Sans MS"/>
                <w:b/>
                <w:bCs/>
              </w:rPr>
              <w:t>. (</w:t>
            </w:r>
            <w:r w:rsidR="00A749A5">
              <w:rPr>
                <w:rFonts w:ascii="Comic Sans MS" w:hAnsi="Comic Sans MS"/>
                <w:b/>
                <w:bCs/>
              </w:rPr>
              <w:t>2</w:t>
            </w:r>
            <w:r w:rsidR="0025444A" w:rsidRPr="00DC6E32">
              <w:rPr>
                <w:rFonts w:ascii="Comic Sans MS" w:hAnsi="Comic Sans MS"/>
                <w:b/>
                <w:bCs/>
              </w:rPr>
              <w:t>0p)</w:t>
            </w:r>
          </w:p>
        </w:tc>
      </w:tr>
      <w:tr w:rsidR="00DC6E32" w:rsidRPr="00DC6E32" w:rsidTr="00413BCD">
        <w:trPr>
          <w:trHeight w:val="802"/>
        </w:trPr>
        <w:tc>
          <w:tcPr>
            <w:tcW w:w="10485" w:type="dxa"/>
          </w:tcPr>
          <w:p w:rsidR="00E52B2D" w:rsidRPr="00E52B2D" w:rsidRDefault="00DC6E32" w:rsidP="00E52B2D">
            <w:pPr>
              <w:rPr>
                <w:rFonts w:ascii="Comic Sans MS" w:hAnsi="Comic Sans MS"/>
              </w:rPr>
            </w:pPr>
            <w:r w:rsidRPr="00DC6E32">
              <w:rPr>
                <w:rFonts w:ascii="Comic Sans MS" w:hAnsi="Comic Sans MS"/>
              </w:rPr>
              <w:t>1</w:t>
            </w:r>
            <w:proofErr w:type="gramStart"/>
            <w:r w:rsidR="00E52B2D">
              <w:rPr>
                <w:rFonts w:ascii="Comic Sans MS" w:hAnsi="Comic Sans MS"/>
              </w:rPr>
              <w:t>…………………………………..</w:t>
            </w:r>
            <w:proofErr w:type="gramEnd"/>
            <w:r w:rsidR="00E52B2D" w:rsidRPr="00E52B2D">
              <w:rPr>
                <w:rFonts w:ascii="Comic Sans MS" w:hAnsi="Comic Sans MS"/>
              </w:rPr>
              <w:t>dinî kuralların devlet yönetiminde etkili olduğu yönetim biçimidir.</w:t>
            </w:r>
          </w:p>
          <w:p w:rsidR="00DC6E32" w:rsidRPr="00DC6E32" w:rsidRDefault="00DC6E32" w:rsidP="00DC6E32">
            <w:pPr>
              <w:rPr>
                <w:rFonts w:ascii="Comic Sans MS" w:hAnsi="Comic Sans MS"/>
              </w:rPr>
            </w:pPr>
          </w:p>
          <w:p w:rsidR="000B63D2" w:rsidRPr="00DC6E32" w:rsidRDefault="000B63D2" w:rsidP="00DC6E32">
            <w:pPr>
              <w:rPr>
                <w:rFonts w:ascii="Comic Sans MS" w:hAnsi="Comic Sans MS"/>
              </w:rPr>
            </w:pPr>
          </w:p>
        </w:tc>
      </w:tr>
      <w:tr w:rsidR="00DC6E32" w:rsidRPr="00DC6E32" w:rsidTr="00413BCD">
        <w:trPr>
          <w:trHeight w:val="798"/>
        </w:trPr>
        <w:tc>
          <w:tcPr>
            <w:tcW w:w="10485" w:type="dxa"/>
          </w:tcPr>
          <w:p w:rsidR="00E52B2D" w:rsidRPr="00E52B2D" w:rsidRDefault="0025444A" w:rsidP="00E52B2D">
            <w:pPr>
              <w:rPr>
                <w:rFonts w:ascii="Comic Sans MS" w:hAnsi="Comic Sans MS"/>
              </w:rPr>
            </w:pPr>
            <w:r w:rsidRPr="00DC6E32">
              <w:rPr>
                <w:rFonts w:ascii="Comic Sans MS" w:hAnsi="Comic Sans MS"/>
              </w:rPr>
              <w:t>2.</w:t>
            </w:r>
            <w:r w:rsidR="00E52B2D" w:rsidRPr="00E52B2D">
              <w:rPr>
                <w:rFonts w:ascii="Comic Sans MS" w:hAnsi="Comic Sans MS"/>
              </w:rPr>
              <w:t xml:space="preserve">Yasama, yürütme ve yargı güçlerinin ayrı ayrı çalışması </w:t>
            </w:r>
            <w:proofErr w:type="gramStart"/>
            <w:r w:rsidR="00E52B2D">
              <w:rPr>
                <w:rFonts w:ascii="Comic Sans MS" w:hAnsi="Comic Sans MS"/>
              </w:rPr>
              <w:t>………………………..</w:t>
            </w:r>
            <w:proofErr w:type="gramEnd"/>
            <w:r w:rsidR="00E52B2D" w:rsidRPr="00E52B2D">
              <w:rPr>
                <w:rFonts w:ascii="Comic Sans MS" w:hAnsi="Comic Sans MS"/>
              </w:rPr>
              <w:t xml:space="preserve"> </w:t>
            </w:r>
            <w:proofErr w:type="gramStart"/>
            <w:r w:rsidR="00E52B2D" w:rsidRPr="00E52B2D">
              <w:rPr>
                <w:rFonts w:ascii="Comic Sans MS" w:hAnsi="Comic Sans MS"/>
              </w:rPr>
              <w:t>olarak</w:t>
            </w:r>
            <w:proofErr w:type="gramEnd"/>
            <w:r w:rsidR="00E52B2D" w:rsidRPr="00E52B2D">
              <w:rPr>
                <w:rFonts w:ascii="Comic Sans MS" w:hAnsi="Comic Sans MS"/>
              </w:rPr>
              <w:t xml:space="preserve"> ifade edilir.</w:t>
            </w:r>
          </w:p>
          <w:p w:rsidR="000B63D2" w:rsidRPr="00DC6E32" w:rsidRDefault="000B63D2" w:rsidP="000B63D2">
            <w:pPr>
              <w:rPr>
                <w:rFonts w:ascii="Comic Sans MS" w:hAnsi="Comic Sans MS"/>
              </w:rPr>
            </w:pPr>
          </w:p>
        </w:tc>
      </w:tr>
      <w:tr w:rsidR="00DC6E32" w:rsidRPr="00DC6E32" w:rsidTr="00413BCD">
        <w:trPr>
          <w:trHeight w:val="798"/>
        </w:trPr>
        <w:tc>
          <w:tcPr>
            <w:tcW w:w="10485" w:type="dxa"/>
          </w:tcPr>
          <w:p w:rsidR="000B63D2" w:rsidRPr="00DC6E32" w:rsidRDefault="0025444A" w:rsidP="000B63D2">
            <w:pPr>
              <w:rPr>
                <w:rFonts w:ascii="Comic Sans MS" w:hAnsi="Comic Sans MS"/>
              </w:rPr>
            </w:pPr>
            <w:r w:rsidRPr="00E52B2D">
              <w:rPr>
                <w:rFonts w:ascii="Comic Sans MS" w:hAnsi="Comic Sans MS"/>
              </w:rPr>
              <w:t>3.</w:t>
            </w:r>
            <w:r w:rsidR="00DC6E32" w:rsidRPr="00E52B2D">
              <w:rPr>
                <w:rFonts w:ascii="Comic Sans MS" w:hAnsi="Comic Sans MS" w:cs="Calibri"/>
              </w:rPr>
              <w:t xml:space="preserve"> </w:t>
            </w:r>
            <w:proofErr w:type="gramStart"/>
            <w:r w:rsidR="00E52B2D" w:rsidRPr="00E52B2D">
              <w:rPr>
                <w:rFonts w:ascii="Comic Sans MS" w:hAnsi="Comic Sans MS" w:cs="Calibri"/>
              </w:rPr>
              <w:t>………………</w:t>
            </w:r>
            <w:r w:rsidR="00E52B2D">
              <w:rPr>
                <w:rFonts w:ascii="Comic Sans MS" w:hAnsi="Comic Sans MS" w:cs="Calibri"/>
              </w:rPr>
              <w:t>……………..</w:t>
            </w:r>
            <w:r w:rsidR="00E52B2D" w:rsidRPr="00E52B2D">
              <w:rPr>
                <w:rFonts w:ascii="Comic Sans MS" w:hAnsi="Comic Sans MS" w:cs="Calibri"/>
              </w:rPr>
              <w:t>…………</w:t>
            </w:r>
            <w:proofErr w:type="gramEnd"/>
            <w:r w:rsidR="00E52B2D" w:rsidRPr="00E52B2D">
              <w:rPr>
                <w:rFonts w:ascii="Comic Sans MS" w:hAnsi="Comic Sans MS" w:cs="Calibri"/>
              </w:rPr>
              <w:t xml:space="preserve"> </w:t>
            </w:r>
            <w:proofErr w:type="gramStart"/>
            <w:r w:rsidR="00E52B2D" w:rsidRPr="00E52B2D">
              <w:rPr>
                <w:rFonts w:ascii="Comic Sans MS" w:hAnsi="Comic Sans MS" w:cs="Calibri"/>
              </w:rPr>
              <w:t>yetkisi</w:t>
            </w:r>
            <w:proofErr w:type="gramEnd"/>
            <w:r w:rsidR="00E52B2D" w:rsidRPr="00E52B2D">
              <w:rPr>
                <w:rFonts w:ascii="Comic Sans MS" w:hAnsi="Comic Sans MS" w:cs="Calibri"/>
              </w:rPr>
              <w:t xml:space="preserve"> Türk Milleti adına Türkiye Büyük Millet Meclisi'nindir.  </w:t>
            </w:r>
          </w:p>
        </w:tc>
      </w:tr>
      <w:tr w:rsidR="00DC6E32" w:rsidRPr="00DC6E32" w:rsidTr="00413BCD">
        <w:trPr>
          <w:trHeight w:val="798"/>
        </w:trPr>
        <w:tc>
          <w:tcPr>
            <w:tcW w:w="10485" w:type="dxa"/>
          </w:tcPr>
          <w:p w:rsidR="00E52B2D" w:rsidRPr="00E52B2D" w:rsidRDefault="00E52B2D" w:rsidP="00E52B2D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4</w:t>
            </w:r>
            <w:proofErr w:type="gramStart"/>
            <w:r>
              <w:rPr>
                <w:rFonts w:ascii="Comic Sans MS" w:hAnsi="Comic Sans MS"/>
              </w:rPr>
              <w:t>……………………………………………..</w:t>
            </w:r>
            <w:proofErr w:type="gramEnd"/>
            <w:r w:rsidRPr="00E52B2D">
              <w:rPr>
                <w:rFonts w:ascii="Comic Sans MS" w:hAnsi="Comic Sans MS"/>
              </w:rPr>
              <w:t>Toplum içinde yeri daha zayıf olanı kollamak ve çocukları, kadınları ve yaşlıları koruyucu özel yasaların çıkarılmasıdır.</w:t>
            </w:r>
          </w:p>
          <w:p w:rsidR="000B63D2" w:rsidRPr="00DC6E32" w:rsidRDefault="000B63D2" w:rsidP="00DC6E32">
            <w:pPr>
              <w:rPr>
                <w:rFonts w:ascii="Comic Sans MS" w:hAnsi="Comic Sans MS"/>
              </w:rPr>
            </w:pPr>
          </w:p>
        </w:tc>
      </w:tr>
      <w:tr w:rsidR="00DC6E32" w:rsidRPr="00DC6E32" w:rsidTr="00413BCD">
        <w:trPr>
          <w:trHeight w:val="798"/>
        </w:trPr>
        <w:tc>
          <w:tcPr>
            <w:tcW w:w="10485" w:type="dxa"/>
          </w:tcPr>
          <w:p w:rsidR="00997A37" w:rsidRPr="00DC6E32" w:rsidRDefault="0025444A" w:rsidP="000B63D2">
            <w:pPr>
              <w:rPr>
                <w:rFonts w:ascii="Comic Sans MS" w:hAnsi="Comic Sans MS"/>
              </w:rPr>
            </w:pPr>
            <w:r w:rsidRPr="00DC6E32">
              <w:rPr>
                <w:rFonts w:ascii="Comic Sans MS" w:hAnsi="Comic Sans MS"/>
              </w:rPr>
              <w:t>5.</w:t>
            </w:r>
            <w:r w:rsidR="00BF7C66" w:rsidRPr="00BF7C66">
              <w:rPr>
                <w:rFonts w:ascii="Comic Sans MS" w:hAnsi="Comic Sans MS"/>
              </w:rPr>
              <w:t>•</w:t>
            </w:r>
            <w:r w:rsidR="00BF7C66" w:rsidRPr="00BF7C66">
              <w:rPr>
                <w:rFonts w:ascii="Comic Sans MS" w:hAnsi="Comic Sans MS"/>
              </w:rPr>
              <w:tab/>
            </w:r>
            <w:proofErr w:type="gramStart"/>
            <w:r w:rsidR="00BF7C66" w:rsidRPr="00BF7C66">
              <w:rPr>
                <w:rFonts w:ascii="Comic Sans MS" w:hAnsi="Comic Sans MS"/>
              </w:rPr>
              <w:t>……………………</w:t>
            </w:r>
            <w:r w:rsidR="00E52B2D">
              <w:rPr>
                <w:rFonts w:ascii="Comic Sans MS" w:hAnsi="Comic Sans MS"/>
              </w:rPr>
              <w:t>…………</w:t>
            </w:r>
            <w:proofErr w:type="gramEnd"/>
            <w:r w:rsidR="00E52B2D">
              <w:rPr>
                <w:rFonts w:ascii="Comic Sans MS" w:hAnsi="Comic Sans MS"/>
              </w:rPr>
              <w:t>e</w:t>
            </w:r>
            <w:r w:rsidR="00E52B2D" w:rsidRPr="00E52B2D">
              <w:rPr>
                <w:rFonts w:ascii="Comic Sans MS" w:hAnsi="Comic Sans MS"/>
              </w:rPr>
              <w:t>gemenliğin yani yönetme yetkisinin bir grubun ya da küçük bir azınlığın elinde olduğu yönetim şeklidir.</w:t>
            </w:r>
            <w:r w:rsidR="00BF7C66" w:rsidRPr="00BF7C66">
              <w:rPr>
                <w:rFonts w:ascii="Comic Sans MS" w:hAnsi="Comic Sans MS"/>
              </w:rPr>
              <w:t>.</w:t>
            </w:r>
          </w:p>
        </w:tc>
      </w:tr>
    </w:tbl>
    <w:p w:rsidR="00BE2F96" w:rsidRPr="00DC6E32" w:rsidRDefault="00BE2F96" w:rsidP="00BE2F96">
      <w:r w:rsidRPr="00DC6E32">
        <w:tab/>
      </w:r>
    </w:p>
    <w:tbl>
      <w:tblPr>
        <w:tblStyle w:val="TabloKlavuzu"/>
        <w:tblpPr w:leftFromText="141" w:rightFromText="141" w:vertAnchor="text" w:horzAnchor="margin" w:tblpY="61"/>
        <w:tblW w:w="10485" w:type="dxa"/>
        <w:tblLook w:val="04A0" w:firstRow="1" w:lastRow="0" w:firstColumn="1" w:lastColumn="0" w:noHBand="0" w:noVBand="1"/>
      </w:tblPr>
      <w:tblGrid>
        <w:gridCol w:w="10485"/>
      </w:tblGrid>
      <w:tr w:rsidR="00413BCD" w:rsidRPr="00DC6E32" w:rsidTr="00613CB9">
        <w:trPr>
          <w:trHeight w:val="612"/>
        </w:trPr>
        <w:tc>
          <w:tcPr>
            <w:tcW w:w="10485" w:type="dxa"/>
          </w:tcPr>
          <w:p w:rsidR="00413BCD" w:rsidRPr="00DC6E32" w:rsidRDefault="00413BCD" w:rsidP="00413BCD">
            <w:pPr>
              <w:rPr>
                <w:rFonts w:ascii="Comic Sans MS" w:hAnsi="Comic Sans MS"/>
                <w:b/>
                <w:bCs/>
              </w:rPr>
            </w:pPr>
            <w:r w:rsidRPr="00DC6E32">
              <w:rPr>
                <w:rFonts w:ascii="Comic Sans MS" w:hAnsi="Comic Sans MS"/>
                <w:b/>
                <w:bCs/>
              </w:rPr>
              <w:t>Aşağıdaki ifadelerden doğru olanlara “D” yanlış olanlara “Y” yazınız. (</w:t>
            </w:r>
            <w:r>
              <w:rPr>
                <w:rFonts w:ascii="Comic Sans MS" w:hAnsi="Comic Sans MS"/>
                <w:b/>
                <w:bCs/>
              </w:rPr>
              <w:t>2</w:t>
            </w:r>
            <w:r w:rsidRPr="00DC6E32">
              <w:rPr>
                <w:rFonts w:ascii="Comic Sans MS" w:hAnsi="Comic Sans MS"/>
                <w:b/>
                <w:bCs/>
              </w:rPr>
              <w:t>0p)</w:t>
            </w:r>
          </w:p>
        </w:tc>
      </w:tr>
      <w:tr w:rsidR="00413BCD" w:rsidRPr="00DC6E32" w:rsidTr="00613CB9">
        <w:trPr>
          <w:trHeight w:val="769"/>
        </w:trPr>
        <w:tc>
          <w:tcPr>
            <w:tcW w:w="10485" w:type="dxa"/>
          </w:tcPr>
          <w:p w:rsidR="00413BCD" w:rsidRPr="00DC6E32" w:rsidRDefault="00413BCD" w:rsidP="00413BCD">
            <w:pPr>
              <w:rPr>
                <w:rFonts w:ascii="Comic Sans MS" w:hAnsi="Comic Sans MS"/>
              </w:rPr>
            </w:pPr>
            <w:r w:rsidRPr="00DC6E32">
              <w:rPr>
                <w:rFonts w:ascii="Comic Sans MS" w:hAnsi="Comic Sans MS"/>
              </w:rPr>
              <w:t xml:space="preserve">1.( </w:t>
            </w:r>
            <w:proofErr w:type="gramStart"/>
            <w:r w:rsidR="00613CB9">
              <w:rPr>
                <w:rFonts w:ascii="Comic Sans MS" w:hAnsi="Comic Sans MS"/>
              </w:rPr>
              <w:t>….</w:t>
            </w:r>
            <w:proofErr w:type="gramEnd"/>
            <w:r w:rsidRPr="00DC6E32">
              <w:rPr>
                <w:rFonts w:ascii="Comic Sans MS" w:hAnsi="Comic Sans MS"/>
              </w:rPr>
              <w:t xml:space="preserve">) </w:t>
            </w:r>
            <w:r>
              <w:t xml:space="preserve"> </w:t>
            </w:r>
            <w:r w:rsidR="009F58D0">
              <w:t xml:space="preserve"> </w:t>
            </w:r>
            <w:r w:rsidR="00E52B2D" w:rsidRPr="00E52B2D">
              <w:rPr>
                <w:rFonts w:ascii="Comic Sans MS" w:hAnsi="Comic Sans MS"/>
              </w:rPr>
              <w:t>Seçim yoluyla yönetime gelmeye çalışan teşkilatlara dernek veya vakıf denir.</w:t>
            </w:r>
          </w:p>
        </w:tc>
      </w:tr>
      <w:tr w:rsidR="00413BCD" w:rsidRPr="00DC6E32" w:rsidTr="00613CB9">
        <w:trPr>
          <w:trHeight w:val="765"/>
        </w:trPr>
        <w:tc>
          <w:tcPr>
            <w:tcW w:w="10485" w:type="dxa"/>
          </w:tcPr>
          <w:p w:rsidR="00413BCD" w:rsidRPr="0003138B" w:rsidRDefault="00413BCD" w:rsidP="00413BCD">
            <w:pPr>
              <w:rPr>
                <w:rFonts w:ascii="Comic Sans MS" w:hAnsi="Comic Sans MS"/>
              </w:rPr>
            </w:pPr>
            <w:r w:rsidRPr="00DC6E32">
              <w:rPr>
                <w:rFonts w:ascii="Comic Sans MS" w:hAnsi="Comic Sans MS"/>
              </w:rPr>
              <w:t>2.(</w:t>
            </w:r>
            <w:proofErr w:type="gramStart"/>
            <w:r w:rsidR="00613CB9">
              <w:rPr>
                <w:rFonts w:ascii="Comic Sans MS" w:hAnsi="Comic Sans MS"/>
              </w:rPr>
              <w:t>….</w:t>
            </w:r>
            <w:proofErr w:type="gramEnd"/>
            <w:r w:rsidRPr="00DC6E32">
              <w:rPr>
                <w:rFonts w:ascii="Comic Sans MS" w:hAnsi="Comic Sans MS"/>
              </w:rPr>
              <w:t xml:space="preserve"> ) </w:t>
            </w:r>
            <w:r>
              <w:t xml:space="preserve"> </w:t>
            </w:r>
            <w:r w:rsidR="00E52B2D" w:rsidRPr="00E52B2D">
              <w:rPr>
                <w:rFonts w:ascii="Comic Sans MS" w:hAnsi="Comic Sans MS"/>
              </w:rPr>
              <w:t xml:space="preserve">Popüler kültür milli kültürün gelişmesine katkı sağlar.                                                   </w:t>
            </w:r>
          </w:p>
        </w:tc>
      </w:tr>
      <w:tr w:rsidR="00413BCD" w:rsidRPr="00DC6E32" w:rsidTr="00613CB9">
        <w:trPr>
          <w:trHeight w:val="765"/>
        </w:trPr>
        <w:tc>
          <w:tcPr>
            <w:tcW w:w="10485" w:type="dxa"/>
          </w:tcPr>
          <w:p w:rsidR="00413BCD" w:rsidRPr="00613CB9" w:rsidRDefault="00413BCD" w:rsidP="009F58D0">
            <w:pPr>
              <w:rPr>
                <w:rFonts w:ascii="Comic Sans MS" w:hAnsi="Comic Sans MS"/>
              </w:rPr>
            </w:pPr>
            <w:r w:rsidRPr="00DC6E32">
              <w:rPr>
                <w:rFonts w:ascii="Comic Sans MS" w:hAnsi="Comic Sans MS"/>
              </w:rPr>
              <w:t>3</w:t>
            </w:r>
            <w:r w:rsidRPr="00613CB9">
              <w:rPr>
                <w:rFonts w:ascii="Comic Sans MS" w:hAnsi="Comic Sans MS"/>
              </w:rPr>
              <w:t xml:space="preserve">.( </w:t>
            </w:r>
            <w:proofErr w:type="gramStart"/>
            <w:r w:rsidR="00613CB9" w:rsidRPr="00613CB9">
              <w:rPr>
                <w:rFonts w:ascii="Comic Sans MS" w:hAnsi="Comic Sans MS"/>
              </w:rPr>
              <w:t>….</w:t>
            </w:r>
            <w:proofErr w:type="gramEnd"/>
            <w:r w:rsidRPr="00613CB9">
              <w:rPr>
                <w:rFonts w:ascii="Comic Sans MS" w:hAnsi="Comic Sans MS"/>
              </w:rPr>
              <w:t xml:space="preserve">)  </w:t>
            </w:r>
            <w:r w:rsidR="00E52B2D" w:rsidRPr="00E52B2D">
              <w:rPr>
                <w:rFonts w:ascii="Comic Sans MS" w:hAnsi="Comic Sans MS"/>
              </w:rPr>
              <w:t xml:space="preserve">Monarşilerde yönetme yetkisi halkın elindedir.                                                                                 </w:t>
            </w:r>
          </w:p>
        </w:tc>
      </w:tr>
      <w:tr w:rsidR="00413BCD" w:rsidRPr="00DC6E32" w:rsidTr="00613CB9">
        <w:trPr>
          <w:trHeight w:val="765"/>
        </w:trPr>
        <w:tc>
          <w:tcPr>
            <w:tcW w:w="10485" w:type="dxa"/>
          </w:tcPr>
          <w:p w:rsidR="00413BCD" w:rsidRPr="00DC6E32" w:rsidRDefault="00413BCD" w:rsidP="009F58D0">
            <w:pPr>
              <w:rPr>
                <w:rFonts w:ascii="Comic Sans MS" w:hAnsi="Comic Sans MS"/>
              </w:rPr>
            </w:pPr>
            <w:r w:rsidRPr="00DC6E32">
              <w:rPr>
                <w:rFonts w:ascii="Comic Sans MS" w:hAnsi="Comic Sans MS"/>
              </w:rPr>
              <w:t>4.(</w:t>
            </w:r>
            <w:proofErr w:type="gramStart"/>
            <w:r w:rsidR="00613CB9">
              <w:rPr>
                <w:rFonts w:ascii="Comic Sans MS" w:hAnsi="Comic Sans MS"/>
              </w:rPr>
              <w:t>….</w:t>
            </w:r>
            <w:proofErr w:type="gramEnd"/>
            <w:r w:rsidRPr="00DC6E32">
              <w:rPr>
                <w:rFonts w:ascii="Comic Sans MS" w:hAnsi="Comic Sans MS"/>
              </w:rPr>
              <w:t xml:space="preserve"> ) </w:t>
            </w:r>
            <w:r w:rsidR="009F58D0">
              <w:t xml:space="preserve"> </w:t>
            </w:r>
            <w:r w:rsidR="00E52B2D">
              <w:t xml:space="preserve"> </w:t>
            </w:r>
            <w:r w:rsidR="00E52B2D" w:rsidRPr="00E52B2D">
              <w:rPr>
                <w:rFonts w:ascii="Comic Sans MS" w:hAnsi="Comic Sans MS"/>
              </w:rPr>
              <w:t>Ülkelerin başka ülkelere ürün satmasına</w:t>
            </w:r>
            <w:r w:rsidR="00E52B2D">
              <w:rPr>
                <w:rFonts w:ascii="Comic Sans MS" w:hAnsi="Comic Sans MS"/>
              </w:rPr>
              <w:t xml:space="preserve"> ihracat</w:t>
            </w:r>
            <w:r w:rsidR="00E52B2D" w:rsidRPr="00E52B2D">
              <w:rPr>
                <w:rFonts w:ascii="Comic Sans MS" w:hAnsi="Comic Sans MS"/>
              </w:rPr>
              <w:t xml:space="preserve"> denir</w:t>
            </w:r>
          </w:p>
        </w:tc>
      </w:tr>
      <w:tr w:rsidR="00413BCD" w:rsidRPr="00DC6E32" w:rsidTr="00613CB9">
        <w:trPr>
          <w:trHeight w:val="765"/>
        </w:trPr>
        <w:tc>
          <w:tcPr>
            <w:tcW w:w="10485" w:type="dxa"/>
          </w:tcPr>
          <w:p w:rsidR="00413BCD" w:rsidRPr="00DC6E32" w:rsidRDefault="00413BCD" w:rsidP="00413BCD">
            <w:pPr>
              <w:rPr>
                <w:rFonts w:ascii="Comic Sans MS" w:hAnsi="Comic Sans MS"/>
              </w:rPr>
            </w:pPr>
            <w:r w:rsidRPr="00DC6E32">
              <w:rPr>
                <w:rFonts w:ascii="Comic Sans MS" w:hAnsi="Comic Sans MS"/>
              </w:rPr>
              <w:t>5.(</w:t>
            </w:r>
            <w:proofErr w:type="gramStart"/>
            <w:r w:rsidR="00613CB9">
              <w:rPr>
                <w:rFonts w:ascii="Comic Sans MS" w:hAnsi="Comic Sans MS"/>
              </w:rPr>
              <w:t>…..</w:t>
            </w:r>
            <w:proofErr w:type="gramEnd"/>
            <w:r w:rsidRPr="00DC6E32">
              <w:rPr>
                <w:rFonts w:ascii="Comic Sans MS" w:hAnsi="Comic Sans MS"/>
              </w:rPr>
              <w:t xml:space="preserve"> ) </w:t>
            </w:r>
            <w:r>
              <w:t xml:space="preserve"> </w:t>
            </w:r>
            <w:r w:rsidR="00671409">
              <w:rPr>
                <w:rFonts w:ascii="Comic Sans MS" w:hAnsi="Comic Sans MS"/>
              </w:rPr>
              <w:t>Kamuoyu, medya ve siyasi partiler yönetimin aldığı kararlar üzerinde etkilidir.</w:t>
            </w:r>
          </w:p>
        </w:tc>
      </w:tr>
    </w:tbl>
    <w:p w:rsidR="006F5F34" w:rsidRDefault="00BE2F96" w:rsidP="006F5F34">
      <w:r w:rsidRPr="00DC6E32">
        <w:t xml:space="preserve"> </w:t>
      </w:r>
      <w:r w:rsidRPr="00DC6E32">
        <w:tab/>
      </w:r>
    </w:p>
    <w:p w:rsidR="00BE2F96" w:rsidRPr="00DC6E32" w:rsidRDefault="00BE2F96" w:rsidP="006F5F34"/>
    <w:p w:rsidR="00E74B90" w:rsidRPr="00DC6E32" w:rsidRDefault="00E74B90" w:rsidP="00BE2F96"/>
    <w:p w:rsidR="00BE2F96" w:rsidRPr="00DC6E32" w:rsidRDefault="00BE2F96" w:rsidP="00BE2F96"/>
    <w:p w:rsidR="00BE2F96" w:rsidRPr="00DC6E32" w:rsidRDefault="00BE2F96" w:rsidP="00BE2F96">
      <w:r w:rsidRPr="00DC6E32">
        <w:t xml:space="preserve"> </w:t>
      </w:r>
    </w:p>
    <w:p w:rsidR="00CD37AC" w:rsidRPr="00DC6E32" w:rsidRDefault="00CD37AC" w:rsidP="00BE2F96"/>
    <w:tbl>
      <w:tblPr>
        <w:tblStyle w:val="TabloKlavuzu"/>
        <w:tblpPr w:leftFromText="141" w:rightFromText="141" w:vertAnchor="text" w:horzAnchor="margin" w:tblpX="-147" w:tblpY="-209"/>
        <w:tblW w:w="10603" w:type="dxa"/>
        <w:tblLook w:val="04A0" w:firstRow="1" w:lastRow="0" w:firstColumn="1" w:lastColumn="0" w:noHBand="0" w:noVBand="1"/>
      </w:tblPr>
      <w:tblGrid>
        <w:gridCol w:w="10603"/>
      </w:tblGrid>
      <w:tr w:rsidR="00461A41" w:rsidRPr="00DC6E32" w:rsidTr="00461A41">
        <w:tc>
          <w:tcPr>
            <w:tcW w:w="10603" w:type="dxa"/>
          </w:tcPr>
          <w:p w:rsidR="00461A41" w:rsidRPr="00DC6E32" w:rsidRDefault="00461A41" w:rsidP="00461A41">
            <w:pPr>
              <w:rPr>
                <w:rFonts w:ascii="Comic Sans MS" w:hAnsi="Comic Sans MS"/>
                <w:b/>
                <w:bCs/>
              </w:rPr>
            </w:pPr>
            <w:r w:rsidRPr="00DC6E32">
              <w:rPr>
                <w:rFonts w:ascii="Comic Sans MS" w:hAnsi="Comic Sans MS"/>
                <w:b/>
                <w:bCs/>
              </w:rPr>
              <w:lastRenderedPageBreak/>
              <w:t xml:space="preserve">Aşağıda verilen çoktan seçmeli soruları </w:t>
            </w:r>
            <w:proofErr w:type="gramStart"/>
            <w:r w:rsidRPr="00DC6E32">
              <w:rPr>
                <w:rFonts w:ascii="Comic Sans MS" w:hAnsi="Comic Sans MS"/>
                <w:b/>
                <w:bCs/>
              </w:rPr>
              <w:t>cevaplayınız ?</w:t>
            </w:r>
            <w:proofErr w:type="gramEnd"/>
            <w:r w:rsidRPr="00DC6E32">
              <w:rPr>
                <w:rFonts w:ascii="Comic Sans MS" w:hAnsi="Comic Sans MS"/>
                <w:b/>
                <w:bCs/>
              </w:rPr>
              <w:t xml:space="preserve"> 60 p</w:t>
            </w:r>
          </w:p>
        </w:tc>
      </w:tr>
      <w:tr w:rsidR="00461A41" w:rsidRPr="00DC6E32" w:rsidTr="00461A41">
        <w:tc>
          <w:tcPr>
            <w:tcW w:w="10603" w:type="dxa"/>
          </w:tcPr>
          <w:p w:rsidR="00671409" w:rsidRPr="00671409" w:rsidRDefault="00671409" w:rsidP="00671409">
            <w:pPr>
              <w:spacing w:line="0" w:lineRule="atLeast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</w:t>
            </w:r>
            <w:r w:rsidRPr="00671409">
              <w:rPr>
                <w:rFonts w:ascii="Comic Sans MS" w:hAnsi="Comic Sans MS"/>
              </w:rPr>
              <w:t xml:space="preserve">) Meslek, bir kişinin hayatını kazanmak için yaptığı, kuralları belirlenmiş, belli bir </w:t>
            </w:r>
            <w:proofErr w:type="gramStart"/>
            <w:r w:rsidRPr="00671409">
              <w:rPr>
                <w:rFonts w:ascii="Comic Sans MS" w:hAnsi="Comic Sans MS"/>
              </w:rPr>
              <w:t>eğitimle  kazanılan</w:t>
            </w:r>
            <w:proofErr w:type="gramEnd"/>
            <w:r w:rsidRPr="00671409">
              <w:rPr>
                <w:rFonts w:ascii="Comic Sans MS" w:hAnsi="Comic Sans MS"/>
              </w:rPr>
              <w:t>, bilgi ve becerilere dayanan faaliyetlerdir.</w:t>
            </w:r>
          </w:p>
          <w:p w:rsidR="00671409" w:rsidRPr="00671409" w:rsidRDefault="00671409" w:rsidP="00671409">
            <w:pPr>
              <w:spacing w:line="0" w:lineRule="atLeast"/>
              <w:rPr>
                <w:rFonts w:ascii="Comic Sans MS" w:hAnsi="Comic Sans MS"/>
                <w:b/>
                <w:bCs/>
              </w:rPr>
            </w:pPr>
            <w:r w:rsidRPr="00671409">
              <w:rPr>
                <w:rFonts w:ascii="Comic Sans MS" w:hAnsi="Comic Sans MS"/>
                <w:b/>
                <w:bCs/>
              </w:rPr>
              <w:t>Aşağıdakilerden hangisi meslek seçiminde dikkat etmemiz gereken etkenlerden birisi değildir?</w:t>
            </w:r>
          </w:p>
          <w:p w:rsidR="00671409" w:rsidRPr="00671409" w:rsidRDefault="00671409" w:rsidP="00671409">
            <w:pPr>
              <w:spacing w:line="0" w:lineRule="atLeast"/>
              <w:rPr>
                <w:rFonts w:ascii="Comic Sans MS" w:hAnsi="Comic Sans MS"/>
              </w:rPr>
            </w:pPr>
            <w:r w:rsidRPr="00671409">
              <w:rPr>
                <w:rFonts w:ascii="Comic Sans MS" w:hAnsi="Comic Sans MS"/>
              </w:rPr>
              <w:t>A)İlgi ve yeteneklerimize göre meslek seçilmesi</w:t>
            </w:r>
          </w:p>
          <w:p w:rsidR="00671409" w:rsidRPr="00671409" w:rsidRDefault="00671409" w:rsidP="00671409">
            <w:pPr>
              <w:spacing w:line="0" w:lineRule="atLeast"/>
              <w:rPr>
                <w:rFonts w:ascii="Comic Sans MS" w:hAnsi="Comic Sans MS"/>
              </w:rPr>
            </w:pPr>
            <w:r w:rsidRPr="00671409">
              <w:rPr>
                <w:rFonts w:ascii="Comic Sans MS" w:hAnsi="Comic Sans MS"/>
              </w:rPr>
              <w:t>B)Mutlu olunabilecek mesleğin seçilmesi</w:t>
            </w:r>
          </w:p>
          <w:p w:rsidR="00671409" w:rsidRPr="00671409" w:rsidRDefault="00671409" w:rsidP="00671409">
            <w:pPr>
              <w:spacing w:line="0" w:lineRule="atLeast"/>
              <w:rPr>
                <w:rFonts w:ascii="Comic Sans MS" w:hAnsi="Comic Sans MS"/>
              </w:rPr>
            </w:pPr>
            <w:r w:rsidRPr="00671409">
              <w:rPr>
                <w:rFonts w:ascii="Comic Sans MS" w:hAnsi="Comic Sans MS"/>
              </w:rPr>
              <w:t xml:space="preserve">C)En çok tercih edilen mesleğin seçilmesi </w:t>
            </w:r>
          </w:p>
          <w:p w:rsidR="00671409" w:rsidRPr="00671409" w:rsidRDefault="00671409" w:rsidP="00671409">
            <w:pPr>
              <w:spacing w:line="0" w:lineRule="atLeast"/>
              <w:rPr>
                <w:rFonts w:ascii="Comic Sans MS" w:hAnsi="Comic Sans MS"/>
              </w:rPr>
            </w:pPr>
            <w:r w:rsidRPr="00671409">
              <w:rPr>
                <w:rFonts w:ascii="Comic Sans MS" w:hAnsi="Comic Sans MS"/>
              </w:rPr>
              <w:t>D)Kişisel özelliklerimize göre mesleğin seçilmesi</w:t>
            </w:r>
          </w:p>
          <w:p w:rsidR="00461A41" w:rsidRPr="00DC6E32" w:rsidRDefault="00461A41" w:rsidP="00671409">
            <w:pPr>
              <w:spacing w:line="0" w:lineRule="atLeast"/>
            </w:pPr>
          </w:p>
        </w:tc>
      </w:tr>
      <w:tr w:rsidR="00461A41" w:rsidRPr="00DC6E32" w:rsidTr="00461A41">
        <w:tc>
          <w:tcPr>
            <w:tcW w:w="10603" w:type="dxa"/>
          </w:tcPr>
          <w:p w:rsidR="00671409" w:rsidRPr="00671409" w:rsidRDefault="00671409" w:rsidP="00671409">
            <w:pPr>
              <w:rPr>
                <w:rFonts w:ascii="Comic Sans MS" w:eastAsiaTheme="minorHAnsi" w:hAnsi="Comic Sans MS"/>
                <w:b/>
                <w:bCs/>
                <w:lang w:eastAsia="en-US"/>
              </w:rPr>
            </w:pPr>
            <w:r>
              <w:rPr>
                <w:rFonts w:ascii="Comic Sans MS" w:eastAsiaTheme="minorHAnsi" w:hAnsi="Comic Sans MS"/>
                <w:b/>
                <w:bCs/>
                <w:lang w:eastAsia="en-US"/>
              </w:rPr>
              <w:t>2</w:t>
            </w:r>
            <w:r w:rsidRPr="00671409">
              <w:rPr>
                <w:rFonts w:ascii="Comic Sans MS" w:eastAsiaTheme="minorHAnsi" w:hAnsi="Comic Sans MS"/>
                <w:b/>
                <w:bCs/>
                <w:lang w:eastAsia="en-US"/>
              </w:rPr>
              <w:t>) Demokrasi ve cumhuriyet rejimi ile yönetilen bir ülkede egemenliğin kaynağı aşağıdakilerden hangisine aittir?</w:t>
            </w:r>
          </w:p>
          <w:p w:rsidR="00671409" w:rsidRPr="00671409" w:rsidRDefault="00671409" w:rsidP="00671409">
            <w:pPr>
              <w:rPr>
                <w:rFonts w:ascii="Comic Sans MS" w:eastAsiaTheme="minorHAnsi" w:hAnsi="Comic Sans MS"/>
                <w:b/>
                <w:bCs/>
                <w:lang w:eastAsia="en-US"/>
              </w:rPr>
            </w:pPr>
          </w:p>
          <w:p w:rsidR="00671409" w:rsidRPr="00671409" w:rsidRDefault="00671409" w:rsidP="00671409">
            <w:pPr>
              <w:rPr>
                <w:rFonts w:ascii="Comic Sans MS" w:eastAsiaTheme="minorHAnsi" w:hAnsi="Comic Sans MS"/>
                <w:lang w:eastAsia="en-US"/>
              </w:rPr>
            </w:pPr>
            <w:r w:rsidRPr="00671409">
              <w:rPr>
                <w:rFonts w:ascii="Comic Sans MS" w:eastAsiaTheme="minorHAnsi" w:hAnsi="Comic Sans MS"/>
                <w:lang w:eastAsia="en-US"/>
              </w:rPr>
              <w:t xml:space="preserve">A)Tanrıya </w:t>
            </w:r>
            <w:r w:rsidRPr="00671409">
              <w:rPr>
                <w:rFonts w:ascii="Comic Sans MS" w:eastAsiaTheme="minorHAnsi" w:hAnsi="Comic Sans MS"/>
                <w:lang w:eastAsia="en-US"/>
              </w:rPr>
              <w:tab/>
            </w:r>
            <w:r w:rsidRPr="00671409">
              <w:rPr>
                <w:rFonts w:ascii="Comic Sans MS" w:eastAsiaTheme="minorHAnsi" w:hAnsi="Comic Sans MS"/>
                <w:lang w:eastAsia="en-US"/>
              </w:rPr>
              <w:tab/>
              <w:t>B)Şirketlere</w:t>
            </w:r>
          </w:p>
          <w:p w:rsidR="00461A41" w:rsidRPr="00773D1A" w:rsidRDefault="00671409" w:rsidP="00671409">
            <w:pPr>
              <w:rPr>
                <w:rFonts w:eastAsiaTheme="minorHAnsi"/>
                <w:lang w:eastAsia="en-US"/>
              </w:rPr>
            </w:pPr>
            <w:r w:rsidRPr="00671409">
              <w:rPr>
                <w:rFonts w:ascii="Comic Sans MS" w:eastAsiaTheme="minorHAnsi" w:hAnsi="Comic Sans MS"/>
                <w:lang w:eastAsia="en-US"/>
              </w:rPr>
              <w:t>C)Bir Zümreye</w:t>
            </w:r>
            <w:r w:rsidRPr="00671409">
              <w:rPr>
                <w:rFonts w:ascii="Comic Sans MS" w:eastAsiaTheme="minorHAnsi" w:hAnsi="Comic Sans MS"/>
                <w:lang w:eastAsia="en-US"/>
              </w:rPr>
              <w:tab/>
            </w:r>
            <w:r w:rsidRPr="00671409">
              <w:rPr>
                <w:rFonts w:ascii="Comic Sans MS" w:eastAsiaTheme="minorHAnsi" w:hAnsi="Comic Sans MS"/>
                <w:lang w:eastAsia="en-US"/>
              </w:rPr>
              <w:tab/>
              <w:t>D)Millete</w:t>
            </w:r>
          </w:p>
        </w:tc>
      </w:tr>
      <w:tr w:rsidR="00461A41" w:rsidRPr="00DC6E32" w:rsidTr="00461A41">
        <w:tc>
          <w:tcPr>
            <w:tcW w:w="10603" w:type="dxa"/>
          </w:tcPr>
          <w:p w:rsidR="00671409" w:rsidRPr="00671409" w:rsidRDefault="00671409" w:rsidP="00671409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Helveticayildirim-Bold"/>
                <w:lang w:eastAsia="en-US"/>
              </w:rPr>
            </w:pPr>
            <w:r>
              <w:rPr>
                <w:rFonts w:ascii="Comic Sans MS" w:eastAsiaTheme="minorHAnsi" w:hAnsi="Comic Sans MS" w:cs="Helveticayildirim-Bold"/>
                <w:b/>
                <w:bCs/>
                <w:lang w:eastAsia="en-US"/>
              </w:rPr>
              <w:t>3</w:t>
            </w:r>
            <w:r w:rsidRPr="00671409">
              <w:rPr>
                <w:rFonts w:ascii="Comic Sans MS" w:eastAsiaTheme="minorHAnsi" w:hAnsi="Comic Sans MS" w:cs="Helveticayildirim-Bold"/>
                <w:b/>
                <w:bCs/>
                <w:lang w:eastAsia="en-US"/>
              </w:rPr>
              <w:t xml:space="preserve">)  </w:t>
            </w:r>
            <w:r w:rsidRPr="00671409">
              <w:rPr>
                <w:rFonts w:ascii="Comic Sans MS" w:eastAsiaTheme="minorHAnsi" w:hAnsi="Comic Sans MS" w:cs="Helveticayildirim-Bold"/>
                <w:lang w:eastAsia="en-US"/>
              </w:rPr>
              <w:t>I - Kanunları oluşturma.</w:t>
            </w:r>
          </w:p>
          <w:p w:rsidR="00671409" w:rsidRPr="00671409" w:rsidRDefault="00671409" w:rsidP="00671409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Helveticayildirim-Bold"/>
                <w:lang w:eastAsia="en-US"/>
              </w:rPr>
            </w:pPr>
            <w:r w:rsidRPr="00671409">
              <w:rPr>
                <w:rFonts w:ascii="Comic Sans MS" w:eastAsiaTheme="minorHAnsi" w:hAnsi="Comic Sans MS" w:cs="Helveticayildirim-Bold"/>
                <w:lang w:eastAsia="en-US"/>
              </w:rPr>
              <w:t xml:space="preserve">    II - Kanunları uygulamaya koyma.</w:t>
            </w:r>
          </w:p>
          <w:p w:rsidR="00671409" w:rsidRPr="00671409" w:rsidRDefault="00671409" w:rsidP="00671409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Helveticayildirim-Bold"/>
                <w:lang w:eastAsia="en-US"/>
              </w:rPr>
            </w:pPr>
            <w:r w:rsidRPr="00671409">
              <w:rPr>
                <w:rFonts w:ascii="Comic Sans MS" w:eastAsiaTheme="minorHAnsi" w:hAnsi="Comic Sans MS" w:cs="Helveticayildirim-Bold"/>
                <w:lang w:eastAsia="en-US"/>
              </w:rPr>
              <w:t xml:space="preserve">   III - Kanunların uygunluğunu denetleme.</w:t>
            </w:r>
          </w:p>
          <w:p w:rsidR="00671409" w:rsidRPr="00671409" w:rsidRDefault="00671409" w:rsidP="00671409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Helveticayildirim-Bold"/>
                <w:b/>
                <w:bCs/>
                <w:lang w:eastAsia="en-US"/>
              </w:rPr>
            </w:pPr>
            <w:r>
              <w:rPr>
                <w:rFonts w:ascii="Comic Sans MS" w:eastAsiaTheme="minorHAnsi" w:hAnsi="Comic Sans MS" w:cs="Helveticayildirim-Bold"/>
                <w:b/>
                <w:bCs/>
                <w:lang w:eastAsia="en-US"/>
              </w:rPr>
              <w:t>Yukarıda verilen yetkiler aşağıdaki güç unsurlarından hangisiyle ilgilidir?</w:t>
            </w:r>
          </w:p>
          <w:p w:rsidR="00671409" w:rsidRPr="00671409" w:rsidRDefault="00671409" w:rsidP="00671409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Helveticayildirim-Bold"/>
                <w:lang w:eastAsia="en-US"/>
              </w:rPr>
            </w:pPr>
            <w:r w:rsidRPr="00671409">
              <w:rPr>
                <w:rFonts w:ascii="Comic Sans MS" w:eastAsiaTheme="minorHAnsi" w:hAnsi="Comic Sans MS" w:cs="Helveticayildirim-Bold"/>
                <w:lang w:eastAsia="en-US"/>
              </w:rPr>
              <w:t xml:space="preserve">         I</w:t>
            </w:r>
            <w:r w:rsidRPr="00671409">
              <w:rPr>
                <w:rFonts w:ascii="Comic Sans MS" w:eastAsiaTheme="minorHAnsi" w:hAnsi="Comic Sans MS" w:cs="Helveticayildirim-Bold"/>
                <w:lang w:eastAsia="en-US"/>
              </w:rPr>
              <w:tab/>
            </w:r>
            <w:r w:rsidRPr="00671409">
              <w:rPr>
                <w:rFonts w:ascii="Comic Sans MS" w:eastAsiaTheme="minorHAnsi" w:hAnsi="Comic Sans MS" w:cs="Helveticayildirim-Bold"/>
                <w:lang w:eastAsia="en-US"/>
              </w:rPr>
              <w:tab/>
              <w:t xml:space="preserve">     II</w:t>
            </w:r>
            <w:r w:rsidRPr="00671409">
              <w:rPr>
                <w:rFonts w:ascii="Comic Sans MS" w:eastAsiaTheme="minorHAnsi" w:hAnsi="Comic Sans MS" w:cs="Helveticayildirim-Bold"/>
                <w:lang w:eastAsia="en-US"/>
              </w:rPr>
              <w:tab/>
            </w:r>
            <w:r w:rsidRPr="00671409">
              <w:rPr>
                <w:rFonts w:ascii="Comic Sans MS" w:eastAsiaTheme="minorHAnsi" w:hAnsi="Comic Sans MS" w:cs="Helveticayildirim-Bold"/>
                <w:lang w:eastAsia="en-US"/>
              </w:rPr>
              <w:tab/>
              <w:t xml:space="preserve">  III</w:t>
            </w:r>
          </w:p>
          <w:p w:rsidR="00671409" w:rsidRPr="00671409" w:rsidRDefault="00671409" w:rsidP="00671409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Helveticayildirim-Bold"/>
                <w:lang w:eastAsia="en-US"/>
              </w:rPr>
            </w:pPr>
            <w:r w:rsidRPr="00671409">
              <w:rPr>
                <w:rFonts w:ascii="Comic Sans MS" w:eastAsiaTheme="minorHAnsi" w:hAnsi="Comic Sans MS" w:cs="Helveticayildirim-Bold"/>
                <w:lang w:eastAsia="en-US"/>
              </w:rPr>
              <w:t xml:space="preserve">A) Yürütme </w:t>
            </w:r>
            <w:r w:rsidRPr="00671409">
              <w:rPr>
                <w:rFonts w:ascii="Comic Sans MS" w:eastAsiaTheme="minorHAnsi" w:hAnsi="Comic Sans MS" w:cs="Helveticayildirim-Bold"/>
                <w:lang w:eastAsia="en-US"/>
              </w:rPr>
              <w:tab/>
            </w:r>
            <w:r>
              <w:rPr>
                <w:rFonts w:ascii="Comic Sans MS" w:eastAsiaTheme="minorHAnsi" w:hAnsi="Comic Sans MS" w:cs="Helveticayildirim-Bold"/>
                <w:lang w:eastAsia="en-US"/>
              </w:rPr>
              <w:t xml:space="preserve">        </w:t>
            </w:r>
            <w:r w:rsidRPr="00671409">
              <w:rPr>
                <w:rFonts w:ascii="Comic Sans MS" w:eastAsiaTheme="minorHAnsi" w:hAnsi="Comic Sans MS" w:cs="Helveticayildirim-Bold"/>
                <w:lang w:eastAsia="en-US"/>
              </w:rPr>
              <w:t xml:space="preserve">Yasama </w:t>
            </w:r>
            <w:r w:rsidRPr="00671409">
              <w:rPr>
                <w:rFonts w:ascii="Comic Sans MS" w:eastAsiaTheme="minorHAnsi" w:hAnsi="Comic Sans MS" w:cs="Helveticayildirim-Bold"/>
                <w:lang w:eastAsia="en-US"/>
              </w:rPr>
              <w:tab/>
              <w:t>Yargı</w:t>
            </w:r>
          </w:p>
          <w:p w:rsidR="00671409" w:rsidRPr="00671409" w:rsidRDefault="00671409" w:rsidP="00671409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Helveticayildirim-Bold"/>
                <w:lang w:eastAsia="en-US"/>
              </w:rPr>
            </w:pPr>
            <w:r w:rsidRPr="00671409">
              <w:rPr>
                <w:rFonts w:ascii="Comic Sans MS" w:eastAsiaTheme="minorHAnsi" w:hAnsi="Comic Sans MS" w:cs="Helveticayildirim-Bold"/>
                <w:lang w:eastAsia="en-US"/>
              </w:rPr>
              <w:t>B) Yasama</w:t>
            </w:r>
            <w:r w:rsidRPr="00671409">
              <w:rPr>
                <w:rFonts w:ascii="Comic Sans MS" w:eastAsiaTheme="minorHAnsi" w:hAnsi="Comic Sans MS" w:cs="Helveticayildirim-Bold"/>
                <w:lang w:eastAsia="en-US"/>
              </w:rPr>
              <w:tab/>
              <w:t xml:space="preserve">        Yargı </w:t>
            </w:r>
            <w:r w:rsidRPr="00671409">
              <w:rPr>
                <w:rFonts w:ascii="Comic Sans MS" w:eastAsiaTheme="minorHAnsi" w:hAnsi="Comic Sans MS" w:cs="Helveticayildirim-Bold"/>
                <w:lang w:eastAsia="en-US"/>
              </w:rPr>
              <w:tab/>
            </w:r>
            <w:r>
              <w:rPr>
                <w:rFonts w:ascii="Comic Sans MS" w:eastAsiaTheme="minorHAnsi" w:hAnsi="Comic Sans MS" w:cs="Helveticayildirim-Bold"/>
                <w:lang w:eastAsia="en-US"/>
              </w:rPr>
              <w:t xml:space="preserve">         </w:t>
            </w:r>
            <w:r w:rsidRPr="00671409">
              <w:rPr>
                <w:rFonts w:ascii="Comic Sans MS" w:eastAsiaTheme="minorHAnsi" w:hAnsi="Comic Sans MS" w:cs="Helveticayildirim-Bold"/>
                <w:lang w:eastAsia="en-US"/>
              </w:rPr>
              <w:t>Yürütme</w:t>
            </w:r>
          </w:p>
          <w:p w:rsidR="00671409" w:rsidRPr="00671409" w:rsidRDefault="00671409" w:rsidP="00671409">
            <w:pPr>
              <w:autoSpaceDE w:val="0"/>
              <w:autoSpaceDN w:val="0"/>
              <w:adjustRightInd w:val="0"/>
              <w:rPr>
                <w:rFonts w:ascii="Comic Sans MS" w:eastAsiaTheme="minorHAnsi" w:hAnsi="Comic Sans MS" w:cs="Helveticayildirim-Bold"/>
                <w:lang w:eastAsia="en-US"/>
              </w:rPr>
            </w:pPr>
            <w:r w:rsidRPr="00671409">
              <w:rPr>
                <w:rFonts w:ascii="Comic Sans MS" w:eastAsiaTheme="minorHAnsi" w:hAnsi="Comic Sans MS" w:cs="Helveticayildirim-Bold"/>
                <w:lang w:eastAsia="en-US"/>
              </w:rPr>
              <w:t xml:space="preserve">C) Yasama   </w:t>
            </w:r>
            <w:r>
              <w:rPr>
                <w:rFonts w:ascii="Comic Sans MS" w:eastAsiaTheme="minorHAnsi" w:hAnsi="Comic Sans MS" w:cs="Helveticayildirim-Bold"/>
                <w:lang w:eastAsia="en-US"/>
              </w:rPr>
              <w:t xml:space="preserve">  </w:t>
            </w:r>
            <w:r w:rsidRPr="00671409">
              <w:rPr>
                <w:rFonts w:ascii="Comic Sans MS" w:eastAsiaTheme="minorHAnsi" w:hAnsi="Comic Sans MS" w:cs="Helveticayildirim-Bold"/>
                <w:lang w:eastAsia="en-US"/>
              </w:rPr>
              <w:t xml:space="preserve"> </w:t>
            </w:r>
            <w:r w:rsidRPr="00671409">
              <w:rPr>
                <w:rFonts w:ascii="Comic Sans MS" w:eastAsiaTheme="minorHAnsi" w:hAnsi="Comic Sans MS" w:cs="Helveticayildirim-Bold"/>
                <w:lang w:eastAsia="en-US"/>
              </w:rPr>
              <w:tab/>
              <w:t xml:space="preserve">Yürütme </w:t>
            </w:r>
            <w:r w:rsidRPr="00671409">
              <w:rPr>
                <w:rFonts w:ascii="Comic Sans MS" w:eastAsiaTheme="minorHAnsi" w:hAnsi="Comic Sans MS" w:cs="Helveticayildirim-Bold"/>
                <w:lang w:eastAsia="en-US"/>
              </w:rPr>
              <w:tab/>
              <w:t>Yargı</w:t>
            </w:r>
          </w:p>
          <w:p w:rsidR="00461A41" w:rsidRPr="00C22D5A" w:rsidRDefault="00671409" w:rsidP="00671409">
            <w:pPr>
              <w:rPr>
                <w:rFonts w:ascii="Comic Sans MS" w:eastAsiaTheme="minorHAnsi" w:hAnsi="Comic Sans MS" w:cs="Helveticayildirim"/>
                <w:lang w:eastAsia="en-US"/>
              </w:rPr>
            </w:pPr>
            <w:r w:rsidRPr="00671409">
              <w:rPr>
                <w:rFonts w:ascii="Comic Sans MS" w:eastAsiaTheme="minorHAnsi" w:hAnsi="Comic Sans MS" w:cs="Helveticayildirim-Bold"/>
                <w:lang w:eastAsia="en-US"/>
              </w:rPr>
              <w:t>D) Yargı</w:t>
            </w:r>
            <w:r w:rsidRPr="00671409">
              <w:rPr>
                <w:rFonts w:ascii="Comic Sans MS" w:eastAsiaTheme="minorHAnsi" w:hAnsi="Comic Sans MS" w:cs="Helveticayildirim-Bold"/>
                <w:lang w:eastAsia="en-US"/>
              </w:rPr>
              <w:tab/>
            </w:r>
            <w:r w:rsidRPr="00671409">
              <w:rPr>
                <w:rFonts w:ascii="Comic Sans MS" w:eastAsiaTheme="minorHAnsi" w:hAnsi="Comic Sans MS" w:cs="Helveticayildirim-Bold"/>
                <w:lang w:eastAsia="en-US"/>
              </w:rPr>
              <w:tab/>
              <w:t xml:space="preserve">Yasama </w:t>
            </w:r>
            <w:r w:rsidRPr="00671409">
              <w:rPr>
                <w:rFonts w:ascii="Comic Sans MS" w:eastAsiaTheme="minorHAnsi" w:hAnsi="Comic Sans MS" w:cs="Helveticayildirim-Bold"/>
                <w:lang w:eastAsia="en-US"/>
              </w:rPr>
              <w:tab/>
              <w:t>Yürütme</w:t>
            </w:r>
          </w:p>
        </w:tc>
      </w:tr>
      <w:tr w:rsidR="00461A41" w:rsidRPr="00DC6E32" w:rsidTr="00461A41">
        <w:tc>
          <w:tcPr>
            <w:tcW w:w="10603" w:type="dxa"/>
          </w:tcPr>
          <w:p w:rsidR="00671409" w:rsidRPr="00671409" w:rsidRDefault="00715CDA" w:rsidP="00671409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4</w:t>
            </w:r>
            <w:r w:rsidR="00671409" w:rsidRPr="00671409">
              <w:rPr>
                <w:rFonts w:ascii="Comic Sans MS" w:hAnsi="Comic Sans MS"/>
              </w:rPr>
              <w:t>) -Seçme ve seçilme hakkı</w:t>
            </w:r>
          </w:p>
          <w:p w:rsidR="00671409" w:rsidRPr="00671409" w:rsidRDefault="00671409" w:rsidP="00671409">
            <w:pPr>
              <w:rPr>
                <w:rFonts w:ascii="Comic Sans MS" w:hAnsi="Comic Sans MS"/>
              </w:rPr>
            </w:pPr>
            <w:r w:rsidRPr="00671409">
              <w:rPr>
                <w:rFonts w:ascii="Comic Sans MS" w:hAnsi="Comic Sans MS"/>
              </w:rPr>
              <w:t xml:space="preserve">       -Dilekçe hakkı</w:t>
            </w:r>
          </w:p>
          <w:p w:rsidR="00671409" w:rsidRPr="00671409" w:rsidRDefault="00671409" w:rsidP="00671409">
            <w:pPr>
              <w:rPr>
                <w:rFonts w:ascii="Comic Sans MS" w:hAnsi="Comic Sans MS"/>
                <w:b/>
                <w:bCs/>
              </w:rPr>
            </w:pPr>
            <w:r w:rsidRPr="00671409">
              <w:rPr>
                <w:rFonts w:ascii="Comic Sans MS" w:hAnsi="Comic Sans MS"/>
                <w:b/>
                <w:bCs/>
              </w:rPr>
              <w:t xml:space="preserve">Yukarıda verilen haklar </w:t>
            </w:r>
            <w:r>
              <w:rPr>
                <w:rFonts w:ascii="Comic Sans MS" w:hAnsi="Comic Sans MS"/>
                <w:b/>
                <w:bCs/>
              </w:rPr>
              <w:t>aşağıdaki alanla</w:t>
            </w:r>
            <w:r w:rsidR="00715CDA">
              <w:rPr>
                <w:rFonts w:ascii="Comic Sans MS" w:hAnsi="Comic Sans MS"/>
                <w:b/>
                <w:bCs/>
              </w:rPr>
              <w:t>rın hangisiyle ilgilidir</w:t>
            </w:r>
            <w:r w:rsidRPr="00671409">
              <w:rPr>
                <w:rFonts w:ascii="Comic Sans MS" w:hAnsi="Comic Sans MS"/>
                <w:b/>
                <w:bCs/>
              </w:rPr>
              <w:t>?</w:t>
            </w:r>
          </w:p>
          <w:p w:rsidR="00671409" w:rsidRPr="00671409" w:rsidRDefault="00671409" w:rsidP="00671409">
            <w:pPr>
              <w:rPr>
                <w:rFonts w:ascii="Comic Sans MS" w:hAnsi="Comic Sans MS"/>
              </w:rPr>
            </w:pPr>
            <w:r w:rsidRPr="00671409">
              <w:rPr>
                <w:rFonts w:ascii="Comic Sans MS" w:hAnsi="Comic Sans MS"/>
              </w:rPr>
              <w:t xml:space="preserve">A)Kişi Hakları </w:t>
            </w:r>
            <w:r w:rsidRPr="00671409">
              <w:rPr>
                <w:rFonts w:ascii="Comic Sans MS" w:hAnsi="Comic Sans MS"/>
              </w:rPr>
              <w:tab/>
            </w:r>
            <w:r w:rsidRPr="00671409">
              <w:rPr>
                <w:rFonts w:ascii="Comic Sans MS" w:hAnsi="Comic Sans MS"/>
              </w:rPr>
              <w:tab/>
              <w:t xml:space="preserve"> </w:t>
            </w:r>
            <w:r w:rsidRPr="00671409">
              <w:rPr>
                <w:rFonts w:ascii="Comic Sans MS" w:hAnsi="Comic Sans MS"/>
              </w:rPr>
              <w:tab/>
              <w:t xml:space="preserve">B)Sosyal Haklar </w:t>
            </w:r>
          </w:p>
          <w:p w:rsidR="00461A41" w:rsidRPr="00DC6E32" w:rsidRDefault="00671409" w:rsidP="00671409">
            <w:pPr>
              <w:rPr>
                <w:rFonts w:ascii="Comic Sans MS" w:hAnsi="Comic Sans MS"/>
              </w:rPr>
            </w:pPr>
            <w:r w:rsidRPr="00671409">
              <w:rPr>
                <w:rFonts w:ascii="Comic Sans MS" w:hAnsi="Comic Sans MS"/>
              </w:rPr>
              <w:t xml:space="preserve">C)Ekonomik Haklar </w:t>
            </w:r>
            <w:r w:rsidRPr="00671409">
              <w:rPr>
                <w:rFonts w:ascii="Comic Sans MS" w:hAnsi="Comic Sans MS"/>
              </w:rPr>
              <w:tab/>
              <w:t xml:space="preserve"> </w:t>
            </w:r>
            <w:r w:rsidRPr="00671409">
              <w:rPr>
                <w:rFonts w:ascii="Comic Sans MS" w:hAnsi="Comic Sans MS"/>
              </w:rPr>
              <w:tab/>
              <w:t>D)Siyasi Haklar</w:t>
            </w:r>
            <w:r w:rsidR="00C22D5A" w:rsidRPr="00C22D5A">
              <w:rPr>
                <w:rFonts w:ascii="Comic Sans MS" w:hAnsi="Comic Sans MS"/>
              </w:rPr>
              <w:t>.</w:t>
            </w:r>
          </w:p>
        </w:tc>
      </w:tr>
      <w:tr w:rsidR="00461A41" w:rsidRPr="00DC6E32" w:rsidTr="00461A41">
        <w:tc>
          <w:tcPr>
            <w:tcW w:w="10603" w:type="dxa"/>
          </w:tcPr>
          <w:p w:rsidR="00715CDA" w:rsidRPr="00715CDA" w:rsidRDefault="00715CDA" w:rsidP="00715CDA">
            <w:pPr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5</w:t>
            </w:r>
            <w:r w:rsidRPr="00715CDA">
              <w:rPr>
                <w:rFonts w:ascii="Comic Sans MS" w:hAnsi="Comic Sans MS"/>
                <w:b/>
                <w:bCs/>
              </w:rPr>
              <w:t xml:space="preserve">. Aşağıdakilerden hangisi demokrasinin temel ilkelerinden biri </w:t>
            </w:r>
            <w:r w:rsidRPr="00715CDA">
              <w:rPr>
                <w:rFonts w:ascii="Comic Sans MS" w:hAnsi="Comic Sans MS"/>
                <w:b/>
                <w:bCs/>
                <w:u w:val="single"/>
              </w:rPr>
              <w:t>değildir?</w:t>
            </w:r>
          </w:p>
          <w:p w:rsidR="00715CDA" w:rsidRPr="00715CDA" w:rsidRDefault="00715CDA" w:rsidP="00715CDA">
            <w:pPr>
              <w:rPr>
                <w:rFonts w:ascii="Comic Sans MS" w:hAnsi="Comic Sans MS"/>
              </w:rPr>
            </w:pPr>
            <w:r w:rsidRPr="00715CDA">
              <w:rPr>
                <w:rFonts w:ascii="Comic Sans MS" w:hAnsi="Comic Sans MS"/>
              </w:rPr>
              <w:t>A) Milli egemenlik                   B) İnsan haklarına saygı</w:t>
            </w:r>
          </w:p>
          <w:p w:rsidR="00461A41" w:rsidRPr="00DC6E32" w:rsidRDefault="00715CDA" w:rsidP="00715CDA">
            <w:pPr>
              <w:rPr>
                <w:rFonts w:ascii="Comic Sans MS" w:hAnsi="Comic Sans MS"/>
              </w:rPr>
            </w:pPr>
            <w:r w:rsidRPr="00715CDA">
              <w:rPr>
                <w:rFonts w:ascii="Comic Sans MS" w:hAnsi="Comic Sans MS"/>
              </w:rPr>
              <w:t xml:space="preserve">C) Hukukun </w:t>
            </w:r>
            <w:proofErr w:type="gramStart"/>
            <w:r w:rsidRPr="00715CDA">
              <w:rPr>
                <w:rFonts w:ascii="Comic Sans MS" w:hAnsi="Comic Sans MS"/>
              </w:rPr>
              <w:t>üstünlüğü           D</w:t>
            </w:r>
            <w:proofErr w:type="gramEnd"/>
            <w:r w:rsidRPr="00715CDA">
              <w:rPr>
                <w:rFonts w:ascii="Comic Sans MS" w:hAnsi="Comic Sans MS"/>
              </w:rPr>
              <w:t>) Belli bir zümrenin ayrıcalığı</w:t>
            </w:r>
          </w:p>
        </w:tc>
      </w:tr>
      <w:tr w:rsidR="00461A41" w:rsidRPr="003E2E14" w:rsidTr="00461A41">
        <w:tc>
          <w:tcPr>
            <w:tcW w:w="10603" w:type="dxa"/>
          </w:tcPr>
          <w:p w:rsidR="00715CDA" w:rsidRPr="00715CDA" w:rsidRDefault="00715CDA" w:rsidP="00715CDA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6</w:t>
            </w:r>
            <w:r w:rsidRPr="00715CDA">
              <w:rPr>
                <w:rFonts w:ascii="Comic Sans MS" w:hAnsi="Comic Sans MS"/>
              </w:rPr>
              <w:t xml:space="preserve">) Mustafa Kemal Atatürk’ün belirlediği barışa yönelik dış politika günümüzde de devam etmektedir. </w:t>
            </w:r>
          </w:p>
          <w:p w:rsidR="00715CDA" w:rsidRPr="00715CDA" w:rsidRDefault="00715CDA" w:rsidP="00715CDA">
            <w:pPr>
              <w:rPr>
                <w:rFonts w:ascii="Comic Sans MS" w:hAnsi="Comic Sans MS"/>
                <w:b/>
                <w:bCs/>
              </w:rPr>
            </w:pPr>
            <w:r w:rsidRPr="00715CDA">
              <w:rPr>
                <w:rFonts w:ascii="Comic Sans MS" w:hAnsi="Comic Sans MS"/>
                <w:b/>
                <w:bCs/>
              </w:rPr>
              <w:t xml:space="preserve">Aşağıdakilerden hangisi Atatürk’ün milli dış politika ilkelerinden birisi </w:t>
            </w:r>
            <w:r w:rsidRPr="00715CDA">
              <w:rPr>
                <w:rFonts w:ascii="Comic Sans MS" w:hAnsi="Comic Sans MS"/>
                <w:b/>
                <w:bCs/>
                <w:u w:val="single"/>
              </w:rPr>
              <w:t>değildir?</w:t>
            </w:r>
          </w:p>
          <w:p w:rsidR="00715CDA" w:rsidRPr="00715CDA" w:rsidRDefault="00715CDA" w:rsidP="00715CDA">
            <w:pPr>
              <w:rPr>
                <w:rFonts w:ascii="Comic Sans MS" w:hAnsi="Comic Sans MS"/>
              </w:rPr>
            </w:pPr>
            <w:r w:rsidRPr="00715CDA">
              <w:rPr>
                <w:rFonts w:ascii="Comic Sans MS" w:hAnsi="Comic Sans MS"/>
              </w:rPr>
              <w:t>A)Bağımsızlı</w:t>
            </w:r>
            <w:r>
              <w:rPr>
                <w:rFonts w:ascii="Comic Sans MS" w:hAnsi="Comic Sans MS"/>
              </w:rPr>
              <w:t>k</w:t>
            </w:r>
            <w:r w:rsidRPr="00715CDA">
              <w:rPr>
                <w:rFonts w:ascii="Comic Sans MS" w:hAnsi="Comic Sans MS"/>
              </w:rPr>
              <w:tab/>
              <w:t>B)Eşitlik ve Barışçılık</w:t>
            </w:r>
          </w:p>
          <w:p w:rsidR="00461A41" w:rsidRPr="003E2E14" w:rsidRDefault="00715CDA" w:rsidP="00715CDA">
            <w:pPr>
              <w:rPr>
                <w:rFonts w:ascii="Comic Sans MS" w:hAnsi="Comic Sans MS"/>
              </w:rPr>
            </w:pPr>
            <w:r w:rsidRPr="00715CDA">
              <w:rPr>
                <w:rFonts w:ascii="Comic Sans MS" w:hAnsi="Comic Sans MS"/>
              </w:rPr>
              <w:t>C)Taklitçilik</w:t>
            </w:r>
            <w:r w:rsidRPr="00715CDA">
              <w:rPr>
                <w:rFonts w:ascii="Comic Sans MS" w:hAnsi="Comic Sans MS"/>
              </w:rPr>
              <w:tab/>
            </w:r>
            <w:r w:rsidRPr="00715CDA">
              <w:rPr>
                <w:rFonts w:ascii="Comic Sans MS" w:hAnsi="Comic Sans MS"/>
              </w:rPr>
              <w:tab/>
              <w:t>D)Akılcılık ve Gerçeklik</w:t>
            </w:r>
          </w:p>
        </w:tc>
      </w:tr>
    </w:tbl>
    <w:p w:rsidR="00E74B90" w:rsidRPr="00DC6E32" w:rsidRDefault="00E74B90" w:rsidP="00BE2F96"/>
    <w:p w:rsidR="00E74B90" w:rsidRPr="00DC6E32" w:rsidRDefault="00E74B90" w:rsidP="00BE2F96"/>
    <w:tbl>
      <w:tblPr>
        <w:tblStyle w:val="TabloKlavuzu"/>
        <w:tblW w:w="10651" w:type="dxa"/>
        <w:tblLook w:val="04A0" w:firstRow="1" w:lastRow="0" w:firstColumn="1" w:lastColumn="0" w:noHBand="0" w:noVBand="1"/>
      </w:tblPr>
      <w:tblGrid>
        <w:gridCol w:w="10651"/>
      </w:tblGrid>
      <w:tr w:rsidR="00DC6E32" w:rsidRPr="00DC6E32" w:rsidTr="001453CC">
        <w:trPr>
          <w:trHeight w:val="3005"/>
        </w:trPr>
        <w:tc>
          <w:tcPr>
            <w:tcW w:w="10651" w:type="dxa"/>
          </w:tcPr>
          <w:p w:rsidR="00715CDA" w:rsidRPr="00715CDA" w:rsidRDefault="00715CDA" w:rsidP="00715CDA">
            <w:pPr>
              <w:shd w:val="clear" w:color="auto" w:fill="FFFFFF"/>
              <w:ind w:right="141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7</w:t>
            </w:r>
            <w:r w:rsidRPr="00715CDA">
              <w:rPr>
                <w:rFonts w:ascii="Comic Sans MS" w:hAnsi="Comic Sans MS"/>
                <w:b/>
                <w:bCs/>
              </w:rPr>
              <w:t>) Ülke sınırları içinde yapılan ticarete iç ticaret denir.</w:t>
            </w:r>
            <w:r>
              <w:rPr>
                <w:rFonts w:ascii="Comic Sans MS" w:hAnsi="Comic Sans MS"/>
                <w:b/>
                <w:bCs/>
              </w:rPr>
              <w:t xml:space="preserve"> </w:t>
            </w:r>
            <w:r w:rsidRPr="00715CDA">
              <w:rPr>
                <w:rFonts w:ascii="Comic Sans MS" w:hAnsi="Comic Sans MS"/>
                <w:b/>
                <w:bCs/>
              </w:rPr>
              <w:t>Verilen tanıma göre, aşağıdakilerden hangisi iç ticaret</w:t>
            </w:r>
            <w:r>
              <w:rPr>
                <w:rFonts w:ascii="Comic Sans MS" w:hAnsi="Comic Sans MS"/>
                <w:b/>
                <w:bCs/>
              </w:rPr>
              <w:t xml:space="preserve"> kapsamında </w:t>
            </w:r>
            <w:r w:rsidRPr="00715CDA">
              <w:rPr>
                <w:rFonts w:ascii="Comic Sans MS" w:hAnsi="Comic Sans MS"/>
                <w:b/>
                <w:bCs/>
                <w:u w:val="single"/>
              </w:rPr>
              <w:t>değerlendirilemez?</w:t>
            </w:r>
          </w:p>
          <w:p w:rsidR="00715CDA" w:rsidRPr="00715CDA" w:rsidRDefault="00715CDA" w:rsidP="00715CDA">
            <w:pPr>
              <w:pStyle w:val="ListeParagraf"/>
              <w:numPr>
                <w:ilvl w:val="0"/>
                <w:numId w:val="2"/>
              </w:numPr>
              <w:shd w:val="clear" w:color="auto" w:fill="FFFFFF"/>
              <w:ind w:right="141"/>
              <w:rPr>
                <w:rFonts w:ascii="Comic Sans MS" w:hAnsi="Comic Sans MS"/>
              </w:rPr>
            </w:pPr>
            <w:r w:rsidRPr="00715CDA">
              <w:rPr>
                <w:rFonts w:ascii="Comic Sans MS" w:hAnsi="Comic Sans MS"/>
              </w:rPr>
              <w:t>Silifke’den İstanbul’a getirilen muzların marketlerde satışa sunulması</w:t>
            </w:r>
          </w:p>
          <w:p w:rsidR="00715CDA" w:rsidRPr="00715CDA" w:rsidRDefault="00715CDA" w:rsidP="00715CDA">
            <w:pPr>
              <w:pStyle w:val="ListeParagraf"/>
              <w:numPr>
                <w:ilvl w:val="0"/>
                <w:numId w:val="2"/>
              </w:numPr>
              <w:shd w:val="clear" w:color="auto" w:fill="FFFFFF"/>
              <w:ind w:right="141"/>
              <w:rPr>
                <w:rFonts w:ascii="Comic Sans MS" w:hAnsi="Comic Sans MS"/>
              </w:rPr>
            </w:pPr>
            <w:r w:rsidRPr="00715CDA">
              <w:rPr>
                <w:rFonts w:ascii="Comic Sans MS" w:hAnsi="Comic Sans MS"/>
              </w:rPr>
              <w:t>Kars-Ardahan’da yetiştirilen hayvanların Kurban Bayramı nedeniyle Ankara’da hayvan pazarlarında satılması</w:t>
            </w:r>
          </w:p>
          <w:p w:rsidR="00715CDA" w:rsidRPr="00715CDA" w:rsidRDefault="00715CDA" w:rsidP="00715CDA">
            <w:pPr>
              <w:pStyle w:val="ListeParagraf"/>
              <w:numPr>
                <w:ilvl w:val="0"/>
                <w:numId w:val="2"/>
              </w:numPr>
              <w:shd w:val="clear" w:color="auto" w:fill="FFFFFF"/>
              <w:ind w:right="141"/>
              <w:rPr>
                <w:rFonts w:ascii="Comic Sans MS" w:hAnsi="Comic Sans MS"/>
              </w:rPr>
            </w:pPr>
            <w:r w:rsidRPr="00715CDA">
              <w:rPr>
                <w:rFonts w:ascii="Comic Sans MS" w:hAnsi="Comic Sans MS"/>
              </w:rPr>
              <w:t>Bursa’da üretilen ipekli kumaşların Almanya’ya ihraç edilmesi</w:t>
            </w:r>
          </w:p>
          <w:p w:rsidR="00CF5985" w:rsidRPr="00DC6E32" w:rsidRDefault="00715CDA" w:rsidP="00715CDA">
            <w:pPr>
              <w:pStyle w:val="ListeParagraf"/>
              <w:numPr>
                <w:ilvl w:val="0"/>
                <w:numId w:val="2"/>
              </w:numPr>
            </w:pPr>
            <w:r w:rsidRPr="00715CDA">
              <w:rPr>
                <w:rFonts w:ascii="Comic Sans MS" w:hAnsi="Comic Sans MS"/>
              </w:rPr>
              <w:t>Karadeniz Bölgesi’nde üretimi yapılan fındığın, Fiskobirlik tarafından alınması</w:t>
            </w:r>
          </w:p>
        </w:tc>
      </w:tr>
      <w:tr w:rsidR="00DC6E32" w:rsidRPr="00DC6E32" w:rsidTr="001453CC">
        <w:trPr>
          <w:trHeight w:val="1614"/>
        </w:trPr>
        <w:tc>
          <w:tcPr>
            <w:tcW w:w="10651" w:type="dxa"/>
          </w:tcPr>
          <w:p w:rsidR="00715CDA" w:rsidRPr="00715CDA" w:rsidRDefault="00715CDA" w:rsidP="00715CDA">
            <w:pPr>
              <w:shd w:val="clear" w:color="auto" w:fill="FFFFFF"/>
              <w:ind w:right="141"/>
              <w:rPr>
                <w:rFonts w:ascii="Comic Sans MS" w:hAnsi="Comic Sans MS" w:cs="Calibri"/>
                <w:b/>
                <w:bCs/>
              </w:rPr>
            </w:pPr>
            <w:r>
              <w:rPr>
                <w:rFonts w:ascii="Comic Sans MS" w:hAnsi="Comic Sans MS" w:cs="Calibri"/>
                <w:b/>
                <w:bCs/>
              </w:rPr>
              <w:lastRenderedPageBreak/>
              <w:t>8</w:t>
            </w:r>
            <w:r w:rsidRPr="00715CDA">
              <w:rPr>
                <w:rFonts w:ascii="Comic Sans MS" w:hAnsi="Comic Sans MS" w:cs="Calibri"/>
                <w:b/>
                <w:bCs/>
              </w:rPr>
              <w:t>) Ormanlarımızın başlıca yararları şunlardır;</w:t>
            </w:r>
          </w:p>
          <w:p w:rsidR="00715CDA" w:rsidRPr="00715CDA" w:rsidRDefault="00715CDA" w:rsidP="00715CDA">
            <w:pPr>
              <w:pStyle w:val="ListeParagraf"/>
              <w:numPr>
                <w:ilvl w:val="0"/>
                <w:numId w:val="3"/>
              </w:numPr>
              <w:shd w:val="clear" w:color="auto" w:fill="FFFFFF"/>
              <w:ind w:right="141"/>
              <w:rPr>
                <w:rFonts w:ascii="Comic Sans MS" w:hAnsi="Comic Sans MS" w:cs="Calibri"/>
              </w:rPr>
            </w:pPr>
            <w:r w:rsidRPr="00715CDA">
              <w:rPr>
                <w:rFonts w:ascii="Comic Sans MS" w:hAnsi="Comic Sans MS" w:cs="Calibri"/>
              </w:rPr>
              <w:t>Yakacak ve hammadde kaynağı sağlar.</w:t>
            </w:r>
          </w:p>
          <w:p w:rsidR="00715CDA" w:rsidRPr="00715CDA" w:rsidRDefault="00715CDA" w:rsidP="00715CDA">
            <w:pPr>
              <w:pStyle w:val="ListeParagraf"/>
              <w:numPr>
                <w:ilvl w:val="0"/>
                <w:numId w:val="3"/>
              </w:numPr>
              <w:shd w:val="clear" w:color="auto" w:fill="FFFFFF"/>
              <w:ind w:right="141"/>
              <w:rPr>
                <w:rFonts w:ascii="Comic Sans MS" w:hAnsi="Comic Sans MS" w:cs="Calibri"/>
              </w:rPr>
            </w:pPr>
            <w:r w:rsidRPr="00715CDA">
              <w:rPr>
                <w:rFonts w:ascii="Comic Sans MS" w:hAnsi="Comic Sans MS" w:cs="Calibri"/>
              </w:rPr>
              <w:t>Hava kirliliği ve gürültüyü önler.</w:t>
            </w:r>
          </w:p>
          <w:p w:rsidR="00715CDA" w:rsidRPr="00715CDA" w:rsidRDefault="00715CDA" w:rsidP="00715CDA">
            <w:pPr>
              <w:pStyle w:val="ListeParagraf"/>
              <w:numPr>
                <w:ilvl w:val="0"/>
                <w:numId w:val="3"/>
              </w:numPr>
              <w:shd w:val="clear" w:color="auto" w:fill="FFFFFF"/>
              <w:ind w:right="141"/>
              <w:rPr>
                <w:rFonts w:ascii="Comic Sans MS" w:hAnsi="Comic Sans MS" w:cs="Calibri"/>
              </w:rPr>
            </w:pPr>
            <w:r w:rsidRPr="00715CDA">
              <w:rPr>
                <w:rFonts w:ascii="Comic Sans MS" w:hAnsi="Comic Sans MS" w:cs="Calibri"/>
              </w:rPr>
              <w:t>İnsanlara iş olanağı sağlar.</w:t>
            </w:r>
          </w:p>
          <w:p w:rsidR="00715CDA" w:rsidRPr="00715CDA" w:rsidRDefault="00715CDA" w:rsidP="00715CDA">
            <w:pPr>
              <w:pStyle w:val="ListeParagraf"/>
              <w:numPr>
                <w:ilvl w:val="0"/>
                <w:numId w:val="3"/>
              </w:numPr>
              <w:shd w:val="clear" w:color="auto" w:fill="FFFFFF"/>
              <w:ind w:right="141"/>
              <w:rPr>
                <w:rFonts w:ascii="Comic Sans MS" w:hAnsi="Comic Sans MS" w:cs="Calibri"/>
              </w:rPr>
            </w:pPr>
            <w:r w:rsidRPr="00715CDA">
              <w:rPr>
                <w:rFonts w:ascii="Comic Sans MS" w:hAnsi="Comic Sans MS" w:cs="Calibri"/>
              </w:rPr>
              <w:t>Ülke turizmine katkı sağlar.</w:t>
            </w:r>
          </w:p>
          <w:p w:rsidR="00715CDA" w:rsidRPr="00715CDA" w:rsidRDefault="00715CDA" w:rsidP="00715CDA">
            <w:pPr>
              <w:shd w:val="clear" w:color="auto" w:fill="FFFFFF"/>
              <w:ind w:right="141"/>
              <w:rPr>
                <w:rFonts w:ascii="Comic Sans MS" w:hAnsi="Comic Sans MS" w:cs="Calibri"/>
                <w:b/>
                <w:bCs/>
                <w:u w:val="single"/>
              </w:rPr>
            </w:pPr>
            <w:r w:rsidRPr="00715CDA">
              <w:rPr>
                <w:rFonts w:ascii="Comic Sans MS" w:hAnsi="Comic Sans MS" w:cs="Calibri"/>
                <w:b/>
                <w:bCs/>
              </w:rPr>
              <w:t xml:space="preserve">Verilen bilgilerde ormanların hangi alandaki faydasına </w:t>
            </w:r>
            <w:r w:rsidRPr="00715CDA">
              <w:rPr>
                <w:rFonts w:ascii="Comic Sans MS" w:hAnsi="Comic Sans MS" w:cs="Calibri"/>
                <w:b/>
                <w:bCs/>
                <w:u w:val="single"/>
              </w:rPr>
              <w:t>değinilmemiştir?</w:t>
            </w:r>
          </w:p>
          <w:p w:rsidR="00715CDA" w:rsidRPr="00715CDA" w:rsidRDefault="00715CDA" w:rsidP="00715CDA">
            <w:pPr>
              <w:pStyle w:val="ListeParagraf"/>
              <w:numPr>
                <w:ilvl w:val="0"/>
                <w:numId w:val="4"/>
              </w:numPr>
              <w:shd w:val="clear" w:color="auto" w:fill="FFFFFF"/>
              <w:ind w:right="141"/>
              <w:rPr>
                <w:rFonts w:ascii="Comic Sans MS" w:hAnsi="Comic Sans MS" w:cs="Calibri"/>
              </w:rPr>
            </w:pPr>
            <w:r w:rsidRPr="00715CDA">
              <w:rPr>
                <w:rFonts w:ascii="Comic Sans MS" w:hAnsi="Comic Sans MS" w:cs="Calibri"/>
              </w:rPr>
              <w:t>Ekonomi</w:t>
            </w:r>
          </w:p>
          <w:p w:rsidR="00715CDA" w:rsidRPr="00715CDA" w:rsidRDefault="00715CDA" w:rsidP="00715CDA">
            <w:pPr>
              <w:pStyle w:val="ListeParagraf"/>
              <w:numPr>
                <w:ilvl w:val="0"/>
                <w:numId w:val="4"/>
              </w:numPr>
              <w:shd w:val="clear" w:color="auto" w:fill="FFFFFF"/>
              <w:ind w:right="141"/>
              <w:rPr>
                <w:rFonts w:ascii="Comic Sans MS" w:hAnsi="Comic Sans MS" w:cs="Calibri"/>
              </w:rPr>
            </w:pPr>
            <w:r w:rsidRPr="00715CDA">
              <w:rPr>
                <w:rFonts w:ascii="Comic Sans MS" w:hAnsi="Comic Sans MS" w:cs="Calibri"/>
              </w:rPr>
              <w:t>Eğitim</w:t>
            </w:r>
          </w:p>
          <w:p w:rsidR="00715CDA" w:rsidRPr="00715CDA" w:rsidRDefault="00715CDA" w:rsidP="00715CDA">
            <w:pPr>
              <w:pStyle w:val="ListeParagraf"/>
              <w:numPr>
                <w:ilvl w:val="0"/>
                <w:numId w:val="4"/>
              </w:numPr>
              <w:shd w:val="clear" w:color="auto" w:fill="FFFFFF"/>
              <w:ind w:right="141"/>
              <w:rPr>
                <w:rFonts w:ascii="Comic Sans MS" w:hAnsi="Comic Sans MS" w:cs="Calibri"/>
              </w:rPr>
            </w:pPr>
            <w:r w:rsidRPr="00715CDA">
              <w:rPr>
                <w:rFonts w:ascii="Comic Sans MS" w:hAnsi="Comic Sans MS" w:cs="Calibri"/>
              </w:rPr>
              <w:t>Sağlık</w:t>
            </w:r>
          </w:p>
          <w:p w:rsidR="00CF5985" w:rsidRPr="00715CDA" w:rsidRDefault="00715CDA" w:rsidP="00715CDA">
            <w:pPr>
              <w:pStyle w:val="ListeParagraf"/>
              <w:numPr>
                <w:ilvl w:val="0"/>
                <w:numId w:val="4"/>
              </w:numPr>
              <w:shd w:val="clear" w:color="auto" w:fill="FFFFFF"/>
              <w:ind w:right="141"/>
              <w:rPr>
                <w:rFonts w:ascii="Comic Sans MS" w:hAnsi="Comic Sans MS" w:cs="Calibri"/>
                <w:b/>
                <w:bCs/>
              </w:rPr>
            </w:pPr>
            <w:r w:rsidRPr="00715CDA">
              <w:rPr>
                <w:rFonts w:ascii="Comic Sans MS" w:hAnsi="Comic Sans MS" w:cs="Calibri"/>
              </w:rPr>
              <w:t xml:space="preserve">Turizm  </w:t>
            </w:r>
          </w:p>
        </w:tc>
      </w:tr>
      <w:tr w:rsidR="00DC6E32" w:rsidRPr="00DC6E32" w:rsidTr="001453CC">
        <w:trPr>
          <w:trHeight w:val="2662"/>
        </w:trPr>
        <w:tc>
          <w:tcPr>
            <w:tcW w:w="10651" w:type="dxa"/>
          </w:tcPr>
          <w:p w:rsidR="00715CDA" w:rsidRDefault="003D6494" w:rsidP="00715CDA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9</w:t>
            </w:r>
            <w:r w:rsidRPr="003D6494">
              <w:rPr>
                <w:rFonts w:ascii="Comic Sans MS" w:hAnsi="Comic Sans MS"/>
              </w:rPr>
              <w:t xml:space="preserve">) </w:t>
            </w:r>
            <w:r w:rsidR="00715CDA" w:rsidRPr="00715CDA">
              <w:rPr>
                <w:rFonts w:ascii="Comic Sans MS" w:hAnsi="Comic Sans MS"/>
              </w:rPr>
              <w:t>Ülkemizin idare edilmesin ve toplum düzeninin</w:t>
            </w:r>
            <w:r w:rsidR="00715CDA">
              <w:rPr>
                <w:rFonts w:ascii="Comic Sans MS" w:hAnsi="Comic Sans MS"/>
              </w:rPr>
              <w:t xml:space="preserve"> </w:t>
            </w:r>
            <w:r w:rsidR="00715CDA" w:rsidRPr="00715CDA">
              <w:rPr>
                <w:rFonts w:ascii="Comic Sans MS" w:hAnsi="Comic Sans MS"/>
              </w:rPr>
              <w:t>sağlanmasında yasama, yürütme ve yargı</w:t>
            </w:r>
            <w:r w:rsidR="00715CDA">
              <w:rPr>
                <w:rFonts w:ascii="Comic Sans MS" w:hAnsi="Comic Sans MS"/>
              </w:rPr>
              <w:t xml:space="preserve"> </w:t>
            </w:r>
            <w:r w:rsidR="00715CDA" w:rsidRPr="00715CDA">
              <w:rPr>
                <w:rFonts w:ascii="Comic Sans MS" w:hAnsi="Comic Sans MS"/>
              </w:rPr>
              <w:t>güçleri etkili olmaktadır. Bu güçlerin her biri</w:t>
            </w:r>
            <w:r w:rsidR="00715CDA">
              <w:rPr>
                <w:rFonts w:ascii="Comic Sans MS" w:hAnsi="Comic Sans MS"/>
              </w:rPr>
              <w:t xml:space="preserve"> </w:t>
            </w:r>
            <w:r w:rsidR="00715CDA" w:rsidRPr="00715CDA">
              <w:rPr>
                <w:rFonts w:ascii="Comic Sans MS" w:hAnsi="Comic Sans MS"/>
              </w:rPr>
              <w:t>ayrı kişi ve kurumlarca temsil edilmektedir.</w:t>
            </w:r>
          </w:p>
          <w:p w:rsidR="00715CDA" w:rsidRPr="00715CDA" w:rsidRDefault="00715CDA" w:rsidP="00715CDA">
            <w:pPr>
              <w:rPr>
                <w:rFonts w:ascii="Comic Sans MS" w:hAnsi="Comic Sans MS"/>
                <w:b/>
                <w:bCs/>
              </w:rPr>
            </w:pPr>
            <w:r w:rsidRPr="00715CDA">
              <w:rPr>
                <w:rFonts w:ascii="Comic Sans MS" w:hAnsi="Comic Sans MS"/>
                <w:b/>
                <w:bCs/>
              </w:rPr>
              <w:t>Buna göre aşağıdakilerden hangisi yürütme gücünün en yetkili temsilcisidir?</w:t>
            </w:r>
          </w:p>
          <w:p w:rsidR="00715CDA" w:rsidRPr="00715CDA" w:rsidRDefault="00715CDA" w:rsidP="00715CDA">
            <w:pPr>
              <w:rPr>
                <w:rFonts w:ascii="Comic Sans MS" w:hAnsi="Comic Sans MS"/>
              </w:rPr>
            </w:pPr>
            <w:r w:rsidRPr="00715CDA">
              <w:rPr>
                <w:rFonts w:ascii="Comic Sans MS" w:hAnsi="Comic Sans MS"/>
              </w:rPr>
              <w:t>A) Meclis Başkanı</w:t>
            </w:r>
          </w:p>
          <w:p w:rsidR="00715CDA" w:rsidRPr="00715CDA" w:rsidRDefault="00715CDA" w:rsidP="00715CDA">
            <w:pPr>
              <w:rPr>
                <w:rFonts w:ascii="Comic Sans MS" w:hAnsi="Comic Sans MS"/>
              </w:rPr>
            </w:pPr>
            <w:r w:rsidRPr="00715CDA">
              <w:rPr>
                <w:rFonts w:ascii="Comic Sans MS" w:hAnsi="Comic Sans MS"/>
              </w:rPr>
              <w:t>B) Cumhurbaşkanı</w:t>
            </w:r>
          </w:p>
          <w:p w:rsidR="00715CDA" w:rsidRPr="00715CDA" w:rsidRDefault="00715CDA" w:rsidP="00715CDA">
            <w:pPr>
              <w:rPr>
                <w:rFonts w:ascii="Comic Sans MS" w:hAnsi="Comic Sans MS"/>
              </w:rPr>
            </w:pPr>
            <w:r w:rsidRPr="00715CDA">
              <w:rPr>
                <w:rFonts w:ascii="Comic Sans MS" w:hAnsi="Comic Sans MS"/>
              </w:rPr>
              <w:t>C) Adalet Bakanı</w:t>
            </w:r>
          </w:p>
          <w:p w:rsidR="00CF5985" w:rsidRPr="00DC6E32" w:rsidRDefault="00715CDA" w:rsidP="00715CDA">
            <w:r w:rsidRPr="00715CDA">
              <w:rPr>
                <w:rFonts w:ascii="Comic Sans MS" w:hAnsi="Comic Sans MS"/>
              </w:rPr>
              <w:t>D) Cumhurbaşkanı yardımcısı</w:t>
            </w:r>
          </w:p>
        </w:tc>
      </w:tr>
      <w:tr w:rsidR="00DC6E32" w:rsidRPr="00DC6E32" w:rsidTr="001453CC">
        <w:trPr>
          <w:trHeight w:val="2679"/>
        </w:trPr>
        <w:tc>
          <w:tcPr>
            <w:tcW w:w="10651" w:type="dxa"/>
          </w:tcPr>
          <w:p w:rsidR="00715CDA" w:rsidRPr="00715CDA" w:rsidRDefault="00715CDA" w:rsidP="00715CDA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10</w:t>
            </w:r>
            <w:r w:rsidRPr="00715CDA">
              <w:rPr>
                <w:rFonts w:ascii="Comic Sans MS" w:hAnsi="Comic Sans MS"/>
              </w:rPr>
              <w:t>. Demokrasinin tam anlamıyla uygulanabilmesi için</w:t>
            </w:r>
            <w:r>
              <w:rPr>
                <w:rFonts w:ascii="Comic Sans MS" w:hAnsi="Comic Sans MS"/>
              </w:rPr>
              <w:t xml:space="preserve"> </w:t>
            </w:r>
            <w:r w:rsidRPr="00715CDA">
              <w:rPr>
                <w:rFonts w:ascii="Comic Sans MS" w:hAnsi="Comic Sans MS"/>
              </w:rPr>
              <w:t>sadece devletin değil bireylerinde üzerine düşen sorumluluğu</w:t>
            </w:r>
            <w:r>
              <w:rPr>
                <w:rFonts w:ascii="Comic Sans MS" w:hAnsi="Comic Sans MS"/>
              </w:rPr>
              <w:t xml:space="preserve"> </w:t>
            </w:r>
            <w:r w:rsidRPr="00715CDA">
              <w:rPr>
                <w:rFonts w:ascii="Comic Sans MS" w:hAnsi="Comic Sans MS"/>
              </w:rPr>
              <w:t>yerine getirmesi gerekmektedir.</w:t>
            </w:r>
          </w:p>
          <w:p w:rsidR="00715CDA" w:rsidRPr="00715CDA" w:rsidRDefault="00715CDA" w:rsidP="00715CDA">
            <w:pPr>
              <w:rPr>
                <w:rFonts w:ascii="Comic Sans MS" w:hAnsi="Comic Sans MS"/>
                <w:b/>
                <w:bCs/>
              </w:rPr>
            </w:pPr>
            <w:r w:rsidRPr="00715CDA">
              <w:rPr>
                <w:rFonts w:ascii="Comic Sans MS" w:hAnsi="Comic Sans MS"/>
                <w:b/>
                <w:bCs/>
              </w:rPr>
              <w:t>Buna göre aşağıdakilerden hangisi demokratik bir toplumda bireylere düşen görevlerden biridir?</w:t>
            </w:r>
          </w:p>
          <w:p w:rsidR="00715CDA" w:rsidRPr="00715CDA" w:rsidRDefault="00715CDA" w:rsidP="00715CDA">
            <w:pPr>
              <w:rPr>
                <w:rFonts w:ascii="Comic Sans MS" w:hAnsi="Comic Sans MS"/>
              </w:rPr>
            </w:pPr>
            <w:r w:rsidRPr="00715CDA">
              <w:rPr>
                <w:rFonts w:ascii="Comic Sans MS" w:hAnsi="Comic Sans MS"/>
              </w:rPr>
              <w:t>A) Farklılıklara saygılı olmak</w:t>
            </w:r>
          </w:p>
          <w:p w:rsidR="00715CDA" w:rsidRPr="00715CDA" w:rsidRDefault="00715CDA" w:rsidP="00715CDA">
            <w:pPr>
              <w:rPr>
                <w:rFonts w:ascii="Comic Sans MS" w:hAnsi="Comic Sans MS"/>
              </w:rPr>
            </w:pPr>
            <w:r w:rsidRPr="00715CDA">
              <w:rPr>
                <w:rFonts w:ascii="Comic Sans MS" w:hAnsi="Comic Sans MS"/>
              </w:rPr>
              <w:t>B) Hukuk kurallarına uymak</w:t>
            </w:r>
          </w:p>
          <w:p w:rsidR="00715CDA" w:rsidRPr="00715CDA" w:rsidRDefault="00715CDA" w:rsidP="00715CDA">
            <w:pPr>
              <w:rPr>
                <w:rFonts w:ascii="Comic Sans MS" w:hAnsi="Comic Sans MS"/>
              </w:rPr>
            </w:pPr>
            <w:r w:rsidRPr="00715CDA">
              <w:rPr>
                <w:rFonts w:ascii="Comic Sans MS" w:hAnsi="Comic Sans MS"/>
              </w:rPr>
              <w:t>C) Sorunları kendi yöntemlerimizle çözmek</w:t>
            </w:r>
          </w:p>
          <w:p w:rsidR="00CF5985" w:rsidRPr="00DC6E32" w:rsidRDefault="00715CDA" w:rsidP="00715CDA">
            <w:r w:rsidRPr="00715CDA">
              <w:rPr>
                <w:rFonts w:ascii="Comic Sans MS" w:hAnsi="Comic Sans MS"/>
              </w:rPr>
              <w:t>D) İnsan ilişkilerinde eşit ve adil davranmak</w:t>
            </w:r>
          </w:p>
        </w:tc>
      </w:tr>
      <w:tr w:rsidR="00DC6E32" w:rsidRPr="00DC6E32" w:rsidTr="0058049F">
        <w:trPr>
          <w:trHeight w:val="1840"/>
        </w:trPr>
        <w:tc>
          <w:tcPr>
            <w:tcW w:w="10651" w:type="dxa"/>
          </w:tcPr>
          <w:p w:rsidR="00715CDA" w:rsidRPr="00715CDA" w:rsidRDefault="00715CDA" w:rsidP="00715CDA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  <w:bCs/>
              </w:rPr>
              <w:t>11.</w:t>
            </w:r>
            <w:r w:rsidRPr="00715CDA">
              <w:rPr>
                <w:rFonts w:ascii="Comic Sans MS" w:hAnsi="Comic Sans MS"/>
              </w:rPr>
              <w:t>Bir ülkede üretilen ürünlerin fazla olan kısmının başka</w:t>
            </w:r>
            <w:r>
              <w:rPr>
                <w:rFonts w:ascii="Comic Sans MS" w:hAnsi="Comic Sans MS"/>
              </w:rPr>
              <w:t xml:space="preserve"> </w:t>
            </w:r>
            <w:r w:rsidRPr="00715CDA">
              <w:rPr>
                <w:rFonts w:ascii="Comic Sans MS" w:hAnsi="Comic Sans MS"/>
              </w:rPr>
              <w:t xml:space="preserve">ülkelere satılmasına ---- denir. </w:t>
            </w:r>
            <w:proofErr w:type="gramStart"/>
            <w:r w:rsidRPr="00715CDA">
              <w:rPr>
                <w:rFonts w:ascii="Comic Sans MS" w:hAnsi="Comic Sans MS"/>
              </w:rPr>
              <w:t>üretimi</w:t>
            </w:r>
            <w:proofErr w:type="gramEnd"/>
            <w:r w:rsidRPr="00715CDA">
              <w:rPr>
                <w:rFonts w:ascii="Comic Sans MS" w:hAnsi="Comic Sans MS"/>
              </w:rPr>
              <w:t xml:space="preserve"> yapılmayan</w:t>
            </w:r>
            <w:r>
              <w:rPr>
                <w:rFonts w:ascii="Comic Sans MS" w:hAnsi="Comic Sans MS"/>
              </w:rPr>
              <w:t xml:space="preserve"> </w:t>
            </w:r>
            <w:r w:rsidRPr="00715CDA">
              <w:rPr>
                <w:rFonts w:ascii="Comic Sans MS" w:hAnsi="Comic Sans MS"/>
              </w:rPr>
              <w:t>veya üretimin tüketimi karşılayamadığı ürünlerin</w:t>
            </w:r>
            <w:r>
              <w:rPr>
                <w:rFonts w:ascii="Comic Sans MS" w:hAnsi="Comic Sans MS"/>
              </w:rPr>
              <w:t xml:space="preserve"> </w:t>
            </w:r>
            <w:r w:rsidRPr="00715CDA">
              <w:rPr>
                <w:rFonts w:ascii="Comic Sans MS" w:hAnsi="Comic Sans MS"/>
              </w:rPr>
              <w:t>başka ülkelerden satın alınmasına ise ---- denir.</w:t>
            </w:r>
          </w:p>
          <w:p w:rsidR="00715CDA" w:rsidRPr="002002FE" w:rsidRDefault="00715CDA" w:rsidP="00715CDA">
            <w:pPr>
              <w:rPr>
                <w:rFonts w:ascii="Comic Sans MS" w:hAnsi="Comic Sans MS"/>
                <w:b/>
                <w:bCs/>
              </w:rPr>
            </w:pPr>
            <w:r w:rsidRPr="002002FE">
              <w:rPr>
                <w:rFonts w:ascii="Comic Sans MS" w:hAnsi="Comic Sans MS"/>
                <w:b/>
                <w:bCs/>
              </w:rPr>
              <w:t>Yukarıdaki boşluklara aşağıdakilerden hangileri</w:t>
            </w:r>
            <w:r w:rsidR="002002FE" w:rsidRPr="002002FE">
              <w:rPr>
                <w:rFonts w:ascii="Comic Sans MS" w:hAnsi="Comic Sans MS"/>
                <w:b/>
                <w:bCs/>
              </w:rPr>
              <w:t xml:space="preserve"> </w:t>
            </w:r>
            <w:r w:rsidRPr="002002FE">
              <w:rPr>
                <w:rFonts w:ascii="Comic Sans MS" w:hAnsi="Comic Sans MS"/>
                <w:b/>
                <w:bCs/>
              </w:rPr>
              <w:t>getirilirse paragraf doğru bir şekilde tamamlanmış</w:t>
            </w:r>
            <w:r w:rsidR="002002FE" w:rsidRPr="002002FE">
              <w:rPr>
                <w:rFonts w:ascii="Comic Sans MS" w:hAnsi="Comic Sans MS"/>
                <w:b/>
                <w:bCs/>
              </w:rPr>
              <w:t xml:space="preserve"> </w:t>
            </w:r>
            <w:r w:rsidRPr="002002FE">
              <w:rPr>
                <w:rFonts w:ascii="Comic Sans MS" w:hAnsi="Comic Sans MS"/>
                <w:b/>
                <w:bCs/>
              </w:rPr>
              <w:t>olur?</w:t>
            </w:r>
          </w:p>
          <w:p w:rsidR="00715CDA" w:rsidRPr="00715CDA" w:rsidRDefault="00715CDA" w:rsidP="00715CDA">
            <w:pPr>
              <w:rPr>
                <w:rFonts w:ascii="Comic Sans MS" w:hAnsi="Comic Sans MS"/>
              </w:rPr>
            </w:pPr>
            <w:r w:rsidRPr="00715CDA">
              <w:rPr>
                <w:rFonts w:ascii="Comic Sans MS" w:hAnsi="Comic Sans MS"/>
              </w:rPr>
              <w:t>A) ihracat-ithalat</w:t>
            </w:r>
          </w:p>
          <w:p w:rsidR="00715CDA" w:rsidRPr="00715CDA" w:rsidRDefault="00715CDA" w:rsidP="00715CDA">
            <w:pPr>
              <w:rPr>
                <w:rFonts w:ascii="Comic Sans MS" w:hAnsi="Comic Sans MS"/>
              </w:rPr>
            </w:pPr>
            <w:r w:rsidRPr="00715CDA">
              <w:rPr>
                <w:rFonts w:ascii="Comic Sans MS" w:hAnsi="Comic Sans MS"/>
              </w:rPr>
              <w:t>B) ithalat-ihracat</w:t>
            </w:r>
          </w:p>
          <w:p w:rsidR="00715CDA" w:rsidRPr="00715CDA" w:rsidRDefault="00715CDA" w:rsidP="00715CDA">
            <w:pPr>
              <w:rPr>
                <w:rFonts w:ascii="Comic Sans MS" w:hAnsi="Comic Sans MS"/>
              </w:rPr>
            </w:pPr>
            <w:r w:rsidRPr="00715CDA">
              <w:rPr>
                <w:rFonts w:ascii="Comic Sans MS" w:hAnsi="Comic Sans MS"/>
              </w:rPr>
              <w:t>C) dış ticaret açığı-ihracat</w:t>
            </w:r>
          </w:p>
          <w:p w:rsidR="00CF5985" w:rsidRPr="003A049E" w:rsidRDefault="00715CDA" w:rsidP="00715CDA">
            <w:pPr>
              <w:rPr>
                <w:rFonts w:ascii="Comic Sans MS" w:hAnsi="Comic Sans MS"/>
              </w:rPr>
            </w:pPr>
            <w:r w:rsidRPr="00715CDA">
              <w:rPr>
                <w:rFonts w:ascii="Comic Sans MS" w:hAnsi="Comic Sans MS"/>
              </w:rPr>
              <w:t>D) ithalat-dış ticaret fazlası</w:t>
            </w:r>
          </w:p>
        </w:tc>
      </w:tr>
      <w:tr w:rsidR="001453CC" w:rsidRPr="00DC6E32" w:rsidTr="001453CC">
        <w:trPr>
          <w:trHeight w:val="2662"/>
        </w:trPr>
        <w:tc>
          <w:tcPr>
            <w:tcW w:w="10651" w:type="dxa"/>
          </w:tcPr>
          <w:p w:rsidR="00C16C6D" w:rsidRPr="00C16C6D" w:rsidRDefault="00C16C6D" w:rsidP="00C16C6D">
            <w:pPr>
              <w:rPr>
                <w:rFonts w:ascii="Comic Sans MS" w:hAnsi="Comic Sans MS"/>
                <w:b/>
                <w:bCs/>
              </w:rPr>
            </w:pPr>
            <w:r w:rsidRPr="00C16C6D">
              <w:rPr>
                <w:rFonts w:ascii="Comic Sans MS" w:hAnsi="Comic Sans MS"/>
                <w:b/>
                <w:bCs/>
              </w:rPr>
              <w:t>1</w:t>
            </w:r>
            <w:r>
              <w:rPr>
                <w:rFonts w:ascii="Comic Sans MS" w:hAnsi="Comic Sans MS"/>
                <w:b/>
                <w:bCs/>
              </w:rPr>
              <w:t>2</w:t>
            </w:r>
            <w:r w:rsidRPr="00C16C6D">
              <w:rPr>
                <w:rFonts w:ascii="Comic Sans MS" w:hAnsi="Comic Sans MS"/>
                <w:b/>
                <w:bCs/>
              </w:rPr>
              <w:t>-</w:t>
            </w:r>
            <w:r w:rsidRPr="00C16C6D">
              <w:rPr>
                <w:rFonts w:ascii="Comic Sans MS" w:hAnsi="Comic Sans MS"/>
              </w:rPr>
              <w:t>1926 yılında Medeni Kanun kabul edilen ülkemizde kadınlara bir takım haklar verilmiştir.</w:t>
            </w:r>
          </w:p>
          <w:p w:rsidR="00C16C6D" w:rsidRPr="00C16C6D" w:rsidRDefault="00C16C6D" w:rsidP="00C16C6D">
            <w:pPr>
              <w:rPr>
                <w:rFonts w:ascii="Comic Sans MS" w:hAnsi="Comic Sans MS"/>
                <w:b/>
                <w:bCs/>
              </w:rPr>
            </w:pPr>
            <w:r w:rsidRPr="00C16C6D">
              <w:rPr>
                <w:rFonts w:ascii="Comic Sans MS" w:hAnsi="Comic Sans MS"/>
                <w:b/>
                <w:bCs/>
              </w:rPr>
              <w:t xml:space="preserve">Aşağıdakilerden hangisi </w:t>
            </w:r>
            <w:r>
              <w:rPr>
                <w:rFonts w:ascii="Comic Sans MS" w:hAnsi="Comic Sans MS"/>
                <w:b/>
                <w:bCs/>
              </w:rPr>
              <w:t xml:space="preserve">Medeni Kanun ile </w:t>
            </w:r>
            <w:r w:rsidRPr="00C16C6D">
              <w:rPr>
                <w:rFonts w:ascii="Comic Sans MS" w:hAnsi="Comic Sans MS"/>
                <w:b/>
                <w:bCs/>
              </w:rPr>
              <w:t>kadınlara verilen haklardan biri değildir?</w:t>
            </w:r>
          </w:p>
          <w:p w:rsidR="00C16C6D" w:rsidRPr="00C16C6D" w:rsidRDefault="00C16C6D" w:rsidP="00C16C6D">
            <w:pPr>
              <w:rPr>
                <w:rFonts w:ascii="Comic Sans MS" w:hAnsi="Comic Sans MS"/>
              </w:rPr>
            </w:pPr>
            <w:r w:rsidRPr="00C16C6D">
              <w:rPr>
                <w:rFonts w:ascii="Comic Sans MS" w:hAnsi="Comic Sans MS"/>
              </w:rPr>
              <w:t>A)Boşanma Hakkı</w:t>
            </w:r>
          </w:p>
          <w:p w:rsidR="00C16C6D" w:rsidRPr="00C16C6D" w:rsidRDefault="00C16C6D" w:rsidP="00C16C6D">
            <w:pPr>
              <w:rPr>
                <w:rFonts w:ascii="Comic Sans MS" w:hAnsi="Comic Sans MS"/>
              </w:rPr>
            </w:pPr>
            <w:r w:rsidRPr="00C16C6D">
              <w:rPr>
                <w:rFonts w:ascii="Comic Sans MS" w:hAnsi="Comic Sans MS"/>
              </w:rPr>
              <w:t>B)İstediği işte çalışma hakkı</w:t>
            </w:r>
          </w:p>
          <w:p w:rsidR="00C16C6D" w:rsidRPr="00C16C6D" w:rsidRDefault="00C16C6D" w:rsidP="00C16C6D">
            <w:pPr>
              <w:rPr>
                <w:rFonts w:ascii="Comic Sans MS" w:hAnsi="Comic Sans MS"/>
              </w:rPr>
            </w:pPr>
            <w:r w:rsidRPr="00C16C6D">
              <w:rPr>
                <w:rFonts w:ascii="Comic Sans MS" w:hAnsi="Comic Sans MS"/>
              </w:rPr>
              <w:t>C)muhtar olma hakkı</w:t>
            </w:r>
          </w:p>
          <w:p w:rsidR="00CF5985" w:rsidRPr="00DC6E32" w:rsidRDefault="00C16C6D" w:rsidP="00C16C6D">
            <w:pPr>
              <w:rPr>
                <w:rFonts w:ascii="Comic Sans MS" w:hAnsi="Comic Sans MS"/>
                <w:b/>
                <w:bCs/>
              </w:rPr>
            </w:pPr>
            <w:r w:rsidRPr="00C16C6D">
              <w:rPr>
                <w:rFonts w:ascii="Comic Sans MS" w:hAnsi="Comic Sans MS"/>
              </w:rPr>
              <w:t>C)Mahkemelerde eşit şahitlik hakkı</w:t>
            </w:r>
          </w:p>
        </w:tc>
      </w:tr>
    </w:tbl>
    <w:tbl>
      <w:tblPr>
        <w:tblStyle w:val="TabloKlavuzu"/>
        <w:tblpPr w:leftFromText="141" w:rightFromText="141" w:vertAnchor="text" w:horzAnchor="margin" w:tblpY="76"/>
        <w:tblW w:w="10636" w:type="dxa"/>
        <w:tblLook w:val="04A0" w:firstRow="1" w:lastRow="0" w:firstColumn="1" w:lastColumn="0" w:noHBand="0" w:noVBand="1"/>
      </w:tblPr>
      <w:tblGrid>
        <w:gridCol w:w="10636"/>
      </w:tblGrid>
      <w:tr w:rsidR="001453CC" w:rsidRPr="00DC6E32" w:rsidTr="006404B7">
        <w:trPr>
          <w:trHeight w:val="2825"/>
        </w:trPr>
        <w:tc>
          <w:tcPr>
            <w:tcW w:w="10636" w:type="dxa"/>
          </w:tcPr>
          <w:p w:rsidR="002002FE" w:rsidRDefault="00F6523E" w:rsidP="002002FE">
            <w:pPr>
              <w:rPr>
                <w:rFonts w:ascii="Comic Sans MS" w:hAnsi="Comic Sans MS"/>
              </w:rPr>
            </w:pPr>
            <w:r w:rsidRPr="00F6523E">
              <w:rPr>
                <w:rFonts w:ascii="Comic Sans MS" w:hAnsi="Comic Sans MS"/>
                <w:b/>
              </w:rPr>
              <w:lastRenderedPageBreak/>
              <w:t>13.</w:t>
            </w:r>
            <w:r w:rsidR="002002FE" w:rsidRPr="002002FE">
              <w:rPr>
                <w:rFonts w:ascii="Comic Sans MS" w:hAnsi="Comic Sans MS"/>
              </w:rPr>
              <w:t>Popüler kültürün etkisiyle açılan iş yerlerinin isimlerinde</w:t>
            </w:r>
            <w:r w:rsidR="002002FE">
              <w:rPr>
                <w:rFonts w:ascii="Comic Sans MS" w:hAnsi="Comic Sans MS"/>
              </w:rPr>
              <w:t xml:space="preserve"> </w:t>
            </w:r>
            <w:r w:rsidR="002002FE" w:rsidRPr="002002FE">
              <w:rPr>
                <w:rFonts w:ascii="Comic Sans MS" w:hAnsi="Comic Sans MS"/>
              </w:rPr>
              <w:t>İngilizce kelimeler tercih edilmeye başlandı.</w:t>
            </w:r>
            <w:r w:rsidR="002002FE">
              <w:rPr>
                <w:rFonts w:ascii="Comic Sans MS" w:hAnsi="Comic Sans MS"/>
              </w:rPr>
              <w:t xml:space="preserve"> </w:t>
            </w:r>
            <w:r w:rsidR="002002FE" w:rsidRPr="002002FE">
              <w:rPr>
                <w:rFonts w:ascii="Comic Sans MS" w:hAnsi="Comic Sans MS"/>
              </w:rPr>
              <w:t xml:space="preserve">Ayrıca kişiler günlük iletişimlerinde ok, </w:t>
            </w:r>
            <w:proofErr w:type="spellStart"/>
            <w:r w:rsidR="002002FE" w:rsidRPr="002002FE">
              <w:rPr>
                <w:rFonts w:ascii="Comic Sans MS" w:hAnsi="Comic Sans MS"/>
              </w:rPr>
              <w:t>mrb</w:t>
            </w:r>
            <w:proofErr w:type="spellEnd"/>
            <w:r w:rsidR="002002FE" w:rsidRPr="002002FE">
              <w:rPr>
                <w:rFonts w:ascii="Comic Sans MS" w:hAnsi="Comic Sans MS"/>
              </w:rPr>
              <w:t xml:space="preserve">, </w:t>
            </w:r>
            <w:proofErr w:type="spellStart"/>
            <w:r w:rsidR="002002FE" w:rsidRPr="002002FE">
              <w:rPr>
                <w:rFonts w:ascii="Comic Sans MS" w:hAnsi="Comic Sans MS"/>
              </w:rPr>
              <w:t>bye</w:t>
            </w:r>
            <w:proofErr w:type="spellEnd"/>
            <w:r w:rsidR="002002FE" w:rsidRPr="002002FE">
              <w:rPr>
                <w:rFonts w:ascii="Comic Sans MS" w:hAnsi="Comic Sans MS"/>
              </w:rPr>
              <w:t xml:space="preserve">, </w:t>
            </w:r>
            <w:proofErr w:type="spellStart"/>
            <w:r w:rsidR="002002FE" w:rsidRPr="002002FE">
              <w:rPr>
                <w:rFonts w:ascii="Comic Sans MS" w:hAnsi="Comic Sans MS"/>
              </w:rPr>
              <w:t>k.i.b</w:t>
            </w:r>
            <w:proofErr w:type="spellEnd"/>
            <w:r w:rsidR="002002FE" w:rsidRPr="002002FE">
              <w:rPr>
                <w:rFonts w:ascii="Comic Sans MS" w:hAnsi="Comic Sans MS"/>
              </w:rPr>
              <w:t>,</w:t>
            </w:r>
            <w:r w:rsidR="002002FE">
              <w:rPr>
                <w:rFonts w:ascii="Comic Sans MS" w:hAnsi="Comic Sans MS"/>
              </w:rPr>
              <w:t xml:space="preserve"> </w:t>
            </w:r>
            <w:proofErr w:type="spellStart"/>
            <w:r w:rsidR="002002FE" w:rsidRPr="002002FE">
              <w:rPr>
                <w:rFonts w:ascii="Comic Sans MS" w:hAnsi="Comic Sans MS"/>
              </w:rPr>
              <w:t>bro</w:t>
            </w:r>
            <w:proofErr w:type="spellEnd"/>
            <w:r w:rsidR="002002FE" w:rsidRPr="002002FE">
              <w:rPr>
                <w:rFonts w:ascii="Comic Sans MS" w:hAnsi="Comic Sans MS"/>
              </w:rPr>
              <w:t xml:space="preserve">, </w:t>
            </w:r>
            <w:proofErr w:type="spellStart"/>
            <w:r w:rsidR="002002FE" w:rsidRPr="002002FE">
              <w:rPr>
                <w:rFonts w:ascii="Comic Sans MS" w:hAnsi="Comic Sans MS"/>
              </w:rPr>
              <w:t>slm</w:t>
            </w:r>
            <w:proofErr w:type="spellEnd"/>
            <w:r w:rsidR="002002FE" w:rsidRPr="002002FE">
              <w:rPr>
                <w:rFonts w:ascii="Comic Sans MS" w:hAnsi="Comic Sans MS"/>
              </w:rPr>
              <w:t xml:space="preserve"> gibi kavramlar da yaygınlaştı.</w:t>
            </w:r>
            <w:r w:rsidR="002002FE">
              <w:rPr>
                <w:rFonts w:ascii="Comic Sans MS" w:hAnsi="Comic Sans MS"/>
              </w:rPr>
              <w:t xml:space="preserve"> </w:t>
            </w:r>
          </w:p>
          <w:p w:rsidR="002002FE" w:rsidRPr="002002FE" w:rsidRDefault="002002FE" w:rsidP="002002FE">
            <w:pPr>
              <w:rPr>
                <w:rFonts w:ascii="Comic Sans MS" w:hAnsi="Comic Sans MS"/>
                <w:b/>
                <w:bCs/>
              </w:rPr>
            </w:pPr>
            <w:r w:rsidRPr="002002FE">
              <w:rPr>
                <w:rFonts w:ascii="Comic Sans MS" w:hAnsi="Comic Sans MS"/>
                <w:b/>
                <w:bCs/>
              </w:rPr>
              <w:t>Bu durum popüler kültürün aşağıdaki alanlardan hangisinde değişime yol açtığına kanıt olarak gösterilebilir?</w:t>
            </w:r>
          </w:p>
          <w:p w:rsidR="002002FE" w:rsidRPr="002002FE" w:rsidRDefault="002002FE" w:rsidP="002002FE">
            <w:pPr>
              <w:rPr>
                <w:rFonts w:ascii="Comic Sans MS" w:hAnsi="Comic Sans MS"/>
              </w:rPr>
            </w:pPr>
            <w:r w:rsidRPr="002002FE">
              <w:rPr>
                <w:rFonts w:ascii="Comic Sans MS" w:hAnsi="Comic Sans MS"/>
              </w:rPr>
              <w:t>A) Müzik</w:t>
            </w:r>
            <w:r>
              <w:rPr>
                <w:rFonts w:ascii="Comic Sans MS" w:hAnsi="Comic Sans MS"/>
              </w:rPr>
              <w:t xml:space="preserve">                 </w:t>
            </w:r>
            <w:r w:rsidRPr="002002FE">
              <w:rPr>
                <w:rFonts w:ascii="Comic Sans MS" w:hAnsi="Comic Sans MS"/>
              </w:rPr>
              <w:t xml:space="preserve"> B) Yemek</w:t>
            </w:r>
          </w:p>
          <w:p w:rsidR="001453CC" w:rsidRPr="00DC6E32" w:rsidRDefault="002002FE" w:rsidP="002002FE">
            <w:r w:rsidRPr="002002FE">
              <w:rPr>
                <w:rFonts w:ascii="Comic Sans MS" w:hAnsi="Comic Sans MS"/>
              </w:rPr>
              <w:t xml:space="preserve">C) Dil </w:t>
            </w:r>
            <w:r>
              <w:rPr>
                <w:rFonts w:ascii="Comic Sans MS" w:hAnsi="Comic Sans MS"/>
              </w:rPr>
              <w:t xml:space="preserve">                 </w:t>
            </w:r>
            <w:r w:rsidRPr="002002FE">
              <w:rPr>
                <w:rFonts w:ascii="Comic Sans MS" w:hAnsi="Comic Sans MS"/>
              </w:rPr>
              <w:t>D) Oyun</w:t>
            </w:r>
          </w:p>
        </w:tc>
      </w:tr>
      <w:tr w:rsidR="001453CC" w:rsidRPr="00DC6E32" w:rsidTr="001453CC">
        <w:trPr>
          <w:trHeight w:val="2928"/>
        </w:trPr>
        <w:tc>
          <w:tcPr>
            <w:tcW w:w="10636" w:type="dxa"/>
          </w:tcPr>
          <w:p w:rsidR="002002FE" w:rsidRPr="002002FE" w:rsidRDefault="002002FE" w:rsidP="002002FE">
            <w:pPr>
              <w:rPr>
                <w:rFonts w:ascii="Comic Sans MS" w:hAnsi="Comic Sans MS"/>
              </w:rPr>
            </w:pPr>
            <w:r w:rsidRPr="002002FE">
              <w:rPr>
                <w:rFonts w:ascii="Comic Sans MS" w:hAnsi="Comic Sans MS"/>
              </w:rPr>
              <w:t xml:space="preserve">14.Bu kanun kapsamında kadınlara; evlenme, boşanma, mirastan pay alma ve mahkemelerde tanıklık hakkı verilerek kadınlarla erkekler eşit hâle geldi. </w:t>
            </w:r>
          </w:p>
          <w:p w:rsidR="002002FE" w:rsidRDefault="002002FE" w:rsidP="002002FE">
            <w:pPr>
              <w:rPr>
                <w:rFonts w:ascii="Comic Sans MS" w:hAnsi="Comic Sans MS"/>
                <w:b/>
                <w:bCs/>
              </w:rPr>
            </w:pPr>
          </w:p>
          <w:p w:rsidR="002002FE" w:rsidRPr="002002FE" w:rsidRDefault="002002FE" w:rsidP="002002FE">
            <w:pPr>
              <w:rPr>
                <w:rFonts w:ascii="Comic Sans MS" w:hAnsi="Comic Sans MS"/>
                <w:b/>
                <w:bCs/>
              </w:rPr>
            </w:pPr>
            <w:r w:rsidRPr="002002FE">
              <w:rPr>
                <w:rFonts w:ascii="Comic Sans MS" w:hAnsi="Comic Sans MS"/>
                <w:b/>
                <w:bCs/>
              </w:rPr>
              <w:t>Bu bilgiler aşağıdakilerden hangisiyle ilgilidir?</w:t>
            </w:r>
          </w:p>
          <w:p w:rsidR="002002FE" w:rsidRPr="002002FE" w:rsidRDefault="002002FE" w:rsidP="002002FE">
            <w:pPr>
              <w:rPr>
                <w:rFonts w:ascii="Comic Sans MS" w:hAnsi="Comic Sans MS"/>
              </w:rPr>
            </w:pPr>
            <w:r w:rsidRPr="002002FE">
              <w:rPr>
                <w:rFonts w:ascii="Comic Sans MS" w:hAnsi="Comic Sans MS"/>
              </w:rPr>
              <w:t xml:space="preserve">A) </w:t>
            </w:r>
            <w:proofErr w:type="spellStart"/>
            <w:r w:rsidRPr="002002FE">
              <w:rPr>
                <w:rFonts w:ascii="Comic Sans MS" w:hAnsi="Comic Sans MS"/>
              </w:rPr>
              <w:t>Tevhid</w:t>
            </w:r>
            <w:proofErr w:type="spellEnd"/>
            <w:r w:rsidRPr="002002FE">
              <w:rPr>
                <w:rFonts w:ascii="Comic Sans MS" w:hAnsi="Comic Sans MS"/>
              </w:rPr>
              <w:t>-i Tedrisat kanunu</w:t>
            </w:r>
          </w:p>
          <w:p w:rsidR="002002FE" w:rsidRPr="002002FE" w:rsidRDefault="002002FE" w:rsidP="002002FE">
            <w:pPr>
              <w:rPr>
                <w:rFonts w:ascii="Comic Sans MS" w:hAnsi="Comic Sans MS"/>
              </w:rPr>
            </w:pPr>
            <w:r w:rsidRPr="002002FE">
              <w:rPr>
                <w:rFonts w:ascii="Comic Sans MS" w:hAnsi="Comic Sans MS"/>
              </w:rPr>
              <w:t>B) Medeni kanun</w:t>
            </w:r>
          </w:p>
          <w:p w:rsidR="002002FE" w:rsidRPr="002002FE" w:rsidRDefault="002002FE" w:rsidP="002002FE">
            <w:pPr>
              <w:rPr>
                <w:rFonts w:ascii="Comic Sans MS" w:hAnsi="Comic Sans MS"/>
              </w:rPr>
            </w:pPr>
            <w:r w:rsidRPr="002002FE">
              <w:rPr>
                <w:rFonts w:ascii="Comic Sans MS" w:hAnsi="Comic Sans MS"/>
              </w:rPr>
              <w:t>C) Kabotaj kanunu</w:t>
            </w:r>
          </w:p>
          <w:p w:rsidR="001453CC" w:rsidRPr="00DC6E32" w:rsidRDefault="002002FE" w:rsidP="002002FE">
            <w:r w:rsidRPr="002002FE">
              <w:rPr>
                <w:rFonts w:ascii="Comic Sans MS" w:hAnsi="Comic Sans MS"/>
              </w:rPr>
              <w:t>D) Cumhuriyet’in ilanı</w:t>
            </w:r>
          </w:p>
        </w:tc>
      </w:tr>
      <w:tr w:rsidR="001453CC" w:rsidRPr="00DC6E32" w:rsidTr="0058049F">
        <w:trPr>
          <w:trHeight w:val="2439"/>
        </w:trPr>
        <w:tc>
          <w:tcPr>
            <w:tcW w:w="10636" w:type="dxa"/>
          </w:tcPr>
          <w:p w:rsidR="002002FE" w:rsidRPr="002002FE" w:rsidRDefault="001453CC" w:rsidP="002002FE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  <w:bCs/>
              </w:rPr>
              <w:t>15</w:t>
            </w:r>
            <w:r w:rsidR="002002FE">
              <w:rPr>
                <w:rFonts w:ascii="Comic Sans MS" w:hAnsi="Comic Sans MS"/>
                <w:b/>
                <w:bCs/>
              </w:rPr>
              <w:t>.</w:t>
            </w:r>
            <w:r w:rsidR="002002FE" w:rsidRPr="002002FE">
              <w:rPr>
                <w:rFonts w:ascii="Comic Sans MS" w:hAnsi="Comic Sans MS"/>
              </w:rPr>
              <w:t>T.C Anayasası’nın 73. Maddesinde “Herkes</w:t>
            </w:r>
            <w:r w:rsidR="002002FE">
              <w:rPr>
                <w:rFonts w:ascii="Comic Sans MS" w:hAnsi="Comic Sans MS"/>
              </w:rPr>
              <w:t xml:space="preserve"> </w:t>
            </w:r>
            <w:r w:rsidR="002002FE" w:rsidRPr="002002FE">
              <w:rPr>
                <w:rFonts w:ascii="Comic Sans MS" w:hAnsi="Comic Sans MS"/>
              </w:rPr>
              <w:t>kamu giderlerini karşılamak üzere mali gücüne</w:t>
            </w:r>
            <w:r w:rsidR="002002FE">
              <w:rPr>
                <w:rFonts w:ascii="Comic Sans MS" w:hAnsi="Comic Sans MS"/>
              </w:rPr>
              <w:t xml:space="preserve"> </w:t>
            </w:r>
            <w:r w:rsidR="002002FE" w:rsidRPr="002002FE">
              <w:rPr>
                <w:rFonts w:ascii="Comic Sans MS" w:hAnsi="Comic Sans MS"/>
              </w:rPr>
              <w:t>göre vergi ödemekle yükümlüdür.” ibaresi yer</w:t>
            </w:r>
            <w:r w:rsidR="002002FE">
              <w:rPr>
                <w:rFonts w:ascii="Comic Sans MS" w:hAnsi="Comic Sans MS"/>
              </w:rPr>
              <w:t xml:space="preserve"> </w:t>
            </w:r>
            <w:r w:rsidR="002002FE" w:rsidRPr="002002FE">
              <w:rPr>
                <w:rFonts w:ascii="Comic Sans MS" w:hAnsi="Comic Sans MS"/>
              </w:rPr>
              <w:t>almaktadır.</w:t>
            </w:r>
          </w:p>
          <w:p w:rsidR="002002FE" w:rsidRDefault="002002FE" w:rsidP="002002FE">
            <w:pPr>
              <w:rPr>
                <w:rFonts w:ascii="Comic Sans MS" w:hAnsi="Comic Sans MS"/>
              </w:rPr>
            </w:pPr>
          </w:p>
          <w:p w:rsidR="002002FE" w:rsidRPr="002002FE" w:rsidRDefault="002002FE" w:rsidP="002002FE">
            <w:pPr>
              <w:rPr>
                <w:rFonts w:ascii="Comic Sans MS" w:hAnsi="Comic Sans MS"/>
                <w:b/>
                <w:bCs/>
              </w:rPr>
            </w:pPr>
            <w:r w:rsidRPr="002002FE">
              <w:rPr>
                <w:rFonts w:ascii="Comic Sans MS" w:hAnsi="Comic Sans MS"/>
                <w:b/>
                <w:bCs/>
              </w:rPr>
              <w:t>Buna göre vergilerin toplanması aşağıdaki İlkelerden hangisine göre yapılmaktadır?</w:t>
            </w:r>
          </w:p>
          <w:p w:rsidR="002002FE" w:rsidRPr="002002FE" w:rsidRDefault="002002FE" w:rsidP="002002FE">
            <w:pPr>
              <w:rPr>
                <w:rFonts w:ascii="Comic Sans MS" w:hAnsi="Comic Sans MS"/>
              </w:rPr>
            </w:pPr>
            <w:r w:rsidRPr="002002FE">
              <w:rPr>
                <w:rFonts w:ascii="Comic Sans MS" w:hAnsi="Comic Sans MS"/>
              </w:rPr>
              <w:t>A) Adalet</w:t>
            </w:r>
            <w:r>
              <w:rPr>
                <w:rFonts w:ascii="Comic Sans MS" w:hAnsi="Comic Sans MS"/>
              </w:rPr>
              <w:t xml:space="preserve">                     </w:t>
            </w:r>
            <w:r w:rsidRPr="002002FE">
              <w:rPr>
                <w:rFonts w:ascii="Comic Sans MS" w:hAnsi="Comic Sans MS"/>
              </w:rPr>
              <w:t xml:space="preserve"> B) Eşitlik</w:t>
            </w:r>
          </w:p>
          <w:p w:rsidR="0058049F" w:rsidRPr="0058049F" w:rsidRDefault="002002FE" w:rsidP="002002FE">
            <w:pPr>
              <w:rPr>
                <w:rFonts w:ascii="Comic Sans MS" w:hAnsi="Comic Sans MS"/>
                <w:b/>
                <w:bCs/>
              </w:rPr>
            </w:pPr>
            <w:r w:rsidRPr="002002FE">
              <w:rPr>
                <w:rFonts w:ascii="Comic Sans MS" w:hAnsi="Comic Sans MS"/>
              </w:rPr>
              <w:t xml:space="preserve">C) Dürüstlük </w:t>
            </w:r>
            <w:r>
              <w:rPr>
                <w:rFonts w:ascii="Comic Sans MS" w:hAnsi="Comic Sans MS"/>
              </w:rPr>
              <w:t xml:space="preserve">                      </w:t>
            </w:r>
            <w:r w:rsidRPr="002002FE">
              <w:rPr>
                <w:rFonts w:ascii="Comic Sans MS" w:hAnsi="Comic Sans MS"/>
              </w:rPr>
              <w:t>D) Sorumluluk</w:t>
            </w:r>
          </w:p>
        </w:tc>
      </w:tr>
    </w:tbl>
    <w:p w:rsidR="00E74B90" w:rsidRPr="00DC6E32" w:rsidRDefault="00E74B90" w:rsidP="00BE2F96"/>
    <w:p w:rsidR="00E74B90" w:rsidRPr="00DC6E32" w:rsidRDefault="00E74B90" w:rsidP="00BE2F96"/>
    <w:p w:rsidR="00E74B90" w:rsidRPr="00DC6E32" w:rsidRDefault="00E74B90" w:rsidP="00BE2F96"/>
    <w:p w:rsidR="00CD37AC" w:rsidRPr="00DC6E32" w:rsidRDefault="00CF5985" w:rsidP="00CF5985">
      <w:pPr>
        <w:jc w:val="right"/>
        <w:rPr>
          <w:rFonts w:ascii="Comic Sans MS" w:hAnsi="Comic Sans MS"/>
        </w:rPr>
      </w:pPr>
      <w:r w:rsidRPr="00DC6E32">
        <w:rPr>
          <w:rFonts w:ascii="Comic Sans MS" w:hAnsi="Comic Sans MS"/>
        </w:rPr>
        <w:t>METİN URUK</w:t>
      </w:r>
    </w:p>
    <w:p w:rsidR="00CF5985" w:rsidRPr="00DC6E32" w:rsidRDefault="006404B7" w:rsidP="00CF5985">
      <w:pPr>
        <w:jc w:val="right"/>
        <w:rPr>
          <w:rFonts w:ascii="Comic Sans MS" w:hAnsi="Comic Sans MS"/>
        </w:rPr>
      </w:pPr>
      <w:r>
        <w:rPr>
          <w:rFonts w:ascii="Comic Sans MS" w:hAnsi="Comic Sans MS"/>
        </w:rPr>
        <w:t>SOSYAL BİLGİLER</w:t>
      </w:r>
      <w:r w:rsidR="00CF5985" w:rsidRPr="00DC6E32">
        <w:rPr>
          <w:rFonts w:ascii="Comic Sans MS" w:hAnsi="Comic Sans MS"/>
        </w:rPr>
        <w:t xml:space="preserve"> ÖĞRETMENİ</w:t>
      </w:r>
    </w:p>
    <w:p w:rsidR="00CD37AC" w:rsidRPr="00DC6E32" w:rsidRDefault="00CD37AC" w:rsidP="00BE2F96"/>
    <w:p w:rsidR="00CD37AC" w:rsidRPr="00DC6E32" w:rsidRDefault="00CD37AC" w:rsidP="00CD37AC">
      <w:pPr>
        <w:rPr>
          <w:rFonts w:ascii="Comic Sans MS" w:hAnsi="Comic Sans MS"/>
        </w:rPr>
      </w:pPr>
    </w:p>
    <w:p w:rsidR="00CD37AC" w:rsidRPr="00DC6E32" w:rsidRDefault="00CD37AC" w:rsidP="00CD37AC">
      <w:pPr>
        <w:rPr>
          <w:rFonts w:ascii="Comic Sans MS" w:hAnsi="Comic Sans MS"/>
        </w:rPr>
      </w:pPr>
    </w:p>
    <w:p w:rsidR="00CD37AC" w:rsidRPr="00DC6E32" w:rsidRDefault="00CD37AC" w:rsidP="00CD37AC">
      <w:pPr>
        <w:rPr>
          <w:rFonts w:ascii="Comic Sans MS" w:hAnsi="Comic Sans MS"/>
        </w:rPr>
      </w:pPr>
    </w:p>
    <w:p w:rsidR="00CD37AC" w:rsidRPr="00DC6E32" w:rsidRDefault="00CD37AC" w:rsidP="00CD37AC">
      <w:pPr>
        <w:autoSpaceDE w:val="0"/>
        <w:autoSpaceDN w:val="0"/>
        <w:adjustRightInd w:val="0"/>
        <w:rPr>
          <w:rFonts w:ascii="Comic Sans MS" w:eastAsiaTheme="minorHAnsi" w:hAnsi="Comic Sans MS" w:cs="Helveticayildirim"/>
          <w:lang w:eastAsia="en-US"/>
        </w:rPr>
      </w:pPr>
    </w:p>
    <w:p w:rsidR="00CD37AC" w:rsidRPr="00DC6E32" w:rsidRDefault="00CD37AC" w:rsidP="00CD37AC">
      <w:pPr>
        <w:autoSpaceDE w:val="0"/>
        <w:autoSpaceDN w:val="0"/>
        <w:adjustRightInd w:val="0"/>
        <w:rPr>
          <w:rFonts w:ascii="Comic Sans MS" w:eastAsiaTheme="minorHAnsi" w:hAnsi="Comic Sans MS" w:cs="Helveticayildirim"/>
          <w:lang w:eastAsia="en-US"/>
        </w:rPr>
      </w:pPr>
    </w:p>
    <w:p w:rsidR="00CD37AC" w:rsidRPr="00DC6E32" w:rsidRDefault="00CD37AC" w:rsidP="00CD37AC">
      <w:pPr>
        <w:autoSpaceDE w:val="0"/>
        <w:autoSpaceDN w:val="0"/>
        <w:adjustRightInd w:val="0"/>
        <w:rPr>
          <w:rFonts w:ascii="Comic Sans MS" w:eastAsiaTheme="minorHAnsi" w:hAnsi="Comic Sans MS" w:cs="Helveticayildirim"/>
          <w:lang w:eastAsia="en-US"/>
        </w:rPr>
      </w:pPr>
    </w:p>
    <w:p w:rsidR="001A6777" w:rsidRPr="00DC6E32" w:rsidRDefault="001A6777" w:rsidP="00CD37AC">
      <w:pPr>
        <w:rPr>
          <w:rFonts w:ascii="Comic Sans MS" w:eastAsiaTheme="minorHAnsi" w:hAnsi="Comic Sans MS" w:cs="Helveticayildirim"/>
          <w:lang w:eastAsia="en-US"/>
        </w:rPr>
      </w:pPr>
    </w:p>
    <w:p w:rsidR="001A6777" w:rsidRPr="00DC6E32" w:rsidRDefault="001A6777" w:rsidP="00CD37AC">
      <w:pPr>
        <w:rPr>
          <w:rFonts w:ascii="Comic Sans MS" w:eastAsiaTheme="minorHAnsi" w:hAnsi="Comic Sans MS" w:cs="Helveticayildirim"/>
          <w:lang w:eastAsia="en-US"/>
        </w:rPr>
      </w:pPr>
    </w:p>
    <w:p w:rsidR="001A6777" w:rsidRPr="00DC6E32" w:rsidRDefault="001A6777" w:rsidP="00CD37AC">
      <w:pPr>
        <w:rPr>
          <w:rFonts w:ascii="Comic Sans MS" w:eastAsiaTheme="minorHAnsi" w:hAnsi="Comic Sans MS" w:cs="Helveticayildirim"/>
          <w:lang w:eastAsia="en-US"/>
        </w:rPr>
      </w:pPr>
    </w:p>
    <w:p w:rsidR="001A6777" w:rsidRPr="00DC6E32" w:rsidRDefault="001A6777" w:rsidP="001A6777">
      <w:pPr>
        <w:rPr>
          <w:rFonts w:ascii="Comic Sans MS" w:hAnsi="Comic Sans MS"/>
        </w:rPr>
      </w:pPr>
    </w:p>
    <w:p w:rsidR="001A6777" w:rsidRPr="00DC6E32" w:rsidRDefault="001A6777" w:rsidP="001A6777">
      <w:pPr>
        <w:rPr>
          <w:rFonts w:ascii="Comic Sans MS" w:hAnsi="Comic Sans MS"/>
        </w:rPr>
      </w:pPr>
    </w:p>
    <w:p w:rsidR="001A6777" w:rsidRPr="00DC6E32" w:rsidRDefault="001A6777" w:rsidP="001A6777">
      <w:pPr>
        <w:rPr>
          <w:rFonts w:ascii="Comic Sans MS" w:hAnsi="Comic Sans MS"/>
        </w:rPr>
      </w:pPr>
    </w:p>
    <w:p w:rsidR="001A6777" w:rsidRPr="00DC6E32" w:rsidRDefault="001A6777" w:rsidP="001A6777">
      <w:pPr>
        <w:rPr>
          <w:rFonts w:ascii="Comic Sans MS" w:hAnsi="Comic Sans MS"/>
        </w:rPr>
      </w:pPr>
    </w:p>
    <w:p w:rsidR="001A6777" w:rsidRPr="00DC6E32" w:rsidRDefault="001A6777" w:rsidP="001A6777">
      <w:pPr>
        <w:rPr>
          <w:rFonts w:ascii="Comic Sans MS" w:hAnsi="Comic Sans MS"/>
        </w:rPr>
      </w:pPr>
    </w:p>
    <w:p w:rsidR="00E74B90" w:rsidRPr="00DC6E32" w:rsidRDefault="00E74B90" w:rsidP="00096F42">
      <w:pPr>
        <w:rPr>
          <w:rFonts w:ascii="Comic Sans MS" w:hAnsi="Comic Sans MS"/>
        </w:rPr>
      </w:pPr>
      <w:bookmarkStart w:id="0" w:name="_GoBack"/>
      <w:bookmarkEnd w:id="0"/>
    </w:p>
    <w:sectPr w:rsidR="00E74B90" w:rsidRPr="00DC6E32" w:rsidSect="00BE2F9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Helveticayildirim-Bold">
    <w:altName w:val="Arial"/>
    <w:panose1 w:val="00000000000000000000"/>
    <w:charset w:val="A2"/>
    <w:family w:val="auto"/>
    <w:notTrueType/>
    <w:pitch w:val="default"/>
    <w:sig w:usb0="00000007" w:usb1="00000000" w:usb2="00000000" w:usb3="00000000" w:csb0="00000011" w:csb1="00000000"/>
  </w:font>
  <w:font w:name="Helveticayildirim">
    <w:altName w:val="Arial"/>
    <w:panose1 w:val="00000000000000000000"/>
    <w:charset w:val="A2"/>
    <w:family w:val="auto"/>
    <w:notTrueType/>
    <w:pitch w:val="default"/>
    <w:sig w:usb0="00000007" w:usb1="00000000" w:usb2="00000000" w:usb3="00000000" w:csb0="0000001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A38AB"/>
    <w:multiLevelType w:val="hybridMultilevel"/>
    <w:tmpl w:val="4CB64B4A"/>
    <w:lvl w:ilvl="0" w:tplc="B058A78C">
      <w:start w:val="1"/>
      <w:numFmt w:val="upperLetter"/>
      <w:lvlText w:val="%1)"/>
      <w:lvlJc w:val="righ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204C6D"/>
    <w:multiLevelType w:val="hybridMultilevel"/>
    <w:tmpl w:val="3D2E792C"/>
    <w:lvl w:ilvl="0" w:tplc="B3CC4C8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921C19"/>
    <w:multiLevelType w:val="hybridMultilevel"/>
    <w:tmpl w:val="555C29F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F37FE6"/>
    <w:multiLevelType w:val="hybridMultilevel"/>
    <w:tmpl w:val="1F10FA38"/>
    <w:lvl w:ilvl="0" w:tplc="F9D03308">
      <w:start w:val="1"/>
      <w:numFmt w:val="upperLetter"/>
      <w:lvlText w:val="%1)"/>
      <w:lvlJc w:val="right"/>
      <w:pPr>
        <w:ind w:left="720" w:hanging="360"/>
      </w:pPr>
      <w:rPr>
        <w:rFonts w:hint="default"/>
        <w:b w:val="0"/>
        <w:bCs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A12DD"/>
    <w:rsid w:val="0000777E"/>
    <w:rsid w:val="0003138B"/>
    <w:rsid w:val="00074CDD"/>
    <w:rsid w:val="00096F42"/>
    <w:rsid w:val="000B63D2"/>
    <w:rsid w:val="001453CC"/>
    <w:rsid w:val="001A6777"/>
    <w:rsid w:val="002002FE"/>
    <w:rsid w:val="00213A6D"/>
    <w:rsid w:val="0025444A"/>
    <w:rsid w:val="00331BED"/>
    <w:rsid w:val="003A049E"/>
    <w:rsid w:val="003D6494"/>
    <w:rsid w:val="003E2E14"/>
    <w:rsid w:val="00413BCD"/>
    <w:rsid w:val="00461A41"/>
    <w:rsid w:val="004815E9"/>
    <w:rsid w:val="00572456"/>
    <w:rsid w:val="0058049F"/>
    <w:rsid w:val="00613CB9"/>
    <w:rsid w:val="006404B7"/>
    <w:rsid w:val="00651A52"/>
    <w:rsid w:val="00671409"/>
    <w:rsid w:val="006F5F34"/>
    <w:rsid w:val="00715CDA"/>
    <w:rsid w:val="00730C0C"/>
    <w:rsid w:val="00773D1A"/>
    <w:rsid w:val="007D78A2"/>
    <w:rsid w:val="00827829"/>
    <w:rsid w:val="00887B69"/>
    <w:rsid w:val="00891141"/>
    <w:rsid w:val="00997A37"/>
    <w:rsid w:val="009F58D0"/>
    <w:rsid w:val="00A749A5"/>
    <w:rsid w:val="00AB4B5F"/>
    <w:rsid w:val="00AB7A29"/>
    <w:rsid w:val="00BE2F96"/>
    <w:rsid w:val="00BF7C66"/>
    <w:rsid w:val="00C16C6D"/>
    <w:rsid w:val="00C22D5A"/>
    <w:rsid w:val="00C75375"/>
    <w:rsid w:val="00CD37AC"/>
    <w:rsid w:val="00CF5985"/>
    <w:rsid w:val="00D719E1"/>
    <w:rsid w:val="00DA12DD"/>
    <w:rsid w:val="00DC6E32"/>
    <w:rsid w:val="00DE04DE"/>
    <w:rsid w:val="00E437E4"/>
    <w:rsid w:val="00E52B2D"/>
    <w:rsid w:val="00E74B90"/>
    <w:rsid w:val="00F6523E"/>
    <w:rsid w:val="00FA0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2F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unhideWhenUsed/>
    <w:rsid w:val="00BE2F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1A6777"/>
    <w:pPr>
      <w:ind w:left="720"/>
      <w:contextualSpacing/>
    </w:pPr>
  </w:style>
  <w:style w:type="paragraph" w:styleId="GvdeMetni">
    <w:name w:val="Body Text"/>
    <w:basedOn w:val="Normal"/>
    <w:link w:val="GvdeMetniChar"/>
    <w:uiPriority w:val="99"/>
    <w:unhideWhenUsed/>
    <w:rsid w:val="00AB4B5F"/>
    <w:rPr>
      <w:rFonts w:asciiTheme="minorHAnsi" w:eastAsiaTheme="minorHAnsi" w:hAnsiTheme="minorHAnsi" w:cstheme="minorBidi"/>
      <w:b/>
      <w:lang w:eastAsia="en-US"/>
    </w:rPr>
  </w:style>
  <w:style w:type="character" w:customStyle="1" w:styleId="GvdeMetniChar">
    <w:name w:val="Gövde Metni Char"/>
    <w:basedOn w:val="VarsaylanParagrafYazTipi"/>
    <w:link w:val="GvdeMetni"/>
    <w:uiPriority w:val="99"/>
    <w:rsid w:val="00AB4B5F"/>
    <w:rPr>
      <w:b/>
      <w:sz w:val="24"/>
      <w:szCs w:val="24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AB7A29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B7A29"/>
    <w:rPr>
      <w:rFonts w:ascii="Tahoma" w:eastAsia="Times New Roman" w:hAnsi="Tahoma" w:cs="Tahoma"/>
      <w:sz w:val="16"/>
      <w:szCs w:val="16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2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362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7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2754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60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2989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9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6302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88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621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11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5958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34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5918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33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9976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33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300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4</Pages>
  <Words>919</Words>
  <Characters>5243</Characters>
  <Application>Microsoft Office Word</Application>
  <DocSecurity>0</DocSecurity>
  <Lines>43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Metin Uruk</dc:creator>
  <cp:keywords/>
  <dc:description/>
  <cp:lastModifiedBy>Buro</cp:lastModifiedBy>
  <cp:revision>11</cp:revision>
  <dcterms:created xsi:type="dcterms:W3CDTF">2022-05-06T06:09:00Z</dcterms:created>
  <dcterms:modified xsi:type="dcterms:W3CDTF">2022-05-11T09:09:00Z</dcterms:modified>
</cp:coreProperties>
</file>