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1B637" w14:textId="1F0797C4" w:rsidR="00257423" w:rsidRPr="00257423" w:rsidRDefault="00660E59" w:rsidP="00463C32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2021-2022</w:t>
      </w:r>
      <w:r w:rsidR="00257423" w:rsidRPr="00257423">
        <w:rPr>
          <w:rFonts w:cstheme="minorHAnsi"/>
          <w:b/>
        </w:rPr>
        <w:t xml:space="preserve"> EĞİTİM ÖĞRETİM YILI </w:t>
      </w:r>
      <w:r w:rsidR="00463C32">
        <w:rPr>
          <w:rFonts w:cstheme="minorHAnsi"/>
          <w:b/>
        </w:rPr>
        <w:t>………………………………….</w:t>
      </w:r>
      <w:r w:rsidR="00257423" w:rsidRPr="00257423">
        <w:rPr>
          <w:rFonts w:cstheme="minorHAnsi"/>
          <w:b/>
        </w:rPr>
        <w:t xml:space="preserve"> ORTAOKULU </w:t>
      </w:r>
    </w:p>
    <w:p w14:paraId="7C2847E0" w14:textId="77777777" w:rsidR="00257423" w:rsidRPr="00257423" w:rsidRDefault="00257423" w:rsidP="00F20DE9">
      <w:pPr>
        <w:spacing w:after="0" w:line="240" w:lineRule="auto"/>
        <w:jc w:val="center"/>
        <w:rPr>
          <w:rFonts w:cstheme="minorHAnsi"/>
          <w:b/>
        </w:rPr>
      </w:pPr>
      <w:r w:rsidRPr="00257423">
        <w:rPr>
          <w:rFonts w:cstheme="minorHAnsi"/>
          <w:b/>
        </w:rPr>
        <w:t>6.SINIFLAR DİN KÜLTÜRÜ VE</w:t>
      </w:r>
      <w:r w:rsidR="00296926">
        <w:rPr>
          <w:rFonts w:cstheme="minorHAnsi"/>
          <w:b/>
        </w:rPr>
        <w:t xml:space="preserve"> AHLAK BİLGİSİ DERSİ II. DÖNEM II</w:t>
      </w:r>
      <w:r w:rsidRPr="00257423">
        <w:rPr>
          <w:rFonts w:cstheme="minorHAnsi"/>
          <w:b/>
        </w:rPr>
        <w:t xml:space="preserve">. </w:t>
      </w:r>
      <w:r w:rsidR="00F20DE9">
        <w:rPr>
          <w:rFonts w:cstheme="minorHAnsi"/>
          <w:b/>
        </w:rPr>
        <w:t xml:space="preserve">BEP </w:t>
      </w:r>
      <w:r w:rsidRPr="00257423">
        <w:rPr>
          <w:rFonts w:cstheme="minorHAnsi"/>
          <w:b/>
        </w:rPr>
        <w:t xml:space="preserve">YAZILI SORULARI </w:t>
      </w:r>
    </w:p>
    <w:p w14:paraId="305A5A2E" w14:textId="77777777" w:rsidR="00257423" w:rsidRPr="00257423" w:rsidRDefault="00257423" w:rsidP="00257423">
      <w:pPr>
        <w:spacing w:after="0" w:line="240" w:lineRule="auto"/>
        <w:rPr>
          <w:rFonts w:cstheme="minorHAnsi"/>
          <w:b/>
        </w:rPr>
      </w:pPr>
    </w:p>
    <w:p w14:paraId="15426FA7" w14:textId="77777777" w:rsidR="00394ED8" w:rsidRPr="00257423" w:rsidRDefault="00394ED8" w:rsidP="00257423">
      <w:pPr>
        <w:spacing w:after="0" w:line="240" w:lineRule="auto"/>
        <w:rPr>
          <w:rFonts w:cstheme="minorHAnsi"/>
          <w:b/>
        </w:rPr>
      </w:pPr>
      <w:r w:rsidRPr="00257423">
        <w:rPr>
          <w:rFonts w:cstheme="minorHAnsi"/>
          <w:b/>
        </w:rPr>
        <w:t>Adı Soyadı:</w:t>
      </w:r>
    </w:p>
    <w:p w14:paraId="30C22473" w14:textId="77777777" w:rsidR="00394ED8" w:rsidRPr="00257423" w:rsidRDefault="00394ED8" w:rsidP="0025742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57423">
        <w:rPr>
          <w:rFonts w:cstheme="minorHAnsi"/>
          <w:b/>
        </w:rPr>
        <w:t xml:space="preserve">Sınıfı </w:t>
      </w:r>
      <w:r w:rsidR="004B2F33" w:rsidRPr="00257423">
        <w:rPr>
          <w:rFonts w:cstheme="minorHAnsi"/>
          <w:b/>
        </w:rPr>
        <w:t>:</w:t>
      </w:r>
      <w:r w:rsidRPr="00257423">
        <w:rPr>
          <w:rFonts w:cstheme="minorHAnsi"/>
          <w:b/>
        </w:rPr>
        <w:t xml:space="preserve"> 6/</w:t>
      </w:r>
      <w:r w:rsidRPr="00257423">
        <w:rPr>
          <w:rFonts w:cstheme="minorHAnsi"/>
        </w:rPr>
        <w:t xml:space="preserve"> ..</w:t>
      </w:r>
      <w:r w:rsidR="00B251AE" w:rsidRPr="00257423">
        <w:rPr>
          <w:rFonts w:cstheme="minorHAnsi"/>
        </w:rPr>
        <w:t xml:space="preserve">… </w:t>
      </w:r>
      <w:r w:rsidRPr="00257423">
        <w:rPr>
          <w:rFonts w:cstheme="minorHAnsi"/>
        </w:rPr>
        <w:t xml:space="preserve"> </w:t>
      </w:r>
      <w:r w:rsidR="004B2F33" w:rsidRPr="00257423">
        <w:rPr>
          <w:rFonts w:cstheme="minorHAnsi"/>
        </w:rPr>
        <w:t xml:space="preserve">      </w:t>
      </w:r>
      <w:r w:rsidR="00257423" w:rsidRPr="00257423">
        <w:rPr>
          <w:rFonts w:cstheme="minorHAnsi"/>
          <w:b/>
        </w:rPr>
        <w:t>No:</w:t>
      </w:r>
      <w:r w:rsidR="00296926">
        <w:rPr>
          <w:rFonts w:cstheme="minorHAnsi"/>
          <w:b/>
        </w:rPr>
        <w:t xml:space="preserve"> </w:t>
      </w:r>
      <w:hyperlink r:id="rId5" w:history="1">
        <w:r w:rsidR="00296926" w:rsidRPr="00296926">
          <w:rPr>
            <w:rStyle w:val="Kpr"/>
            <w:rFonts w:cstheme="minorHAnsi"/>
            <w:b/>
            <w:color w:val="FFFFFF" w:themeColor="background1"/>
          </w:rPr>
          <w:t>https://www.sorubak.com</w:t>
        </w:r>
      </w:hyperlink>
      <w:r w:rsidR="00296926">
        <w:rPr>
          <w:rFonts w:cstheme="minorHAnsi"/>
          <w:b/>
        </w:rPr>
        <w:t xml:space="preserve"> </w:t>
      </w:r>
    </w:p>
    <w:p w14:paraId="22FD0DE5" w14:textId="77777777" w:rsidR="008372D7" w:rsidRPr="00257423" w:rsidRDefault="008372D7" w:rsidP="00E2674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610AD3EB" w14:textId="77777777" w:rsidR="002A7B7A" w:rsidRDefault="00257423" w:rsidP="00B91721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  <w:color w:val="242021"/>
        </w:rPr>
      </w:pPr>
      <w:r w:rsidRPr="00257423">
        <w:rPr>
          <w:rFonts w:cstheme="minorHAnsi"/>
          <w:b/>
          <w:bCs/>
          <w:color w:val="242021"/>
        </w:rPr>
        <w:t xml:space="preserve">A. </w:t>
      </w:r>
      <w:r w:rsidR="00FA680F" w:rsidRPr="00257423">
        <w:rPr>
          <w:rFonts w:cstheme="minorHAnsi"/>
          <w:b/>
          <w:bCs/>
          <w:color w:val="242021"/>
        </w:rPr>
        <w:t xml:space="preserve">Aşağıdaki cümlelerde </w:t>
      </w:r>
      <w:r w:rsidR="00B91721">
        <w:rPr>
          <w:rFonts w:cstheme="minorHAnsi"/>
          <w:b/>
          <w:bCs/>
          <w:color w:val="242021"/>
        </w:rPr>
        <w:t>koyu yazılmış kelimelerden uygun olanları yuvarlak içine alınız</w:t>
      </w:r>
      <w:r w:rsidR="00FA680F" w:rsidRPr="00257423">
        <w:rPr>
          <w:rFonts w:cstheme="minorHAnsi"/>
          <w:b/>
          <w:bCs/>
          <w:color w:val="242021"/>
        </w:rPr>
        <w:t>.</w:t>
      </w:r>
      <w:r w:rsidR="002A7B7A">
        <w:rPr>
          <w:rFonts w:cstheme="minorHAnsi"/>
          <w:b/>
          <w:bCs/>
          <w:color w:val="242021"/>
        </w:rPr>
        <w:t xml:space="preserve"> (</w:t>
      </w:r>
      <w:r w:rsidR="00B91721">
        <w:rPr>
          <w:rFonts w:cstheme="minorHAnsi"/>
          <w:b/>
          <w:bCs/>
          <w:color w:val="242021"/>
        </w:rPr>
        <w:t>5</w:t>
      </w:r>
      <w:r w:rsidR="002A7B7A">
        <w:rPr>
          <w:rFonts w:cstheme="minorHAnsi"/>
          <w:b/>
          <w:bCs/>
          <w:color w:val="242021"/>
        </w:rPr>
        <w:t>x5=</w:t>
      </w:r>
      <w:r w:rsidR="00B91721">
        <w:rPr>
          <w:rFonts w:cstheme="minorHAnsi"/>
          <w:b/>
          <w:bCs/>
          <w:color w:val="242021"/>
        </w:rPr>
        <w:t>2</w:t>
      </w:r>
      <w:r w:rsidR="002A7B7A">
        <w:rPr>
          <w:rFonts w:cstheme="minorHAnsi"/>
          <w:b/>
          <w:bCs/>
          <w:color w:val="242021"/>
        </w:rPr>
        <w:t>5p)</w:t>
      </w:r>
    </w:p>
    <w:p w14:paraId="7770D461" w14:textId="77777777" w:rsidR="00B91721" w:rsidRDefault="00B91721" w:rsidP="00B91721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  <w:b/>
          <w:bCs/>
          <w:color w:val="242021"/>
        </w:rPr>
      </w:pPr>
    </w:p>
    <w:p w14:paraId="3E9090AA" w14:textId="77777777" w:rsidR="00FA680F" w:rsidRPr="00257423" w:rsidRDefault="00FA680F" w:rsidP="00B91721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  <w:color w:val="242021"/>
        </w:rPr>
      </w:pPr>
      <w:r w:rsidRPr="00257423">
        <w:rPr>
          <w:rFonts w:cstheme="minorHAnsi"/>
          <w:b/>
          <w:bCs/>
          <w:color w:val="242021"/>
        </w:rPr>
        <w:t>1.</w:t>
      </w:r>
      <w:r w:rsidRPr="00257423">
        <w:rPr>
          <w:rFonts w:cstheme="minorHAnsi"/>
          <w:color w:val="242021"/>
        </w:rPr>
        <w:t xml:space="preserve"> Namaz, ergenlik çağına gelmiş, akıllı Müslümanlara </w:t>
      </w:r>
      <w:r w:rsidR="00B91721" w:rsidRPr="00B91721">
        <w:rPr>
          <w:rFonts w:cstheme="minorHAnsi"/>
          <w:b/>
          <w:bCs/>
          <w:color w:val="242021"/>
        </w:rPr>
        <w:t>farz / sünnet</w:t>
      </w:r>
      <w:r w:rsidRPr="00257423">
        <w:rPr>
          <w:rFonts w:cstheme="minorHAnsi"/>
          <w:color w:val="242021"/>
        </w:rPr>
        <w:t xml:space="preserve"> </w:t>
      </w:r>
      <w:r w:rsidR="00DC1D01">
        <w:rPr>
          <w:rFonts w:cstheme="minorHAnsi"/>
          <w:color w:val="242021"/>
        </w:rPr>
        <w:t xml:space="preserve">olan </w:t>
      </w:r>
      <w:r w:rsidRPr="00257423">
        <w:rPr>
          <w:rFonts w:cstheme="minorHAnsi"/>
          <w:color w:val="242021"/>
        </w:rPr>
        <w:t>bir ibadettir.</w:t>
      </w:r>
      <w:r w:rsidRPr="00257423">
        <w:rPr>
          <w:rFonts w:cstheme="minorHAnsi"/>
          <w:color w:val="242021"/>
        </w:rPr>
        <w:br/>
      </w:r>
      <w:r w:rsidRPr="00257423">
        <w:rPr>
          <w:rFonts w:cstheme="minorHAnsi"/>
          <w:b/>
          <w:bCs/>
          <w:color w:val="242021"/>
        </w:rPr>
        <w:t xml:space="preserve">2. </w:t>
      </w:r>
      <w:r w:rsidRPr="00257423">
        <w:rPr>
          <w:rFonts w:cstheme="minorHAnsi"/>
          <w:color w:val="242021"/>
        </w:rPr>
        <w:t xml:space="preserve">Namazdan önce abdest almaya </w:t>
      </w:r>
      <w:r w:rsidR="00B91721" w:rsidRPr="00B91721">
        <w:rPr>
          <w:rFonts w:cstheme="minorHAnsi"/>
          <w:b/>
          <w:bCs/>
          <w:color w:val="242021"/>
        </w:rPr>
        <w:t>hadesten taharet / niyet</w:t>
      </w:r>
      <w:r w:rsidRPr="00257423">
        <w:rPr>
          <w:rFonts w:cstheme="minorHAnsi"/>
          <w:color w:val="242021"/>
        </w:rPr>
        <w:t xml:space="preserve"> denir.</w:t>
      </w:r>
      <w:r w:rsidRPr="00257423">
        <w:rPr>
          <w:rFonts w:cstheme="minorHAnsi"/>
          <w:color w:val="242021"/>
        </w:rPr>
        <w:br/>
      </w:r>
      <w:r w:rsidRPr="00257423">
        <w:rPr>
          <w:rFonts w:cstheme="minorHAnsi"/>
          <w:b/>
          <w:bCs/>
          <w:color w:val="242021"/>
        </w:rPr>
        <w:t xml:space="preserve">3. </w:t>
      </w:r>
      <w:r w:rsidRPr="00257423">
        <w:rPr>
          <w:rFonts w:cstheme="minorHAnsi"/>
          <w:color w:val="242021"/>
        </w:rPr>
        <w:t xml:space="preserve">İkindi namazı toplam </w:t>
      </w:r>
      <w:r w:rsidR="00B91721" w:rsidRPr="00B91721">
        <w:rPr>
          <w:rFonts w:cstheme="minorHAnsi"/>
          <w:b/>
          <w:bCs/>
          <w:color w:val="242021"/>
        </w:rPr>
        <w:t>sekiz / kırk</w:t>
      </w:r>
      <w:r w:rsidRPr="00257423">
        <w:rPr>
          <w:rFonts w:cstheme="minorHAnsi"/>
          <w:color w:val="242021"/>
        </w:rPr>
        <w:t xml:space="preserve"> rekâttır.</w:t>
      </w:r>
      <w:r w:rsidRPr="00257423">
        <w:rPr>
          <w:rFonts w:cstheme="minorHAnsi"/>
          <w:color w:val="242021"/>
        </w:rPr>
        <w:br/>
      </w:r>
      <w:r w:rsidR="00B91721">
        <w:rPr>
          <w:rFonts w:cstheme="minorHAnsi"/>
          <w:b/>
          <w:bCs/>
          <w:color w:val="242021"/>
        </w:rPr>
        <w:t>4</w:t>
      </w:r>
      <w:r w:rsidRPr="00257423">
        <w:rPr>
          <w:rFonts w:cstheme="minorHAnsi"/>
          <w:b/>
          <w:bCs/>
          <w:color w:val="242021"/>
        </w:rPr>
        <w:t xml:space="preserve">. </w:t>
      </w:r>
      <w:r w:rsidR="000F42CE" w:rsidRPr="000F42CE">
        <w:rPr>
          <w:rFonts w:cstheme="minorHAnsi"/>
          <w:color w:val="242021"/>
        </w:rPr>
        <w:t xml:space="preserve">Cenaze namazı </w:t>
      </w:r>
      <w:r w:rsidR="00B91721" w:rsidRPr="00B91721">
        <w:rPr>
          <w:rFonts w:cstheme="minorHAnsi"/>
          <w:b/>
          <w:bCs/>
          <w:color w:val="242021"/>
        </w:rPr>
        <w:t>ayakta / yatarak</w:t>
      </w:r>
      <w:r w:rsidR="00B91721" w:rsidRPr="000F42CE">
        <w:rPr>
          <w:rFonts w:cstheme="minorHAnsi"/>
          <w:color w:val="242021"/>
        </w:rPr>
        <w:t xml:space="preserve"> </w:t>
      </w:r>
      <w:r w:rsidR="000F42CE" w:rsidRPr="000F42CE">
        <w:rPr>
          <w:rFonts w:cstheme="minorHAnsi"/>
          <w:color w:val="242021"/>
        </w:rPr>
        <w:t>kılınır.</w:t>
      </w:r>
      <w:r w:rsidRPr="00257423">
        <w:rPr>
          <w:rFonts w:cstheme="minorHAnsi"/>
          <w:color w:val="242021"/>
        </w:rPr>
        <w:br/>
      </w:r>
      <w:r w:rsidR="00B91721">
        <w:rPr>
          <w:rFonts w:cstheme="minorHAnsi"/>
          <w:b/>
          <w:bCs/>
          <w:color w:val="242021"/>
        </w:rPr>
        <w:t>5</w:t>
      </w:r>
      <w:r w:rsidRPr="00257423">
        <w:rPr>
          <w:rFonts w:cstheme="minorHAnsi"/>
          <w:b/>
          <w:bCs/>
          <w:color w:val="242021"/>
        </w:rPr>
        <w:t xml:space="preserve">. </w:t>
      </w:r>
      <w:r w:rsidRPr="00257423">
        <w:rPr>
          <w:rFonts w:cstheme="minorHAnsi"/>
          <w:color w:val="242021"/>
        </w:rPr>
        <w:t xml:space="preserve">Yılda iki kez </w:t>
      </w:r>
      <w:r w:rsidR="00B91721" w:rsidRPr="00B91721">
        <w:rPr>
          <w:rFonts w:cstheme="minorHAnsi"/>
          <w:b/>
          <w:bCs/>
          <w:color w:val="242021"/>
        </w:rPr>
        <w:t>cuma / bayram</w:t>
      </w:r>
      <w:r w:rsidR="00B91721">
        <w:rPr>
          <w:rFonts w:cstheme="minorHAnsi"/>
          <w:color w:val="242021"/>
        </w:rPr>
        <w:t xml:space="preserve"> namazı</w:t>
      </w:r>
      <w:r w:rsidRPr="00257423">
        <w:rPr>
          <w:rFonts w:cstheme="minorHAnsi"/>
          <w:color w:val="242021"/>
        </w:rPr>
        <w:t xml:space="preserve"> kılınır.</w:t>
      </w:r>
    </w:p>
    <w:p w14:paraId="4B0A9450" w14:textId="77777777" w:rsidR="00FA680F" w:rsidRPr="00257423" w:rsidRDefault="00FA680F" w:rsidP="000B0E6A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color w:val="242021"/>
        </w:rPr>
      </w:pPr>
    </w:p>
    <w:p w14:paraId="6FE890A2" w14:textId="77777777" w:rsidR="00FA680F" w:rsidRPr="00257423" w:rsidRDefault="00257423" w:rsidP="00B91721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  <w:sectPr w:rsidR="00FA680F" w:rsidRPr="00257423" w:rsidSect="00FA680F">
          <w:type w:val="continuous"/>
          <w:pgSz w:w="11906" w:h="16838"/>
          <w:pgMar w:top="720" w:right="720" w:bottom="720" w:left="720" w:header="708" w:footer="708" w:gutter="0"/>
          <w:cols w:space="566"/>
          <w:docGrid w:linePitch="360"/>
        </w:sectPr>
      </w:pPr>
      <w:r w:rsidRPr="00257423">
        <w:rPr>
          <w:rFonts w:cstheme="minorHAnsi"/>
          <w:b/>
          <w:bCs/>
          <w:color w:val="242021"/>
        </w:rPr>
        <w:t xml:space="preserve">B. </w:t>
      </w:r>
      <w:r w:rsidR="00FA680F" w:rsidRPr="00257423">
        <w:rPr>
          <w:rFonts w:cstheme="minorHAnsi"/>
          <w:b/>
          <w:bCs/>
          <w:color w:val="242021"/>
        </w:rPr>
        <w:t>Aşağıda verilen bilgilerden doğru olanların başına “D”, yanlış olanların başına ise “Y” yazınız.</w:t>
      </w:r>
      <w:r w:rsidR="000F42CE">
        <w:rPr>
          <w:rFonts w:cstheme="minorHAnsi"/>
          <w:b/>
          <w:bCs/>
          <w:color w:val="242021"/>
        </w:rPr>
        <w:t xml:space="preserve"> (</w:t>
      </w:r>
      <w:r w:rsidR="00B91721">
        <w:rPr>
          <w:rFonts w:cstheme="minorHAnsi"/>
          <w:b/>
          <w:bCs/>
          <w:color w:val="242021"/>
        </w:rPr>
        <w:t>5x5=25</w:t>
      </w:r>
      <w:r w:rsidR="000F42CE">
        <w:rPr>
          <w:rFonts w:cstheme="minorHAnsi"/>
          <w:b/>
          <w:bCs/>
          <w:color w:val="242021"/>
        </w:rPr>
        <w:t>p)</w:t>
      </w:r>
      <w:r w:rsidR="00FA680F" w:rsidRPr="00257423">
        <w:rPr>
          <w:rFonts w:cstheme="minorHAnsi"/>
          <w:b/>
          <w:bCs/>
          <w:color w:val="242021"/>
        </w:rPr>
        <w:br/>
      </w:r>
      <w:r w:rsidR="00FA680F" w:rsidRPr="00257423">
        <w:rPr>
          <w:rFonts w:cstheme="minorHAnsi"/>
          <w:color w:val="242021"/>
        </w:rPr>
        <w:t>(</w:t>
      </w:r>
      <w:r w:rsidR="007A2FE1">
        <w:rPr>
          <w:rFonts w:cstheme="minorHAnsi"/>
          <w:color w:val="242021"/>
        </w:rPr>
        <w:t>….</w:t>
      </w:r>
      <w:r w:rsidR="00FA680F" w:rsidRPr="00257423">
        <w:rPr>
          <w:rFonts w:cstheme="minorHAnsi"/>
          <w:color w:val="242021"/>
        </w:rPr>
        <w:t xml:space="preserve"> ) Alkollü içki içen kişi, sıkıntı ve dertlerinden tamamen kurtulur.</w:t>
      </w:r>
      <w:r w:rsidR="00FA680F" w:rsidRPr="00257423">
        <w:rPr>
          <w:rFonts w:cstheme="minorHAnsi"/>
          <w:color w:val="242021"/>
        </w:rPr>
        <w:br/>
        <w:t>(</w:t>
      </w:r>
      <w:r w:rsidR="007A2FE1">
        <w:rPr>
          <w:rFonts w:cstheme="minorHAnsi"/>
          <w:color w:val="242021"/>
        </w:rPr>
        <w:t>….</w:t>
      </w:r>
      <w:r w:rsidR="00FA680F" w:rsidRPr="00257423">
        <w:rPr>
          <w:rFonts w:cstheme="minorHAnsi"/>
          <w:color w:val="242021"/>
        </w:rPr>
        <w:t xml:space="preserve"> ) Kumarda kazanan yoktur, kumar oynayan herkes sonuçta kaybeder.</w:t>
      </w:r>
      <w:r w:rsidR="00FA680F" w:rsidRPr="00257423">
        <w:rPr>
          <w:rFonts w:cstheme="minorHAnsi"/>
          <w:color w:val="242021"/>
        </w:rPr>
        <w:br/>
        <w:t>(</w:t>
      </w:r>
      <w:r w:rsidR="007A2FE1">
        <w:rPr>
          <w:rFonts w:cstheme="minorHAnsi"/>
          <w:color w:val="242021"/>
        </w:rPr>
        <w:t>….</w:t>
      </w:r>
      <w:r w:rsidR="00FA680F" w:rsidRPr="00257423">
        <w:rPr>
          <w:rFonts w:cstheme="minorHAnsi"/>
          <w:color w:val="242021"/>
        </w:rPr>
        <w:t xml:space="preserve"> ) Alkollü içkilerin ara sıra ve az miktarda içilmesinde sakınca yoktur.</w:t>
      </w:r>
      <w:r w:rsidR="00FA680F" w:rsidRPr="00257423">
        <w:rPr>
          <w:rFonts w:cstheme="minorHAnsi"/>
          <w:color w:val="242021"/>
        </w:rPr>
        <w:br/>
        <w:t>(</w:t>
      </w:r>
      <w:r w:rsidR="007A2FE1">
        <w:rPr>
          <w:rFonts w:cstheme="minorHAnsi"/>
          <w:color w:val="242021"/>
        </w:rPr>
        <w:t>….</w:t>
      </w:r>
      <w:r w:rsidR="00FA680F" w:rsidRPr="00257423">
        <w:rPr>
          <w:rFonts w:cstheme="minorHAnsi"/>
          <w:color w:val="242021"/>
        </w:rPr>
        <w:t xml:space="preserve"> ) Kötü alışkanlıklar kişinin sadece kendisine zarar verir.</w:t>
      </w:r>
      <w:r w:rsidR="00FA680F" w:rsidRPr="00257423">
        <w:rPr>
          <w:rFonts w:cstheme="minorHAnsi"/>
          <w:color w:val="242021"/>
        </w:rPr>
        <w:br/>
        <w:t>(</w:t>
      </w:r>
      <w:r w:rsidR="007A2FE1">
        <w:rPr>
          <w:rFonts w:cstheme="minorHAnsi"/>
          <w:color w:val="242021"/>
        </w:rPr>
        <w:t>….</w:t>
      </w:r>
      <w:r w:rsidR="00FA680F" w:rsidRPr="00257423">
        <w:rPr>
          <w:rFonts w:cstheme="minorHAnsi"/>
          <w:color w:val="242021"/>
        </w:rPr>
        <w:t xml:space="preserve"> ) ”Bir kere denemekten bir şey olmaz.” anlayışı büyük bir tuzak ve aldatmacadır.</w:t>
      </w:r>
      <w:r w:rsidR="00FA680F" w:rsidRPr="00257423">
        <w:rPr>
          <w:rFonts w:cstheme="minorHAnsi"/>
          <w:color w:val="242021"/>
        </w:rPr>
        <w:br/>
      </w:r>
    </w:p>
    <w:p w14:paraId="4801934F" w14:textId="77777777" w:rsidR="00257423" w:rsidRDefault="00257423" w:rsidP="00460BA2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  <w:r w:rsidRPr="00257423">
        <w:rPr>
          <w:rFonts w:cstheme="minorHAnsi"/>
          <w:b/>
          <w:bCs/>
        </w:rPr>
        <w:t>C. Doğru seçeneği işaretleyiniz.</w:t>
      </w:r>
      <w:r w:rsidR="002A7B7A">
        <w:rPr>
          <w:rFonts w:cstheme="minorHAnsi"/>
          <w:b/>
          <w:bCs/>
        </w:rPr>
        <w:t xml:space="preserve"> (</w:t>
      </w:r>
      <w:r w:rsidR="00460BA2">
        <w:rPr>
          <w:rFonts w:cstheme="minorHAnsi"/>
          <w:b/>
          <w:bCs/>
        </w:rPr>
        <w:t>5</w:t>
      </w:r>
      <w:r w:rsidR="002A7B7A">
        <w:rPr>
          <w:rFonts w:cstheme="minorHAnsi"/>
          <w:b/>
          <w:bCs/>
        </w:rPr>
        <w:t>x</w:t>
      </w:r>
      <w:r w:rsidR="00460BA2">
        <w:rPr>
          <w:rFonts w:cstheme="minorHAnsi"/>
          <w:b/>
          <w:bCs/>
        </w:rPr>
        <w:t>10</w:t>
      </w:r>
      <w:r w:rsidR="002A7B7A">
        <w:rPr>
          <w:rFonts w:cstheme="minorHAnsi"/>
          <w:b/>
          <w:bCs/>
        </w:rPr>
        <w:t>=</w:t>
      </w:r>
      <w:r w:rsidR="00460BA2">
        <w:rPr>
          <w:rFonts w:cstheme="minorHAnsi"/>
          <w:b/>
          <w:bCs/>
        </w:rPr>
        <w:t>50</w:t>
      </w:r>
      <w:r w:rsidR="002A7B7A">
        <w:rPr>
          <w:rFonts w:cstheme="minorHAnsi"/>
          <w:b/>
          <w:bCs/>
        </w:rPr>
        <w:t>p)</w:t>
      </w:r>
    </w:p>
    <w:p w14:paraId="7F7D0C4C" w14:textId="77777777" w:rsidR="000E2BB5" w:rsidRPr="00257423" w:rsidRDefault="000E2BB5" w:rsidP="00460BA2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</w:p>
    <w:p w14:paraId="7B4DAE33" w14:textId="77777777" w:rsidR="009C0DC5" w:rsidRPr="00257423" w:rsidRDefault="006D62B7" w:rsidP="000B0E6A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  <w:r w:rsidRPr="00257423">
        <w:rPr>
          <w:rFonts w:cstheme="minorHAnsi"/>
          <w:b/>
          <w:bCs/>
        </w:rPr>
        <w:t xml:space="preserve">1. </w:t>
      </w:r>
      <w:r w:rsidR="009C0DC5" w:rsidRPr="00257423">
        <w:rPr>
          <w:rFonts w:cstheme="minorHAnsi"/>
          <w:b/>
          <w:bCs/>
        </w:rPr>
        <w:t xml:space="preserve"> </w:t>
      </w:r>
      <w:r w:rsidR="00F47258" w:rsidRPr="00257423">
        <w:rPr>
          <w:rFonts w:cstheme="minorHAnsi"/>
          <w:b/>
          <w:bCs/>
        </w:rPr>
        <w:t>Aşağıdaki ifadelerden hangisi s</w:t>
      </w:r>
      <w:r w:rsidR="009C0DC5" w:rsidRPr="00257423">
        <w:rPr>
          <w:rFonts w:cstheme="minorHAnsi"/>
          <w:b/>
          <w:bCs/>
        </w:rPr>
        <w:t>adece sabah ezanı</w:t>
      </w:r>
      <w:r w:rsidR="00F47258" w:rsidRPr="00257423">
        <w:rPr>
          <w:rFonts w:cstheme="minorHAnsi"/>
          <w:b/>
          <w:bCs/>
        </w:rPr>
        <w:t>nda söylen</w:t>
      </w:r>
      <w:r w:rsidR="009C0DC5" w:rsidRPr="00257423">
        <w:rPr>
          <w:rFonts w:cstheme="minorHAnsi"/>
          <w:b/>
          <w:bCs/>
        </w:rPr>
        <w:t>ir?</w:t>
      </w:r>
    </w:p>
    <w:p w14:paraId="6E20DEA0" w14:textId="77777777" w:rsidR="009C0DC5" w:rsidRPr="00257423" w:rsidRDefault="00B91721" w:rsidP="009C0DC5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>
        <w:rPr>
          <w:rFonts w:cstheme="minorHAnsi"/>
        </w:rPr>
        <w:t>A</w:t>
      </w:r>
      <w:r w:rsidR="009C0DC5" w:rsidRPr="00257423">
        <w:rPr>
          <w:rFonts w:cstheme="minorHAnsi"/>
        </w:rPr>
        <w:t>)  Essalâtü hayrün minen nevm.</w:t>
      </w:r>
    </w:p>
    <w:p w14:paraId="7E0982F4" w14:textId="77777777" w:rsidR="009C0DC5" w:rsidRPr="00257423" w:rsidRDefault="00B91721" w:rsidP="009C0DC5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>
        <w:rPr>
          <w:rFonts w:cstheme="minorHAnsi"/>
        </w:rPr>
        <w:t>B</w:t>
      </w:r>
      <w:r w:rsidR="009C0DC5" w:rsidRPr="00257423">
        <w:rPr>
          <w:rFonts w:cstheme="minorHAnsi"/>
        </w:rPr>
        <w:t>)  Lâ ilâhe illallâh.</w:t>
      </w:r>
    </w:p>
    <w:p w14:paraId="4DF1BAF5" w14:textId="77777777" w:rsidR="005B0997" w:rsidRPr="00257423" w:rsidRDefault="005B0997" w:rsidP="00E2674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4D9E2DA2" w14:textId="77777777" w:rsidR="00277905" w:rsidRPr="00257423" w:rsidRDefault="005053AE" w:rsidP="00B91721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  <w:r w:rsidRPr="00257423">
        <w:rPr>
          <w:rFonts w:cstheme="minorHAnsi"/>
          <w:b/>
          <w:bCs/>
        </w:rPr>
        <w:t xml:space="preserve">2.  </w:t>
      </w:r>
      <w:r w:rsidR="00277905" w:rsidRPr="00257423">
        <w:rPr>
          <w:rFonts w:cstheme="minorHAnsi"/>
          <w:b/>
          <w:bCs/>
        </w:rPr>
        <w:t xml:space="preserve">Peygamberimizin (s.a.v.), Mescid-i Nebi’nin bitişiğine suffe denilen bir </w:t>
      </w:r>
      <w:r w:rsidR="00B91721">
        <w:rPr>
          <w:rFonts w:cstheme="minorHAnsi"/>
          <w:b/>
          <w:bCs/>
        </w:rPr>
        <w:t>okul</w:t>
      </w:r>
      <w:r w:rsidR="00277905" w:rsidRPr="00257423">
        <w:rPr>
          <w:rFonts w:cstheme="minorHAnsi"/>
          <w:b/>
          <w:bCs/>
        </w:rPr>
        <w:t xml:space="preserve"> yaptırması, onun hangi özelliğini ifade eder?</w:t>
      </w:r>
    </w:p>
    <w:p w14:paraId="48497784" w14:textId="77777777" w:rsidR="00277905" w:rsidRPr="00257423" w:rsidRDefault="00277905" w:rsidP="00277905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>A) Mescit yapımına önem verdiğini</w:t>
      </w:r>
    </w:p>
    <w:p w14:paraId="457AF0B9" w14:textId="77777777" w:rsidR="00277905" w:rsidRDefault="00B91721" w:rsidP="00277905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>
        <w:rPr>
          <w:rFonts w:cstheme="minorHAnsi"/>
        </w:rPr>
        <w:t>B) Eğiti</w:t>
      </w:r>
      <w:r w:rsidR="00277905" w:rsidRPr="00257423">
        <w:rPr>
          <w:rFonts w:cstheme="minorHAnsi"/>
        </w:rPr>
        <w:t>me önem verdiğini</w:t>
      </w:r>
    </w:p>
    <w:p w14:paraId="1871C705" w14:textId="77777777" w:rsidR="005A16EF" w:rsidRPr="00257423" w:rsidRDefault="005A16EF" w:rsidP="00277905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5FECCE2D" w14:textId="77777777" w:rsidR="006D62B7" w:rsidRPr="00257423" w:rsidRDefault="000E2BB5" w:rsidP="000B0E6A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  <w:r>
        <w:rPr>
          <w:rFonts w:cstheme="minorHAnsi"/>
          <w:b/>
          <w:bCs/>
        </w:rPr>
        <w:t>3</w:t>
      </w:r>
      <w:r w:rsidR="006D62B7" w:rsidRPr="00257423">
        <w:rPr>
          <w:rFonts w:cstheme="minorHAnsi"/>
          <w:b/>
          <w:bCs/>
        </w:rPr>
        <w:t xml:space="preserve">.  Aşağıdakilerden hangisi cemaatle namaz kılmanın faydalarından biri </w:t>
      </w:r>
      <w:r w:rsidR="006D62B7" w:rsidRPr="00257423">
        <w:rPr>
          <w:rFonts w:cstheme="minorHAnsi"/>
          <w:b/>
          <w:bCs/>
          <w:u w:val="single"/>
        </w:rPr>
        <w:t>değildir</w:t>
      </w:r>
      <w:r w:rsidR="006D62B7" w:rsidRPr="00257423">
        <w:rPr>
          <w:rFonts w:cstheme="minorHAnsi"/>
          <w:b/>
          <w:bCs/>
        </w:rPr>
        <w:t>?</w:t>
      </w:r>
    </w:p>
    <w:p w14:paraId="1AAE7981" w14:textId="77777777" w:rsidR="006D62B7" w:rsidRPr="00257423" w:rsidRDefault="006D62B7" w:rsidP="006D62B7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>A) Birlik ve beraberliğin oluşmasına katkı sağlar</w:t>
      </w:r>
    </w:p>
    <w:p w14:paraId="32780595" w14:textId="77777777" w:rsidR="006D62B7" w:rsidRPr="00257423" w:rsidRDefault="006D62B7" w:rsidP="006D62B7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>B) İnsanların sosyalleşmesine vesile olur.</w:t>
      </w:r>
    </w:p>
    <w:p w14:paraId="417AF60D" w14:textId="77777777" w:rsidR="006D62B7" w:rsidRPr="00257423" w:rsidRDefault="006D62B7" w:rsidP="006D62B7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>C) Dindarlığımızı başkalarına gösterme fırsatı verir.</w:t>
      </w:r>
    </w:p>
    <w:p w14:paraId="253E3128" w14:textId="77777777" w:rsidR="00F47258" w:rsidRPr="00257423" w:rsidRDefault="00F47258" w:rsidP="00E2674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5DF09C9A" w14:textId="77777777" w:rsidR="008372D7" w:rsidRPr="00257423" w:rsidRDefault="000E2BB5" w:rsidP="00B91721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</w:rPr>
      </w:pPr>
      <w:r>
        <w:rPr>
          <w:rFonts w:cstheme="minorHAnsi"/>
          <w:b/>
          <w:bCs/>
        </w:rPr>
        <w:t>4</w:t>
      </w:r>
      <w:r w:rsidR="006D62B7" w:rsidRPr="00257423">
        <w:rPr>
          <w:rFonts w:cstheme="minorHAnsi"/>
          <w:b/>
          <w:bCs/>
        </w:rPr>
        <w:t xml:space="preserve">.  </w:t>
      </w:r>
      <w:r w:rsidR="008372D7" w:rsidRPr="00257423">
        <w:rPr>
          <w:rFonts w:cstheme="minorHAnsi"/>
        </w:rPr>
        <w:t>- Yılda iki kez kılınır.</w:t>
      </w:r>
    </w:p>
    <w:p w14:paraId="72B4AE50" w14:textId="77777777" w:rsidR="008372D7" w:rsidRPr="00257423" w:rsidRDefault="008372D7" w:rsidP="008372D7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>- İki rekâtlık bir namazdır.</w:t>
      </w:r>
    </w:p>
    <w:p w14:paraId="18902242" w14:textId="77777777" w:rsidR="008372D7" w:rsidRPr="00257423" w:rsidRDefault="008372D7" w:rsidP="008372D7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>- Namazdan sonra imam minbere çıkarak hutbeyi okur.</w:t>
      </w:r>
    </w:p>
    <w:p w14:paraId="6C7F06BB" w14:textId="77777777" w:rsidR="008372D7" w:rsidRPr="00257423" w:rsidRDefault="008372D7" w:rsidP="003033DC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  <w:r w:rsidRPr="00257423">
        <w:rPr>
          <w:rFonts w:cstheme="minorHAnsi"/>
          <w:b/>
          <w:bCs/>
        </w:rPr>
        <w:t>Yukarıda hakkında bilg</w:t>
      </w:r>
      <w:r w:rsidR="005A16EF">
        <w:rPr>
          <w:rFonts w:cstheme="minorHAnsi"/>
          <w:b/>
          <w:bCs/>
        </w:rPr>
        <w:t xml:space="preserve">i verilen namaz aşağıdakilerden </w:t>
      </w:r>
      <w:r w:rsidRPr="00257423">
        <w:rPr>
          <w:rFonts w:cstheme="minorHAnsi"/>
          <w:b/>
          <w:bCs/>
        </w:rPr>
        <w:t>hangisidir?</w:t>
      </w:r>
    </w:p>
    <w:p w14:paraId="60321C15" w14:textId="77777777" w:rsidR="008372D7" w:rsidRDefault="008372D7" w:rsidP="008372D7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 xml:space="preserve">A) Teravih Namazı </w:t>
      </w:r>
      <w:r w:rsidRPr="00257423">
        <w:rPr>
          <w:rFonts w:cstheme="minorHAnsi"/>
        </w:rPr>
        <w:tab/>
      </w:r>
      <w:r w:rsidRPr="00257423">
        <w:rPr>
          <w:rFonts w:cstheme="minorHAnsi"/>
        </w:rPr>
        <w:tab/>
        <w:t>B) Bayram Namazı</w:t>
      </w:r>
    </w:p>
    <w:p w14:paraId="7D6C3E0C" w14:textId="77777777" w:rsidR="005A16EF" w:rsidRPr="00257423" w:rsidRDefault="005A16EF" w:rsidP="008372D7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3C954C31" w14:textId="77777777" w:rsidR="008372D7" w:rsidRPr="00257423" w:rsidRDefault="000E2BB5" w:rsidP="003033DC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  <w:r>
        <w:rPr>
          <w:rFonts w:cstheme="minorHAnsi"/>
          <w:b/>
          <w:bCs/>
        </w:rPr>
        <w:t>5</w:t>
      </w:r>
      <w:r w:rsidR="008372D7" w:rsidRPr="00257423">
        <w:rPr>
          <w:rFonts w:cstheme="minorHAnsi"/>
          <w:b/>
          <w:bCs/>
        </w:rPr>
        <w:t xml:space="preserve">.  Aşağıdakilerden hangisi namazın hazırlık şartlarından biri </w:t>
      </w:r>
      <w:r w:rsidR="008372D7" w:rsidRPr="00257423">
        <w:rPr>
          <w:rFonts w:cstheme="minorHAnsi"/>
          <w:b/>
          <w:bCs/>
          <w:u w:val="single"/>
        </w:rPr>
        <w:t>değildir</w:t>
      </w:r>
      <w:r w:rsidR="008372D7" w:rsidRPr="00257423">
        <w:rPr>
          <w:rFonts w:cstheme="minorHAnsi"/>
          <w:b/>
          <w:bCs/>
        </w:rPr>
        <w:t>?</w:t>
      </w:r>
    </w:p>
    <w:p w14:paraId="4698DB20" w14:textId="77777777" w:rsidR="008372D7" w:rsidRPr="00257423" w:rsidRDefault="008372D7" w:rsidP="008372D7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 xml:space="preserve">A) </w:t>
      </w:r>
      <w:r w:rsidR="009C0DC5" w:rsidRPr="00257423">
        <w:rPr>
          <w:rFonts w:cstheme="minorHAnsi"/>
        </w:rPr>
        <w:t xml:space="preserve"> </w:t>
      </w:r>
      <w:r w:rsidRPr="00257423">
        <w:rPr>
          <w:rFonts w:cstheme="minorHAnsi"/>
        </w:rPr>
        <w:t>Kıbleye yönelmek</w:t>
      </w:r>
    </w:p>
    <w:p w14:paraId="711B46F8" w14:textId="77777777" w:rsidR="008372D7" w:rsidRPr="00257423" w:rsidRDefault="008372D7" w:rsidP="008372D7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 xml:space="preserve">B) </w:t>
      </w:r>
      <w:r w:rsidR="009C0DC5" w:rsidRPr="00257423">
        <w:rPr>
          <w:rFonts w:cstheme="minorHAnsi"/>
        </w:rPr>
        <w:t xml:space="preserve"> </w:t>
      </w:r>
      <w:r w:rsidRPr="00257423">
        <w:rPr>
          <w:rFonts w:cstheme="minorHAnsi"/>
        </w:rPr>
        <w:t>Abdest almak</w:t>
      </w:r>
    </w:p>
    <w:p w14:paraId="3E7E8AF6" w14:textId="77777777" w:rsidR="008372D7" w:rsidRDefault="008372D7" w:rsidP="00460BA2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 xml:space="preserve">C) </w:t>
      </w:r>
      <w:r w:rsidR="009C0DC5" w:rsidRPr="00257423">
        <w:rPr>
          <w:rFonts w:cstheme="minorHAnsi"/>
        </w:rPr>
        <w:t xml:space="preserve"> </w:t>
      </w:r>
      <w:r w:rsidR="00B91721">
        <w:rPr>
          <w:rFonts w:cstheme="minorHAnsi"/>
        </w:rPr>
        <w:t>Bir miktar Kur’an okumak</w:t>
      </w:r>
    </w:p>
    <w:p w14:paraId="17A5C461" w14:textId="77777777" w:rsidR="005A16EF" w:rsidRPr="00257423" w:rsidRDefault="005A16EF" w:rsidP="00460BA2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4D6B7BE1" w14:textId="77777777" w:rsidR="003033DC" w:rsidRPr="00257423" w:rsidRDefault="000E2BB5" w:rsidP="003033DC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</w:rPr>
      </w:pPr>
      <w:r>
        <w:rPr>
          <w:rFonts w:cstheme="minorHAnsi"/>
          <w:b/>
          <w:bCs/>
        </w:rPr>
        <w:t>6</w:t>
      </w:r>
      <w:r w:rsidR="008372D7" w:rsidRPr="00257423">
        <w:rPr>
          <w:rFonts w:cstheme="minorHAnsi"/>
          <w:b/>
          <w:bCs/>
        </w:rPr>
        <w:t xml:space="preserve">.  </w:t>
      </w:r>
      <w:r w:rsidR="003033DC" w:rsidRPr="00257423">
        <w:rPr>
          <w:rFonts w:cstheme="minorHAnsi"/>
          <w:b/>
          <w:bCs/>
        </w:rPr>
        <w:t>Farzı sünnetinden önce kılınan namaz aşağıdakilerden hangisidir?</w:t>
      </w:r>
    </w:p>
    <w:p w14:paraId="2F7C3AE2" w14:textId="77777777" w:rsidR="008372D7" w:rsidRPr="00257423" w:rsidRDefault="00460BA2" w:rsidP="00460BA2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>
        <w:rPr>
          <w:rFonts w:cstheme="minorHAnsi"/>
        </w:rPr>
        <w:t>A)</w:t>
      </w:r>
      <w:r w:rsidR="003033DC" w:rsidRPr="00257423">
        <w:rPr>
          <w:rFonts w:cstheme="minorHAnsi"/>
        </w:rPr>
        <w:t xml:space="preserve"> Akşam namazı </w:t>
      </w:r>
      <w:r w:rsidR="003033DC" w:rsidRPr="00257423">
        <w:rPr>
          <w:rFonts w:cstheme="minorHAnsi"/>
        </w:rPr>
        <w:tab/>
      </w:r>
      <w:r>
        <w:rPr>
          <w:rFonts w:cstheme="minorHAnsi"/>
        </w:rPr>
        <w:t>B</w:t>
      </w:r>
      <w:r w:rsidR="003033DC" w:rsidRPr="00257423">
        <w:rPr>
          <w:rFonts w:cstheme="minorHAnsi"/>
        </w:rPr>
        <w:t>) Yatsı namazı</w:t>
      </w:r>
    </w:p>
    <w:p w14:paraId="4BEBC944" w14:textId="77777777" w:rsidR="008372D7" w:rsidRPr="00257423" w:rsidRDefault="008372D7" w:rsidP="00E2674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2F951563" w14:textId="77777777" w:rsidR="009A3EDA" w:rsidRPr="00257423" w:rsidRDefault="000E2BB5" w:rsidP="000B0E6A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  <w:r>
        <w:rPr>
          <w:rFonts w:cstheme="minorHAnsi"/>
          <w:b/>
          <w:bCs/>
        </w:rPr>
        <w:t>7</w:t>
      </w:r>
      <w:r w:rsidR="009A3EDA" w:rsidRPr="00257423">
        <w:rPr>
          <w:rFonts w:cstheme="minorHAnsi"/>
          <w:b/>
          <w:bCs/>
        </w:rPr>
        <w:t xml:space="preserve">.  Peygamberlerin sıfatlarından, </w:t>
      </w:r>
      <w:r w:rsidR="009A3EDA" w:rsidRPr="00257423">
        <w:rPr>
          <w:rFonts w:cstheme="minorHAnsi"/>
          <w:bCs/>
          <w:i/>
        </w:rPr>
        <w:t>“Güvenilir olmak”</w:t>
      </w:r>
      <w:r w:rsidR="009A3EDA" w:rsidRPr="00257423">
        <w:rPr>
          <w:rFonts w:cstheme="minorHAnsi"/>
          <w:b/>
          <w:bCs/>
        </w:rPr>
        <w:t xml:space="preserve"> anlamına gelen sıfat aşağıdakilerden hangisidir?</w:t>
      </w:r>
    </w:p>
    <w:p w14:paraId="05624F16" w14:textId="77777777" w:rsidR="009A3EDA" w:rsidRPr="00257423" w:rsidRDefault="009A3EDA" w:rsidP="00460BA2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 xml:space="preserve">A)  İsmet         </w:t>
      </w:r>
      <w:r w:rsidR="00460BA2">
        <w:rPr>
          <w:rFonts w:cstheme="minorHAnsi"/>
        </w:rPr>
        <w:t>B</w:t>
      </w:r>
      <w:r w:rsidRPr="00257423">
        <w:rPr>
          <w:rFonts w:cstheme="minorHAnsi"/>
        </w:rPr>
        <w:t>)  Emanet</w:t>
      </w:r>
    </w:p>
    <w:p w14:paraId="2780A37C" w14:textId="77777777" w:rsidR="009A3EDA" w:rsidRPr="00257423" w:rsidRDefault="009A3EDA" w:rsidP="009A3ED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</w:rPr>
      </w:pPr>
    </w:p>
    <w:p w14:paraId="0D0C9122" w14:textId="77777777" w:rsidR="00E2674F" w:rsidRPr="00257423" w:rsidRDefault="000E2BB5" w:rsidP="000B0E6A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  <w:r>
        <w:rPr>
          <w:rFonts w:cstheme="minorHAnsi"/>
          <w:b/>
          <w:bCs/>
        </w:rPr>
        <w:t>8</w:t>
      </w:r>
      <w:r w:rsidR="00E2674F" w:rsidRPr="00257423">
        <w:rPr>
          <w:rFonts w:cstheme="minorHAnsi"/>
          <w:b/>
          <w:bCs/>
        </w:rPr>
        <w:t xml:space="preserve">. </w:t>
      </w:r>
      <w:r w:rsidR="008372D7" w:rsidRPr="00257423">
        <w:rPr>
          <w:rFonts w:cstheme="minorHAnsi"/>
          <w:b/>
          <w:bCs/>
        </w:rPr>
        <w:t xml:space="preserve"> </w:t>
      </w:r>
      <w:r w:rsidR="00E2674F" w:rsidRPr="00257423">
        <w:rPr>
          <w:rFonts w:cstheme="minorHAnsi"/>
          <w:b/>
          <w:bCs/>
        </w:rPr>
        <w:t xml:space="preserve">Aşağıdakilerden hangisi peygamberlerin ortak özelliklerinden biri </w:t>
      </w:r>
      <w:r w:rsidR="00E2674F" w:rsidRPr="00257423">
        <w:rPr>
          <w:rFonts w:cstheme="minorHAnsi"/>
          <w:b/>
          <w:bCs/>
          <w:u w:val="single"/>
        </w:rPr>
        <w:t>değildir</w:t>
      </w:r>
      <w:r w:rsidR="00E2674F" w:rsidRPr="00257423">
        <w:rPr>
          <w:rFonts w:cstheme="minorHAnsi"/>
          <w:b/>
          <w:bCs/>
        </w:rPr>
        <w:t>?</w:t>
      </w:r>
    </w:p>
    <w:p w14:paraId="36288AF6" w14:textId="77777777" w:rsidR="00E2674F" w:rsidRPr="00257423" w:rsidRDefault="00E2674F" w:rsidP="00E2674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 xml:space="preserve">A) </w:t>
      </w:r>
      <w:r w:rsidR="009C0DC5" w:rsidRPr="00257423">
        <w:rPr>
          <w:rFonts w:cstheme="minorHAnsi"/>
        </w:rPr>
        <w:t xml:space="preserve"> Güvenilir olmak</w:t>
      </w:r>
      <w:r w:rsidRPr="00257423">
        <w:rPr>
          <w:rFonts w:cstheme="minorHAnsi"/>
        </w:rPr>
        <w:tab/>
      </w:r>
      <w:r w:rsidRPr="00257423">
        <w:rPr>
          <w:rFonts w:cstheme="minorHAnsi"/>
        </w:rPr>
        <w:tab/>
        <w:t xml:space="preserve">B) </w:t>
      </w:r>
      <w:r w:rsidR="007202B8" w:rsidRPr="00257423">
        <w:rPr>
          <w:rFonts w:cstheme="minorHAnsi"/>
        </w:rPr>
        <w:t xml:space="preserve"> </w:t>
      </w:r>
      <w:r w:rsidRPr="00257423">
        <w:rPr>
          <w:rFonts w:cstheme="minorHAnsi"/>
        </w:rPr>
        <w:t>Doğru ve dürüst olmak</w:t>
      </w:r>
    </w:p>
    <w:p w14:paraId="4C67CF64" w14:textId="77777777" w:rsidR="00E2674F" w:rsidRDefault="00E2674F" w:rsidP="000C317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257423">
        <w:rPr>
          <w:rFonts w:cstheme="minorHAnsi"/>
        </w:rPr>
        <w:t xml:space="preserve">C) </w:t>
      </w:r>
      <w:r w:rsidR="009C0DC5" w:rsidRPr="00257423">
        <w:rPr>
          <w:rFonts w:cstheme="minorHAnsi"/>
        </w:rPr>
        <w:t xml:space="preserve"> </w:t>
      </w:r>
      <w:r w:rsidRPr="00257423">
        <w:rPr>
          <w:rFonts w:cstheme="minorHAnsi"/>
        </w:rPr>
        <w:t xml:space="preserve">Akıllı ve zeki olmak </w:t>
      </w:r>
      <w:r w:rsidRPr="00257423">
        <w:rPr>
          <w:rFonts w:cstheme="minorHAnsi"/>
        </w:rPr>
        <w:tab/>
      </w:r>
      <w:r w:rsidRPr="00257423">
        <w:rPr>
          <w:rFonts w:cstheme="minorHAnsi"/>
        </w:rPr>
        <w:tab/>
        <w:t xml:space="preserve">D) </w:t>
      </w:r>
      <w:r w:rsidR="009C0DC5" w:rsidRPr="00257423">
        <w:rPr>
          <w:rFonts w:cstheme="minorHAnsi"/>
        </w:rPr>
        <w:t xml:space="preserve"> </w:t>
      </w:r>
      <w:r w:rsidR="000C317F">
        <w:rPr>
          <w:rFonts w:cstheme="minorHAnsi"/>
        </w:rPr>
        <w:t>Yalan söylemek</w:t>
      </w:r>
    </w:p>
    <w:p w14:paraId="458C08DE" w14:textId="77777777" w:rsidR="005A16EF" w:rsidRDefault="005A16EF" w:rsidP="000C317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283D08D0" w14:textId="77777777" w:rsidR="005A16EF" w:rsidRDefault="000E2BB5" w:rsidP="000C317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>
        <w:rPr>
          <w:rFonts w:cstheme="minorHAnsi"/>
          <w:b/>
          <w:bCs/>
        </w:rPr>
        <w:t>9</w:t>
      </w:r>
      <w:r w:rsidR="005A16EF" w:rsidRPr="005A16EF">
        <w:rPr>
          <w:rFonts w:cstheme="minorHAnsi"/>
          <w:b/>
          <w:bCs/>
        </w:rPr>
        <w:t>.</w:t>
      </w:r>
      <w:r w:rsidR="005A16EF">
        <w:rPr>
          <w:rFonts w:cstheme="minorHAnsi"/>
        </w:rPr>
        <w:t xml:space="preserve"> –Haftada bir kez kılınır.</w:t>
      </w:r>
    </w:p>
    <w:p w14:paraId="4887D713" w14:textId="77777777" w:rsidR="005A16EF" w:rsidRDefault="005A16EF" w:rsidP="000C317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>
        <w:rPr>
          <w:rFonts w:cstheme="minorHAnsi"/>
        </w:rPr>
        <w:t>- Farzı iki rekâttır.</w:t>
      </w:r>
    </w:p>
    <w:p w14:paraId="1E52C0A2" w14:textId="77777777" w:rsidR="005A16EF" w:rsidRDefault="005A16EF" w:rsidP="000C317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>
        <w:rPr>
          <w:rFonts w:cstheme="minorHAnsi"/>
        </w:rPr>
        <w:t>-Namazdan önce hutbe okunur.</w:t>
      </w:r>
    </w:p>
    <w:p w14:paraId="67B4BA53" w14:textId="77777777" w:rsidR="005A16EF" w:rsidRPr="00257423" w:rsidRDefault="005A16EF" w:rsidP="005A16EF">
      <w:pPr>
        <w:autoSpaceDE w:val="0"/>
        <w:autoSpaceDN w:val="0"/>
        <w:adjustRightInd w:val="0"/>
        <w:spacing w:after="0" w:line="240" w:lineRule="auto"/>
        <w:ind w:right="-366" w:hanging="142"/>
        <w:rPr>
          <w:rFonts w:cstheme="minorHAnsi"/>
          <w:b/>
          <w:bCs/>
        </w:rPr>
      </w:pPr>
      <w:r w:rsidRPr="00257423">
        <w:rPr>
          <w:rFonts w:cstheme="minorHAnsi"/>
          <w:b/>
          <w:bCs/>
        </w:rPr>
        <w:t>Yukarıda hakkında bilg</w:t>
      </w:r>
      <w:r>
        <w:rPr>
          <w:rFonts w:cstheme="minorHAnsi"/>
          <w:b/>
          <w:bCs/>
        </w:rPr>
        <w:t xml:space="preserve">i verilen namaz aşağıdakilerden </w:t>
      </w:r>
      <w:r w:rsidRPr="00257423">
        <w:rPr>
          <w:rFonts w:cstheme="minorHAnsi"/>
          <w:b/>
          <w:bCs/>
        </w:rPr>
        <w:t>hangisidir?</w:t>
      </w:r>
    </w:p>
    <w:p w14:paraId="1B5CFA31" w14:textId="77777777" w:rsidR="005A16EF" w:rsidRDefault="005A16EF" w:rsidP="005A16E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  <w:r w:rsidRPr="005A16EF">
        <w:rPr>
          <w:rFonts w:cstheme="minorHAnsi"/>
        </w:rPr>
        <w:t>A)</w:t>
      </w:r>
      <w:r>
        <w:rPr>
          <w:rFonts w:cstheme="minorHAnsi"/>
        </w:rPr>
        <w:t xml:space="preserve"> Sabah namazı</w:t>
      </w:r>
      <w:r>
        <w:rPr>
          <w:rFonts w:cstheme="minorHAnsi"/>
        </w:rPr>
        <w:tab/>
        <w:t>B) Cuma namazı</w:t>
      </w:r>
    </w:p>
    <w:p w14:paraId="58F6DCD3" w14:textId="77777777" w:rsidR="006158F6" w:rsidRDefault="006158F6" w:rsidP="005A16E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11827F3E" w14:textId="77777777" w:rsidR="006158F6" w:rsidRDefault="006158F6" w:rsidP="006158F6">
      <w:pPr>
        <w:autoSpaceDE w:val="0"/>
        <w:autoSpaceDN w:val="0"/>
        <w:adjustRightInd w:val="0"/>
        <w:spacing w:after="0" w:line="240" w:lineRule="auto"/>
        <w:ind w:right="-366"/>
        <w:rPr>
          <w:rStyle w:val="fontstyle01"/>
          <w:rFonts w:asciiTheme="minorHAnsi" w:hAnsiTheme="minorHAnsi" w:cstheme="minorHAnsi"/>
          <w:b/>
          <w:bCs/>
          <w:sz w:val="22"/>
          <w:szCs w:val="22"/>
        </w:rPr>
      </w:pPr>
      <w:r w:rsidRPr="006158F6">
        <w:rPr>
          <w:rFonts w:cstheme="minorHAnsi"/>
          <w:b/>
          <w:bCs/>
        </w:rPr>
        <w:t xml:space="preserve">10. </w:t>
      </w:r>
      <w:r w:rsidRPr="00257423">
        <w:rPr>
          <w:rStyle w:val="fontstyle01"/>
          <w:rFonts w:asciiTheme="minorHAnsi" w:hAnsiTheme="minorHAnsi" w:cstheme="minorHAnsi"/>
          <w:b/>
          <w:bCs/>
          <w:sz w:val="22"/>
          <w:szCs w:val="22"/>
        </w:rPr>
        <w:t>Camilerde ezan okuyan kişiye ne ad verilir?</w:t>
      </w:r>
    </w:p>
    <w:p w14:paraId="56583946" w14:textId="77777777" w:rsidR="006158F6" w:rsidRPr="00257423" w:rsidRDefault="006158F6" w:rsidP="006158F6">
      <w:pPr>
        <w:autoSpaceDE w:val="0"/>
        <w:autoSpaceDN w:val="0"/>
        <w:adjustRightInd w:val="0"/>
        <w:spacing w:after="0" w:line="240" w:lineRule="auto"/>
        <w:ind w:right="-366"/>
        <w:rPr>
          <w:rStyle w:val="fontstyle01"/>
          <w:rFonts w:asciiTheme="minorHAnsi" w:hAnsiTheme="minorHAnsi" w:cstheme="minorHAnsi"/>
          <w:sz w:val="22"/>
          <w:szCs w:val="22"/>
        </w:rPr>
      </w:pPr>
      <w:r w:rsidRPr="00257423">
        <w:rPr>
          <w:rStyle w:val="fontstyle01"/>
          <w:rFonts w:asciiTheme="minorHAnsi" w:hAnsiTheme="minorHAnsi" w:cstheme="minorHAnsi"/>
          <w:sz w:val="22"/>
          <w:szCs w:val="22"/>
        </w:rPr>
        <w:t xml:space="preserve">A) İmam </w:t>
      </w:r>
      <w:r>
        <w:rPr>
          <w:rStyle w:val="fontstyle01"/>
          <w:rFonts w:asciiTheme="minorHAnsi" w:hAnsiTheme="minorHAnsi" w:cstheme="minorHAnsi"/>
          <w:sz w:val="22"/>
          <w:szCs w:val="22"/>
        </w:rPr>
        <w:tab/>
      </w:r>
      <w:r>
        <w:rPr>
          <w:rStyle w:val="fontstyle01"/>
          <w:rFonts w:asciiTheme="minorHAnsi" w:hAnsiTheme="minorHAnsi" w:cstheme="minorHAnsi"/>
          <w:sz w:val="22"/>
          <w:szCs w:val="22"/>
        </w:rPr>
        <w:tab/>
      </w:r>
      <w:r w:rsidRPr="00257423">
        <w:rPr>
          <w:rStyle w:val="fontstyle01"/>
          <w:rFonts w:asciiTheme="minorHAnsi" w:hAnsiTheme="minorHAnsi" w:cstheme="minorHAnsi"/>
          <w:sz w:val="22"/>
          <w:szCs w:val="22"/>
        </w:rPr>
        <w:t xml:space="preserve">B) Müezzin </w:t>
      </w:r>
    </w:p>
    <w:p w14:paraId="119A24C6" w14:textId="77777777" w:rsidR="006158F6" w:rsidRPr="005A16EF" w:rsidRDefault="006158F6" w:rsidP="005A16EF">
      <w:pPr>
        <w:autoSpaceDE w:val="0"/>
        <w:autoSpaceDN w:val="0"/>
        <w:adjustRightInd w:val="0"/>
        <w:spacing w:after="0" w:line="240" w:lineRule="auto"/>
        <w:ind w:right="-366"/>
        <w:rPr>
          <w:rFonts w:cstheme="minorHAnsi"/>
        </w:rPr>
      </w:pPr>
    </w:p>
    <w:p w14:paraId="61817A72" w14:textId="77777777" w:rsidR="00FA680F" w:rsidRPr="00660E59" w:rsidRDefault="00660E59" w:rsidP="00287AD6">
      <w:pPr>
        <w:rPr>
          <w:rFonts w:cstheme="minorHAnsi"/>
          <w:color w:val="FFFFFF" w:themeColor="background1"/>
        </w:rPr>
      </w:pPr>
      <w:hyperlink r:id="rId6" w:history="1">
        <w:r w:rsidR="00296926" w:rsidRPr="00660E59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296926" w:rsidRPr="00660E59">
        <w:rPr>
          <w:rFonts w:cstheme="minorHAnsi"/>
          <w:color w:val="FFFFFF" w:themeColor="background1"/>
        </w:rPr>
        <w:t xml:space="preserve"> </w:t>
      </w:r>
    </w:p>
    <w:sectPr w:rsidR="00FA680F" w:rsidRPr="00660E59" w:rsidSect="00287AD6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lektraTextPro-Bold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ElektraTextPro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641E2"/>
    <w:multiLevelType w:val="hybridMultilevel"/>
    <w:tmpl w:val="F47867F6"/>
    <w:lvl w:ilvl="0" w:tplc="6D6E8392">
      <w:start w:val="1"/>
      <w:numFmt w:val="decimal"/>
      <w:lvlText w:val="%1."/>
      <w:lvlJc w:val="left"/>
      <w:pPr>
        <w:ind w:left="720" w:hanging="360"/>
      </w:pPr>
      <w:rPr>
        <w:rFonts w:ascii="ElektraTextPro-Bold" w:hAnsi="ElektraTextPro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61518"/>
    <w:multiLevelType w:val="hybridMultilevel"/>
    <w:tmpl w:val="22D83082"/>
    <w:lvl w:ilvl="0" w:tplc="99E0BC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42D11"/>
    <w:multiLevelType w:val="hybridMultilevel"/>
    <w:tmpl w:val="22A22634"/>
    <w:lvl w:ilvl="0" w:tplc="FAC29B02">
      <w:start w:val="1"/>
      <w:numFmt w:val="upperLetter"/>
      <w:lvlText w:val="%1."/>
      <w:lvlJc w:val="left"/>
      <w:pPr>
        <w:ind w:left="218" w:hanging="360"/>
      </w:pPr>
      <w:rPr>
        <w:rFonts w:ascii="ElektraTextPro-Bold" w:hAnsi="ElektraTextPro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62DD7D40"/>
    <w:multiLevelType w:val="hybridMultilevel"/>
    <w:tmpl w:val="E87EC6E6"/>
    <w:lvl w:ilvl="0" w:tplc="D4FEA9CE">
      <w:start w:val="1"/>
      <w:numFmt w:val="decimal"/>
      <w:lvlText w:val="%1."/>
      <w:lvlJc w:val="left"/>
      <w:pPr>
        <w:ind w:left="218" w:hanging="360"/>
      </w:pPr>
      <w:rPr>
        <w:rFonts w:ascii="ElektraTextPro-Bold" w:hAnsi="ElektraTextPro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007173727">
    <w:abstractNumId w:val="0"/>
  </w:num>
  <w:num w:numId="2" w16cid:durableId="192811806">
    <w:abstractNumId w:val="3"/>
  </w:num>
  <w:num w:numId="3" w16cid:durableId="1483738793">
    <w:abstractNumId w:val="2"/>
  </w:num>
  <w:num w:numId="4" w16cid:durableId="133301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DD7"/>
    <w:rsid w:val="00085F27"/>
    <w:rsid w:val="000B0E6A"/>
    <w:rsid w:val="000C317F"/>
    <w:rsid w:val="000E2BB5"/>
    <w:rsid w:val="000F42CE"/>
    <w:rsid w:val="00104730"/>
    <w:rsid w:val="001508C1"/>
    <w:rsid w:val="00213AEA"/>
    <w:rsid w:val="00257423"/>
    <w:rsid w:val="00277905"/>
    <w:rsid w:val="00287AD6"/>
    <w:rsid w:val="00296926"/>
    <w:rsid w:val="002A534C"/>
    <w:rsid w:val="002A7B7A"/>
    <w:rsid w:val="002C07D6"/>
    <w:rsid w:val="003033DC"/>
    <w:rsid w:val="00394ED8"/>
    <w:rsid w:val="003C4200"/>
    <w:rsid w:val="003E7D1B"/>
    <w:rsid w:val="00460BA2"/>
    <w:rsid w:val="00463C32"/>
    <w:rsid w:val="004A1825"/>
    <w:rsid w:val="004B2F33"/>
    <w:rsid w:val="004E43E0"/>
    <w:rsid w:val="004F1E95"/>
    <w:rsid w:val="005053AE"/>
    <w:rsid w:val="0059658D"/>
    <w:rsid w:val="005A16EF"/>
    <w:rsid w:val="005B086C"/>
    <w:rsid w:val="005B0997"/>
    <w:rsid w:val="005D2C82"/>
    <w:rsid w:val="006158F6"/>
    <w:rsid w:val="0062386C"/>
    <w:rsid w:val="00660E59"/>
    <w:rsid w:val="006D62B7"/>
    <w:rsid w:val="007202B8"/>
    <w:rsid w:val="007A2FE1"/>
    <w:rsid w:val="008372D7"/>
    <w:rsid w:val="009459C9"/>
    <w:rsid w:val="00973AE5"/>
    <w:rsid w:val="00986655"/>
    <w:rsid w:val="009A3EDA"/>
    <w:rsid w:val="009C0DC5"/>
    <w:rsid w:val="009C62D9"/>
    <w:rsid w:val="00A642A2"/>
    <w:rsid w:val="00AA3D16"/>
    <w:rsid w:val="00AB1420"/>
    <w:rsid w:val="00B251AE"/>
    <w:rsid w:val="00B46C46"/>
    <w:rsid w:val="00B843A6"/>
    <w:rsid w:val="00B87E9D"/>
    <w:rsid w:val="00B91721"/>
    <w:rsid w:val="00BA5FE6"/>
    <w:rsid w:val="00BE7D92"/>
    <w:rsid w:val="00CC3FCF"/>
    <w:rsid w:val="00D905BE"/>
    <w:rsid w:val="00DC1D01"/>
    <w:rsid w:val="00E00A4E"/>
    <w:rsid w:val="00E2674F"/>
    <w:rsid w:val="00EE4DD7"/>
    <w:rsid w:val="00F20DE9"/>
    <w:rsid w:val="00F47258"/>
    <w:rsid w:val="00F82994"/>
    <w:rsid w:val="00F846C4"/>
    <w:rsid w:val="00FA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D341"/>
  <w15:docId w15:val="{7578272D-E9F0-4A53-88C1-2E854BA5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3E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86655"/>
    <w:pPr>
      <w:ind w:left="720"/>
      <w:contextualSpacing/>
    </w:pPr>
  </w:style>
  <w:style w:type="character" w:customStyle="1" w:styleId="fontstyle01">
    <w:name w:val="fontstyle01"/>
    <w:basedOn w:val="VarsaylanParagrafYazTipi"/>
    <w:rsid w:val="00FA680F"/>
    <w:rPr>
      <w:rFonts w:ascii="ElektraTextPro" w:hAnsi="ElektraText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FA680F"/>
    <w:rPr>
      <w:rFonts w:ascii="ElektraTextPro-Bold" w:hAnsi="ElektraTextPro-Bold" w:hint="default"/>
      <w:b/>
      <w:bCs/>
      <w:i w:val="0"/>
      <w:iCs w:val="0"/>
      <w:color w:val="242021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2969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2019-05-12T16:03:00Z</dcterms:created>
  <dcterms:modified xsi:type="dcterms:W3CDTF">2022-05-13T08:03:00Z</dcterms:modified>
  <cp:category>https://www.sorubak.com</cp:category>
</cp:coreProperties>
</file>