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812AA" w14:textId="77777777" w:rsidR="00AE000F" w:rsidRPr="00493EE9" w:rsidRDefault="00BC4166">
      <w:pPr>
        <w:pStyle w:val="Balk1"/>
        <w:rPr>
          <w:rFonts w:ascii="Arial" w:hAnsi="Arial" w:cs="Arial"/>
          <w:sz w:val="19"/>
          <w:szCs w:val="19"/>
        </w:rPr>
      </w:pPr>
      <w:r>
        <w:rPr>
          <w:rFonts w:ascii="Arial" w:hAnsi="Arial" w:cs="Arial"/>
          <w:sz w:val="19"/>
          <w:szCs w:val="19"/>
        </w:rPr>
      </w:r>
      <w:r>
        <w:rPr>
          <w:rFonts w:ascii="Arial" w:hAnsi="Arial" w:cs="Arial"/>
          <w:sz w:val="19"/>
          <w:szCs w:val="19"/>
        </w:rPr>
        <w:pict w14:anchorId="1DF5CC9E">
          <v:shapetype id="_x0000_t202" coordsize="21600,21600" o:spt="202" path="m,l,21600r21600,l21600,xe">
            <v:stroke joinstyle="miter"/>
            <v:path gradientshapeok="t" o:connecttype="rect"/>
          </v:shapetype>
          <v:shape id="_x0000_s1029" type="#_x0000_t202" style="width:164.4pt;height:55pt;mso-left-percent:-10001;mso-top-percent:-10001;mso-position-horizontal:absolute;mso-position-horizontal-relative:char;mso-position-vertical:absolute;mso-position-vertical-relative:line;mso-left-percent:-10001;mso-top-percent:-10001" fillcolor="#e6e7e8" stroked="f">
            <v:textbox style="mso-next-textbox:#_x0000_s1029" inset="0,0,0,0">
              <w:txbxContent>
                <w:p w14:paraId="7C551CD1" w14:textId="77777777" w:rsidR="00AE000F" w:rsidRDefault="00AE000F">
                  <w:pPr>
                    <w:pStyle w:val="GvdeMetni"/>
                    <w:spacing w:before="3"/>
                    <w:rPr>
                      <w:rFonts w:ascii="Times New Roman"/>
                      <w:sz w:val="21"/>
                    </w:rPr>
                  </w:pPr>
                </w:p>
                <w:p w14:paraId="683F7A9B" w14:textId="77777777" w:rsidR="00AE000F" w:rsidRDefault="00205779">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664F6FBD" w14:textId="77777777" w:rsidR="00AE000F" w:rsidRDefault="00205779">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sidR="00205779" w:rsidRPr="00493EE9">
        <w:rPr>
          <w:rFonts w:ascii="Arial" w:hAnsi="Arial" w:cs="Arial"/>
          <w:spacing w:val="130"/>
          <w:sz w:val="19"/>
          <w:szCs w:val="19"/>
        </w:rPr>
        <w:t xml:space="preserve"> </w:t>
      </w:r>
      <w:r>
        <w:rPr>
          <w:rFonts w:ascii="Arial" w:hAnsi="Arial" w:cs="Arial"/>
          <w:spacing w:val="130"/>
          <w:sz w:val="19"/>
          <w:szCs w:val="19"/>
        </w:rPr>
      </w:r>
      <w:r>
        <w:rPr>
          <w:rFonts w:ascii="Arial" w:hAnsi="Arial" w:cs="Arial"/>
          <w:spacing w:val="130"/>
          <w:sz w:val="19"/>
          <w:szCs w:val="19"/>
        </w:rPr>
        <w:pict w14:anchorId="0F808C13">
          <v:shape id="_x0000_s1028"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fabf8f [1945]" strokeweight="1pt">
            <v:fill color2="#fbd4b4 [1305]" o:detectmouseclick="t" focusposition="1" focussize="" focus="100%" type="gradient"/>
            <v:shadow on="t" type="perspective" color="#974706 [1609]" opacity=".5" offset="1pt" offset2="-3pt"/>
            <v:textbox style="mso-next-textbox:#_x0000_s1028" inset="0,0,0,0">
              <w:txbxContent>
                <w:p w14:paraId="6024C0B7" w14:textId="77777777" w:rsidR="00AE000F" w:rsidRDefault="00AE000F">
                  <w:pPr>
                    <w:pStyle w:val="GvdeMetni"/>
                    <w:spacing w:before="3"/>
                    <w:rPr>
                      <w:rFonts w:ascii="Times New Roman"/>
                      <w:sz w:val="21"/>
                    </w:rPr>
                  </w:pPr>
                </w:p>
                <w:p w14:paraId="7D02044B" w14:textId="77777777" w:rsidR="00890C90" w:rsidRDefault="00205779">
                  <w:pPr>
                    <w:spacing w:line="321" w:lineRule="auto"/>
                    <w:ind w:left="351" w:right="366" w:firstLine="195"/>
                    <w:rPr>
                      <w:rFonts w:ascii="Calibri" w:hAnsi="Calibri"/>
                      <w:color w:val="231F20"/>
                      <w:spacing w:val="-4"/>
                      <w:w w:val="85"/>
                    </w:rPr>
                  </w:pPr>
                  <w:r>
                    <w:rPr>
                      <w:rFonts w:ascii="Calibri" w:hAnsi="Calibri"/>
                      <w:color w:val="231F20"/>
                      <w:w w:val="85"/>
                    </w:rPr>
                    <w:t xml:space="preserve">........................................................................    </w:t>
                  </w:r>
                  <w:r w:rsidR="004A40FA">
                    <w:rPr>
                      <w:rFonts w:ascii="Calibri" w:hAnsi="Calibri"/>
                      <w:color w:val="231F20"/>
                      <w:spacing w:val="-4"/>
                      <w:w w:val="85"/>
                    </w:rPr>
                    <w:t>ORTAOKULU</w:t>
                  </w:r>
                </w:p>
                <w:p w14:paraId="516BACF4" w14:textId="77777777" w:rsidR="00AE000F" w:rsidRDefault="009F0F15" w:rsidP="00890C90">
                  <w:pPr>
                    <w:spacing w:line="321" w:lineRule="auto"/>
                    <w:ind w:left="351" w:right="366"/>
                    <w:rPr>
                      <w:rFonts w:ascii="Calibri" w:hAnsi="Calibri"/>
                    </w:rPr>
                  </w:pPr>
                  <w:r>
                    <w:rPr>
                      <w:rFonts w:ascii="Calibri" w:hAnsi="Calibri"/>
                      <w:color w:val="231F20"/>
                      <w:spacing w:val="-4"/>
                      <w:w w:val="85"/>
                    </w:rPr>
                    <w:t>6</w:t>
                  </w:r>
                  <w:r w:rsidR="00205779">
                    <w:rPr>
                      <w:rFonts w:ascii="Calibri" w:hAnsi="Calibri"/>
                      <w:color w:val="231F20"/>
                    </w:rPr>
                    <w:t xml:space="preserve"> DİN </w:t>
                  </w:r>
                  <w:r w:rsidR="00205779">
                    <w:rPr>
                      <w:rFonts w:ascii="Calibri" w:hAnsi="Calibri"/>
                      <w:color w:val="231F20"/>
                      <w:spacing w:val="-3"/>
                    </w:rPr>
                    <w:t xml:space="preserve">KÜLTÜRÜ </w:t>
                  </w:r>
                  <w:r w:rsidR="00205779">
                    <w:rPr>
                      <w:rFonts w:ascii="Calibri" w:hAnsi="Calibri"/>
                      <w:color w:val="231F20"/>
                    </w:rPr>
                    <w:t xml:space="preserve">VE AHLAK BİLGİSİ </w:t>
                  </w:r>
                  <w:r w:rsidR="00C729EE">
                    <w:rPr>
                      <w:rFonts w:ascii="Calibri" w:hAnsi="Calibri"/>
                      <w:color w:val="231F20"/>
                    </w:rPr>
                    <w:t>2</w:t>
                  </w:r>
                  <w:r w:rsidR="00205779">
                    <w:rPr>
                      <w:rFonts w:ascii="Calibri" w:hAnsi="Calibri"/>
                      <w:color w:val="231F20"/>
                    </w:rPr>
                    <w:t xml:space="preserve">. DÖNEM </w:t>
                  </w:r>
                  <w:r w:rsidR="005A4006">
                    <w:rPr>
                      <w:rFonts w:ascii="Calibri" w:hAnsi="Calibri"/>
                      <w:color w:val="231F20"/>
                    </w:rPr>
                    <w:t>2</w:t>
                  </w:r>
                  <w:r w:rsidR="00205779">
                    <w:rPr>
                      <w:rFonts w:ascii="Calibri" w:hAnsi="Calibri"/>
                      <w:color w:val="231F20"/>
                    </w:rPr>
                    <w:t>.</w:t>
                  </w:r>
                  <w:r w:rsidR="00205779">
                    <w:rPr>
                      <w:rFonts w:ascii="Calibri" w:hAnsi="Calibri"/>
                      <w:color w:val="231F20"/>
                      <w:spacing w:val="6"/>
                    </w:rPr>
                    <w:t xml:space="preserve"> </w:t>
                  </w:r>
                  <w:r w:rsidR="00205779">
                    <w:rPr>
                      <w:rFonts w:ascii="Calibri" w:hAnsi="Calibri"/>
                      <w:color w:val="231F20"/>
                      <w:spacing w:val="-3"/>
                    </w:rPr>
                    <w:t>YAZILI</w:t>
                  </w:r>
                </w:p>
              </w:txbxContent>
            </v:textbox>
            <w10:anchorlock/>
          </v:shape>
        </w:pict>
      </w:r>
      <w:r w:rsidR="00205779" w:rsidRPr="00493EE9">
        <w:rPr>
          <w:rFonts w:ascii="Arial" w:hAnsi="Arial" w:cs="Arial"/>
          <w:spacing w:val="107"/>
          <w:sz w:val="19"/>
          <w:szCs w:val="19"/>
        </w:rPr>
        <w:t xml:space="preserve"> </w:t>
      </w:r>
      <w:r>
        <w:rPr>
          <w:rFonts w:ascii="Arial" w:hAnsi="Arial" w:cs="Arial"/>
          <w:spacing w:val="107"/>
          <w:sz w:val="19"/>
          <w:szCs w:val="19"/>
        </w:rPr>
      </w:r>
      <w:r>
        <w:rPr>
          <w:rFonts w:ascii="Arial" w:hAnsi="Arial" w:cs="Arial"/>
          <w:spacing w:val="107"/>
          <w:sz w:val="19"/>
          <w:szCs w:val="19"/>
        </w:rPr>
        <w:pict w14:anchorId="48CFC082">
          <v:shape id="_x0000_s1027"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10B3D59A" w14:textId="77777777" w:rsidR="00AE000F" w:rsidRDefault="00205779">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5E162892" w14:textId="77777777" w:rsidR="00AE000F" w:rsidRDefault="00205779">
                  <w:pPr>
                    <w:spacing w:before="222"/>
                    <w:ind w:left="98" w:right="98"/>
                    <w:jc w:val="center"/>
                    <w:rPr>
                      <w:rFonts w:ascii="Calibri"/>
                    </w:rPr>
                  </w:pPr>
                  <w:r>
                    <w:rPr>
                      <w:rFonts w:ascii="Calibri"/>
                      <w:color w:val="939598"/>
                      <w:w w:val="95"/>
                    </w:rPr>
                    <w:t>....................</w:t>
                  </w:r>
                </w:p>
              </w:txbxContent>
            </v:textbox>
            <w10:anchorlock/>
          </v:shape>
        </w:pict>
      </w:r>
    </w:p>
    <w:p w14:paraId="7300C4B8" w14:textId="77777777" w:rsidR="00AE000F" w:rsidRPr="00493EE9" w:rsidRDefault="00AE000F">
      <w:pPr>
        <w:pStyle w:val="GvdeMetni"/>
      </w:pPr>
    </w:p>
    <w:p w14:paraId="7F87B330" w14:textId="77777777" w:rsidR="00AE000F" w:rsidRPr="00493EE9" w:rsidRDefault="00AE000F">
      <w:pPr>
        <w:rPr>
          <w:sz w:val="19"/>
          <w:szCs w:val="19"/>
        </w:rPr>
        <w:sectPr w:rsidR="00AE000F" w:rsidRPr="00493EE9">
          <w:type w:val="continuous"/>
          <w:pgSz w:w="11910" w:h="16840"/>
          <w:pgMar w:top="700" w:right="600" w:bottom="280" w:left="620" w:header="708" w:footer="708" w:gutter="0"/>
          <w:cols w:space="708"/>
        </w:sectPr>
      </w:pPr>
    </w:p>
    <w:p w14:paraId="13F22B75" w14:textId="77777777" w:rsidR="005A4006" w:rsidRPr="00317402" w:rsidRDefault="007038B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493EE9">
        <w:rPr>
          <w:rFonts w:ascii="Arial" w:hAnsi="Arial" w:cs="Arial"/>
          <w:b/>
          <w:sz w:val="19"/>
          <w:szCs w:val="19"/>
          <w:lang w:val="tr-TR"/>
        </w:rPr>
        <w:t>1.</w:t>
      </w:r>
      <w:r w:rsidRPr="00493EE9">
        <w:rPr>
          <w:rFonts w:ascii="Arial" w:hAnsi="Arial" w:cs="Arial"/>
          <w:sz w:val="19"/>
          <w:szCs w:val="19"/>
          <w:lang w:val="tr-TR"/>
        </w:rPr>
        <w:tab/>
      </w:r>
      <w:r w:rsidR="005A4006" w:rsidRPr="00317402">
        <w:rPr>
          <w:rFonts w:ascii="Arial" w:hAnsi="Arial" w:cs="Arial"/>
          <w:sz w:val="19"/>
          <w:szCs w:val="19"/>
          <w:lang w:val="tr-TR"/>
        </w:rPr>
        <w:t>“Ey iman edenler! Karşılıklı rızaya dayanan ticaret hâli dışında, (birbirinizin) mallarınızı aranızda (haksız ve haram yollar) ile yemeyin...” (Nisâ, 29. ayet.)</w:t>
      </w:r>
    </w:p>
    <w:p w14:paraId="4C79D416"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17402">
        <w:rPr>
          <w:rFonts w:ascii="Arial" w:hAnsi="Arial" w:cs="Arial"/>
          <w:sz w:val="19"/>
          <w:szCs w:val="19"/>
          <w:lang w:val="tr-TR"/>
        </w:rPr>
        <w:tab/>
      </w:r>
      <w:r w:rsidRPr="00317402">
        <w:rPr>
          <w:rFonts w:ascii="Arial" w:hAnsi="Arial" w:cs="Arial"/>
          <w:b/>
          <w:sz w:val="19"/>
          <w:szCs w:val="19"/>
          <w:lang w:val="tr-TR"/>
        </w:rPr>
        <w:t xml:space="preserve">Verilen ayet mealinde aşağıdaki </w:t>
      </w:r>
      <w:r w:rsidRPr="00317402">
        <w:rPr>
          <w:rFonts w:ascii="Arial" w:hAnsi="Arial" w:cs="Arial"/>
          <w:b/>
          <w:sz w:val="19"/>
          <w:szCs w:val="19"/>
          <w:u w:val="single"/>
          <w:lang w:val="tr-TR"/>
        </w:rPr>
        <w:t>yasaklardan</w:t>
      </w:r>
      <w:r w:rsidRPr="00317402">
        <w:rPr>
          <w:rFonts w:ascii="Arial" w:hAnsi="Arial" w:cs="Arial"/>
          <w:b/>
          <w:sz w:val="19"/>
          <w:szCs w:val="19"/>
          <w:lang w:val="tr-TR"/>
        </w:rPr>
        <w:t xml:space="preserve"> hangisi vurgulanmaktadır?</w:t>
      </w:r>
    </w:p>
    <w:p w14:paraId="78CA2CC0"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17402">
        <w:rPr>
          <w:rFonts w:ascii="Arial" w:hAnsi="Arial" w:cs="Arial"/>
          <w:sz w:val="19"/>
          <w:szCs w:val="19"/>
          <w:lang w:val="tr-TR"/>
        </w:rPr>
        <w:tab/>
        <w:t>A) Kumar oynamak</w:t>
      </w:r>
      <w:r w:rsidRPr="00317402">
        <w:rPr>
          <w:rFonts w:ascii="Arial" w:hAnsi="Arial" w:cs="Arial"/>
          <w:sz w:val="19"/>
          <w:szCs w:val="19"/>
          <w:lang w:val="tr-TR"/>
        </w:rPr>
        <w:tab/>
        <w:t>B) İçki içmek</w:t>
      </w:r>
    </w:p>
    <w:p w14:paraId="7F23BD01" w14:textId="77777777" w:rsidR="009F0F15"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17402">
        <w:rPr>
          <w:rFonts w:ascii="Arial" w:hAnsi="Arial" w:cs="Arial"/>
          <w:sz w:val="19"/>
          <w:szCs w:val="19"/>
          <w:lang w:val="tr-TR"/>
        </w:rPr>
        <w:tab/>
        <w:t>C) Sigara içmek</w:t>
      </w:r>
      <w:r w:rsidRPr="00317402">
        <w:rPr>
          <w:rFonts w:ascii="Arial" w:hAnsi="Arial" w:cs="Arial"/>
          <w:sz w:val="19"/>
          <w:szCs w:val="19"/>
          <w:lang w:val="tr-TR"/>
        </w:rPr>
        <w:tab/>
        <w:t>D) Uyuşturucu kullanmak</w:t>
      </w:r>
    </w:p>
    <w:p w14:paraId="1916C7ED"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1A008C9E"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17402">
        <w:rPr>
          <w:rFonts w:ascii="Arial" w:hAnsi="Arial" w:cs="Arial"/>
          <w:b/>
          <w:sz w:val="19"/>
          <w:szCs w:val="19"/>
          <w:lang w:val="tr-TR"/>
        </w:rPr>
        <w:t>2.</w:t>
      </w:r>
      <w:r w:rsidRPr="00317402">
        <w:rPr>
          <w:rFonts w:ascii="Arial" w:hAnsi="Arial" w:cs="Arial"/>
          <w:sz w:val="19"/>
          <w:szCs w:val="19"/>
          <w:lang w:val="tr-TR"/>
        </w:rPr>
        <w:tab/>
        <w:t>“Şeytan, içki ve kumar yoluyla ancak aranıza düşmanlık ve kin sokmak, sizi Allah’ı anmaktan ve namazdan alıkoymak ister. Artık (bunlardan) vazgeçtiniz değil mi?” (Mâide, 91. ayet.)</w:t>
      </w:r>
    </w:p>
    <w:p w14:paraId="221F41BF"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17402">
        <w:rPr>
          <w:rFonts w:ascii="Arial" w:hAnsi="Arial" w:cs="Arial"/>
          <w:sz w:val="19"/>
          <w:szCs w:val="19"/>
          <w:lang w:val="tr-TR"/>
        </w:rPr>
        <w:tab/>
      </w:r>
      <w:r w:rsidRPr="00317402">
        <w:rPr>
          <w:rFonts w:ascii="Arial" w:hAnsi="Arial" w:cs="Arial"/>
          <w:b/>
          <w:sz w:val="19"/>
          <w:szCs w:val="19"/>
          <w:lang w:val="tr-TR"/>
        </w:rPr>
        <w:t xml:space="preserve">Verilen ayet mealinde içki ve kumarın zararlarından hangisine </w:t>
      </w:r>
      <w:r w:rsidRPr="00317402">
        <w:rPr>
          <w:rFonts w:ascii="Arial" w:hAnsi="Arial" w:cs="Arial"/>
          <w:b/>
          <w:sz w:val="19"/>
          <w:szCs w:val="19"/>
          <w:u w:val="single"/>
          <w:lang w:val="tr-TR"/>
        </w:rPr>
        <w:t>değinilmemiştir</w:t>
      </w:r>
      <w:r w:rsidRPr="00317402">
        <w:rPr>
          <w:rFonts w:ascii="Arial" w:hAnsi="Arial" w:cs="Arial"/>
          <w:b/>
          <w:sz w:val="19"/>
          <w:szCs w:val="19"/>
          <w:lang w:val="tr-TR"/>
        </w:rPr>
        <w:t>?</w:t>
      </w:r>
    </w:p>
    <w:p w14:paraId="242A06A5"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17402">
        <w:rPr>
          <w:rFonts w:ascii="Arial" w:hAnsi="Arial" w:cs="Arial"/>
          <w:sz w:val="19"/>
          <w:szCs w:val="19"/>
          <w:lang w:val="tr-TR"/>
        </w:rPr>
        <w:tab/>
        <w:t>A) İnsan sağlığına verdiği zarara</w:t>
      </w:r>
    </w:p>
    <w:p w14:paraId="7B4D9BA3"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17402">
        <w:rPr>
          <w:rFonts w:ascii="Arial" w:hAnsi="Arial" w:cs="Arial"/>
          <w:sz w:val="19"/>
          <w:szCs w:val="19"/>
          <w:lang w:val="tr-TR"/>
        </w:rPr>
        <w:tab/>
        <w:t>B) Toplumsal ilişkilere zararına</w:t>
      </w:r>
    </w:p>
    <w:p w14:paraId="6B58C927"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17402">
        <w:rPr>
          <w:rFonts w:ascii="Arial" w:hAnsi="Arial" w:cs="Arial"/>
          <w:sz w:val="19"/>
          <w:szCs w:val="19"/>
          <w:lang w:val="tr-TR"/>
        </w:rPr>
        <w:tab/>
        <w:t>C) İbadet hayatına olan zararına</w:t>
      </w:r>
    </w:p>
    <w:p w14:paraId="4829D0A2"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sz w:val="19"/>
          <w:szCs w:val="19"/>
        </w:rPr>
      </w:pPr>
      <w:r w:rsidRPr="00317402">
        <w:rPr>
          <w:rFonts w:ascii="Arial" w:hAnsi="Arial" w:cs="Arial"/>
          <w:sz w:val="19"/>
          <w:szCs w:val="19"/>
          <w:lang w:val="tr-TR"/>
        </w:rPr>
        <w:tab/>
        <w:t>D) Manevi hayata olan zararına</w:t>
      </w:r>
    </w:p>
    <w:p w14:paraId="0735AD3F" w14:textId="77777777" w:rsidR="00C729EE" w:rsidRPr="00317402" w:rsidRDefault="00C729EE" w:rsidP="009F0F15">
      <w:pPr>
        <w:pStyle w:val="BasicParagraph"/>
        <w:tabs>
          <w:tab w:val="left" w:pos="340"/>
          <w:tab w:val="left" w:pos="624"/>
          <w:tab w:val="left" w:pos="737"/>
          <w:tab w:val="left" w:pos="850"/>
        </w:tabs>
        <w:spacing w:after="113"/>
        <w:ind w:left="340" w:hanging="340"/>
        <w:jc w:val="both"/>
        <w:rPr>
          <w:rFonts w:ascii="Arial" w:hAnsi="Arial" w:cs="Arial"/>
          <w:sz w:val="19"/>
          <w:szCs w:val="19"/>
        </w:rPr>
      </w:pPr>
    </w:p>
    <w:p w14:paraId="31440DEC"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b/>
          <w:bCs/>
          <w:sz w:val="19"/>
          <w:szCs w:val="19"/>
        </w:rPr>
      </w:pPr>
      <w:r w:rsidRPr="00317402">
        <w:rPr>
          <w:rFonts w:ascii="Arial" w:hAnsi="Arial" w:cs="Arial"/>
          <w:b/>
          <w:bCs/>
          <w:sz w:val="19"/>
          <w:szCs w:val="19"/>
        </w:rPr>
        <w:t>3</w:t>
      </w:r>
      <w:r w:rsidR="004A40FA" w:rsidRPr="00317402">
        <w:rPr>
          <w:rFonts w:ascii="Arial" w:hAnsi="Arial" w:cs="Arial"/>
          <w:b/>
          <w:bCs/>
          <w:sz w:val="19"/>
          <w:szCs w:val="19"/>
        </w:rPr>
        <w:t>.</w:t>
      </w:r>
      <w:r w:rsidR="009F0F15" w:rsidRPr="00317402">
        <w:rPr>
          <w:rFonts w:ascii="Arial" w:hAnsi="Arial" w:cs="Arial"/>
          <w:b/>
          <w:bCs/>
          <w:sz w:val="19"/>
          <w:szCs w:val="19"/>
        </w:rPr>
        <w:t xml:space="preserve"> </w:t>
      </w:r>
      <w:r w:rsidRPr="00317402">
        <w:rPr>
          <w:rFonts w:ascii="Arial" w:hAnsi="Arial" w:cs="Arial"/>
          <w:b/>
          <w:bCs/>
          <w:sz w:val="19"/>
          <w:szCs w:val="19"/>
        </w:rPr>
        <w:tab/>
        <w:t>Aşağıdaki zararlı alışkanlıkların hangisi doğrudan haksız kazanç elde edilmesine neden olur?</w:t>
      </w:r>
    </w:p>
    <w:p w14:paraId="1AD6EDE1" w14:textId="77777777" w:rsidR="005A4006"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bCs/>
          <w:sz w:val="19"/>
          <w:szCs w:val="19"/>
        </w:rPr>
      </w:pPr>
      <w:r w:rsidRPr="00317402">
        <w:rPr>
          <w:rFonts w:ascii="Arial" w:hAnsi="Arial" w:cs="Arial"/>
          <w:b/>
          <w:bCs/>
          <w:sz w:val="19"/>
          <w:szCs w:val="19"/>
        </w:rPr>
        <w:tab/>
      </w:r>
      <w:r w:rsidRPr="00317402">
        <w:rPr>
          <w:rFonts w:ascii="Arial" w:hAnsi="Arial" w:cs="Arial"/>
          <w:bCs/>
          <w:sz w:val="19"/>
          <w:szCs w:val="19"/>
        </w:rPr>
        <w:t>A) İçki</w:t>
      </w:r>
      <w:r w:rsidRPr="00317402">
        <w:rPr>
          <w:rFonts w:ascii="Arial" w:hAnsi="Arial" w:cs="Arial"/>
          <w:bCs/>
          <w:sz w:val="19"/>
          <w:szCs w:val="19"/>
        </w:rPr>
        <w:tab/>
      </w:r>
      <w:r w:rsidRPr="00317402">
        <w:rPr>
          <w:rFonts w:ascii="Arial" w:hAnsi="Arial" w:cs="Arial"/>
          <w:bCs/>
          <w:sz w:val="19"/>
          <w:szCs w:val="19"/>
        </w:rPr>
        <w:tab/>
        <w:t>B) Kumar</w:t>
      </w:r>
    </w:p>
    <w:p w14:paraId="42708DBB" w14:textId="77777777" w:rsidR="009F0F15" w:rsidRPr="00317402" w:rsidRDefault="005A4006" w:rsidP="005A400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17402">
        <w:rPr>
          <w:rFonts w:ascii="Arial" w:hAnsi="Arial" w:cs="Arial"/>
          <w:bCs/>
          <w:sz w:val="19"/>
          <w:szCs w:val="19"/>
        </w:rPr>
        <w:tab/>
        <w:t>C) Sigara</w:t>
      </w:r>
      <w:r w:rsidRPr="00317402">
        <w:rPr>
          <w:rFonts w:ascii="Arial" w:hAnsi="Arial" w:cs="Arial"/>
          <w:bCs/>
          <w:sz w:val="19"/>
          <w:szCs w:val="19"/>
        </w:rPr>
        <w:tab/>
      </w:r>
      <w:r w:rsidRPr="00317402">
        <w:rPr>
          <w:rFonts w:ascii="Arial" w:hAnsi="Arial" w:cs="Arial"/>
          <w:bCs/>
          <w:sz w:val="19"/>
          <w:szCs w:val="19"/>
        </w:rPr>
        <w:tab/>
        <w:t>D) Uyuşturucu</w:t>
      </w:r>
    </w:p>
    <w:p w14:paraId="72FA133A" w14:textId="77777777" w:rsidR="009F0F15" w:rsidRPr="00317402" w:rsidRDefault="009F0F15" w:rsidP="009F0F1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7EC07F2B"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
          <w:bCs/>
          <w:color w:val="000000"/>
          <w:sz w:val="19"/>
          <w:szCs w:val="19"/>
          <w:lang w:eastAsia="en-US" w:bidi="ar-SA"/>
        </w:rPr>
        <w:t>4</w:t>
      </w:r>
      <w:r w:rsidR="009F0F15" w:rsidRPr="00317402">
        <w:rPr>
          <w:rFonts w:eastAsiaTheme="minorHAnsi"/>
          <w:b/>
          <w:bCs/>
          <w:color w:val="000000"/>
          <w:sz w:val="19"/>
          <w:szCs w:val="19"/>
          <w:lang w:eastAsia="en-US" w:bidi="ar-SA"/>
        </w:rPr>
        <w:t>.</w:t>
      </w:r>
      <w:r w:rsidR="009F0F15" w:rsidRPr="00317402">
        <w:rPr>
          <w:rFonts w:eastAsiaTheme="minorHAnsi"/>
          <w:b/>
          <w:bCs/>
          <w:color w:val="000000"/>
          <w:sz w:val="19"/>
          <w:szCs w:val="19"/>
          <w:lang w:eastAsia="en-US" w:bidi="ar-SA"/>
        </w:rPr>
        <w:tab/>
      </w:r>
      <w:r w:rsidRPr="00317402">
        <w:rPr>
          <w:rFonts w:eastAsiaTheme="minorHAnsi"/>
          <w:b/>
          <w:bCs/>
          <w:color w:val="000000"/>
          <w:sz w:val="19"/>
          <w:szCs w:val="19"/>
          <w:lang w:eastAsia="en-US" w:bidi="ar-SA"/>
        </w:rPr>
        <w:t>Aşağıdakilerden hangisi zararlı alışkanlıkların başlamasına yol açabilir?</w:t>
      </w:r>
    </w:p>
    <w:p w14:paraId="39DB926D"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
          <w:bCs/>
          <w:color w:val="000000"/>
          <w:sz w:val="19"/>
          <w:szCs w:val="19"/>
          <w:lang w:eastAsia="en-US" w:bidi="ar-SA"/>
        </w:rPr>
        <w:tab/>
      </w:r>
      <w:r w:rsidRPr="00317402">
        <w:rPr>
          <w:rFonts w:eastAsiaTheme="minorHAnsi"/>
          <w:bCs/>
          <w:color w:val="000000"/>
          <w:sz w:val="19"/>
          <w:szCs w:val="19"/>
          <w:lang w:eastAsia="en-US" w:bidi="ar-SA"/>
        </w:rPr>
        <w:t>A) Arkadaş seçimine dikkat etmek</w:t>
      </w:r>
    </w:p>
    <w:p w14:paraId="378D388A"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B) Gerektiğinde hayır diyememek</w:t>
      </w:r>
    </w:p>
    <w:p w14:paraId="3FBED0E9"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Anne babanın öğüdünü dinlemek</w:t>
      </w:r>
    </w:p>
    <w:p w14:paraId="16615F20" w14:textId="77777777" w:rsidR="009F0F15"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Kötü alışkanlıkların zararını bilmek</w:t>
      </w:r>
    </w:p>
    <w:p w14:paraId="308B185B" w14:textId="77777777" w:rsidR="00C729EE" w:rsidRPr="00317402" w:rsidRDefault="00C729EE" w:rsidP="00C729E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3322AB5" w14:textId="6AAE1410"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
          <w:bCs/>
          <w:color w:val="000000"/>
          <w:sz w:val="19"/>
          <w:szCs w:val="19"/>
          <w:lang w:eastAsia="en-US" w:bidi="ar-SA"/>
        </w:rPr>
        <w:t>5</w:t>
      </w:r>
      <w:r w:rsidR="009F0F15" w:rsidRPr="00317402">
        <w:rPr>
          <w:rFonts w:eastAsiaTheme="minorHAnsi"/>
          <w:b/>
          <w:bCs/>
          <w:color w:val="000000"/>
          <w:sz w:val="19"/>
          <w:szCs w:val="19"/>
          <w:lang w:eastAsia="en-US" w:bidi="ar-SA"/>
        </w:rPr>
        <w:t>.</w:t>
      </w:r>
      <w:r w:rsidR="009F0F15" w:rsidRPr="00317402">
        <w:rPr>
          <w:rFonts w:eastAsiaTheme="minorHAnsi"/>
          <w:b/>
          <w:bCs/>
          <w:color w:val="000000"/>
          <w:sz w:val="19"/>
          <w:szCs w:val="19"/>
          <w:lang w:eastAsia="en-US" w:bidi="ar-SA"/>
        </w:rPr>
        <w:tab/>
      </w:r>
      <w:r w:rsidRPr="00317402">
        <w:rPr>
          <w:rFonts w:eastAsiaTheme="minorHAnsi"/>
          <w:bCs/>
          <w:color w:val="000000"/>
          <w:sz w:val="19"/>
          <w:szCs w:val="19"/>
          <w:lang w:eastAsia="en-US" w:bidi="ar-SA"/>
        </w:rPr>
        <w:t>Dikkat edilmediğinde gazete, dergi, televizyon ve internet gibi kitle iletişim araçlarındaki birtakım görüntü, yazı ve reklamlar insanları kötü alışkanlıklara özendirebilir. Ayrıca arkadaş hatırı veya ‘Bir defadan ne çıkar?’ düşüncesi zararlı alışkanlıklara başlama nedenleri arasında yer alır.</w:t>
      </w:r>
      <w:r w:rsidR="00AA5B0C">
        <w:rPr>
          <w:rFonts w:eastAsiaTheme="minorHAnsi"/>
          <w:bCs/>
          <w:color w:val="000000"/>
          <w:sz w:val="19"/>
          <w:szCs w:val="19"/>
          <w:lang w:eastAsia="en-US" w:bidi="ar-SA"/>
        </w:rPr>
        <w:t xml:space="preserve"> </w:t>
      </w:r>
      <w:hyperlink r:id="rId7" w:history="1">
        <w:r w:rsidR="00AA5B0C" w:rsidRPr="00AA5B0C">
          <w:rPr>
            <w:rStyle w:val="Kpr"/>
            <w:rFonts w:eastAsiaTheme="minorHAnsi"/>
            <w:bCs/>
            <w:color w:val="FFFFFF" w:themeColor="background1"/>
            <w:sz w:val="19"/>
            <w:szCs w:val="19"/>
            <w:lang w:eastAsia="en-US" w:bidi="ar-SA"/>
          </w:rPr>
          <w:t>https://www.sorubak</w:t>
        </w:r>
        <w:r w:rsidR="00AA5B0C" w:rsidRPr="00AA5B0C">
          <w:rPr>
            <w:rStyle w:val="Kpr"/>
            <w:rFonts w:eastAsiaTheme="minorHAnsi"/>
            <w:bCs/>
            <w:color w:val="FFFFFF" w:themeColor="background1"/>
            <w:sz w:val="19"/>
            <w:szCs w:val="19"/>
            <w:lang w:eastAsia="en-US" w:bidi="ar-SA"/>
          </w:rPr>
          <w:t>.</w:t>
        </w:r>
        <w:r w:rsidR="00AA5B0C" w:rsidRPr="00AA5B0C">
          <w:rPr>
            <w:rStyle w:val="Kpr"/>
            <w:rFonts w:eastAsiaTheme="minorHAnsi"/>
            <w:bCs/>
            <w:color w:val="FFFFFF" w:themeColor="background1"/>
            <w:sz w:val="19"/>
            <w:szCs w:val="19"/>
            <w:lang w:eastAsia="en-US" w:bidi="ar-SA"/>
          </w:rPr>
          <w:t>com/</w:t>
        </w:r>
      </w:hyperlink>
      <w:r w:rsidR="00AA5B0C">
        <w:rPr>
          <w:rFonts w:eastAsiaTheme="minorHAnsi"/>
          <w:bCs/>
          <w:color w:val="000000"/>
          <w:sz w:val="19"/>
          <w:szCs w:val="19"/>
          <w:lang w:eastAsia="en-US" w:bidi="ar-SA"/>
        </w:rPr>
        <w:t xml:space="preserve"> </w:t>
      </w:r>
    </w:p>
    <w:p w14:paraId="169D3ED1"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
          <w:bCs/>
          <w:color w:val="000000"/>
          <w:sz w:val="19"/>
          <w:szCs w:val="19"/>
          <w:lang w:eastAsia="en-US" w:bidi="ar-SA"/>
        </w:rPr>
        <w:tab/>
        <w:t>Bu parça aşağıdaki sorulardan hangisinin cevabıdır?</w:t>
      </w:r>
    </w:p>
    <w:p w14:paraId="297FA255"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
          <w:bCs/>
          <w:color w:val="000000"/>
          <w:sz w:val="19"/>
          <w:szCs w:val="19"/>
          <w:lang w:eastAsia="en-US" w:bidi="ar-SA"/>
        </w:rPr>
        <w:tab/>
      </w:r>
      <w:r w:rsidRPr="00317402">
        <w:rPr>
          <w:rFonts w:eastAsiaTheme="minorHAnsi"/>
          <w:bCs/>
          <w:color w:val="000000"/>
          <w:sz w:val="19"/>
          <w:szCs w:val="19"/>
          <w:lang w:eastAsia="en-US" w:bidi="ar-SA"/>
        </w:rPr>
        <w:t>A) Kitle iletişim aracı ne demektir?</w:t>
      </w:r>
    </w:p>
    <w:p w14:paraId="20835885"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r>
      <w:r w:rsidR="007E7185" w:rsidRPr="00317402">
        <w:rPr>
          <w:rFonts w:eastAsiaTheme="minorHAnsi"/>
          <w:bCs/>
          <w:color w:val="000000"/>
          <w:sz w:val="19"/>
          <w:szCs w:val="19"/>
          <w:lang w:eastAsia="en-US" w:bidi="ar-SA"/>
        </w:rPr>
        <w:t>B</w:t>
      </w:r>
      <w:r w:rsidRPr="00317402">
        <w:rPr>
          <w:rFonts w:eastAsiaTheme="minorHAnsi"/>
          <w:bCs/>
          <w:color w:val="000000"/>
          <w:sz w:val="19"/>
          <w:szCs w:val="19"/>
          <w:lang w:eastAsia="en-US" w:bidi="ar-SA"/>
        </w:rPr>
        <w:t>) İnsanlar birbirinden nasıl etkilenir?</w:t>
      </w:r>
    </w:p>
    <w:p w14:paraId="69E79E49" w14:textId="77777777" w:rsidR="007E7185" w:rsidRPr="00317402" w:rsidRDefault="007E7185" w:rsidP="007E718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Zararlı alışkanlıklar nasıl başlar?</w:t>
      </w:r>
    </w:p>
    <w:p w14:paraId="75B04AA8"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Basının insan hayatındaki yeri nedir?</w:t>
      </w:r>
    </w:p>
    <w:p w14:paraId="072CFDB4"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14:paraId="640DA0CE" w14:textId="081ED4A6"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
          <w:bCs/>
          <w:color w:val="000000"/>
          <w:sz w:val="19"/>
          <w:szCs w:val="19"/>
          <w:lang w:eastAsia="en-US" w:bidi="ar-SA"/>
        </w:rPr>
        <w:t>6.</w:t>
      </w:r>
      <w:r w:rsidRPr="00317402">
        <w:rPr>
          <w:rFonts w:eastAsiaTheme="minorHAnsi"/>
          <w:b/>
          <w:bCs/>
          <w:color w:val="000000"/>
          <w:sz w:val="19"/>
          <w:szCs w:val="19"/>
          <w:lang w:eastAsia="en-US" w:bidi="ar-SA"/>
        </w:rPr>
        <w:tab/>
        <w:t xml:space="preserve">Aşağıdakilerden hangisi zararlı alışkanlıklara başlama sebeplerinden biri </w:t>
      </w:r>
      <w:r w:rsidRPr="00317402">
        <w:rPr>
          <w:rFonts w:eastAsiaTheme="minorHAnsi"/>
          <w:b/>
          <w:bCs/>
          <w:color w:val="000000"/>
          <w:sz w:val="19"/>
          <w:szCs w:val="19"/>
          <w:u w:val="single"/>
          <w:lang w:eastAsia="en-US" w:bidi="ar-SA"/>
        </w:rPr>
        <w:t>değildir</w:t>
      </w:r>
      <w:r w:rsidRPr="00317402">
        <w:rPr>
          <w:rFonts w:eastAsiaTheme="minorHAnsi"/>
          <w:b/>
          <w:bCs/>
          <w:color w:val="000000"/>
          <w:sz w:val="19"/>
          <w:szCs w:val="19"/>
          <w:lang w:eastAsia="en-US" w:bidi="ar-SA"/>
        </w:rPr>
        <w:t>?</w:t>
      </w:r>
      <w:r w:rsidR="00AA5B0C">
        <w:rPr>
          <w:rFonts w:eastAsiaTheme="minorHAnsi"/>
          <w:b/>
          <w:bCs/>
          <w:color w:val="000000"/>
          <w:sz w:val="19"/>
          <w:szCs w:val="19"/>
          <w:lang w:eastAsia="en-US" w:bidi="ar-SA"/>
        </w:rPr>
        <w:t>”</w:t>
      </w:r>
    </w:p>
    <w:p w14:paraId="79DEE46F"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
          <w:bCs/>
          <w:color w:val="000000"/>
          <w:sz w:val="19"/>
          <w:szCs w:val="19"/>
          <w:lang w:eastAsia="en-US" w:bidi="ar-SA"/>
        </w:rPr>
        <w:tab/>
      </w:r>
      <w:r w:rsidRPr="00317402">
        <w:rPr>
          <w:rFonts w:eastAsiaTheme="minorHAnsi"/>
          <w:bCs/>
          <w:color w:val="000000"/>
          <w:sz w:val="19"/>
          <w:szCs w:val="19"/>
          <w:lang w:eastAsia="en-US" w:bidi="ar-SA"/>
        </w:rPr>
        <w:t>A) Kullanıcıya verdiği zararı araştırma</w:t>
      </w:r>
    </w:p>
    <w:p w14:paraId="76EE8236"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B) Zararlı alışkanlığı olanlara özenme</w:t>
      </w:r>
    </w:p>
    <w:p w14:paraId="3706569E"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Kişinin kendisini ispat etme arzusu</w:t>
      </w:r>
    </w:p>
    <w:p w14:paraId="0935AEC3" w14:textId="77777777" w:rsidR="00720981"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Zararlı alışkanlıkları merak etme</w:t>
      </w:r>
    </w:p>
    <w:p w14:paraId="6B7E2DA1"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62A95B91"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
          <w:bCs/>
          <w:color w:val="000000"/>
          <w:sz w:val="19"/>
          <w:szCs w:val="19"/>
          <w:lang w:eastAsia="en-US" w:bidi="ar-SA"/>
        </w:rPr>
        <w:t>7.</w:t>
      </w:r>
      <w:r w:rsidRPr="00317402">
        <w:rPr>
          <w:rFonts w:eastAsiaTheme="minorHAnsi"/>
          <w:b/>
          <w:bCs/>
          <w:color w:val="000000"/>
          <w:sz w:val="19"/>
          <w:szCs w:val="19"/>
          <w:lang w:eastAsia="en-US" w:bidi="ar-SA"/>
        </w:rPr>
        <w:tab/>
        <w:t xml:space="preserve">Aşağıdaki bilgilerden hangisi Hz. Yahya ile ilgili </w:t>
      </w:r>
      <w:r w:rsidRPr="00317402">
        <w:rPr>
          <w:rFonts w:eastAsiaTheme="minorHAnsi"/>
          <w:b/>
          <w:bCs/>
          <w:color w:val="000000"/>
          <w:sz w:val="19"/>
          <w:szCs w:val="19"/>
          <w:u w:val="single"/>
          <w:lang w:eastAsia="en-US" w:bidi="ar-SA"/>
        </w:rPr>
        <w:t>değildir</w:t>
      </w:r>
      <w:r w:rsidRPr="00317402">
        <w:rPr>
          <w:rFonts w:eastAsiaTheme="minorHAnsi"/>
          <w:b/>
          <w:bCs/>
          <w:color w:val="000000"/>
          <w:sz w:val="19"/>
          <w:szCs w:val="19"/>
          <w:lang w:eastAsia="en-US" w:bidi="ar-SA"/>
        </w:rPr>
        <w:t>?</w:t>
      </w:r>
    </w:p>
    <w:p w14:paraId="162AC10A"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 xml:space="preserve">A) Kendisine </w:t>
      </w:r>
      <w:r w:rsidR="007E7185" w:rsidRPr="00317402">
        <w:rPr>
          <w:rFonts w:eastAsiaTheme="minorHAnsi"/>
          <w:bCs/>
          <w:color w:val="000000"/>
          <w:sz w:val="19"/>
          <w:szCs w:val="19"/>
          <w:lang w:eastAsia="en-US" w:bidi="ar-SA"/>
        </w:rPr>
        <w:t>Zebur</w:t>
      </w:r>
      <w:r w:rsidRPr="00317402">
        <w:rPr>
          <w:rFonts w:eastAsiaTheme="minorHAnsi"/>
          <w:bCs/>
          <w:color w:val="000000"/>
          <w:sz w:val="19"/>
          <w:szCs w:val="19"/>
          <w:lang w:eastAsia="en-US" w:bidi="ar-SA"/>
        </w:rPr>
        <w:t xml:space="preserve"> verilmiştir.</w:t>
      </w:r>
    </w:p>
    <w:p w14:paraId="013C5DAD"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B) Hz. Zekeriya’nın oğludur.</w:t>
      </w:r>
    </w:p>
    <w:p w14:paraId="03E25C71"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Hz. İsa’yla akrabadır.</w:t>
      </w:r>
    </w:p>
    <w:p w14:paraId="1E00FD12"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Kur’an’da övülmüştür</w:t>
      </w:r>
    </w:p>
    <w:p w14:paraId="26F96C59"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49BE4D7D"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
          <w:bCs/>
          <w:color w:val="000000"/>
          <w:sz w:val="19"/>
          <w:szCs w:val="19"/>
          <w:lang w:eastAsia="en-US" w:bidi="ar-SA"/>
        </w:rPr>
        <w:t>8.</w:t>
      </w:r>
      <w:r w:rsidRPr="00317402">
        <w:rPr>
          <w:rFonts w:eastAsiaTheme="minorHAnsi"/>
          <w:b/>
          <w:bCs/>
          <w:color w:val="000000"/>
          <w:sz w:val="19"/>
          <w:szCs w:val="19"/>
          <w:lang w:eastAsia="en-US" w:bidi="ar-SA"/>
        </w:rPr>
        <w:tab/>
        <w:t xml:space="preserve">Aşağıdaki ifadelerden hangisi Tebbet </w:t>
      </w:r>
      <w:r w:rsidR="00493EE9" w:rsidRPr="00317402">
        <w:rPr>
          <w:rFonts w:eastAsiaTheme="minorHAnsi"/>
          <w:b/>
          <w:bCs/>
          <w:color w:val="000000"/>
          <w:sz w:val="19"/>
          <w:szCs w:val="19"/>
          <w:lang w:eastAsia="en-US" w:bidi="ar-SA"/>
        </w:rPr>
        <w:t>S</w:t>
      </w:r>
      <w:r w:rsidRPr="00317402">
        <w:rPr>
          <w:rFonts w:eastAsiaTheme="minorHAnsi"/>
          <w:b/>
          <w:bCs/>
          <w:color w:val="000000"/>
          <w:sz w:val="19"/>
          <w:szCs w:val="19"/>
          <w:lang w:eastAsia="en-US" w:bidi="ar-SA"/>
        </w:rPr>
        <w:t>uresi</w:t>
      </w:r>
      <w:r w:rsidR="00493EE9" w:rsidRPr="00317402">
        <w:rPr>
          <w:rFonts w:eastAsiaTheme="minorHAnsi"/>
          <w:b/>
          <w:bCs/>
          <w:color w:val="000000"/>
          <w:sz w:val="19"/>
          <w:szCs w:val="19"/>
          <w:lang w:eastAsia="en-US" w:bidi="ar-SA"/>
        </w:rPr>
        <w:t>’</w:t>
      </w:r>
      <w:r w:rsidRPr="00317402">
        <w:rPr>
          <w:rFonts w:eastAsiaTheme="minorHAnsi"/>
          <w:b/>
          <w:bCs/>
          <w:color w:val="000000"/>
          <w:sz w:val="19"/>
          <w:szCs w:val="19"/>
          <w:lang w:eastAsia="en-US" w:bidi="ar-SA"/>
        </w:rPr>
        <w:t>nde yer alır?</w:t>
      </w:r>
    </w:p>
    <w:p w14:paraId="24AF8A9E"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A) Fece’alehüm ke’asfin me’kûl.</w:t>
      </w:r>
    </w:p>
    <w:p w14:paraId="7D65953A"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B) Elem yec’al keydehüm fî tadlîl.</w:t>
      </w:r>
    </w:p>
    <w:p w14:paraId="3D1ADD5D"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Termîhim bi-hıcâratin min siccîl.</w:t>
      </w:r>
    </w:p>
    <w:p w14:paraId="4AAB0609" w14:textId="77777777" w:rsidR="005A4006" w:rsidRPr="00317402" w:rsidRDefault="005A4006"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Mâ ağnâ anhu mâluhu ve mâ keseb.</w:t>
      </w:r>
    </w:p>
    <w:p w14:paraId="1E136B87" w14:textId="77777777" w:rsidR="00493EE9" w:rsidRPr="00317402" w:rsidRDefault="00493EE9" w:rsidP="005A4006">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6A10CEDD"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
          <w:bCs/>
          <w:color w:val="000000"/>
          <w:sz w:val="19"/>
          <w:szCs w:val="19"/>
          <w:lang w:eastAsia="en-US" w:bidi="ar-SA"/>
        </w:rPr>
        <w:t>9.</w:t>
      </w:r>
      <w:r w:rsidRPr="00317402">
        <w:rPr>
          <w:rFonts w:eastAsiaTheme="minorHAnsi"/>
          <w:b/>
          <w:bCs/>
          <w:color w:val="000000"/>
          <w:sz w:val="19"/>
          <w:szCs w:val="19"/>
          <w:lang w:eastAsia="en-US" w:bidi="ar-SA"/>
        </w:rPr>
        <w:tab/>
      </w:r>
      <w:r w:rsidRPr="00317402">
        <w:rPr>
          <w:rFonts w:eastAsiaTheme="minorHAnsi"/>
          <w:bCs/>
          <w:color w:val="000000"/>
          <w:sz w:val="19"/>
          <w:szCs w:val="19"/>
          <w:lang w:eastAsia="en-US" w:bidi="ar-SA"/>
        </w:rPr>
        <w:t>“(Ey Muhammed!) Sen, sana buyurulanı açıkça duyur, müşriklere aldırış etme!” (Hicr suresi, 94. ayet)</w:t>
      </w:r>
    </w:p>
    <w:p w14:paraId="21DCF6AA"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Cs/>
          <w:color w:val="000000"/>
          <w:sz w:val="19"/>
          <w:szCs w:val="19"/>
          <w:lang w:eastAsia="en-US" w:bidi="ar-SA"/>
        </w:rPr>
        <w:tab/>
      </w:r>
      <w:r w:rsidRPr="00317402">
        <w:rPr>
          <w:rFonts w:eastAsiaTheme="minorHAnsi"/>
          <w:b/>
          <w:bCs/>
          <w:color w:val="000000"/>
          <w:sz w:val="19"/>
          <w:szCs w:val="19"/>
          <w:lang w:eastAsia="en-US" w:bidi="ar-SA"/>
        </w:rPr>
        <w:t>Aşağıdakilerden hangisi bu ayette Hz. Peygamberden istenen bir davranıştır?</w:t>
      </w:r>
    </w:p>
    <w:p w14:paraId="34EF8D55"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A) Anlaşılır buyruk vermesi</w:t>
      </w:r>
    </w:p>
    <w:p w14:paraId="650DCAD8"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B) Müşriklerle konuşması</w:t>
      </w:r>
    </w:p>
    <w:p w14:paraId="5D2BBFEC"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Kur’an’ı güzel okuması</w:t>
      </w:r>
    </w:p>
    <w:p w14:paraId="726E9972"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Tebliği açıktan yapması</w:t>
      </w:r>
    </w:p>
    <w:p w14:paraId="1801AD04"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13573D03"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
          <w:bCs/>
          <w:color w:val="000000"/>
          <w:sz w:val="19"/>
          <w:szCs w:val="19"/>
          <w:lang w:eastAsia="en-US" w:bidi="ar-SA"/>
        </w:rPr>
        <w:t>10.</w:t>
      </w:r>
      <w:r w:rsidRPr="00317402">
        <w:rPr>
          <w:rFonts w:eastAsiaTheme="minorHAnsi"/>
          <w:bCs/>
          <w:color w:val="000000"/>
          <w:sz w:val="19"/>
          <w:szCs w:val="19"/>
          <w:lang w:eastAsia="en-US" w:bidi="ar-SA"/>
        </w:rPr>
        <w:tab/>
        <w:t>Medineliler, 621 ve 622 yıllarında öncekilerden daha kalabalık olarak Mekke’ye geldiler. Her geldiklerinde Peygamberimizle görüştüler ve onu destekleyeceklerine ve koruyacaklarına söz verdiler. Peygamberimizi ve Müslümanları Medine’ye davet ettiler.</w:t>
      </w:r>
    </w:p>
    <w:p w14:paraId="14CC454E"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317402">
        <w:rPr>
          <w:rFonts w:eastAsiaTheme="minorHAnsi"/>
          <w:bCs/>
          <w:color w:val="000000"/>
          <w:sz w:val="19"/>
          <w:szCs w:val="19"/>
          <w:lang w:eastAsia="en-US" w:bidi="ar-SA"/>
        </w:rPr>
        <w:tab/>
      </w:r>
      <w:r w:rsidRPr="00317402">
        <w:rPr>
          <w:rFonts w:eastAsiaTheme="minorHAnsi"/>
          <w:b/>
          <w:bCs/>
          <w:color w:val="000000"/>
          <w:sz w:val="19"/>
          <w:szCs w:val="19"/>
          <w:lang w:eastAsia="en-US" w:bidi="ar-SA"/>
        </w:rPr>
        <w:t>Aşağıdakilerden hangisi bu görüşmelerin sonuçlarından biridir?</w:t>
      </w:r>
    </w:p>
    <w:p w14:paraId="7B8B7110"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A) Hacılara İslam’ın anlatılması</w:t>
      </w:r>
    </w:p>
    <w:p w14:paraId="2F7D67B4" w14:textId="77777777" w:rsidR="00493EE9" w:rsidRPr="00317402" w:rsidRDefault="00493EE9"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r>
      <w:r w:rsidR="007E7185" w:rsidRPr="00317402">
        <w:rPr>
          <w:rFonts w:eastAsiaTheme="minorHAnsi"/>
          <w:bCs/>
          <w:color w:val="000000"/>
          <w:sz w:val="19"/>
          <w:szCs w:val="19"/>
          <w:lang w:eastAsia="en-US" w:bidi="ar-SA"/>
        </w:rPr>
        <w:t>B</w:t>
      </w:r>
      <w:r w:rsidRPr="00317402">
        <w:rPr>
          <w:rFonts w:eastAsiaTheme="minorHAnsi"/>
          <w:bCs/>
          <w:color w:val="000000"/>
          <w:sz w:val="19"/>
          <w:szCs w:val="19"/>
          <w:lang w:eastAsia="en-US" w:bidi="ar-SA"/>
        </w:rPr>
        <w:t>) Medine’ye hicret</w:t>
      </w:r>
    </w:p>
    <w:p w14:paraId="790025A6" w14:textId="77777777" w:rsidR="007E7185" w:rsidRPr="00317402" w:rsidRDefault="007E7185" w:rsidP="007E718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C) Taiflilerin İslam’a çağırılması</w:t>
      </w:r>
    </w:p>
    <w:p w14:paraId="15B15987" w14:textId="77777777" w:rsidR="00493EE9" w:rsidRDefault="007E7185"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317402">
        <w:rPr>
          <w:rFonts w:eastAsiaTheme="minorHAnsi"/>
          <w:bCs/>
          <w:color w:val="000000"/>
          <w:sz w:val="19"/>
          <w:szCs w:val="19"/>
          <w:lang w:eastAsia="en-US" w:bidi="ar-SA"/>
        </w:rPr>
        <w:tab/>
        <w:t>D) Kâbe’nin tamir edilmesi</w:t>
      </w:r>
    </w:p>
    <w:p w14:paraId="4FC44C36" w14:textId="77777777" w:rsidR="007E7185" w:rsidRPr="00493EE9" w:rsidRDefault="007E7185" w:rsidP="00493EE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sectPr w:rsidR="007E7185" w:rsidRPr="00493EE9">
          <w:type w:val="continuous"/>
          <w:pgSz w:w="11910" w:h="16840"/>
          <w:pgMar w:top="700" w:right="600" w:bottom="280" w:left="620" w:header="708" w:footer="708" w:gutter="0"/>
          <w:cols w:num="2" w:space="708" w:equalWidth="0">
            <w:col w:w="5123" w:space="359"/>
            <w:col w:w="5208"/>
          </w:cols>
        </w:sectPr>
      </w:pPr>
      <w:r>
        <w:rPr>
          <w:rFonts w:eastAsiaTheme="minorHAnsi"/>
          <w:bCs/>
          <w:color w:val="000000"/>
          <w:sz w:val="19"/>
          <w:szCs w:val="19"/>
          <w:lang w:eastAsia="en-US" w:bidi="ar-SA"/>
        </w:rPr>
        <w:tab/>
      </w:r>
    </w:p>
    <w:p w14:paraId="38AC87FD" w14:textId="77777777" w:rsidR="00493EE9" w:rsidRPr="00E62791" w:rsidRDefault="004A40FA"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93EE9">
        <w:rPr>
          <w:rFonts w:ascii="Arial" w:hAnsi="Arial" w:cs="Arial"/>
          <w:b/>
          <w:bCs/>
          <w:sz w:val="19"/>
          <w:szCs w:val="19"/>
        </w:rPr>
        <w:lastRenderedPageBreak/>
        <w:t>11.</w:t>
      </w:r>
      <w:r w:rsidR="00493EE9" w:rsidRPr="00493EE9">
        <w:rPr>
          <w:rFonts w:ascii="Arial" w:hAnsi="Arial" w:cs="Arial"/>
          <w:b/>
          <w:bCs/>
          <w:sz w:val="19"/>
          <w:szCs w:val="19"/>
        </w:rPr>
        <w:tab/>
      </w:r>
      <w:r w:rsidR="00493EE9" w:rsidRPr="00E62791">
        <w:rPr>
          <w:rFonts w:ascii="Arial" w:hAnsi="Arial" w:cs="Arial"/>
          <w:sz w:val="19"/>
          <w:szCs w:val="19"/>
          <w:lang w:val="tr-TR"/>
        </w:rPr>
        <w:t>Hz. Muhammed, vahiy geldikten sonra heyecan ve endişe içinde evine döndü. Yaşadıklarını Hz. Hatice’ye anlattı. Hanımı onu teselli etti ve şöyle dedi: “Sen cömertsin, iyisin, fakir ve muhtaçlara elini uzatırsın, evine gelenlere ikram edersin. Böyle bir kulunu Allah yalnız bırakır mı hiç?”</w:t>
      </w:r>
    </w:p>
    <w:p w14:paraId="4DE9BC9E"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E62791">
        <w:rPr>
          <w:rFonts w:ascii="Arial" w:hAnsi="Arial" w:cs="Arial"/>
          <w:b/>
          <w:sz w:val="19"/>
          <w:szCs w:val="19"/>
          <w:lang w:val="tr-TR"/>
        </w:rPr>
        <w:tab/>
        <w:t xml:space="preserve">Bu parçada Peygamberimizin aşağıdaki özelliklerinden hangisine </w:t>
      </w:r>
      <w:r w:rsidRPr="00E62791">
        <w:rPr>
          <w:rFonts w:ascii="Arial" w:hAnsi="Arial" w:cs="Arial"/>
          <w:b/>
          <w:sz w:val="19"/>
          <w:szCs w:val="19"/>
          <w:u w:val="single"/>
          <w:lang w:val="tr-TR"/>
        </w:rPr>
        <w:t>değinilmemiştir</w:t>
      </w:r>
      <w:r w:rsidRPr="00E62791">
        <w:rPr>
          <w:rFonts w:ascii="Arial" w:hAnsi="Arial" w:cs="Arial"/>
          <w:b/>
          <w:sz w:val="19"/>
          <w:szCs w:val="19"/>
          <w:lang w:val="tr-TR"/>
        </w:rPr>
        <w:t>?</w:t>
      </w:r>
    </w:p>
    <w:p w14:paraId="1AF5CCB9"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b/>
          <w:sz w:val="19"/>
          <w:szCs w:val="19"/>
          <w:lang w:val="tr-TR"/>
        </w:rPr>
        <w:tab/>
      </w:r>
      <w:r w:rsidRPr="00E62791">
        <w:rPr>
          <w:rFonts w:ascii="Arial" w:hAnsi="Arial" w:cs="Arial"/>
          <w:sz w:val="19"/>
          <w:szCs w:val="19"/>
          <w:lang w:val="tr-TR"/>
        </w:rPr>
        <w:t xml:space="preserve">A) Cesaretine </w:t>
      </w:r>
      <w:r w:rsidRPr="00E62791">
        <w:rPr>
          <w:rFonts w:ascii="Arial" w:hAnsi="Arial" w:cs="Arial"/>
          <w:sz w:val="19"/>
          <w:szCs w:val="19"/>
          <w:lang w:val="tr-TR"/>
        </w:rPr>
        <w:tab/>
      </w:r>
      <w:r w:rsidRPr="00E62791">
        <w:rPr>
          <w:rFonts w:ascii="Arial" w:hAnsi="Arial" w:cs="Arial"/>
          <w:sz w:val="19"/>
          <w:szCs w:val="19"/>
          <w:lang w:val="tr-TR"/>
        </w:rPr>
        <w:tab/>
        <w:t>B) Merhametine</w:t>
      </w:r>
    </w:p>
    <w:p w14:paraId="62BB8815" w14:textId="77777777" w:rsidR="009F0F15"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 xml:space="preserve">C) Yardımseverliğine </w:t>
      </w:r>
      <w:r w:rsidRPr="00E62791">
        <w:rPr>
          <w:rFonts w:ascii="Arial" w:hAnsi="Arial" w:cs="Arial"/>
          <w:sz w:val="19"/>
          <w:szCs w:val="19"/>
          <w:lang w:val="tr-TR"/>
        </w:rPr>
        <w:tab/>
        <w:t xml:space="preserve"> D) Misafirperverliğine</w:t>
      </w:r>
    </w:p>
    <w:p w14:paraId="4F607448"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E62791">
        <w:rPr>
          <w:rFonts w:ascii="Arial" w:hAnsi="Arial" w:cs="Arial"/>
          <w:b/>
          <w:sz w:val="19"/>
          <w:szCs w:val="19"/>
          <w:lang w:val="tr-TR"/>
        </w:rPr>
        <w:t>12. Mescid-i Nebi’nin fonksiyonları ile ilgili;</w:t>
      </w:r>
    </w:p>
    <w:p w14:paraId="4259C227"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I. Sadece ibadet edilen bir yerdir.</w:t>
      </w:r>
    </w:p>
    <w:p w14:paraId="087A1D66"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II. Eğitim faaliyetleri yapılmıştır.</w:t>
      </w:r>
    </w:p>
    <w:p w14:paraId="4FC6939E"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III. Hz. Peygambere özel bir mescittir.</w:t>
      </w:r>
    </w:p>
    <w:p w14:paraId="1019EBC5"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E62791">
        <w:rPr>
          <w:rFonts w:ascii="Arial" w:hAnsi="Arial" w:cs="Arial"/>
          <w:sz w:val="19"/>
          <w:szCs w:val="19"/>
          <w:lang w:val="tr-TR"/>
        </w:rPr>
        <w:tab/>
      </w:r>
      <w:r w:rsidRPr="00E62791">
        <w:rPr>
          <w:rFonts w:ascii="Arial" w:hAnsi="Arial" w:cs="Arial"/>
          <w:b/>
          <w:sz w:val="19"/>
          <w:szCs w:val="19"/>
          <w:lang w:val="tr-TR"/>
        </w:rPr>
        <w:t>bilgilerden hangileri doğrudur?</w:t>
      </w:r>
    </w:p>
    <w:p w14:paraId="4D769019"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A) Yalnız I</w:t>
      </w:r>
      <w:r w:rsidRPr="00E62791">
        <w:rPr>
          <w:rFonts w:ascii="Arial" w:hAnsi="Arial" w:cs="Arial"/>
          <w:sz w:val="19"/>
          <w:szCs w:val="19"/>
          <w:lang w:val="tr-TR"/>
        </w:rPr>
        <w:tab/>
      </w:r>
      <w:r w:rsidRPr="00E62791">
        <w:rPr>
          <w:rFonts w:ascii="Arial" w:hAnsi="Arial" w:cs="Arial"/>
          <w:sz w:val="19"/>
          <w:szCs w:val="19"/>
          <w:lang w:val="tr-TR"/>
        </w:rPr>
        <w:tab/>
        <w:t xml:space="preserve"> B) Yalnız II</w:t>
      </w:r>
    </w:p>
    <w:p w14:paraId="5882FD60"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 xml:space="preserve">C) I ve II </w:t>
      </w:r>
      <w:r w:rsidRPr="00E62791">
        <w:rPr>
          <w:rFonts w:ascii="Arial" w:hAnsi="Arial" w:cs="Arial"/>
          <w:sz w:val="19"/>
          <w:szCs w:val="19"/>
          <w:lang w:val="tr-TR"/>
        </w:rPr>
        <w:tab/>
      </w:r>
      <w:r w:rsidRPr="00E62791">
        <w:rPr>
          <w:rFonts w:ascii="Arial" w:hAnsi="Arial" w:cs="Arial"/>
          <w:sz w:val="19"/>
          <w:szCs w:val="19"/>
          <w:lang w:val="tr-TR"/>
        </w:rPr>
        <w:tab/>
      </w:r>
      <w:r w:rsidR="00BA3D04" w:rsidRPr="00E62791">
        <w:rPr>
          <w:rFonts w:ascii="Arial" w:hAnsi="Arial" w:cs="Arial"/>
          <w:sz w:val="19"/>
          <w:szCs w:val="19"/>
          <w:lang w:val="tr-TR"/>
        </w:rPr>
        <w:t xml:space="preserve"> </w:t>
      </w:r>
      <w:r w:rsidRPr="00E62791">
        <w:rPr>
          <w:rFonts w:ascii="Arial" w:hAnsi="Arial" w:cs="Arial"/>
          <w:sz w:val="19"/>
          <w:szCs w:val="19"/>
          <w:lang w:val="tr-TR"/>
        </w:rPr>
        <w:t>D) I ve III</w:t>
      </w:r>
    </w:p>
    <w:p w14:paraId="343F341A"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E62791">
        <w:rPr>
          <w:rFonts w:ascii="Arial" w:hAnsi="Arial" w:cs="Arial"/>
          <w:b/>
          <w:sz w:val="19"/>
          <w:szCs w:val="19"/>
          <w:lang w:val="tr-TR"/>
        </w:rPr>
        <w:t>13.</w:t>
      </w:r>
      <w:r w:rsidRPr="00E62791">
        <w:rPr>
          <w:rFonts w:ascii="Arial" w:hAnsi="Arial" w:cs="Arial"/>
          <w:b/>
          <w:sz w:val="19"/>
          <w:szCs w:val="19"/>
          <w:lang w:val="tr-TR"/>
        </w:rPr>
        <w:tab/>
        <w:t>Hz. Muhammed’in Medine Sözleşmesi yapmasının hedefi aşağıdakilerden hangisidir?</w:t>
      </w:r>
    </w:p>
    <w:p w14:paraId="77BE9652"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A) Müslümanların hâkimiyetini kabul ettirmek</w:t>
      </w:r>
    </w:p>
    <w:p w14:paraId="6599AF90"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B) Şehrin imar çalışmalarını hızlandırmak</w:t>
      </w:r>
    </w:p>
    <w:p w14:paraId="53F1172E"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C) Şehirde düzen ve intizamı sağlamak</w:t>
      </w:r>
    </w:p>
    <w:p w14:paraId="631320D1"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62791">
        <w:rPr>
          <w:rFonts w:ascii="Arial" w:hAnsi="Arial" w:cs="Arial"/>
          <w:sz w:val="19"/>
          <w:szCs w:val="19"/>
          <w:lang w:val="tr-TR"/>
        </w:rPr>
        <w:tab/>
        <w:t>D) Adet ve alışkanlıkları yenilemek</w:t>
      </w:r>
    </w:p>
    <w:p w14:paraId="6FDEDB59"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bidi="tr-TR"/>
        </w:rPr>
      </w:pPr>
      <w:r w:rsidRPr="00E62791">
        <w:rPr>
          <w:rFonts w:ascii="Arial" w:hAnsi="Arial" w:cs="Arial"/>
          <w:b/>
          <w:sz w:val="19"/>
          <w:szCs w:val="19"/>
          <w:lang w:val="tr-TR"/>
        </w:rPr>
        <w:t>14.</w:t>
      </w:r>
      <w:r w:rsidRPr="00E62791">
        <w:rPr>
          <w:rFonts w:ascii="Arial" w:hAnsi="Arial" w:cs="Arial"/>
          <w:b/>
          <w:sz w:val="19"/>
          <w:szCs w:val="19"/>
          <w:lang w:val="tr-TR"/>
        </w:rPr>
        <w:tab/>
      </w:r>
      <w:r w:rsidRPr="00E62791">
        <w:rPr>
          <w:rFonts w:ascii="Arial" w:hAnsi="Arial" w:cs="Arial"/>
          <w:b/>
          <w:sz w:val="19"/>
          <w:szCs w:val="19"/>
          <w:lang w:val="tr-TR" w:bidi="tr-TR"/>
        </w:rPr>
        <w:t xml:space="preserve">Nasr suresinden aşağıdaki sonuçlardan hangisi </w:t>
      </w:r>
      <w:r w:rsidRPr="00E62791">
        <w:rPr>
          <w:rFonts w:ascii="Arial" w:hAnsi="Arial" w:cs="Arial"/>
          <w:b/>
          <w:sz w:val="19"/>
          <w:szCs w:val="19"/>
          <w:u w:val="single"/>
          <w:lang w:val="tr-TR" w:bidi="tr-TR"/>
        </w:rPr>
        <w:t>çıkarılamaz</w:t>
      </w:r>
      <w:r w:rsidRPr="00E62791">
        <w:rPr>
          <w:rFonts w:ascii="Arial" w:hAnsi="Arial" w:cs="Arial"/>
          <w:b/>
          <w:sz w:val="19"/>
          <w:szCs w:val="19"/>
          <w:lang w:val="tr-TR" w:bidi="tr-TR"/>
        </w:rPr>
        <w:t xml:space="preserve">? </w:t>
      </w:r>
    </w:p>
    <w:p w14:paraId="5391D4F9"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 xml:space="preserve">A) İnsan her hâl ve durumda Allah’a şükretmelidir. </w:t>
      </w:r>
    </w:p>
    <w:p w14:paraId="1CA4472D"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 xml:space="preserve">B) Başarı insanı Allah’a daha çok yakınlaştırmalıdır. </w:t>
      </w:r>
    </w:p>
    <w:p w14:paraId="654B4058"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 xml:space="preserve">C) Yardım etmek ve zafer vermek Allah’ın lütfudur. </w:t>
      </w:r>
    </w:p>
    <w:p w14:paraId="12F05640"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sz w:val="19"/>
          <w:szCs w:val="19"/>
        </w:rPr>
      </w:pPr>
      <w:r w:rsidRPr="00E62791">
        <w:rPr>
          <w:rFonts w:ascii="Arial" w:hAnsi="Arial" w:cs="Arial"/>
          <w:sz w:val="19"/>
          <w:szCs w:val="19"/>
          <w:lang w:val="tr-TR" w:bidi="tr-TR"/>
        </w:rPr>
        <w:tab/>
        <w:t>D) Kendini beğenmek insana yakışmayan bir huydur.</w:t>
      </w:r>
      <w:r w:rsidRPr="00E62791">
        <w:rPr>
          <w:sz w:val="19"/>
          <w:szCs w:val="19"/>
        </w:rPr>
        <w:t xml:space="preserve"> </w:t>
      </w:r>
    </w:p>
    <w:p w14:paraId="29298668"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sz w:val="19"/>
          <w:szCs w:val="19"/>
        </w:rPr>
      </w:pPr>
    </w:p>
    <w:p w14:paraId="3915FD41"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bidi="tr-TR"/>
        </w:rPr>
      </w:pPr>
      <w:r w:rsidRPr="00E62791">
        <w:rPr>
          <w:rFonts w:ascii="Arial" w:hAnsi="Arial" w:cs="Arial"/>
          <w:b/>
          <w:sz w:val="19"/>
          <w:szCs w:val="19"/>
        </w:rPr>
        <w:t>15.</w:t>
      </w:r>
      <w:r w:rsidRPr="00E62791">
        <w:rPr>
          <w:rFonts w:ascii="Arial" w:hAnsi="Arial" w:cs="Arial"/>
          <w:b/>
          <w:sz w:val="19"/>
          <w:szCs w:val="19"/>
        </w:rPr>
        <w:tab/>
      </w:r>
      <w:r w:rsidRPr="00E62791">
        <w:rPr>
          <w:rFonts w:ascii="Arial" w:hAnsi="Arial" w:cs="Arial"/>
          <w:b/>
          <w:sz w:val="19"/>
          <w:szCs w:val="19"/>
          <w:lang w:val="tr-TR" w:bidi="tr-TR"/>
        </w:rPr>
        <w:t xml:space="preserve">Aşağıdakilerden hangisi Veda Hutbesindeki mesajlardan biri </w:t>
      </w:r>
      <w:r w:rsidRPr="00E62791">
        <w:rPr>
          <w:rFonts w:ascii="Arial" w:hAnsi="Arial" w:cs="Arial"/>
          <w:b/>
          <w:sz w:val="19"/>
          <w:szCs w:val="19"/>
          <w:u w:val="single"/>
          <w:lang w:val="tr-TR" w:bidi="tr-TR"/>
        </w:rPr>
        <w:t>değildir</w:t>
      </w:r>
      <w:r w:rsidRPr="00E62791">
        <w:rPr>
          <w:rFonts w:ascii="Arial" w:hAnsi="Arial" w:cs="Arial"/>
          <w:b/>
          <w:sz w:val="19"/>
          <w:szCs w:val="19"/>
          <w:lang w:val="tr-TR" w:bidi="tr-TR"/>
        </w:rPr>
        <w:t>?</w:t>
      </w:r>
    </w:p>
    <w:p w14:paraId="1BA1664E"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 xml:space="preserve">A) </w:t>
      </w:r>
      <w:r w:rsidR="007E7185" w:rsidRPr="00E62791">
        <w:rPr>
          <w:rFonts w:ascii="Arial" w:hAnsi="Arial" w:cs="Arial"/>
          <w:sz w:val="19"/>
          <w:szCs w:val="19"/>
          <w:lang w:val="tr-TR" w:bidi="tr-TR"/>
        </w:rPr>
        <w:t>İki emanete (Kur’an-Sünnet) sahip çıkılmalıdır.</w:t>
      </w:r>
    </w:p>
    <w:p w14:paraId="19DE80F3"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 xml:space="preserve">B) </w:t>
      </w:r>
      <w:r w:rsidR="007E7185" w:rsidRPr="00E62791">
        <w:rPr>
          <w:rFonts w:ascii="Arial" w:hAnsi="Arial" w:cs="Arial"/>
          <w:sz w:val="19"/>
          <w:szCs w:val="19"/>
          <w:lang w:val="tr-TR" w:bidi="tr-TR"/>
        </w:rPr>
        <w:t>Namaz beş vakit olarak emredilmiştir.</w:t>
      </w:r>
    </w:p>
    <w:p w14:paraId="0805B01D" w14:textId="77777777" w:rsidR="00493EE9" w:rsidRPr="00E62791"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C) Müslüman Müslümanın kardeşidir.</w:t>
      </w:r>
    </w:p>
    <w:p w14:paraId="5D420719" w14:textId="77777777" w:rsidR="007A0EAC" w:rsidRDefault="00493EE9" w:rsidP="00493EE9">
      <w:pPr>
        <w:pStyle w:val="BasicParagraph"/>
        <w:tabs>
          <w:tab w:val="left" w:pos="340"/>
          <w:tab w:val="left" w:pos="624"/>
          <w:tab w:val="left" w:pos="737"/>
          <w:tab w:val="left" w:pos="850"/>
        </w:tabs>
        <w:spacing w:after="113"/>
        <w:ind w:left="340" w:hanging="340"/>
        <w:jc w:val="both"/>
        <w:rPr>
          <w:rFonts w:ascii="Arial" w:hAnsi="Arial" w:cs="Arial"/>
          <w:sz w:val="19"/>
          <w:szCs w:val="19"/>
          <w:lang w:val="tr-TR" w:bidi="tr-TR"/>
        </w:rPr>
      </w:pPr>
      <w:r w:rsidRPr="00E62791">
        <w:rPr>
          <w:rFonts w:ascii="Arial" w:hAnsi="Arial" w:cs="Arial"/>
          <w:sz w:val="19"/>
          <w:szCs w:val="19"/>
          <w:lang w:val="tr-TR" w:bidi="tr-TR"/>
        </w:rPr>
        <w:tab/>
        <w:t xml:space="preserve">D) </w:t>
      </w:r>
      <w:r w:rsidR="007E7185" w:rsidRPr="00E62791">
        <w:rPr>
          <w:rFonts w:ascii="Arial" w:hAnsi="Arial" w:cs="Arial"/>
          <w:sz w:val="19"/>
          <w:szCs w:val="19"/>
          <w:lang w:val="tr-TR" w:bidi="tr-TR"/>
        </w:rPr>
        <w:t>Kan davaları kaldırılmıştır.</w:t>
      </w:r>
    </w:p>
    <w:p w14:paraId="1BA3DA0D" w14:textId="77777777" w:rsidR="00602191" w:rsidRPr="00E62791" w:rsidRDefault="00205779" w:rsidP="00602191">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493EE9">
        <w:rPr>
          <w:color w:val="231F20"/>
          <w:sz w:val="19"/>
          <w:szCs w:val="19"/>
        </w:rPr>
        <w:br w:type="column"/>
      </w:r>
      <w:r w:rsidR="009F0F15" w:rsidRPr="00493EE9">
        <w:rPr>
          <w:b/>
          <w:bCs/>
          <w:sz w:val="19"/>
          <w:szCs w:val="19"/>
        </w:rPr>
        <w:t>16.</w:t>
      </w:r>
      <w:r w:rsidR="009F0F15" w:rsidRPr="00493EE9">
        <w:rPr>
          <w:b/>
          <w:sz w:val="19"/>
          <w:szCs w:val="19"/>
        </w:rPr>
        <w:tab/>
      </w:r>
      <w:r w:rsidR="00602191" w:rsidRPr="00E62791">
        <w:rPr>
          <w:sz w:val="19"/>
          <w:szCs w:val="19"/>
        </w:rPr>
        <w:t>“Ya olduğun gibi görün, ya da göründüğün gibi ol.”</w:t>
      </w:r>
    </w:p>
    <w:p w14:paraId="77F0DDAA" w14:textId="77777777" w:rsidR="00602191" w:rsidRPr="00E62791" w:rsidRDefault="00643BF7" w:rsidP="00602191">
      <w:pPr>
        <w:widowControl/>
        <w:tabs>
          <w:tab w:val="left" w:pos="340"/>
          <w:tab w:val="left" w:pos="624"/>
          <w:tab w:val="left" w:pos="737"/>
          <w:tab w:val="left" w:pos="850"/>
        </w:tabs>
        <w:adjustRightInd w:val="0"/>
        <w:spacing w:after="113" w:line="288" w:lineRule="auto"/>
        <w:ind w:left="340" w:hanging="340"/>
        <w:jc w:val="both"/>
        <w:textAlignment w:val="center"/>
        <w:rPr>
          <w:b/>
          <w:sz w:val="19"/>
          <w:szCs w:val="19"/>
        </w:rPr>
      </w:pPr>
      <w:r w:rsidRPr="00E62791">
        <w:rPr>
          <w:b/>
          <w:sz w:val="19"/>
          <w:szCs w:val="19"/>
        </w:rPr>
        <w:tab/>
      </w:r>
      <w:r w:rsidR="00602191" w:rsidRPr="00E62791">
        <w:rPr>
          <w:b/>
          <w:sz w:val="19"/>
          <w:szCs w:val="19"/>
        </w:rPr>
        <w:t>Mevlânâ’nın bu sözü, İslam dininin önem verdiği aşağıdaki değerlerden hangisiyle ilişkilidir?</w:t>
      </w:r>
    </w:p>
    <w:p w14:paraId="6E74C4C2" w14:textId="77777777" w:rsidR="00602191" w:rsidRPr="00E62791" w:rsidRDefault="00643BF7" w:rsidP="00602191">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b/>
          <w:sz w:val="19"/>
          <w:szCs w:val="19"/>
        </w:rPr>
        <w:tab/>
      </w:r>
      <w:r w:rsidR="00602191" w:rsidRPr="00E62791">
        <w:rPr>
          <w:sz w:val="19"/>
          <w:szCs w:val="19"/>
        </w:rPr>
        <w:t xml:space="preserve">A) Yardımseverlik </w:t>
      </w:r>
      <w:r w:rsidR="00602191" w:rsidRPr="00E62791">
        <w:rPr>
          <w:sz w:val="19"/>
          <w:szCs w:val="19"/>
        </w:rPr>
        <w:tab/>
        <w:t xml:space="preserve"> B) Dürüstlük</w:t>
      </w:r>
    </w:p>
    <w:p w14:paraId="10AD2603" w14:textId="77777777" w:rsidR="009F0F15" w:rsidRPr="00E62791" w:rsidRDefault="00643BF7" w:rsidP="00602191">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sz w:val="19"/>
          <w:szCs w:val="19"/>
        </w:rPr>
        <w:tab/>
      </w:r>
      <w:r w:rsidR="00602191" w:rsidRPr="00E62791">
        <w:rPr>
          <w:sz w:val="19"/>
          <w:szCs w:val="19"/>
        </w:rPr>
        <w:t xml:space="preserve">C) Empati </w:t>
      </w:r>
      <w:r w:rsidRPr="00E62791">
        <w:rPr>
          <w:sz w:val="19"/>
          <w:szCs w:val="19"/>
        </w:rPr>
        <w:tab/>
      </w:r>
      <w:r w:rsidRPr="00E62791">
        <w:rPr>
          <w:sz w:val="19"/>
          <w:szCs w:val="19"/>
        </w:rPr>
        <w:tab/>
      </w:r>
      <w:r w:rsidR="007E7185" w:rsidRPr="00E62791">
        <w:rPr>
          <w:sz w:val="19"/>
          <w:szCs w:val="19"/>
        </w:rPr>
        <w:t xml:space="preserve"> </w:t>
      </w:r>
      <w:r w:rsidR="00602191" w:rsidRPr="00E62791">
        <w:rPr>
          <w:sz w:val="19"/>
          <w:szCs w:val="19"/>
        </w:rPr>
        <w:t>D) Sevgi</w:t>
      </w:r>
    </w:p>
    <w:p w14:paraId="5D980B58" w14:textId="77777777" w:rsidR="00643BF7" w:rsidRPr="00E62791" w:rsidRDefault="00643BF7" w:rsidP="00602191">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2CF80909" w14:textId="77777777" w:rsidR="00643BF7" w:rsidRPr="00E62791" w:rsidRDefault="009F0F15"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62791">
        <w:rPr>
          <w:rFonts w:eastAsiaTheme="minorHAnsi"/>
          <w:b/>
          <w:bCs/>
          <w:color w:val="000000"/>
          <w:sz w:val="19"/>
          <w:szCs w:val="19"/>
          <w:lang w:eastAsia="en-US" w:bidi="ar-SA"/>
        </w:rPr>
        <w:t>17.</w:t>
      </w:r>
      <w:r w:rsidR="00643BF7" w:rsidRPr="00E62791">
        <w:rPr>
          <w:rFonts w:eastAsiaTheme="minorHAnsi"/>
          <w:b/>
          <w:bCs/>
          <w:color w:val="000000"/>
          <w:sz w:val="19"/>
          <w:szCs w:val="19"/>
          <w:lang w:eastAsia="en-US" w:bidi="ar-SA"/>
        </w:rPr>
        <w:t xml:space="preserve"> Ülkemizde Mehmet, Ahmet, Ayşe, Mustafa, Fatma, Hatice gibi isimlerin yaygın olarak kullanılmasının sebebi aşağıdakilerden hangisidir?</w:t>
      </w:r>
    </w:p>
    <w:p w14:paraId="427F5E7C"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
          <w:bCs/>
          <w:color w:val="000000"/>
          <w:sz w:val="19"/>
          <w:szCs w:val="19"/>
          <w:lang w:eastAsia="en-US" w:bidi="ar-SA"/>
        </w:rPr>
        <w:tab/>
      </w:r>
      <w:r w:rsidRPr="00E62791">
        <w:rPr>
          <w:rFonts w:eastAsiaTheme="minorHAnsi"/>
          <w:bCs/>
          <w:color w:val="000000"/>
          <w:sz w:val="19"/>
          <w:szCs w:val="19"/>
          <w:lang w:eastAsia="en-US" w:bidi="ar-SA"/>
        </w:rPr>
        <w:t>A) Hz. Peygamber ve Ehl-i Beyt’e duyulan sevgi</w:t>
      </w:r>
    </w:p>
    <w:p w14:paraId="2B588813"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ab/>
        <w:t>B) Kültürel değerleri anımsatmaları</w:t>
      </w:r>
    </w:p>
    <w:p w14:paraId="7E69103F"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ab/>
        <w:t>C) Telaffuzlarının kolay olması</w:t>
      </w:r>
    </w:p>
    <w:p w14:paraId="1FA14ECE" w14:textId="77777777" w:rsidR="009F0F15"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ab/>
        <w:t>D) Kur’an’da geçmeleri</w:t>
      </w:r>
    </w:p>
    <w:p w14:paraId="0A58E984"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100314AB" w14:textId="77777777" w:rsidR="00643BF7" w:rsidRPr="00E62791" w:rsidRDefault="009F0F15"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62791">
        <w:rPr>
          <w:rFonts w:eastAsiaTheme="minorHAnsi"/>
          <w:b/>
          <w:bCs/>
          <w:color w:val="000000"/>
          <w:sz w:val="19"/>
          <w:szCs w:val="19"/>
          <w:lang w:eastAsia="en-US" w:bidi="ar-SA"/>
        </w:rPr>
        <w:t>18</w:t>
      </w:r>
      <w:r w:rsidRPr="00E62791">
        <w:rPr>
          <w:rFonts w:eastAsiaTheme="minorHAnsi"/>
          <w:bCs/>
          <w:color w:val="000000"/>
          <w:sz w:val="19"/>
          <w:szCs w:val="19"/>
          <w:lang w:eastAsia="en-US" w:bidi="ar-SA"/>
        </w:rPr>
        <w:t>.</w:t>
      </w:r>
      <w:r w:rsidR="0098059B" w:rsidRPr="00E62791">
        <w:rPr>
          <w:sz w:val="19"/>
          <w:szCs w:val="19"/>
        </w:rPr>
        <w:t xml:space="preserve"> </w:t>
      </w:r>
      <w:r w:rsidR="00643BF7" w:rsidRPr="00E62791">
        <w:rPr>
          <w:rFonts w:eastAsiaTheme="minorHAnsi"/>
          <w:bCs/>
          <w:color w:val="000000"/>
          <w:sz w:val="19"/>
          <w:szCs w:val="19"/>
          <w:lang w:eastAsia="en-US" w:bidi="ar-SA"/>
        </w:rPr>
        <w:t>“Kim kardeşini bir ayıbından dolayı kınarsa aynı davranışı yapmadan ölmez.”</w:t>
      </w:r>
      <w:r w:rsidR="00643BF7" w:rsidRPr="00E62791">
        <w:rPr>
          <w:rFonts w:eastAsiaTheme="minorHAnsi"/>
          <w:b/>
          <w:bCs/>
          <w:color w:val="000000"/>
          <w:sz w:val="19"/>
          <w:szCs w:val="19"/>
          <w:lang w:eastAsia="en-US" w:bidi="ar-SA"/>
        </w:rPr>
        <w:tab/>
      </w:r>
    </w:p>
    <w:p w14:paraId="613CA1EF"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62791">
        <w:rPr>
          <w:rFonts w:eastAsiaTheme="minorHAnsi"/>
          <w:b/>
          <w:bCs/>
          <w:color w:val="000000"/>
          <w:sz w:val="19"/>
          <w:szCs w:val="19"/>
          <w:lang w:eastAsia="en-US" w:bidi="ar-SA"/>
        </w:rPr>
        <w:tab/>
        <w:t xml:space="preserve">Bu hadis aşağıdaki davranışlardan hangisiyle </w:t>
      </w:r>
      <w:r w:rsidRPr="00E62791">
        <w:rPr>
          <w:rFonts w:eastAsiaTheme="minorHAnsi"/>
          <w:b/>
          <w:bCs/>
          <w:color w:val="000000"/>
          <w:sz w:val="19"/>
          <w:szCs w:val="19"/>
          <w:u w:val="single"/>
          <w:lang w:eastAsia="en-US" w:bidi="ar-SA"/>
        </w:rPr>
        <w:t>ilişkilendirilemez</w:t>
      </w:r>
      <w:r w:rsidRPr="00E62791">
        <w:rPr>
          <w:rFonts w:eastAsiaTheme="minorHAnsi"/>
          <w:b/>
          <w:bCs/>
          <w:color w:val="000000"/>
          <w:sz w:val="19"/>
          <w:szCs w:val="19"/>
          <w:lang w:eastAsia="en-US" w:bidi="ar-SA"/>
        </w:rPr>
        <w:t>?</w:t>
      </w:r>
    </w:p>
    <w:p w14:paraId="6E1D4868"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
          <w:bCs/>
          <w:color w:val="000000"/>
          <w:sz w:val="19"/>
          <w:szCs w:val="19"/>
          <w:lang w:eastAsia="en-US" w:bidi="ar-SA"/>
        </w:rPr>
        <w:tab/>
      </w:r>
      <w:r w:rsidRPr="00E62791">
        <w:rPr>
          <w:rFonts w:eastAsiaTheme="minorHAnsi"/>
          <w:bCs/>
          <w:color w:val="000000"/>
          <w:sz w:val="19"/>
          <w:szCs w:val="19"/>
          <w:lang w:eastAsia="en-US" w:bidi="ar-SA"/>
        </w:rPr>
        <w:t>A) Al</w:t>
      </w:r>
      <w:r w:rsidR="000D5691" w:rsidRPr="00E62791">
        <w:rPr>
          <w:rFonts w:eastAsiaTheme="minorHAnsi"/>
          <w:bCs/>
          <w:color w:val="000000"/>
          <w:sz w:val="19"/>
          <w:szCs w:val="19"/>
          <w:lang w:eastAsia="en-US" w:bidi="ar-SA"/>
        </w:rPr>
        <w:t>ay etmek</w:t>
      </w:r>
      <w:r w:rsidRPr="00E62791">
        <w:rPr>
          <w:rFonts w:eastAsiaTheme="minorHAnsi"/>
          <w:bCs/>
          <w:color w:val="000000"/>
          <w:sz w:val="19"/>
          <w:szCs w:val="19"/>
          <w:lang w:eastAsia="en-US" w:bidi="ar-SA"/>
        </w:rPr>
        <w:t xml:space="preserve"> </w:t>
      </w:r>
      <w:r w:rsidRPr="00E62791">
        <w:rPr>
          <w:rFonts w:eastAsiaTheme="minorHAnsi"/>
          <w:bCs/>
          <w:color w:val="000000"/>
          <w:sz w:val="19"/>
          <w:szCs w:val="19"/>
          <w:lang w:eastAsia="en-US" w:bidi="ar-SA"/>
        </w:rPr>
        <w:tab/>
      </w:r>
      <w:r w:rsidR="000D5691" w:rsidRPr="00E62791">
        <w:rPr>
          <w:rFonts w:eastAsiaTheme="minorHAnsi"/>
          <w:bCs/>
          <w:color w:val="000000"/>
          <w:sz w:val="19"/>
          <w:szCs w:val="19"/>
          <w:lang w:eastAsia="en-US" w:bidi="ar-SA"/>
        </w:rPr>
        <w:t xml:space="preserve"> </w:t>
      </w:r>
      <w:r w:rsidRPr="00E62791">
        <w:rPr>
          <w:rFonts w:eastAsiaTheme="minorHAnsi"/>
          <w:bCs/>
          <w:color w:val="000000"/>
          <w:sz w:val="19"/>
          <w:szCs w:val="19"/>
          <w:lang w:eastAsia="en-US" w:bidi="ar-SA"/>
        </w:rPr>
        <w:t>B) Ayıplamak</w:t>
      </w:r>
    </w:p>
    <w:p w14:paraId="746F9DE9" w14:textId="77777777" w:rsidR="0098059B"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ab/>
        <w:t>C) A</w:t>
      </w:r>
      <w:r w:rsidR="000D5691" w:rsidRPr="00E62791">
        <w:rPr>
          <w:rFonts w:eastAsiaTheme="minorHAnsi"/>
          <w:bCs/>
          <w:color w:val="000000"/>
          <w:sz w:val="19"/>
          <w:szCs w:val="19"/>
          <w:lang w:eastAsia="en-US" w:bidi="ar-SA"/>
        </w:rPr>
        <w:t>ldatmak</w:t>
      </w:r>
      <w:r w:rsidRPr="00E62791">
        <w:rPr>
          <w:rFonts w:eastAsiaTheme="minorHAnsi"/>
          <w:bCs/>
          <w:color w:val="000000"/>
          <w:sz w:val="19"/>
          <w:szCs w:val="19"/>
          <w:lang w:eastAsia="en-US" w:bidi="ar-SA"/>
        </w:rPr>
        <w:t xml:space="preserve"> </w:t>
      </w:r>
      <w:r w:rsidRPr="00E62791">
        <w:rPr>
          <w:rFonts w:eastAsiaTheme="minorHAnsi"/>
          <w:bCs/>
          <w:color w:val="000000"/>
          <w:sz w:val="19"/>
          <w:szCs w:val="19"/>
          <w:lang w:eastAsia="en-US" w:bidi="ar-SA"/>
        </w:rPr>
        <w:tab/>
        <w:t xml:space="preserve"> </w:t>
      </w:r>
      <w:r w:rsidR="000D5691" w:rsidRPr="00E62791">
        <w:rPr>
          <w:rFonts w:eastAsiaTheme="minorHAnsi"/>
          <w:bCs/>
          <w:color w:val="000000"/>
          <w:sz w:val="19"/>
          <w:szCs w:val="19"/>
          <w:lang w:eastAsia="en-US" w:bidi="ar-SA"/>
        </w:rPr>
        <w:tab/>
      </w:r>
      <w:r w:rsidRPr="00E62791">
        <w:rPr>
          <w:rFonts w:eastAsiaTheme="minorHAnsi"/>
          <w:bCs/>
          <w:color w:val="000000"/>
          <w:sz w:val="19"/>
          <w:szCs w:val="19"/>
          <w:lang w:eastAsia="en-US" w:bidi="ar-SA"/>
        </w:rPr>
        <w:t>D) Kusur aramak</w:t>
      </w:r>
    </w:p>
    <w:p w14:paraId="7909F5A4"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0E219A7A" w14:textId="77777777" w:rsidR="00643BF7" w:rsidRPr="00E62791" w:rsidRDefault="009F0F15"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
          <w:bCs/>
          <w:color w:val="000000"/>
          <w:sz w:val="19"/>
          <w:szCs w:val="19"/>
          <w:lang w:eastAsia="en-US" w:bidi="ar-SA"/>
        </w:rPr>
        <w:t>19.</w:t>
      </w:r>
      <w:r w:rsidRPr="00E62791">
        <w:rPr>
          <w:rFonts w:eastAsiaTheme="minorHAnsi"/>
          <w:b/>
          <w:bCs/>
          <w:color w:val="000000"/>
          <w:sz w:val="19"/>
          <w:szCs w:val="19"/>
          <w:lang w:eastAsia="en-US" w:bidi="ar-SA"/>
        </w:rPr>
        <w:tab/>
      </w:r>
      <w:r w:rsidR="00643BF7" w:rsidRPr="00E62791">
        <w:rPr>
          <w:rFonts w:eastAsiaTheme="minorHAnsi"/>
          <w:bCs/>
          <w:color w:val="000000"/>
          <w:sz w:val="19"/>
          <w:szCs w:val="19"/>
          <w:lang w:eastAsia="en-US" w:bidi="ar-SA"/>
        </w:rPr>
        <w:t>“Eksik ölçüp tartanların vay haline! Onlar, insanlardan ölçerek bir şey aldıklarında tam ölçerler. Kendileri başkalarına vermek için ölçüp tarttıklarında ise haksızlık ederler.” (Mutaffifin suresi, 1-3. ayetler)</w:t>
      </w:r>
    </w:p>
    <w:p w14:paraId="3A300493"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62791">
        <w:rPr>
          <w:rFonts w:eastAsiaTheme="minorHAnsi"/>
          <w:bCs/>
          <w:color w:val="000000"/>
          <w:sz w:val="19"/>
          <w:szCs w:val="19"/>
          <w:lang w:eastAsia="en-US" w:bidi="ar-SA"/>
        </w:rPr>
        <w:tab/>
      </w:r>
      <w:r w:rsidRPr="00E62791">
        <w:rPr>
          <w:rFonts w:eastAsiaTheme="minorHAnsi"/>
          <w:b/>
          <w:bCs/>
          <w:color w:val="000000"/>
          <w:sz w:val="19"/>
          <w:szCs w:val="19"/>
          <w:lang w:eastAsia="en-US" w:bidi="ar-SA"/>
        </w:rPr>
        <w:t>Bu ayetlerde;</w:t>
      </w:r>
    </w:p>
    <w:p w14:paraId="5F2C5577" w14:textId="77777777" w:rsidR="00643BF7" w:rsidRPr="00E62791" w:rsidRDefault="00643BF7" w:rsidP="001107B9">
      <w:pPr>
        <w:pStyle w:val="ListeParagraf"/>
        <w:widowControl/>
        <w:numPr>
          <w:ilvl w:val="0"/>
          <w:numId w:val="4"/>
        </w:numPr>
        <w:tabs>
          <w:tab w:val="left" w:pos="340"/>
          <w:tab w:val="left" w:pos="624"/>
          <w:tab w:val="left" w:pos="737"/>
          <w:tab w:val="left" w:pos="850"/>
        </w:tabs>
        <w:adjustRightInd w:val="0"/>
        <w:spacing w:after="113" w:line="288" w:lineRule="auto"/>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 xml:space="preserve"> dürüstlük,</w:t>
      </w:r>
      <w:r w:rsidRPr="00E62791">
        <w:rPr>
          <w:rFonts w:eastAsiaTheme="minorHAnsi"/>
          <w:bCs/>
          <w:color w:val="000000"/>
          <w:sz w:val="19"/>
          <w:szCs w:val="19"/>
          <w:lang w:eastAsia="en-US" w:bidi="ar-SA"/>
        </w:rPr>
        <w:tab/>
        <w:t>II.  fedakârlık,      III. çalışkanlık</w:t>
      </w:r>
    </w:p>
    <w:p w14:paraId="42D79CCF"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62791">
        <w:rPr>
          <w:rFonts w:eastAsiaTheme="minorHAnsi"/>
          <w:bCs/>
          <w:color w:val="000000"/>
          <w:sz w:val="19"/>
          <w:szCs w:val="19"/>
          <w:lang w:eastAsia="en-US" w:bidi="ar-SA"/>
        </w:rPr>
        <w:tab/>
      </w:r>
      <w:r w:rsidRPr="00E62791">
        <w:rPr>
          <w:rFonts w:eastAsiaTheme="minorHAnsi"/>
          <w:b/>
          <w:bCs/>
          <w:color w:val="000000"/>
          <w:sz w:val="19"/>
          <w:szCs w:val="19"/>
          <w:lang w:eastAsia="en-US" w:bidi="ar-SA"/>
        </w:rPr>
        <w:t>değerlerinden hangileri vurgulanmaktadır?</w:t>
      </w:r>
    </w:p>
    <w:p w14:paraId="64A77E39"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ab/>
        <w:t>A) Yalnız I.</w:t>
      </w:r>
      <w:r w:rsidRPr="00E62791">
        <w:rPr>
          <w:rFonts w:eastAsiaTheme="minorHAnsi"/>
          <w:bCs/>
          <w:color w:val="000000"/>
          <w:sz w:val="19"/>
          <w:szCs w:val="19"/>
          <w:lang w:eastAsia="en-US" w:bidi="ar-SA"/>
        </w:rPr>
        <w:tab/>
        <w:t xml:space="preserve"> </w:t>
      </w:r>
      <w:r w:rsidRPr="00E62791">
        <w:rPr>
          <w:rFonts w:eastAsiaTheme="minorHAnsi"/>
          <w:bCs/>
          <w:color w:val="000000"/>
          <w:sz w:val="19"/>
          <w:szCs w:val="19"/>
          <w:lang w:eastAsia="en-US" w:bidi="ar-SA"/>
        </w:rPr>
        <w:tab/>
        <w:t>B) Yalnız II.</w:t>
      </w:r>
    </w:p>
    <w:p w14:paraId="08A2466C"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E62791">
        <w:rPr>
          <w:rFonts w:eastAsiaTheme="minorHAnsi"/>
          <w:bCs/>
          <w:color w:val="000000"/>
          <w:sz w:val="19"/>
          <w:szCs w:val="19"/>
          <w:lang w:eastAsia="en-US" w:bidi="ar-SA"/>
        </w:rPr>
        <w:tab/>
        <w:t>C) II ve III.</w:t>
      </w:r>
      <w:r w:rsidRPr="00E62791">
        <w:rPr>
          <w:rFonts w:eastAsiaTheme="minorHAnsi"/>
          <w:bCs/>
          <w:color w:val="000000"/>
          <w:sz w:val="19"/>
          <w:szCs w:val="19"/>
          <w:lang w:eastAsia="en-US" w:bidi="ar-SA"/>
        </w:rPr>
        <w:tab/>
      </w:r>
      <w:r w:rsidRPr="00E62791">
        <w:rPr>
          <w:rFonts w:eastAsiaTheme="minorHAnsi"/>
          <w:bCs/>
          <w:color w:val="000000"/>
          <w:sz w:val="19"/>
          <w:szCs w:val="19"/>
          <w:lang w:eastAsia="en-US" w:bidi="ar-SA"/>
        </w:rPr>
        <w:tab/>
        <w:t>D) I, II ve III.</w:t>
      </w:r>
    </w:p>
    <w:p w14:paraId="54745E6C"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14:paraId="0F573020" w14:textId="77777777" w:rsidR="00643BF7" w:rsidRPr="00E62791" w:rsidRDefault="009F0F15" w:rsidP="00643BF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rFonts w:eastAsiaTheme="minorHAnsi"/>
          <w:b/>
          <w:bCs/>
          <w:color w:val="000000"/>
          <w:sz w:val="19"/>
          <w:szCs w:val="19"/>
          <w:lang w:eastAsia="en-US" w:bidi="ar-SA"/>
        </w:rPr>
        <w:t>20</w:t>
      </w:r>
      <w:r w:rsidRPr="00E62791">
        <w:rPr>
          <w:rFonts w:eastAsiaTheme="minorHAnsi"/>
          <w:bCs/>
          <w:color w:val="000000"/>
          <w:sz w:val="19"/>
          <w:szCs w:val="19"/>
          <w:lang w:eastAsia="en-US" w:bidi="ar-SA"/>
        </w:rPr>
        <w:t>.</w:t>
      </w:r>
      <w:r w:rsidRPr="00E62791">
        <w:rPr>
          <w:rFonts w:eastAsiaTheme="minorHAnsi"/>
          <w:bCs/>
          <w:color w:val="000000"/>
          <w:sz w:val="19"/>
          <w:szCs w:val="19"/>
          <w:lang w:eastAsia="en-US" w:bidi="ar-SA"/>
        </w:rPr>
        <w:tab/>
      </w:r>
      <w:r w:rsidR="00643BF7" w:rsidRPr="00E62791">
        <w:rPr>
          <w:b/>
          <w:sz w:val="19"/>
          <w:szCs w:val="19"/>
        </w:rPr>
        <w:t>Bayrakla ilgili,</w:t>
      </w:r>
    </w:p>
    <w:p w14:paraId="1EDDFBC4"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sz w:val="19"/>
          <w:szCs w:val="19"/>
        </w:rPr>
        <w:tab/>
        <w:t xml:space="preserve"> I.  Milli değerlerin başında gelir.</w:t>
      </w:r>
    </w:p>
    <w:p w14:paraId="45105443"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sz w:val="19"/>
          <w:szCs w:val="19"/>
        </w:rPr>
        <w:tab/>
        <w:t xml:space="preserve"> II.  Şekil ve renklerin anlamları vardır.</w:t>
      </w:r>
    </w:p>
    <w:p w14:paraId="1E7D61D0" w14:textId="77777777" w:rsidR="00643BF7" w:rsidRPr="00E62791" w:rsidRDefault="00643BF7" w:rsidP="00643BF7">
      <w:pPr>
        <w:pStyle w:val="ListeParagraf"/>
        <w:widowControl/>
        <w:numPr>
          <w:ilvl w:val="0"/>
          <w:numId w:val="4"/>
        </w:numPr>
        <w:tabs>
          <w:tab w:val="left" w:pos="340"/>
          <w:tab w:val="left" w:pos="624"/>
          <w:tab w:val="left" w:pos="737"/>
          <w:tab w:val="left" w:pos="850"/>
        </w:tabs>
        <w:adjustRightInd w:val="0"/>
        <w:spacing w:after="113" w:line="288" w:lineRule="auto"/>
        <w:jc w:val="both"/>
        <w:textAlignment w:val="center"/>
        <w:rPr>
          <w:sz w:val="19"/>
          <w:szCs w:val="19"/>
        </w:rPr>
      </w:pPr>
      <w:r w:rsidRPr="00E62791">
        <w:rPr>
          <w:sz w:val="19"/>
          <w:szCs w:val="19"/>
        </w:rPr>
        <w:t>Birlik ve beraberliğin simgesidir.</w:t>
      </w:r>
    </w:p>
    <w:p w14:paraId="4B1E2960"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b/>
          <w:sz w:val="19"/>
          <w:szCs w:val="19"/>
        </w:rPr>
      </w:pPr>
      <w:r w:rsidRPr="00E62791">
        <w:rPr>
          <w:sz w:val="19"/>
          <w:szCs w:val="19"/>
        </w:rPr>
        <w:tab/>
      </w:r>
      <w:r w:rsidRPr="00E62791">
        <w:rPr>
          <w:b/>
          <w:sz w:val="19"/>
          <w:szCs w:val="19"/>
        </w:rPr>
        <w:t>yargılarından hangileri doğrudur?</w:t>
      </w:r>
    </w:p>
    <w:p w14:paraId="5F262648" w14:textId="77777777" w:rsidR="00643BF7" w:rsidRPr="00E62791"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sz w:val="19"/>
          <w:szCs w:val="19"/>
        </w:rPr>
        <w:tab/>
        <w:t xml:space="preserve">A) Yalnız I. </w:t>
      </w:r>
      <w:r w:rsidRPr="00E62791">
        <w:rPr>
          <w:sz w:val="19"/>
          <w:szCs w:val="19"/>
        </w:rPr>
        <w:tab/>
      </w:r>
      <w:r w:rsidRPr="00E62791">
        <w:rPr>
          <w:sz w:val="19"/>
          <w:szCs w:val="19"/>
        </w:rPr>
        <w:tab/>
        <w:t>B) I ve III.</w:t>
      </w:r>
    </w:p>
    <w:p w14:paraId="55979343" w14:textId="77777777" w:rsidR="00977A90"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E62791">
        <w:rPr>
          <w:sz w:val="19"/>
          <w:szCs w:val="19"/>
        </w:rPr>
        <w:tab/>
        <w:t xml:space="preserve">C) II ve III. </w:t>
      </w:r>
      <w:r w:rsidRPr="00E62791">
        <w:rPr>
          <w:sz w:val="19"/>
          <w:szCs w:val="19"/>
        </w:rPr>
        <w:tab/>
      </w:r>
      <w:r w:rsidRPr="00E62791">
        <w:rPr>
          <w:sz w:val="19"/>
          <w:szCs w:val="19"/>
        </w:rPr>
        <w:tab/>
        <w:t>D) I, II ve III</w:t>
      </w:r>
    </w:p>
    <w:p w14:paraId="32F95BE4" w14:textId="77777777" w:rsidR="00643BF7" w:rsidRPr="00493EE9" w:rsidRDefault="00643BF7" w:rsidP="00643BF7">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sectPr w:rsidR="00643BF7" w:rsidRPr="00493EE9">
          <w:pgSz w:w="11910" w:h="16840"/>
          <w:pgMar w:top="580" w:right="600" w:bottom="280" w:left="620" w:header="708" w:footer="708" w:gutter="0"/>
          <w:cols w:num="2" w:space="708" w:equalWidth="0">
            <w:col w:w="5124" w:space="359"/>
            <w:col w:w="5207"/>
          </w:cols>
        </w:sectPr>
      </w:pPr>
    </w:p>
    <w:p w14:paraId="2346F88C" w14:textId="77777777" w:rsidR="00AE000F" w:rsidRPr="00493EE9" w:rsidRDefault="00AE000F">
      <w:pPr>
        <w:pStyle w:val="GvdeMetni"/>
        <w:spacing w:before="8"/>
      </w:pPr>
    </w:p>
    <w:p w14:paraId="74B9C79B" w14:textId="77777777" w:rsidR="00AE000F" w:rsidRPr="00493EE9" w:rsidRDefault="00205779">
      <w:pPr>
        <w:pStyle w:val="Balk1"/>
        <w:tabs>
          <w:tab w:val="left" w:pos="8243"/>
        </w:tabs>
        <w:rPr>
          <w:rFonts w:ascii="Arial" w:hAnsi="Arial" w:cs="Arial"/>
          <w:sz w:val="19"/>
          <w:szCs w:val="19"/>
        </w:rPr>
      </w:pPr>
      <w:r w:rsidRPr="00493EE9">
        <w:rPr>
          <w:rFonts w:ascii="Arial" w:hAnsi="Arial" w:cs="Arial"/>
          <w:noProof/>
          <w:sz w:val="19"/>
          <w:szCs w:val="19"/>
          <w:lang w:bidi="ar-SA"/>
        </w:rPr>
        <w:drawing>
          <wp:inline distT="0" distB="0" distL="0" distR="0" wp14:anchorId="651924F3" wp14:editId="5512C195">
            <wp:extent cx="4866131" cy="1086612"/>
            <wp:effectExtent l="0" t="0" r="0" b="0"/>
            <wp:docPr id="1" name="image1.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a:hlinkClick r:id="rId8"/>
                    </pic:cNvPr>
                    <pic:cNvPicPr/>
                  </pic:nvPicPr>
                  <pic:blipFill>
                    <a:blip r:embed="rId9" cstate="print"/>
                    <a:stretch>
                      <a:fillRect/>
                    </a:stretch>
                  </pic:blipFill>
                  <pic:spPr>
                    <a:xfrm>
                      <a:off x="0" y="0"/>
                      <a:ext cx="4866131" cy="1086612"/>
                    </a:xfrm>
                    <a:prstGeom prst="rect">
                      <a:avLst/>
                    </a:prstGeom>
                  </pic:spPr>
                </pic:pic>
              </a:graphicData>
            </a:graphic>
          </wp:inline>
        </w:drawing>
      </w:r>
      <w:r w:rsidRPr="00493EE9">
        <w:rPr>
          <w:rFonts w:ascii="Arial" w:hAnsi="Arial" w:cs="Arial"/>
          <w:sz w:val="19"/>
          <w:szCs w:val="19"/>
        </w:rPr>
        <w:tab/>
      </w:r>
      <w:r w:rsidR="00BC4166">
        <w:rPr>
          <w:rFonts w:ascii="Arial" w:hAnsi="Arial" w:cs="Arial"/>
          <w:position w:val="3"/>
          <w:sz w:val="19"/>
          <w:szCs w:val="19"/>
        </w:rPr>
      </w:r>
      <w:r w:rsidR="00BC4166">
        <w:rPr>
          <w:rFonts w:ascii="Arial" w:hAnsi="Arial" w:cs="Arial"/>
          <w:position w:val="3"/>
          <w:sz w:val="19"/>
          <w:szCs w:val="19"/>
        </w:rPr>
        <w:pict w14:anchorId="4C5557EB">
          <v:shape id="_x0000_s1026" type="#_x0000_t202" style="width:110.75pt;height:83.85pt;mso-left-percent:-10001;mso-top-percent:-10001;mso-position-horizontal:absolute;mso-position-horizontal-relative:char;mso-position-vertical:absolute;mso-position-vertical-relative:line;mso-left-percent:-10001;mso-top-percent:-10001" filled="f" strokecolor="#231f20" strokeweight=".5pt">
            <v:textbox style="mso-next-textbox:#_x0000_s1026" inset="0,0,0,0">
              <w:txbxContent>
                <w:p w14:paraId="3232D974" w14:textId="77777777" w:rsidR="00AE000F" w:rsidRDefault="00AE000F">
                  <w:pPr>
                    <w:pStyle w:val="GvdeMetni"/>
                    <w:spacing w:before="10"/>
                    <w:rPr>
                      <w:sz w:val="16"/>
                    </w:rPr>
                  </w:pPr>
                </w:p>
                <w:p w14:paraId="63CD061D" w14:textId="77777777" w:rsidR="00AE000F" w:rsidRDefault="00205779">
                  <w:pPr>
                    <w:pStyle w:val="GvdeMetni"/>
                    <w:spacing w:line="388" w:lineRule="auto"/>
                    <w:ind w:left="287" w:right="286"/>
                    <w:jc w:val="center"/>
                  </w:pPr>
                  <w:r>
                    <w:rPr>
                      <w:color w:val="231F20"/>
                    </w:rPr>
                    <w:t>Süre: 40 dakikadır. Başarılar Dilerim.</w:t>
                  </w:r>
                </w:p>
                <w:p w14:paraId="4B70719B" w14:textId="0E4DADD7" w:rsidR="00AE000F" w:rsidRDefault="00AA5B0C">
                  <w:pPr>
                    <w:spacing w:line="217" w:lineRule="exact"/>
                    <w:ind w:left="286" w:right="286"/>
                    <w:jc w:val="center"/>
                    <w:rPr>
                      <w:b/>
                      <w:i/>
                      <w:sz w:val="19"/>
                    </w:rPr>
                  </w:pPr>
                  <w:r>
                    <w:rPr>
                      <w:b/>
                      <w:i/>
                      <w:color w:val="231F20"/>
                      <w:sz w:val="19"/>
                    </w:rPr>
                    <w:t>………….</w:t>
                  </w:r>
                </w:p>
                <w:p w14:paraId="33C336CE" w14:textId="77777777" w:rsidR="00AE000F" w:rsidRDefault="00205779">
                  <w:pPr>
                    <w:pStyle w:val="GvdeMetni"/>
                    <w:spacing w:before="135"/>
                    <w:ind w:left="286" w:right="286"/>
                    <w:jc w:val="center"/>
                  </w:pPr>
                  <w:r>
                    <w:rPr>
                      <w:color w:val="231F20"/>
                    </w:rPr>
                    <w:t>DKAB Öğretmeni</w:t>
                  </w:r>
                </w:p>
              </w:txbxContent>
            </v:textbox>
            <w10:anchorlock/>
          </v:shape>
        </w:pict>
      </w:r>
    </w:p>
    <w:sectPr w:rsidR="00AE000F" w:rsidRPr="00493EE9">
      <w:type w:val="continuous"/>
      <w:pgSz w:w="11910" w:h="16840"/>
      <w:pgMar w:top="700" w:right="600" w:bottom="280" w:left="6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2DF9C" w14:textId="77777777" w:rsidR="00BC4166" w:rsidRDefault="00BC4166" w:rsidP="00C729EE">
      <w:r>
        <w:separator/>
      </w:r>
    </w:p>
  </w:endnote>
  <w:endnote w:type="continuationSeparator" w:id="0">
    <w:p w14:paraId="65EFE8EF" w14:textId="77777777" w:rsidR="00BC4166" w:rsidRDefault="00BC4166" w:rsidP="00C72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A85E5" w14:textId="77777777" w:rsidR="00BC4166" w:rsidRDefault="00BC4166" w:rsidP="00C729EE">
      <w:r>
        <w:separator/>
      </w:r>
    </w:p>
  </w:footnote>
  <w:footnote w:type="continuationSeparator" w:id="0">
    <w:p w14:paraId="66ACEA2F" w14:textId="77777777" w:rsidR="00BC4166" w:rsidRDefault="00BC4166" w:rsidP="00C72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10A66"/>
    <w:multiLevelType w:val="hybridMultilevel"/>
    <w:tmpl w:val="332A319E"/>
    <w:lvl w:ilvl="0" w:tplc="CD0A843C">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6B4CACCA">
      <w:start w:val="1"/>
      <w:numFmt w:val="upperLetter"/>
      <w:lvlText w:val="%2)"/>
      <w:lvlJc w:val="left"/>
      <w:pPr>
        <w:ind w:left="672" w:hanging="233"/>
      </w:pPr>
      <w:rPr>
        <w:rFonts w:ascii="Arial" w:eastAsia="Arial" w:hAnsi="Arial" w:cs="Arial" w:hint="default"/>
        <w:color w:val="231F20"/>
        <w:w w:val="100"/>
        <w:sz w:val="19"/>
        <w:szCs w:val="19"/>
        <w:lang w:val="tr-TR" w:eastAsia="tr-TR" w:bidi="tr-TR"/>
      </w:rPr>
    </w:lvl>
    <w:lvl w:ilvl="2" w:tplc="59A8E1E8">
      <w:numFmt w:val="bullet"/>
      <w:lvlText w:val="•"/>
      <w:lvlJc w:val="left"/>
      <w:pPr>
        <w:ind w:left="564" w:hanging="233"/>
      </w:pPr>
      <w:rPr>
        <w:rFonts w:hint="default"/>
        <w:lang w:val="tr-TR" w:eastAsia="tr-TR" w:bidi="tr-TR"/>
      </w:rPr>
    </w:lvl>
    <w:lvl w:ilvl="3" w:tplc="2F842EDA">
      <w:numFmt w:val="bullet"/>
      <w:lvlText w:val="•"/>
      <w:lvlJc w:val="left"/>
      <w:pPr>
        <w:ind w:left="448" w:hanging="233"/>
      </w:pPr>
      <w:rPr>
        <w:rFonts w:hint="default"/>
        <w:lang w:val="tr-TR" w:eastAsia="tr-TR" w:bidi="tr-TR"/>
      </w:rPr>
    </w:lvl>
    <w:lvl w:ilvl="4" w:tplc="D5A6D860">
      <w:numFmt w:val="bullet"/>
      <w:lvlText w:val="•"/>
      <w:lvlJc w:val="left"/>
      <w:pPr>
        <w:ind w:left="333" w:hanging="233"/>
      </w:pPr>
      <w:rPr>
        <w:rFonts w:hint="default"/>
        <w:lang w:val="tr-TR" w:eastAsia="tr-TR" w:bidi="tr-TR"/>
      </w:rPr>
    </w:lvl>
    <w:lvl w:ilvl="5" w:tplc="55169EB4">
      <w:numFmt w:val="bullet"/>
      <w:lvlText w:val="•"/>
      <w:lvlJc w:val="left"/>
      <w:pPr>
        <w:ind w:left="217" w:hanging="233"/>
      </w:pPr>
      <w:rPr>
        <w:rFonts w:hint="default"/>
        <w:lang w:val="tr-TR" w:eastAsia="tr-TR" w:bidi="tr-TR"/>
      </w:rPr>
    </w:lvl>
    <w:lvl w:ilvl="6" w:tplc="F8D49BF8">
      <w:numFmt w:val="bullet"/>
      <w:lvlText w:val="•"/>
      <w:lvlJc w:val="left"/>
      <w:pPr>
        <w:ind w:left="102" w:hanging="233"/>
      </w:pPr>
      <w:rPr>
        <w:rFonts w:hint="default"/>
        <w:lang w:val="tr-TR" w:eastAsia="tr-TR" w:bidi="tr-TR"/>
      </w:rPr>
    </w:lvl>
    <w:lvl w:ilvl="7" w:tplc="F29CE74E">
      <w:numFmt w:val="bullet"/>
      <w:lvlText w:val="•"/>
      <w:lvlJc w:val="left"/>
      <w:pPr>
        <w:ind w:left="-14" w:hanging="233"/>
      </w:pPr>
      <w:rPr>
        <w:rFonts w:hint="default"/>
        <w:lang w:val="tr-TR" w:eastAsia="tr-TR" w:bidi="tr-TR"/>
      </w:rPr>
    </w:lvl>
    <w:lvl w:ilvl="8" w:tplc="534CDBEA">
      <w:numFmt w:val="bullet"/>
      <w:lvlText w:val="•"/>
      <w:lvlJc w:val="left"/>
      <w:pPr>
        <w:ind w:left="-129" w:hanging="233"/>
      </w:pPr>
      <w:rPr>
        <w:rFonts w:hint="default"/>
        <w:lang w:val="tr-TR" w:eastAsia="tr-TR" w:bidi="tr-TR"/>
      </w:rPr>
    </w:lvl>
  </w:abstractNum>
  <w:abstractNum w:abstractNumId="1" w15:restartNumberingAfterBreak="0">
    <w:nsid w:val="3FEF7C64"/>
    <w:multiLevelType w:val="hybridMultilevel"/>
    <w:tmpl w:val="B27608E6"/>
    <w:lvl w:ilvl="0" w:tplc="C1B23A30">
      <w:start w:val="1"/>
      <w:numFmt w:val="upperRoman"/>
      <w:lvlText w:val="%1."/>
      <w:lvlJc w:val="left"/>
      <w:pPr>
        <w:ind w:left="1125" w:hanging="720"/>
      </w:pPr>
      <w:rPr>
        <w:rFonts w:hint="default"/>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2" w15:restartNumberingAfterBreak="0">
    <w:nsid w:val="4680626E"/>
    <w:multiLevelType w:val="hybridMultilevel"/>
    <w:tmpl w:val="BCE4FEDE"/>
    <w:lvl w:ilvl="0" w:tplc="149AD9D0">
      <w:start w:val="1"/>
      <w:numFmt w:val="upperLetter"/>
      <w:lvlText w:val="%1)"/>
      <w:lvlJc w:val="left"/>
      <w:pPr>
        <w:ind w:left="680" w:hanging="241"/>
      </w:pPr>
      <w:rPr>
        <w:rFonts w:ascii="Arial" w:eastAsia="Arial" w:hAnsi="Arial" w:cs="Arial" w:hint="default"/>
        <w:color w:val="231F20"/>
        <w:w w:val="100"/>
        <w:sz w:val="19"/>
        <w:szCs w:val="19"/>
        <w:lang w:val="tr-TR" w:eastAsia="tr-TR" w:bidi="tr-TR"/>
      </w:rPr>
    </w:lvl>
    <w:lvl w:ilvl="1" w:tplc="7DB89694">
      <w:numFmt w:val="bullet"/>
      <w:lvlText w:val="•"/>
      <w:lvlJc w:val="left"/>
      <w:pPr>
        <w:ind w:left="1132" w:hanging="241"/>
      </w:pPr>
      <w:rPr>
        <w:rFonts w:hint="default"/>
        <w:lang w:val="tr-TR" w:eastAsia="tr-TR" w:bidi="tr-TR"/>
      </w:rPr>
    </w:lvl>
    <w:lvl w:ilvl="2" w:tplc="3234654A">
      <w:numFmt w:val="bullet"/>
      <w:lvlText w:val="•"/>
      <w:lvlJc w:val="left"/>
      <w:pPr>
        <w:ind w:left="1584" w:hanging="241"/>
      </w:pPr>
      <w:rPr>
        <w:rFonts w:hint="default"/>
        <w:lang w:val="tr-TR" w:eastAsia="tr-TR" w:bidi="tr-TR"/>
      </w:rPr>
    </w:lvl>
    <w:lvl w:ilvl="3" w:tplc="4BF8D74E">
      <w:numFmt w:val="bullet"/>
      <w:lvlText w:val="•"/>
      <w:lvlJc w:val="left"/>
      <w:pPr>
        <w:ind w:left="2036" w:hanging="241"/>
      </w:pPr>
      <w:rPr>
        <w:rFonts w:hint="default"/>
        <w:lang w:val="tr-TR" w:eastAsia="tr-TR" w:bidi="tr-TR"/>
      </w:rPr>
    </w:lvl>
    <w:lvl w:ilvl="4" w:tplc="68423E40">
      <w:numFmt w:val="bullet"/>
      <w:lvlText w:val="•"/>
      <w:lvlJc w:val="left"/>
      <w:pPr>
        <w:ind w:left="2489" w:hanging="241"/>
      </w:pPr>
      <w:rPr>
        <w:rFonts w:hint="default"/>
        <w:lang w:val="tr-TR" w:eastAsia="tr-TR" w:bidi="tr-TR"/>
      </w:rPr>
    </w:lvl>
    <w:lvl w:ilvl="5" w:tplc="6D7A75F6">
      <w:numFmt w:val="bullet"/>
      <w:lvlText w:val="•"/>
      <w:lvlJc w:val="left"/>
      <w:pPr>
        <w:ind w:left="2941" w:hanging="241"/>
      </w:pPr>
      <w:rPr>
        <w:rFonts w:hint="default"/>
        <w:lang w:val="tr-TR" w:eastAsia="tr-TR" w:bidi="tr-TR"/>
      </w:rPr>
    </w:lvl>
    <w:lvl w:ilvl="6" w:tplc="D83031A2">
      <w:numFmt w:val="bullet"/>
      <w:lvlText w:val="•"/>
      <w:lvlJc w:val="left"/>
      <w:pPr>
        <w:ind w:left="3393" w:hanging="241"/>
      </w:pPr>
      <w:rPr>
        <w:rFonts w:hint="default"/>
        <w:lang w:val="tr-TR" w:eastAsia="tr-TR" w:bidi="tr-TR"/>
      </w:rPr>
    </w:lvl>
    <w:lvl w:ilvl="7" w:tplc="80B4DF42">
      <w:numFmt w:val="bullet"/>
      <w:lvlText w:val="•"/>
      <w:lvlJc w:val="left"/>
      <w:pPr>
        <w:ind w:left="3845" w:hanging="241"/>
      </w:pPr>
      <w:rPr>
        <w:rFonts w:hint="default"/>
        <w:lang w:val="tr-TR" w:eastAsia="tr-TR" w:bidi="tr-TR"/>
      </w:rPr>
    </w:lvl>
    <w:lvl w:ilvl="8" w:tplc="7DFA5508">
      <w:numFmt w:val="bullet"/>
      <w:lvlText w:val="•"/>
      <w:lvlJc w:val="left"/>
      <w:pPr>
        <w:ind w:left="4298" w:hanging="241"/>
      </w:pPr>
      <w:rPr>
        <w:rFonts w:hint="default"/>
        <w:lang w:val="tr-TR" w:eastAsia="tr-TR" w:bidi="tr-TR"/>
      </w:rPr>
    </w:lvl>
  </w:abstractNum>
  <w:abstractNum w:abstractNumId="3" w15:restartNumberingAfterBreak="0">
    <w:nsid w:val="486D45DF"/>
    <w:multiLevelType w:val="hybridMultilevel"/>
    <w:tmpl w:val="5E463434"/>
    <w:lvl w:ilvl="0" w:tplc="02D61814">
      <w:start w:val="2"/>
      <w:numFmt w:val="upperRoman"/>
      <w:lvlText w:val="%1."/>
      <w:lvlJc w:val="left"/>
      <w:pPr>
        <w:ind w:left="640" w:hanging="201"/>
      </w:pPr>
      <w:rPr>
        <w:rFonts w:ascii="Arial" w:eastAsia="Arial" w:hAnsi="Arial" w:cs="Arial" w:hint="default"/>
        <w:color w:val="231F20"/>
        <w:w w:val="100"/>
        <w:sz w:val="19"/>
        <w:szCs w:val="19"/>
        <w:lang w:val="tr-TR" w:eastAsia="tr-TR" w:bidi="tr-TR"/>
      </w:rPr>
    </w:lvl>
    <w:lvl w:ilvl="1" w:tplc="21F6236C">
      <w:numFmt w:val="bullet"/>
      <w:lvlText w:val="•"/>
      <w:lvlJc w:val="left"/>
      <w:pPr>
        <w:ind w:left="1096" w:hanging="201"/>
      </w:pPr>
      <w:rPr>
        <w:rFonts w:hint="default"/>
        <w:lang w:val="tr-TR" w:eastAsia="tr-TR" w:bidi="tr-TR"/>
      </w:rPr>
    </w:lvl>
    <w:lvl w:ilvl="2" w:tplc="3F504606">
      <w:numFmt w:val="bullet"/>
      <w:lvlText w:val="•"/>
      <w:lvlJc w:val="left"/>
      <w:pPr>
        <w:ind w:left="1552" w:hanging="201"/>
      </w:pPr>
      <w:rPr>
        <w:rFonts w:hint="default"/>
        <w:lang w:val="tr-TR" w:eastAsia="tr-TR" w:bidi="tr-TR"/>
      </w:rPr>
    </w:lvl>
    <w:lvl w:ilvl="3" w:tplc="BF6ADE02">
      <w:numFmt w:val="bullet"/>
      <w:lvlText w:val="•"/>
      <w:lvlJc w:val="left"/>
      <w:pPr>
        <w:ind w:left="2008" w:hanging="201"/>
      </w:pPr>
      <w:rPr>
        <w:rFonts w:hint="default"/>
        <w:lang w:val="tr-TR" w:eastAsia="tr-TR" w:bidi="tr-TR"/>
      </w:rPr>
    </w:lvl>
    <w:lvl w:ilvl="4" w:tplc="A300E168">
      <w:numFmt w:val="bullet"/>
      <w:lvlText w:val="•"/>
      <w:lvlJc w:val="left"/>
      <w:pPr>
        <w:ind w:left="2465" w:hanging="201"/>
      </w:pPr>
      <w:rPr>
        <w:rFonts w:hint="default"/>
        <w:lang w:val="tr-TR" w:eastAsia="tr-TR" w:bidi="tr-TR"/>
      </w:rPr>
    </w:lvl>
    <w:lvl w:ilvl="5" w:tplc="E94A42AC">
      <w:numFmt w:val="bullet"/>
      <w:lvlText w:val="•"/>
      <w:lvlJc w:val="left"/>
      <w:pPr>
        <w:ind w:left="2921" w:hanging="201"/>
      </w:pPr>
      <w:rPr>
        <w:rFonts w:hint="default"/>
        <w:lang w:val="tr-TR" w:eastAsia="tr-TR" w:bidi="tr-TR"/>
      </w:rPr>
    </w:lvl>
    <w:lvl w:ilvl="6" w:tplc="4E208302">
      <w:numFmt w:val="bullet"/>
      <w:lvlText w:val="•"/>
      <w:lvlJc w:val="left"/>
      <w:pPr>
        <w:ind w:left="3377" w:hanging="201"/>
      </w:pPr>
      <w:rPr>
        <w:rFonts w:hint="default"/>
        <w:lang w:val="tr-TR" w:eastAsia="tr-TR" w:bidi="tr-TR"/>
      </w:rPr>
    </w:lvl>
    <w:lvl w:ilvl="7" w:tplc="8248A3AA">
      <w:numFmt w:val="bullet"/>
      <w:lvlText w:val="•"/>
      <w:lvlJc w:val="left"/>
      <w:pPr>
        <w:ind w:left="3833" w:hanging="201"/>
      </w:pPr>
      <w:rPr>
        <w:rFonts w:hint="default"/>
        <w:lang w:val="tr-TR" w:eastAsia="tr-TR" w:bidi="tr-TR"/>
      </w:rPr>
    </w:lvl>
    <w:lvl w:ilvl="8" w:tplc="2E8886CA">
      <w:numFmt w:val="bullet"/>
      <w:lvlText w:val="•"/>
      <w:lvlJc w:val="left"/>
      <w:pPr>
        <w:ind w:left="4290" w:hanging="201"/>
      </w:pPr>
      <w:rPr>
        <w:rFonts w:hint="default"/>
        <w:lang w:val="tr-TR" w:eastAsia="tr-TR" w:bidi="tr-TR"/>
      </w:rPr>
    </w:lvl>
  </w:abstractNum>
  <w:num w:numId="1" w16cid:durableId="460150234">
    <w:abstractNumId w:val="2"/>
  </w:num>
  <w:num w:numId="2" w16cid:durableId="118257489">
    <w:abstractNumId w:val="3"/>
  </w:num>
  <w:num w:numId="3" w16cid:durableId="1913730367">
    <w:abstractNumId w:val="0"/>
  </w:num>
  <w:num w:numId="4" w16cid:durableId="573205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AE000F"/>
    <w:rsid w:val="00051E90"/>
    <w:rsid w:val="000D5691"/>
    <w:rsid w:val="001B0ECE"/>
    <w:rsid w:val="001C7362"/>
    <w:rsid w:val="00205779"/>
    <w:rsid w:val="002E5E04"/>
    <w:rsid w:val="00317402"/>
    <w:rsid w:val="00373372"/>
    <w:rsid w:val="003B6A11"/>
    <w:rsid w:val="003F24AE"/>
    <w:rsid w:val="00423369"/>
    <w:rsid w:val="00493EE9"/>
    <w:rsid w:val="004A40FA"/>
    <w:rsid w:val="004F1163"/>
    <w:rsid w:val="005A4006"/>
    <w:rsid w:val="005C0BBD"/>
    <w:rsid w:val="00602191"/>
    <w:rsid w:val="00643BF7"/>
    <w:rsid w:val="0068285F"/>
    <w:rsid w:val="006977C7"/>
    <w:rsid w:val="006F33FD"/>
    <w:rsid w:val="007038B6"/>
    <w:rsid w:val="00720981"/>
    <w:rsid w:val="007945D4"/>
    <w:rsid w:val="007A0EAC"/>
    <w:rsid w:val="007E401C"/>
    <w:rsid w:val="007E7185"/>
    <w:rsid w:val="00832A36"/>
    <w:rsid w:val="00890C90"/>
    <w:rsid w:val="00977A90"/>
    <w:rsid w:val="0098059B"/>
    <w:rsid w:val="009F0F15"/>
    <w:rsid w:val="00A71879"/>
    <w:rsid w:val="00AA5B0C"/>
    <w:rsid w:val="00AE000F"/>
    <w:rsid w:val="00BA3D04"/>
    <w:rsid w:val="00BC4166"/>
    <w:rsid w:val="00C10D1D"/>
    <w:rsid w:val="00C50390"/>
    <w:rsid w:val="00C729EE"/>
    <w:rsid w:val="00D25A4A"/>
    <w:rsid w:val="00E62791"/>
    <w:rsid w:val="00ED6024"/>
    <w:rsid w:val="00FC75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84BCA5D"/>
  <w15:docId w15:val="{1F293CFC-208A-4184-A693-FEACE366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ind w:left="100"/>
      <w:outlineLvl w:val="0"/>
    </w:pPr>
    <w:rPr>
      <w:rFonts w:ascii="Times New Roman" w:eastAsia="Times New Roman" w:hAnsi="Times New Roman" w:cs="Times New Roman"/>
      <w:sz w:val="20"/>
      <w:szCs w:val="20"/>
    </w:rPr>
  </w:style>
  <w:style w:type="paragraph" w:styleId="Balk2">
    <w:name w:val="heading 2"/>
    <w:basedOn w:val="Normal"/>
    <w:uiPriority w:val="1"/>
    <w:qFormat/>
    <w:pPr>
      <w:ind w:left="440" w:right="38"/>
      <w:jc w:val="both"/>
      <w:outlineLvl w:val="1"/>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7038B6"/>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paragraph" w:styleId="stBilgi">
    <w:name w:val="header"/>
    <w:basedOn w:val="Normal"/>
    <w:link w:val="stBilgiChar"/>
    <w:uiPriority w:val="99"/>
    <w:unhideWhenUsed/>
    <w:rsid w:val="00C729EE"/>
    <w:pPr>
      <w:tabs>
        <w:tab w:val="center" w:pos="4536"/>
        <w:tab w:val="right" w:pos="9072"/>
      </w:tabs>
    </w:pPr>
  </w:style>
  <w:style w:type="character" w:customStyle="1" w:styleId="stBilgiChar">
    <w:name w:val="Üst Bilgi Char"/>
    <w:basedOn w:val="VarsaylanParagrafYazTipi"/>
    <w:link w:val="stBilgi"/>
    <w:uiPriority w:val="99"/>
    <w:rsid w:val="00C729EE"/>
    <w:rPr>
      <w:rFonts w:ascii="Arial" w:eastAsia="Arial" w:hAnsi="Arial" w:cs="Arial"/>
      <w:lang w:val="tr-TR" w:eastAsia="tr-TR" w:bidi="tr-TR"/>
    </w:rPr>
  </w:style>
  <w:style w:type="paragraph" w:styleId="AltBilgi">
    <w:name w:val="footer"/>
    <w:basedOn w:val="Normal"/>
    <w:link w:val="AltBilgiChar"/>
    <w:uiPriority w:val="99"/>
    <w:unhideWhenUsed/>
    <w:rsid w:val="00C729EE"/>
    <w:pPr>
      <w:tabs>
        <w:tab w:val="center" w:pos="4536"/>
        <w:tab w:val="right" w:pos="9072"/>
      </w:tabs>
    </w:pPr>
  </w:style>
  <w:style w:type="character" w:customStyle="1" w:styleId="AltBilgiChar">
    <w:name w:val="Alt Bilgi Char"/>
    <w:basedOn w:val="VarsaylanParagrafYazTipi"/>
    <w:link w:val="AltBilgi"/>
    <w:uiPriority w:val="99"/>
    <w:rsid w:val="00C729EE"/>
    <w:rPr>
      <w:rFonts w:ascii="Arial" w:eastAsia="Arial" w:hAnsi="Arial" w:cs="Arial"/>
      <w:lang w:val="tr-TR" w:eastAsia="tr-TR" w:bidi="tr-TR"/>
    </w:rPr>
  </w:style>
  <w:style w:type="character" w:styleId="Kpr">
    <w:name w:val="Hyperlink"/>
    <w:basedOn w:val="VarsaylanParagrafYazTipi"/>
    <w:uiPriority w:val="99"/>
    <w:unhideWhenUsed/>
    <w:rsid w:val="007A0EAC"/>
    <w:rPr>
      <w:color w:val="0000FF" w:themeColor="hyperlink"/>
      <w:u w:val="single"/>
    </w:rPr>
  </w:style>
  <w:style w:type="character" w:styleId="zmlenmeyenBahsetme">
    <w:name w:val="Unresolved Mention"/>
    <w:basedOn w:val="VarsaylanParagrafYazTipi"/>
    <w:uiPriority w:val="99"/>
    <w:semiHidden/>
    <w:unhideWhenUsed/>
    <w:rsid w:val="00AA5B0C"/>
    <w:rPr>
      <w:color w:val="605E5C"/>
      <w:shd w:val="clear" w:color="auto" w:fill="E1DFDD"/>
    </w:rPr>
  </w:style>
  <w:style w:type="character" w:styleId="zlenenKpr">
    <w:name w:val="FollowedHyperlink"/>
    <w:basedOn w:val="VarsaylanParagrafYazTipi"/>
    <w:uiPriority w:val="99"/>
    <w:semiHidden/>
    <w:unhideWhenUsed/>
    <w:rsid w:val="00AA5B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9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885</Words>
  <Characters>5048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28</cp:revision>
  <dcterms:created xsi:type="dcterms:W3CDTF">2021-10-25T14:57:00Z</dcterms:created>
  <dcterms:modified xsi:type="dcterms:W3CDTF">2022-05-07T07:59:00Z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Adobe InDesign CS6 (Windows)</vt:lpwstr>
  </property>
  <property fmtid="{D5CDD505-2E9C-101B-9397-08002B2CF9AE}" pid="4" name="LastSaved">
    <vt:filetime>2021-10-25T00:00:00Z</vt:filetime>
  </property>
</Properties>
</file>